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32CDB61" w14:textId="3F9405C1" w:rsidR="000A5010" w:rsidRDefault="001D6003" w:rsidP="0073022A">
      <w:pPr>
        <w:spacing w:after="0" w:line="240" w:lineRule="auto"/>
        <w:jc w:val="center"/>
        <w:rPr>
          <w:rFonts w:ascii="Times New Roman" w:hAnsi="Times New Roman"/>
          <w:b/>
          <w:sz w:val="24"/>
          <w:szCs w:val="24"/>
        </w:rPr>
      </w:pPr>
      <w:r>
        <w:rPr>
          <w:noProof/>
        </w:rPr>
        <w:pict w14:anchorId="6B7D4384">
          <v:shapetype id="_x0000_t202" coordsize="21600,21600" o:spt="202" path="m,l,21600r21600,l21600,xe">
            <v:stroke joinstyle="miter"/>
            <v:path gradientshapeok="t" o:connecttype="rect"/>
          </v:shapetype>
          <v:shape id="_x0000_s1313" type="#_x0000_t202" style="position:absolute;left:0;text-align:left;margin-left:427.95pt;margin-top:-57.95pt;width:52.25pt;height:33.7pt;z-index:56;visibility:visible;mso-wrap-distance-left:9pt;mso-wrap-distance-top:3.6pt;mso-wrap-distance-right:9pt;mso-wrap-distance-bottom:3.6pt;mso-position-horizontal-relative:text;mso-position-vertical-relative:text;mso-width-relative:margin;mso-height-relative:margin;v-text-anchor:top" strokecolor="white">
            <v:textbox>
              <w:txbxContent>
                <w:p w14:paraId="583AE9F3" w14:textId="5CF216E7" w:rsidR="001D6003" w:rsidRDefault="001D6003"/>
              </w:txbxContent>
            </v:textbox>
            <w10:wrap type="square"/>
          </v:shape>
        </w:pict>
      </w:r>
    </w:p>
    <w:p w14:paraId="2AE8EA49" w14:textId="77777777" w:rsidR="000A5010" w:rsidRDefault="000A5010" w:rsidP="0073022A">
      <w:pPr>
        <w:spacing w:after="0" w:line="240" w:lineRule="auto"/>
        <w:jc w:val="center"/>
        <w:rPr>
          <w:rFonts w:ascii="Times New Roman" w:hAnsi="Times New Roman"/>
          <w:b/>
          <w:sz w:val="24"/>
          <w:szCs w:val="24"/>
        </w:rPr>
      </w:pPr>
    </w:p>
    <w:p w14:paraId="4470C863" w14:textId="77777777" w:rsidR="000A5010" w:rsidRDefault="000A5010" w:rsidP="0073022A">
      <w:pPr>
        <w:spacing w:after="0" w:line="240" w:lineRule="auto"/>
        <w:jc w:val="center"/>
        <w:rPr>
          <w:rFonts w:ascii="Times New Roman" w:hAnsi="Times New Roman"/>
          <w:b/>
          <w:sz w:val="24"/>
          <w:szCs w:val="24"/>
        </w:rPr>
      </w:pPr>
    </w:p>
    <w:p w14:paraId="35C45DF3" w14:textId="77777777" w:rsidR="000A5010" w:rsidRDefault="000A5010" w:rsidP="0073022A">
      <w:pPr>
        <w:spacing w:after="0" w:line="240" w:lineRule="auto"/>
        <w:jc w:val="center"/>
        <w:rPr>
          <w:rFonts w:ascii="Times New Roman" w:hAnsi="Times New Roman"/>
          <w:b/>
          <w:sz w:val="24"/>
          <w:szCs w:val="24"/>
        </w:rPr>
      </w:pPr>
    </w:p>
    <w:p w14:paraId="495500E7" w14:textId="77777777" w:rsidR="000A5010" w:rsidRDefault="000A5010" w:rsidP="0073022A">
      <w:pPr>
        <w:spacing w:after="0" w:line="240" w:lineRule="auto"/>
        <w:jc w:val="center"/>
        <w:rPr>
          <w:rFonts w:ascii="Times New Roman" w:hAnsi="Times New Roman"/>
          <w:b/>
          <w:sz w:val="24"/>
          <w:szCs w:val="24"/>
        </w:rPr>
      </w:pPr>
    </w:p>
    <w:p w14:paraId="4BF576EC" w14:textId="44D41602" w:rsidR="000659B8" w:rsidRPr="000C74CC" w:rsidRDefault="001D6003" w:rsidP="0073022A">
      <w:pPr>
        <w:spacing w:after="0" w:line="240" w:lineRule="auto"/>
        <w:jc w:val="center"/>
        <w:rPr>
          <w:rFonts w:ascii="Times New Roman" w:hAnsi="Times New Roman"/>
          <w:b/>
          <w:sz w:val="24"/>
          <w:szCs w:val="24"/>
        </w:rPr>
      </w:pPr>
      <w:r>
        <w:rPr>
          <w:noProof/>
        </w:rPr>
        <w:pict w14:anchorId="1639BC7B">
          <v:shape id="Caixa de Texto 2" o:spid="_x0000_s1174" type="#_x0000_t202" style="position:absolute;left:0;text-align:left;margin-left:427.95pt;margin-top:-67.8pt;width:40.2pt;height:34.5pt;z-index:32;visibility:visible;mso-wrap-distance-left:9pt;mso-wrap-distance-top:3.6pt;mso-wrap-distance-right:9pt;mso-wrap-distance-bottom:3.6pt;mso-position-horizontal-relative:text;mso-position-vertical-relative:text;mso-width-relative:margin;mso-height-relative:margin;v-text-anchor:top" strokecolor="white">
            <v:textbox>
              <w:txbxContent>
                <w:p w14:paraId="1862F65A" w14:textId="582DBFDD" w:rsidR="001D6003" w:rsidRDefault="001D6003"/>
              </w:txbxContent>
            </v:textbox>
            <w10:wrap type="square"/>
          </v:shape>
        </w:pict>
      </w:r>
      <w:r w:rsidR="000659B8" w:rsidRPr="000C74CC">
        <w:rPr>
          <w:rFonts w:ascii="Times New Roman" w:hAnsi="Times New Roman"/>
          <w:b/>
          <w:sz w:val="24"/>
          <w:szCs w:val="24"/>
        </w:rPr>
        <w:t>UNIVERSIDADE DE SANTA CRUZ DO SUL-UNISC</w:t>
      </w:r>
    </w:p>
    <w:p w14:paraId="22E00F6E" w14:textId="77777777" w:rsidR="00EC4BA5" w:rsidRPr="000C74CC" w:rsidRDefault="00EC4BA5" w:rsidP="0073022A">
      <w:pPr>
        <w:spacing w:after="0" w:line="240" w:lineRule="auto"/>
        <w:jc w:val="center"/>
        <w:rPr>
          <w:rFonts w:ascii="Times New Roman" w:hAnsi="Times New Roman"/>
          <w:b/>
          <w:sz w:val="24"/>
          <w:szCs w:val="24"/>
        </w:rPr>
      </w:pPr>
      <w:r w:rsidRPr="000C74CC">
        <w:rPr>
          <w:rFonts w:ascii="Times New Roman" w:hAnsi="Times New Roman"/>
          <w:b/>
          <w:sz w:val="24"/>
          <w:szCs w:val="24"/>
        </w:rPr>
        <w:t xml:space="preserve">PROGRAMA DE PÓS-GRADUAÇÃO EM DESENVOLVIMENTO </w:t>
      </w:r>
    </w:p>
    <w:p w14:paraId="08BCC4AF" w14:textId="77777777" w:rsidR="00EC4BA5" w:rsidRPr="000C74CC" w:rsidRDefault="00EC4BA5" w:rsidP="0073022A">
      <w:pPr>
        <w:spacing w:after="0" w:line="240" w:lineRule="auto"/>
        <w:jc w:val="center"/>
        <w:rPr>
          <w:rFonts w:ascii="Times New Roman" w:hAnsi="Times New Roman"/>
          <w:b/>
          <w:sz w:val="24"/>
          <w:szCs w:val="24"/>
        </w:rPr>
      </w:pPr>
      <w:r w:rsidRPr="000C74CC">
        <w:rPr>
          <w:rFonts w:ascii="Times New Roman" w:hAnsi="Times New Roman"/>
          <w:b/>
          <w:sz w:val="24"/>
          <w:szCs w:val="24"/>
        </w:rPr>
        <w:t>REGIONAL –</w:t>
      </w:r>
      <w:r w:rsidR="00B94CB6" w:rsidRPr="000C74CC">
        <w:rPr>
          <w:rFonts w:ascii="Times New Roman" w:hAnsi="Times New Roman"/>
          <w:b/>
          <w:sz w:val="24"/>
          <w:szCs w:val="24"/>
        </w:rPr>
        <w:t xml:space="preserve"> </w:t>
      </w:r>
      <w:r w:rsidRPr="000C74CC">
        <w:rPr>
          <w:rFonts w:ascii="Times New Roman" w:hAnsi="Times New Roman"/>
          <w:b/>
          <w:sz w:val="24"/>
          <w:szCs w:val="24"/>
        </w:rPr>
        <w:t>DOUTORADO</w:t>
      </w:r>
    </w:p>
    <w:p w14:paraId="4CD21942" w14:textId="77777777" w:rsidR="00794A8F" w:rsidRPr="000C74CC" w:rsidRDefault="00EC4BA5" w:rsidP="0073022A">
      <w:pPr>
        <w:spacing w:after="0" w:line="240" w:lineRule="auto"/>
        <w:jc w:val="center"/>
        <w:rPr>
          <w:rFonts w:ascii="Times New Roman" w:hAnsi="Times New Roman"/>
          <w:b/>
          <w:sz w:val="24"/>
          <w:szCs w:val="24"/>
        </w:rPr>
      </w:pPr>
      <w:r w:rsidRPr="000C74CC">
        <w:rPr>
          <w:rFonts w:ascii="Times New Roman" w:hAnsi="Times New Roman"/>
          <w:b/>
          <w:sz w:val="24"/>
          <w:szCs w:val="24"/>
        </w:rPr>
        <w:t xml:space="preserve">ÁREA DE CONCENTRAÇÃO EM </w:t>
      </w:r>
    </w:p>
    <w:p w14:paraId="331FCED8" w14:textId="77777777" w:rsidR="00EC4BA5" w:rsidRPr="000C74CC" w:rsidRDefault="00794A8F" w:rsidP="0073022A">
      <w:pPr>
        <w:spacing w:after="0" w:line="240" w:lineRule="auto"/>
        <w:jc w:val="center"/>
        <w:rPr>
          <w:rFonts w:ascii="Times New Roman" w:hAnsi="Times New Roman"/>
          <w:b/>
          <w:sz w:val="24"/>
          <w:szCs w:val="24"/>
        </w:rPr>
      </w:pPr>
      <w:r w:rsidRPr="000C74CC">
        <w:rPr>
          <w:rFonts w:ascii="Times New Roman" w:hAnsi="Times New Roman"/>
          <w:b/>
          <w:sz w:val="24"/>
          <w:szCs w:val="24"/>
        </w:rPr>
        <w:t>DESENVOLVIMENTO REGIONAL</w:t>
      </w:r>
    </w:p>
    <w:p w14:paraId="664F1473" w14:textId="77777777" w:rsidR="00EC4BA5" w:rsidRPr="000C74CC" w:rsidRDefault="00EC4BA5" w:rsidP="00EC4BA5">
      <w:pPr>
        <w:jc w:val="center"/>
        <w:rPr>
          <w:rFonts w:ascii="Times New Roman" w:hAnsi="Times New Roman"/>
          <w:b/>
          <w:sz w:val="24"/>
          <w:szCs w:val="24"/>
        </w:rPr>
      </w:pPr>
    </w:p>
    <w:p w14:paraId="11F606F0" w14:textId="77777777" w:rsidR="00EC4BA5" w:rsidRPr="000C74CC" w:rsidRDefault="00EC4BA5" w:rsidP="00EC4BA5">
      <w:pPr>
        <w:jc w:val="center"/>
        <w:rPr>
          <w:rFonts w:ascii="Times New Roman" w:hAnsi="Times New Roman"/>
          <w:b/>
          <w:sz w:val="24"/>
          <w:szCs w:val="24"/>
        </w:rPr>
      </w:pPr>
    </w:p>
    <w:p w14:paraId="71E32CB3" w14:textId="77777777" w:rsidR="00EC4BA5" w:rsidRDefault="00EC4BA5" w:rsidP="00EC4BA5">
      <w:pPr>
        <w:jc w:val="center"/>
        <w:rPr>
          <w:rFonts w:ascii="Times New Roman" w:hAnsi="Times New Roman"/>
          <w:b/>
          <w:sz w:val="24"/>
          <w:szCs w:val="24"/>
        </w:rPr>
      </w:pPr>
    </w:p>
    <w:p w14:paraId="1A47A8C3" w14:textId="77777777" w:rsidR="00E43636" w:rsidRDefault="00E43636" w:rsidP="00EC4BA5">
      <w:pPr>
        <w:jc w:val="center"/>
        <w:rPr>
          <w:rFonts w:ascii="Times New Roman" w:hAnsi="Times New Roman"/>
          <w:b/>
          <w:sz w:val="24"/>
          <w:szCs w:val="24"/>
        </w:rPr>
      </w:pPr>
    </w:p>
    <w:p w14:paraId="3336B7DA" w14:textId="77777777" w:rsidR="00EC4BA5" w:rsidRPr="000C74CC" w:rsidRDefault="00EC4BA5" w:rsidP="00EC4BA5">
      <w:pPr>
        <w:jc w:val="center"/>
        <w:rPr>
          <w:rFonts w:ascii="Times New Roman" w:hAnsi="Times New Roman"/>
          <w:b/>
          <w:sz w:val="24"/>
          <w:szCs w:val="24"/>
        </w:rPr>
      </w:pPr>
      <w:r w:rsidRPr="000C74CC">
        <w:rPr>
          <w:rFonts w:ascii="Times New Roman" w:hAnsi="Times New Roman"/>
          <w:b/>
          <w:sz w:val="24"/>
          <w:szCs w:val="24"/>
        </w:rPr>
        <w:t>Giovana Noskoski Bianchini</w:t>
      </w:r>
    </w:p>
    <w:p w14:paraId="55380487" w14:textId="77777777" w:rsidR="00EC4BA5" w:rsidRPr="000C74CC" w:rsidRDefault="00EC4BA5" w:rsidP="00EC4BA5">
      <w:pPr>
        <w:jc w:val="center"/>
        <w:rPr>
          <w:rFonts w:ascii="Times New Roman" w:hAnsi="Times New Roman"/>
          <w:b/>
          <w:sz w:val="24"/>
          <w:szCs w:val="24"/>
        </w:rPr>
      </w:pPr>
    </w:p>
    <w:p w14:paraId="330A97AA" w14:textId="77777777" w:rsidR="000A5010" w:rsidRDefault="000A5010" w:rsidP="00EC4BA5">
      <w:pPr>
        <w:jc w:val="center"/>
        <w:rPr>
          <w:rFonts w:ascii="Times New Roman" w:hAnsi="Times New Roman"/>
          <w:b/>
          <w:sz w:val="24"/>
          <w:szCs w:val="24"/>
        </w:rPr>
      </w:pPr>
    </w:p>
    <w:p w14:paraId="66D7E8B8" w14:textId="77777777" w:rsidR="0021180A" w:rsidRPr="000C74CC" w:rsidRDefault="0021180A" w:rsidP="00EC4BA5">
      <w:pPr>
        <w:jc w:val="center"/>
        <w:rPr>
          <w:rFonts w:ascii="Times New Roman" w:hAnsi="Times New Roman"/>
          <w:b/>
          <w:sz w:val="24"/>
          <w:szCs w:val="24"/>
        </w:rPr>
      </w:pPr>
    </w:p>
    <w:p w14:paraId="230B0A62" w14:textId="77777777" w:rsidR="00EC4BA5" w:rsidRPr="000C74CC" w:rsidRDefault="00EC4BA5" w:rsidP="00EC4BA5">
      <w:pPr>
        <w:jc w:val="center"/>
        <w:rPr>
          <w:rFonts w:ascii="Times New Roman" w:hAnsi="Times New Roman"/>
          <w:b/>
          <w:sz w:val="24"/>
          <w:szCs w:val="24"/>
        </w:rPr>
      </w:pPr>
    </w:p>
    <w:p w14:paraId="53088B5C" w14:textId="43829A96" w:rsidR="002D59EE" w:rsidRPr="002D59EE" w:rsidRDefault="00233617" w:rsidP="002D59EE">
      <w:pPr>
        <w:jc w:val="center"/>
        <w:rPr>
          <w:rFonts w:ascii="Times New Roman" w:hAnsi="Times New Roman"/>
          <w:b/>
          <w:sz w:val="24"/>
        </w:rPr>
      </w:pPr>
      <w:r>
        <w:rPr>
          <w:rFonts w:ascii="Times New Roman" w:hAnsi="Times New Roman"/>
          <w:b/>
          <w:sz w:val="24"/>
        </w:rPr>
        <w:t>A POLÍTICA ESTADUAL DE APOIO ÀS AGROINDÚSTRIAS FAMILIARES DE PEQUENO PORTE DE PROCESSAMENTO ARTESANAL NA REGIÃO DA QUARTA COLÔNIA DE IMIGRAÇÃO ITALIANA DO RS</w:t>
      </w:r>
    </w:p>
    <w:p w14:paraId="26626F30" w14:textId="77777777" w:rsidR="00F24A90" w:rsidRPr="000C74CC" w:rsidRDefault="00F24A90" w:rsidP="00EC4BA5">
      <w:pPr>
        <w:jc w:val="center"/>
        <w:rPr>
          <w:rFonts w:ascii="Times New Roman" w:hAnsi="Times New Roman"/>
          <w:b/>
          <w:sz w:val="24"/>
          <w:szCs w:val="24"/>
        </w:rPr>
      </w:pPr>
    </w:p>
    <w:p w14:paraId="295047CD" w14:textId="77777777" w:rsidR="00F24A90" w:rsidRPr="000C74CC" w:rsidRDefault="00F24A90" w:rsidP="00EC4BA5">
      <w:pPr>
        <w:jc w:val="center"/>
        <w:rPr>
          <w:rFonts w:ascii="Times New Roman" w:hAnsi="Times New Roman"/>
          <w:b/>
          <w:sz w:val="24"/>
          <w:szCs w:val="24"/>
        </w:rPr>
      </w:pPr>
    </w:p>
    <w:p w14:paraId="07DF4244" w14:textId="77777777" w:rsidR="00F24A90" w:rsidRPr="000C74CC" w:rsidRDefault="00F24A90" w:rsidP="00EC4BA5">
      <w:pPr>
        <w:jc w:val="center"/>
        <w:rPr>
          <w:rFonts w:ascii="Times New Roman" w:hAnsi="Times New Roman"/>
          <w:b/>
          <w:sz w:val="24"/>
          <w:szCs w:val="24"/>
        </w:rPr>
      </w:pPr>
    </w:p>
    <w:p w14:paraId="375B47AD" w14:textId="77777777" w:rsidR="000A5010" w:rsidRDefault="000A5010" w:rsidP="00EC4BA5">
      <w:pPr>
        <w:jc w:val="center"/>
        <w:rPr>
          <w:rFonts w:ascii="Times New Roman" w:hAnsi="Times New Roman"/>
          <w:b/>
          <w:sz w:val="24"/>
          <w:szCs w:val="24"/>
        </w:rPr>
      </w:pPr>
    </w:p>
    <w:p w14:paraId="4B406AAA" w14:textId="77777777" w:rsidR="003F6A31" w:rsidRDefault="003F6A31" w:rsidP="00EC4BA5">
      <w:pPr>
        <w:jc w:val="center"/>
        <w:rPr>
          <w:rFonts w:ascii="Times New Roman" w:hAnsi="Times New Roman"/>
          <w:b/>
          <w:sz w:val="24"/>
          <w:szCs w:val="24"/>
        </w:rPr>
      </w:pPr>
    </w:p>
    <w:p w14:paraId="0407C878" w14:textId="77777777" w:rsidR="0021180A" w:rsidRDefault="0021180A" w:rsidP="00EC4BA5">
      <w:pPr>
        <w:jc w:val="center"/>
        <w:rPr>
          <w:rFonts w:ascii="Times New Roman" w:hAnsi="Times New Roman"/>
          <w:b/>
          <w:sz w:val="24"/>
          <w:szCs w:val="24"/>
        </w:rPr>
      </w:pPr>
    </w:p>
    <w:p w14:paraId="53D7BED8" w14:textId="7D71FF43" w:rsidR="00F24A90" w:rsidRPr="000C74CC" w:rsidRDefault="001D6003" w:rsidP="00EC4BA5">
      <w:pPr>
        <w:jc w:val="center"/>
        <w:rPr>
          <w:rFonts w:ascii="Times New Roman" w:hAnsi="Times New Roman"/>
          <w:b/>
          <w:sz w:val="24"/>
          <w:szCs w:val="24"/>
        </w:rPr>
      </w:pPr>
      <w:r>
        <w:rPr>
          <w:rFonts w:ascii="Times New Roman" w:hAnsi="Times New Roman"/>
          <w:b/>
          <w:noProof/>
          <w:sz w:val="24"/>
          <w:szCs w:val="24"/>
        </w:rPr>
        <w:pict w14:anchorId="6B7D4384">
          <v:shape id="_x0000_s1314" type="#_x0000_t202" style="position:absolute;left:0;text-align:left;margin-left:439.95pt;margin-top:-45.95pt;width:52.25pt;height:33.7pt;z-index:57;visibility:visible;mso-wrap-distance-left:9pt;mso-wrap-distance-top:3.6pt;mso-wrap-distance-right:9pt;mso-wrap-distance-bottom:3.6pt;mso-position-horizontal-relative:text;mso-position-vertical-relative:text;mso-width-relative:margin;mso-height-relative:margin;v-text-anchor:top" strokecolor="white">
            <v:textbox>
              <w:txbxContent>
                <w:p w14:paraId="273839B5" w14:textId="77777777" w:rsidR="001D6003" w:rsidRDefault="001D6003" w:rsidP="000A5010"/>
              </w:txbxContent>
            </v:textbox>
            <w10:wrap type="square"/>
          </v:shape>
        </w:pict>
      </w:r>
    </w:p>
    <w:p w14:paraId="16C138C4" w14:textId="77777777" w:rsidR="000659B8" w:rsidRPr="000C74CC" w:rsidRDefault="000659B8" w:rsidP="00EC4BA5">
      <w:pPr>
        <w:jc w:val="center"/>
        <w:rPr>
          <w:rFonts w:ascii="Times New Roman" w:hAnsi="Times New Roman"/>
          <w:b/>
          <w:sz w:val="24"/>
          <w:szCs w:val="24"/>
        </w:rPr>
      </w:pPr>
      <w:r w:rsidRPr="000C74CC">
        <w:rPr>
          <w:rFonts w:ascii="Times New Roman" w:hAnsi="Times New Roman"/>
          <w:b/>
          <w:sz w:val="24"/>
          <w:szCs w:val="24"/>
        </w:rPr>
        <w:t>Santa Cruz do Sul</w:t>
      </w:r>
    </w:p>
    <w:p w14:paraId="0DAB77F2" w14:textId="77777777" w:rsidR="00F24A90" w:rsidRPr="000C74CC" w:rsidRDefault="00F24A90" w:rsidP="00EC4BA5">
      <w:pPr>
        <w:jc w:val="center"/>
        <w:rPr>
          <w:rFonts w:ascii="Times New Roman" w:hAnsi="Times New Roman"/>
          <w:b/>
          <w:sz w:val="24"/>
          <w:szCs w:val="24"/>
        </w:rPr>
      </w:pPr>
      <w:r w:rsidRPr="000C74CC">
        <w:rPr>
          <w:rFonts w:ascii="Times New Roman" w:hAnsi="Times New Roman"/>
          <w:b/>
          <w:sz w:val="24"/>
          <w:szCs w:val="24"/>
        </w:rPr>
        <w:t xml:space="preserve"> 2015</w:t>
      </w:r>
    </w:p>
    <w:p w14:paraId="71EE74A9" w14:textId="77777777" w:rsidR="00233617" w:rsidRDefault="00233617" w:rsidP="001C1BDF">
      <w:pPr>
        <w:jc w:val="center"/>
        <w:rPr>
          <w:rFonts w:ascii="Times New Roman" w:hAnsi="Times New Roman"/>
          <w:b/>
          <w:sz w:val="24"/>
          <w:szCs w:val="24"/>
        </w:rPr>
      </w:pPr>
    </w:p>
    <w:p w14:paraId="06252FFF" w14:textId="557CF4C7" w:rsidR="00F24A90" w:rsidRPr="000C74CC" w:rsidRDefault="001D6003" w:rsidP="001C1BDF">
      <w:pPr>
        <w:jc w:val="center"/>
        <w:rPr>
          <w:rFonts w:ascii="Times New Roman" w:hAnsi="Times New Roman"/>
          <w:b/>
          <w:sz w:val="24"/>
          <w:szCs w:val="24"/>
        </w:rPr>
      </w:pPr>
      <w:r>
        <w:rPr>
          <w:noProof/>
        </w:rPr>
        <w:lastRenderedPageBreak/>
        <w:pict w14:anchorId="5A6F33FA">
          <v:shape id="Text Box 35" o:spid="_x0000_s1026" type="#_x0000_t202" style="position:absolute;left:0;text-align:left;margin-left:418.2pt;margin-top:-56.55pt;width:60.35pt;height:42.75pt;z-index:1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" strokecolor="white">
            <v:textbox>
              <w:txbxContent>
                <w:p w14:paraId="0DBBE83D" w14:textId="77777777" w:rsidR="001D6003" w:rsidRDefault="001D6003"/>
              </w:txbxContent>
            </v:textbox>
            <w10:wrap type="square"/>
          </v:shape>
        </w:pict>
      </w:r>
      <w:r w:rsidR="00F24A90" w:rsidRPr="000C74CC">
        <w:rPr>
          <w:rFonts w:ascii="Times New Roman" w:hAnsi="Times New Roman"/>
          <w:b/>
          <w:sz w:val="24"/>
          <w:szCs w:val="24"/>
        </w:rPr>
        <w:t>Giovana Noskoski Bianchini</w:t>
      </w:r>
    </w:p>
    <w:p w14:paraId="5BAEFC23" w14:textId="77777777" w:rsidR="00F24A90" w:rsidRPr="000C74CC" w:rsidRDefault="00F24A90" w:rsidP="00EC4BA5">
      <w:pPr>
        <w:jc w:val="center"/>
        <w:rPr>
          <w:rFonts w:ascii="Times New Roman" w:hAnsi="Times New Roman"/>
          <w:b/>
          <w:sz w:val="24"/>
          <w:szCs w:val="24"/>
        </w:rPr>
      </w:pPr>
    </w:p>
    <w:p w14:paraId="630BB4E3" w14:textId="77777777" w:rsidR="00F24A90" w:rsidRPr="000C74CC" w:rsidRDefault="00F24A90" w:rsidP="00EC4BA5">
      <w:pPr>
        <w:jc w:val="center"/>
        <w:rPr>
          <w:rFonts w:ascii="Times New Roman" w:hAnsi="Times New Roman"/>
          <w:b/>
          <w:sz w:val="24"/>
          <w:szCs w:val="24"/>
        </w:rPr>
      </w:pPr>
    </w:p>
    <w:p w14:paraId="53275110" w14:textId="77777777" w:rsidR="00EC4BA5" w:rsidRPr="000C74CC" w:rsidRDefault="00EC4BA5" w:rsidP="00EC4BA5">
      <w:pPr>
        <w:jc w:val="center"/>
        <w:rPr>
          <w:rFonts w:ascii="Times New Roman" w:hAnsi="Times New Roman"/>
          <w:b/>
          <w:sz w:val="24"/>
          <w:szCs w:val="24"/>
        </w:rPr>
      </w:pPr>
    </w:p>
    <w:p w14:paraId="265DC288" w14:textId="77777777" w:rsidR="00EC4BA5" w:rsidRPr="000C74CC" w:rsidRDefault="00EC4BA5" w:rsidP="00EC4BA5">
      <w:pPr>
        <w:jc w:val="center"/>
        <w:rPr>
          <w:rFonts w:ascii="Times New Roman" w:hAnsi="Times New Roman"/>
          <w:b/>
          <w:sz w:val="24"/>
          <w:szCs w:val="24"/>
        </w:rPr>
      </w:pPr>
    </w:p>
    <w:p w14:paraId="75FCAE93" w14:textId="77777777" w:rsidR="00EC4BA5" w:rsidRPr="000C74CC" w:rsidRDefault="00EC4BA5" w:rsidP="00EC4BA5">
      <w:pPr>
        <w:jc w:val="center"/>
        <w:rPr>
          <w:rFonts w:ascii="Times New Roman" w:hAnsi="Times New Roman"/>
          <w:b/>
          <w:sz w:val="24"/>
          <w:szCs w:val="24"/>
        </w:rPr>
      </w:pPr>
    </w:p>
    <w:p w14:paraId="79C22F11" w14:textId="77777777" w:rsidR="00EC4BA5" w:rsidRPr="000C74CC" w:rsidRDefault="00EC4BA5" w:rsidP="00EC4BA5">
      <w:pPr>
        <w:jc w:val="center"/>
        <w:rPr>
          <w:rFonts w:ascii="Times New Roman" w:hAnsi="Times New Roman"/>
          <w:b/>
          <w:sz w:val="24"/>
          <w:szCs w:val="24"/>
        </w:rPr>
      </w:pPr>
    </w:p>
    <w:p w14:paraId="124EBE7D" w14:textId="77777777" w:rsidR="00233617" w:rsidRPr="002D59EE" w:rsidRDefault="00233617" w:rsidP="00233617">
      <w:pPr>
        <w:jc w:val="center"/>
        <w:rPr>
          <w:rFonts w:ascii="Times New Roman" w:hAnsi="Times New Roman"/>
          <w:b/>
          <w:sz w:val="24"/>
        </w:rPr>
      </w:pPr>
      <w:r>
        <w:rPr>
          <w:rFonts w:ascii="Times New Roman" w:hAnsi="Times New Roman"/>
          <w:b/>
          <w:sz w:val="24"/>
        </w:rPr>
        <w:t>A POLÍTICA ESTADUAL DE APOIO ÀS AGROINDÚSTRIAS FAMILIARES DE PEQUENO PORTE DE PROCESSAMENTO ARTESANAL NA REGIÃO DA QUARTA COLÔNIA DE IMIGRAÇÃO ITALIANA DO RS</w:t>
      </w:r>
    </w:p>
    <w:p w14:paraId="23417BC0" w14:textId="77777777" w:rsidR="00F24A90" w:rsidRPr="000C74CC" w:rsidRDefault="00F24A90" w:rsidP="00EC4BA5">
      <w:pPr>
        <w:jc w:val="center"/>
        <w:rPr>
          <w:rFonts w:ascii="Times New Roman" w:hAnsi="Times New Roman"/>
          <w:b/>
          <w:sz w:val="24"/>
          <w:szCs w:val="24"/>
        </w:rPr>
      </w:pPr>
    </w:p>
    <w:p w14:paraId="2235454D" w14:textId="77777777" w:rsidR="00F24A90" w:rsidRPr="000C74CC" w:rsidRDefault="00F24A90" w:rsidP="00EC4BA5">
      <w:pPr>
        <w:jc w:val="center"/>
        <w:rPr>
          <w:rFonts w:ascii="Times New Roman" w:hAnsi="Times New Roman"/>
          <w:b/>
          <w:sz w:val="24"/>
          <w:szCs w:val="24"/>
        </w:rPr>
      </w:pPr>
    </w:p>
    <w:p w14:paraId="70B05890" w14:textId="77777777" w:rsidR="00F24A90" w:rsidRPr="000C74CC" w:rsidRDefault="004A5F44" w:rsidP="003E41D7">
      <w:pPr>
        <w:spacing w:after="0" w:line="240" w:lineRule="auto"/>
        <w:ind w:left="4536"/>
        <w:jc w:val="both"/>
        <w:rPr>
          <w:rFonts w:ascii="Times New Roman" w:hAnsi="Times New Roman"/>
          <w:sz w:val="24"/>
          <w:szCs w:val="24"/>
        </w:rPr>
      </w:pPr>
      <w:r w:rsidRPr="000C74CC">
        <w:rPr>
          <w:rFonts w:ascii="Times New Roman" w:hAnsi="Times New Roman"/>
          <w:sz w:val="24"/>
          <w:szCs w:val="24"/>
        </w:rPr>
        <w:t>Tese de D</w:t>
      </w:r>
      <w:r w:rsidR="00F24A90" w:rsidRPr="000C74CC">
        <w:rPr>
          <w:rFonts w:ascii="Times New Roman" w:hAnsi="Times New Roman"/>
          <w:sz w:val="24"/>
          <w:szCs w:val="24"/>
        </w:rPr>
        <w:t>outorado apresentada ao Programa de Pós-Graduação em Desenvolvimento Regional-Doutorado, Área d</w:t>
      </w:r>
      <w:r w:rsidR="00C46B49" w:rsidRPr="000C74CC">
        <w:rPr>
          <w:rFonts w:ascii="Times New Roman" w:hAnsi="Times New Roman"/>
          <w:sz w:val="24"/>
          <w:szCs w:val="24"/>
        </w:rPr>
        <w:t>e concentração</w:t>
      </w:r>
      <w:r w:rsidR="001C3812" w:rsidRPr="000C74CC">
        <w:rPr>
          <w:rFonts w:ascii="Times New Roman" w:hAnsi="Times New Roman"/>
          <w:sz w:val="24"/>
          <w:szCs w:val="24"/>
        </w:rPr>
        <w:t xml:space="preserve"> </w:t>
      </w:r>
      <w:r w:rsidR="00890912" w:rsidRPr="000C74CC">
        <w:rPr>
          <w:rFonts w:ascii="Times New Roman" w:hAnsi="Times New Roman"/>
          <w:sz w:val="24"/>
          <w:szCs w:val="24"/>
        </w:rPr>
        <w:t>em</w:t>
      </w:r>
      <w:r w:rsidR="00CC7BAA">
        <w:rPr>
          <w:rFonts w:ascii="Times New Roman" w:hAnsi="Times New Roman"/>
          <w:sz w:val="24"/>
          <w:szCs w:val="24"/>
        </w:rPr>
        <w:t xml:space="preserve"> </w:t>
      </w:r>
      <w:r w:rsidR="00890912" w:rsidRPr="000C74CC">
        <w:rPr>
          <w:rFonts w:ascii="Times New Roman" w:hAnsi="Times New Roman"/>
          <w:sz w:val="24"/>
          <w:szCs w:val="24"/>
        </w:rPr>
        <w:t>Desenvolvimento Regional</w:t>
      </w:r>
      <w:r w:rsidR="00B438AC" w:rsidRPr="000C74CC">
        <w:rPr>
          <w:rFonts w:ascii="Times New Roman" w:hAnsi="Times New Roman"/>
          <w:sz w:val="24"/>
          <w:szCs w:val="24"/>
        </w:rPr>
        <w:t>,</w:t>
      </w:r>
      <w:r w:rsidR="00890912" w:rsidRPr="000C74CC">
        <w:rPr>
          <w:rFonts w:ascii="Times New Roman" w:hAnsi="Times New Roman"/>
          <w:sz w:val="24"/>
          <w:szCs w:val="24"/>
        </w:rPr>
        <w:t xml:space="preserve"> </w:t>
      </w:r>
      <w:r w:rsidR="00B438AC" w:rsidRPr="000C74CC">
        <w:rPr>
          <w:rFonts w:ascii="Times New Roman" w:hAnsi="Times New Roman"/>
          <w:sz w:val="24"/>
          <w:szCs w:val="24"/>
        </w:rPr>
        <w:t>Linha de Pesquisa</w:t>
      </w:r>
      <w:r w:rsidR="00890912" w:rsidRPr="000C74CC">
        <w:rPr>
          <w:rFonts w:ascii="Times New Roman" w:hAnsi="Times New Roman"/>
          <w:sz w:val="24"/>
          <w:szCs w:val="24"/>
        </w:rPr>
        <w:t xml:space="preserve"> em Organizações, Mercado e Desenvolvimento,</w:t>
      </w:r>
      <w:r w:rsidR="00656336" w:rsidRPr="000C74CC">
        <w:rPr>
          <w:rFonts w:ascii="Times New Roman" w:hAnsi="Times New Roman"/>
          <w:sz w:val="24"/>
          <w:szCs w:val="24"/>
        </w:rPr>
        <w:t xml:space="preserve"> </w:t>
      </w:r>
      <w:r w:rsidR="00904747" w:rsidRPr="000C74CC">
        <w:rPr>
          <w:rFonts w:ascii="Times New Roman" w:hAnsi="Times New Roman"/>
          <w:sz w:val="24"/>
          <w:szCs w:val="24"/>
        </w:rPr>
        <w:t>Universidade de Santa C</w:t>
      </w:r>
      <w:r w:rsidR="00F24A90" w:rsidRPr="000C74CC">
        <w:rPr>
          <w:rFonts w:ascii="Times New Roman" w:hAnsi="Times New Roman"/>
          <w:sz w:val="24"/>
          <w:szCs w:val="24"/>
        </w:rPr>
        <w:t>ruz do Sul,</w:t>
      </w:r>
      <w:r w:rsidR="00656336" w:rsidRPr="000C74CC">
        <w:rPr>
          <w:rFonts w:ascii="Times New Roman" w:hAnsi="Times New Roman"/>
          <w:sz w:val="24"/>
          <w:szCs w:val="24"/>
        </w:rPr>
        <w:t xml:space="preserve"> </w:t>
      </w:r>
      <w:r w:rsidR="00F24A90" w:rsidRPr="000C74CC">
        <w:rPr>
          <w:rFonts w:ascii="Times New Roman" w:hAnsi="Times New Roman"/>
          <w:sz w:val="24"/>
          <w:szCs w:val="24"/>
        </w:rPr>
        <w:t xml:space="preserve">RS </w:t>
      </w:r>
      <w:r w:rsidR="003E41D7" w:rsidRPr="000C74CC">
        <w:rPr>
          <w:rFonts w:ascii="Times New Roman" w:hAnsi="Times New Roman"/>
          <w:sz w:val="24"/>
          <w:szCs w:val="24"/>
        </w:rPr>
        <w:t>–</w:t>
      </w:r>
      <w:r w:rsidR="00F24A90" w:rsidRPr="000C74CC">
        <w:rPr>
          <w:rFonts w:ascii="Times New Roman" w:hAnsi="Times New Roman"/>
          <w:sz w:val="24"/>
          <w:szCs w:val="24"/>
        </w:rPr>
        <w:t xml:space="preserve"> UNISC</w:t>
      </w:r>
      <w:r w:rsidR="003E41D7" w:rsidRPr="000C74CC">
        <w:rPr>
          <w:rFonts w:ascii="Times New Roman" w:hAnsi="Times New Roman"/>
          <w:sz w:val="24"/>
          <w:szCs w:val="24"/>
        </w:rPr>
        <w:t>, como requisito parcial para obtenção do título de Doutora em Desenvolvimento Regional</w:t>
      </w:r>
      <w:r w:rsidR="000F5393">
        <w:rPr>
          <w:rFonts w:ascii="Times New Roman" w:hAnsi="Times New Roman"/>
          <w:sz w:val="24"/>
          <w:szCs w:val="24"/>
        </w:rPr>
        <w:t>.</w:t>
      </w:r>
    </w:p>
    <w:p w14:paraId="384271FE" w14:textId="77777777" w:rsidR="003E41D7" w:rsidRPr="000C74CC" w:rsidRDefault="003E41D7" w:rsidP="00F24A90">
      <w:pPr>
        <w:ind w:left="4536"/>
        <w:jc w:val="both"/>
        <w:rPr>
          <w:rFonts w:ascii="Times New Roman" w:hAnsi="Times New Roman"/>
          <w:b/>
          <w:sz w:val="24"/>
          <w:szCs w:val="24"/>
        </w:rPr>
      </w:pPr>
    </w:p>
    <w:p w14:paraId="681BE37B" w14:textId="77777777" w:rsidR="003E41D7" w:rsidRPr="000C74CC" w:rsidRDefault="003E41D7" w:rsidP="003E41D7">
      <w:pPr>
        <w:spacing w:after="0"/>
        <w:ind w:left="4536"/>
        <w:jc w:val="both"/>
        <w:rPr>
          <w:rFonts w:ascii="Times New Roman" w:hAnsi="Times New Roman"/>
          <w:sz w:val="24"/>
          <w:szCs w:val="24"/>
        </w:rPr>
      </w:pPr>
      <w:r w:rsidRPr="000C74CC">
        <w:rPr>
          <w:rFonts w:ascii="Times New Roman" w:hAnsi="Times New Roman"/>
          <w:sz w:val="24"/>
          <w:szCs w:val="24"/>
        </w:rPr>
        <w:t>Orientador: Dr. Silvio Cezar Arend</w:t>
      </w:r>
    </w:p>
    <w:p w14:paraId="10F2C718" w14:textId="77777777" w:rsidR="003E41D7" w:rsidRPr="000C74CC" w:rsidRDefault="00CC7BAA" w:rsidP="003E41D7">
      <w:pPr>
        <w:spacing w:after="0"/>
        <w:ind w:left="4536"/>
        <w:jc w:val="both"/>
        <w:rPr>
          <w:rFonts w:ascii="Times New Roman" w:hAnsi="Times New Roman"/>
          <w:sz w:val="24"/>
          <w:szCs w:val="24"/>
        </w:rPr>
      </w:pPr>
      <w:r>
        <w:rPr>
          <w:rFonts w:ascii="Times New Roman" w:hAnsi="Times New Roman"/>
          <w:sz w:val="24"/>
          <w:szCs w:val="24"/>
        </w:rPr>
        <w:t>Co-orientadora: D</w:t>
      </w:r>
      <w:r w:rsidR="007B4FCA" w:rsidRPr="000C74CC">
        <w:rPr>
          <w:rFonts w:ascii="Times New Roman" w:hAnsi="Times New Roman"/>
          <w:sz w:val="24"/>
          <w:szCs w:val="24"/>
        </w:rPr>
        <w:t>ra</w:t>
      </w:r>
      <w:r>
        <w:rPr>
          <w:rFonts w:ascii="Times New Roman" w:hAnsi="Times New Roman"/>
          <w:sz w:val="24"/>
          <w:szCs w:val="24"/>
        </w:rPr>
        <w:t>.</w:t>
      </w:r>
      <w:r w:rsidR="007B4FCA" w:rsidRPr="000C74CC">
        <w:rPr>
          <w:rFonts w:ascii="Times New Roman" w:hAnsi="Times New Roman"/>
          <w:sz w:val="24"/>
          <w:szCs w:val="24"/>
        </w:rPr>
        <w:t xml:space="preserve"> Eri</w:t>
      </w:r>
      <w:r>
        <w:rPr>
          <w:rFonts w:ascii="Times New Roman" w:hAnsi="Times New Roman"/>
          <w:sz w:val="24"/>
          <w:szCs w:val="24"/>
        </w:rPr>
        <w:t>c</w:t>
      </w:r>
      <w:r w:rsidR="003E41D7" w:rsidRPr="000C74CC">
        <w:rPr>
          <w:rFonts w:ascii="Times New Roman" w:hAnsi="Times New Roman"/>
          <w:sz w:val="24"/>
          <w:szCs w:val="24"/>
        </w:rPr>
        <w:t>a Karnopp</w:t>
      </w:r>
    </w:p>
    <w:p w14:paraId="4CCC9C4A" w14:textId="77777777" w:rsidR="003E41D7" w:rsidRPr="000C74CC" w:rsidRDefault="003E41D7" w:rsidP="003E41D7">
      <w:pPr>
        <w:spacing w:after="0"/>
        <w:ind w:left="4536"/>
        <w:jc w:val="both"/>
        <w:rPr>
          <w:rFonts w:ascii="Times New Roman" w:hAnsi="Times New Roman"/>
          <w:sz w:val="24"/>
          <w:szCs w:val="24"/>
        </w:rPr>
      </w:pPr>
    </w:p>
    <w:p w14:paraId="6094A20A" w14:textId="77777777" w:rsidR="003E41D7" w:rsidRPr="000C74CC" w:rsidRDefault="003E41D7" w:rsidP="003E41D7">
      <w:pPr>
        <w:spacing w:after="0"/>
        <w:ind w:left="4536"/>
        <w:jc w:val="both"/>
        <w:rPr>
          <w:rFonts w:ascii="Times New Roman" w:hAnsi="Times New Roman"/>
          <w:sz w:val="24"/>
          <w:szCs w:val="24"/>
        </w:rPr>
      </w:pPr>
    </w:p>
    <w:p w14:paraId="41194DB2" w14:textId="77777777" w:rsidR="003E41D7" w:rsidRPr="000C74CC" w:rsidRDefault="003E41D7" w:rsidP="003E41D7">
      <w:pPr>
        <w:spacing w:after="0"/>
        <w:ind w:left="4536"/>
        <w:jc w:val="both"/>
        <w:rPr>
          <w:rFonts w:ascii="Times New Roman" w:hAnsi="Times New Roman"/>
          <w:sz w:val="24"/>
          <w:szCs w:val="24"/>
        </w:rPr>
      </w:pPr>
    </w:p>
    <w:p w14:paraId="02C68D5E" w14:textId="77777777" w:rsidR="003E41D7" w:rsidRPr="000C74CC" w:rsidRDefault="003E41D7" w:rsidP="003E41D7">
      <w:pPr>
        <w:spacing w:after="0"/>
        <w:ind w:left="4536"/>
        <w:jc w:val="both"/>
        <w:rPr>
          <w:rFonts w:ascii="Times New Roman" w:hAnsi="Times New Roman"/>
          <w:sz w:val="24"/>
          <w:szCs w:val="24"/>
        </w:rPr>
      </w:pPr>
    </w:p>
    <w:p w14:paraId="162A119D" w14:textId="77777777" w:rsidR="003E41D7" w:rsidRPr="000C74CC" w:rsidRDefault="003E41D7" w:rsidP="003E41D7">
      <w:pPr>
        <w:spacing w:after="0"/>
        <w:ind w:left="4536"/>
        <w:jc w:val="both"/>
        <w:rPr>
          <w:rFonts w:ascii="Times New Roman" w:hAnsi="Times New Roman"/>
          <w:sz w:val="24"/>
          <w:szCs w:val="24"/>
        </w:rPr>
      </w:pPr>
    </w:p>
    <w:p w14:paraId="66F26BEF" w14:textId="77777777" w:rsidR="003E41D7" w:rsidRPr="000C74CC" w:rsidRDefault="003E41D7" w:rsidP="003E41D7">
      <w:pPr>
        <w:spacing w:after="0"/>
        <w:ind w:left="4536"/>
        <w:jc w:val="both"/>
        <w:rPr>
          <w:rFonts w:ascii="Times New Roman" w:hAnsi="Times New Roman"/>
          <w:sz w:val="24"/>
          <w:szCs w:val="24"/>
        </w:rPr>
      </w:pPr>
    </w:p>
    <w:p w14:paraId="7D238DA2" w14:textId="77777777" w:rsidR="00B438AC" w:rsidRPr="000C74CC" w:rsidRDefault="00B438AC" w:rsidP="003E41D7">
      <w:pPr>
        <w:spacing w:after="0"/>
        <w:jc w:val="center"/>
        <w:rPr>
          <w:rFonts w:ascii="Times New Roman" w:hAnsi="Times New Roman"/>
          <w:sz w:val="24"/>
          <w:szCs w:val="24"/>
        </w:rPr>
      </w:pPr>
    </w:p>
    <w:p w14:paraId="57FD6993" w14:textId="77777777" w:rsidR="00B438AC" w:rsidRPr="000C74CC" w:rsidRDefault="00170E43" w:rsidP="003E41D7">
      <w:pPr>
        <w:spacing w:after="0"/>
        <w:jc w:val="center"/>
        <w:rPr>
          <w:rFonts w:ascii="Times New Roman" w:hAnsi="Times New Roman"/>
          <w:sz w:val="24"/>
          <w:szCs w:val="24"/>
        </w:rPr>
      </w:pPr>
      <w:r>
        <w:rPr>
          <w:rFonts w:ascii="Times New Roman" w:hAnsi="Times New Roman"/>
          <w:sz w:val="24"/>
          <w:szCs w:val="24"/>
        </w:rPr>
        <w:t>Santa Cruz do Sul, março</w:t>
      </w:r>
    </w:p>
    <w:p w14:paraId="2FC811A2" w14:textId="77777777" w:rsidR="003E41D7" w:rsidRPr="000C74CC" w:rsidRDefault="003E41D7" w:rsidP="003E41D7">
      <w:pPr>
        <w:spacing w:after="0"/>
        <w:jc w:val="center"/>
        <w:rPr>
          <w:rFonts w:ascii="Times New Roman" w:hAnsi="Times New Roman"/>
          <w:sz w:val="24"/>
          <w:szCs w:val="24"/>
        </w:rPr>
      </w:pPr>
      <w:r w:rsidRPr="000C74CC">
        <w:rPr>
          <w:rFonts w:ascii="Times New Roman" w:hAnsi="Times New Roman"/>
          <w:sz w:val="24"/>
          <w:szCs w:val="24"/>
        </w:rPr>
        <w:t xml:space="preserve"> 2015</w:t>
      </w:r>
    </w:p>
    <w:p w14:paraId="2959368A" w14:textId="77777777" w:rsidR="00473C1E" w:rsidRPr="000C74CC" w:rsidRDefault="001B3E6A" w:rsidP="007B107A">
      <w:pPr>
        <w:jc w:val="center"/>
        <w:rPr>
          <w:rFonts w:ascii="Times New Roman" w:hAnsi="Times New Roman"/>
          <w:sz w:val="24"/>
          <w:szCs w:val="24"/>
        </w:rPr>
      </w:pPr>
      <w:r w:rsidRPr="000C74CC">
        <w:rPr>
          <w:rFonts w:ascii="Times New Roman" w:hAnsi="Times New Roman"/>
          <w:sz w:val="24"/>
          <w:szCs w:val="24"/>
        </w:rPr>
        <w:br w:type="page"/>
      </w:r>
      <w:r w:rsidR="001D6003">
        <w:rPr>
          <w:rFonts w:ascii="Times New Roman" w:hAnsi="Times New Roman"/>
          <w:noProof/>
          <w:sz w:val="24"/>
          <w:szCs w:val="24"/>
        </w:rPr>
        <w:lastRenderedPageBreak/>
        <w:pict w14:anchorId="7729E91D">
          <v:shape id="Text Box 36" o:spid="_x0000_s1027" type="#_x0000_t202" style="position:absolute;left:0;text-align:left;margin-left:423.45pt;margin-top:-54.3pt;width:60.35pt;height:42.75pt;z-index:13;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" strokecolor="white">
            <v:textbox>
              <w:txbxContent>
                <w:p w14:paraId="4B175EA7" w14:textId="77777777" w:rsidR="001D6003" w:rsidRDefault="001D6003" w:rsidP="00341D78"/>
              </w:txbxContent>
            </v:textbox>
            <w10:wrap type="square"/>
          </v:shape>
        </w:pict>
      </w:r>
      <w:r w:rsidR="00473C1E" w:rsidRPr="000C74CC">
        <w:rPr>
          <w:rFonts w:ascii="Times New Roman" w:hAnsi="Times New Roman"/>
          <w:sz w:val="24"/>
          <w:szCs w:val="24"/>
        </w:rPr>
        <w:t>Giovana Noskoski Bianchini</w:t>
      </w:r>
    </w:p>
    <w:p w14:paraId="5E8E18EF" w14:textId="77777777" w:rsidR="00473C1E" w:rsidRPr="000C74CC" w:rsidRDefault="00473C1E" w:rsidP="00C9205B">
      <w:pPr>
        <w:spacing w:after="0"/>
        <w:jc w:val="both"/>
        <w:rPr>
          <w:rFonts w:ascii="Times New Roman" w:hAnsi="Times New Roman"/>
          <w:sz w:val="24"/>
          <w:szCs w:val="24"/>
        </w:rPr>
      </w:pPr>
    </w:p>
    <w:p w14:paraId="63FE5A86" w14:textId="77777777" w:rsidR="00233617" w:rsidRPr="002D59EE" w:rsidRDefault="00233617" w:rsidP="00233617">
      <w:pPr>
        <w:jc w:val="center"/>
        <w:rPr>
          <w:rFonts w:ascii="Times New Roman" w:hAnsi="Times New Roman"/>
          <w:b/>
          <w:sz w:val="24"/>
        </w:rPr>
      </w:pPr>
      <w:r>
        <w:rPr>
          <w:rFonts w:ascii="Times New Roman" w:hAnsi="Times New Roman"/>
          <w:b/>
          <w:sz w:val="24"/>
        </w:rPr>
        <w:t>A POLÍTICA ESTADUAL DE APOIO ÀS AGROINDÚSTRIAS FAMILIARES DE PEQUENO PORTE DE PROCESSAMENTO ARTESANAL NA REGIÃO DA QUARTA COLÔNIA DE IMIGRAÇÃO ITALIANA DO RS</w:t>
      </w:r>
    </w:p>
    <w:p w14:paraId="7B51D5BB" w14:textId="77777777" w:rsidR="00503B47" w:rsidRDefault="00503B47" w:rsidP="00126226">
      <w:pPr>
        <w:autoSpaceDE w:val="0"/>
        <w:autoSpaceDN w:val="0"/>
        <w:adjustRightInd w:val="0"/>
        <w:spacing w:after="0" w:line="240" w:lineRule="auto"/>
        <w:ind w:left="4395"/>
        <w:jc w:val="both"/>
        <w:rPr>
          <w:rFonts w:ascii="Times New Roman" w:hAnsi="Times New Roman"/>
          <w:sz w:val="24"/>
          <w:szCs w:val="24"/>
        </w:rPr>
      </w:pPr>
    </w:p>
    <w:p w14:paraId="4153FCCE" w14:textId="77777777" w:rsidR="00473C1E" w:rsidRPr="000C74CC" w:rsidRDefault="00126226" w:rsidP="00126226">
      <w:pPr>
        <w:autoSpaceDE w:val="0"/>
        <w:autoSpaceDN w:val="0"/>
        <w:adjustRightInd w:val="0"/>
        <w:spacing w:after="0" w:line="240" w:lineRule="auto"/>
        <w:ind w:left="4395"/>
        <w:jc w:val="both"/>
        <w:rPr>
          <w:rFonts w:ascii="Times New Roman" w:hAnsi="Times New Roman"/>
          <w:sz w:val="24"/>
          <w:szCs w:val="24"/>
        </w:rPr>
      </w:pPr>
      <w:r w:rsidRPr="000C74CC">
        <w:rPr>
          <w:rFonts w:ascii="Times New Roman" w:hAnsi="Times New Roman"/>
          <w:sz w:val="24"/>
          <w:szCs w:val="24"/>
        </w:rPr>
        <w:t>Esta Tese foi submetida ao Programa de Pós-Graduação em Desenvolvimento Regional –</w:t>
      </w:r>
      <w:r w:rsidR="009D23BB" w:rsidRPr="000C74CC">
        <w:rPr>
          <w:rFonts w:ascii="Times New Roman" w:hAnsi="Times New Roman"/>
          <w:sz w:val="24"/>
          <w:szCs w:val="24"/>
        </w:rPr>
        <w:t xml:space="preserve"> </w:t>
      </w:r>
      <w:r w:rsidRPr="000C74CC">
        <w:rPr>
          <w:rFonts w:ascii="Times New Roman" w:hAnsi="Times New Roman"/>
          <w:sz w:val="24"/>
          <w:szCs w:val="24"/>
        </w:rPr>
        <w:t xml:space="preserve">Doutorado; Área de Concentração em Desenvolvimento Regional; Linha de Pesquisa em </w:t>
      </w:r>
      <w:r w:rsidR="00890912" w:rsidRPr="000C74CC">
        <w:rPr>
          <w:rFonts w:ascii="Times New Roman" w:hAnsi="Times New Roman"/>
          <w:sz w:val="24"/>
          <w:szCs w:val="24"/>
        </w:rPr>
        <w:t>Organizações, Mercado e Desenvolvimento</w:t>
      </w:r>
      <w:r w:rsidRPr="000C74CC">
        <w:rPr>
          <w:rFonts w:ascii="Times New Roman" w:hAnsi="Times New Roman"/>
          <w:sz w:val="24"/>
          <w:szCs w:val="24"/>
        </w:rPr>
        <w:t>, Universidade de Santa Cruz do Sul – UNISC, como requisito parcial para obtenção do título de Doutora em Desenvolvimento Regional.</w:t>
      </w:r>
    </w:p>
    <w:p w14:paraId="4E16364A" w14:textId="77777777" w:rsidR="00473C1E" w:rsidRPr="000C74CC" w:rsidRDefault="00473C1E" w:rsidP="00C9205B">
      <w:pPr>
        <w:spacing w:after="0"/>
        <w:jc w:val="both"/>
        <w:rPr>
          <w:rFonts w:ascii="Times New Roman" w:hAnsi="Times New Roman"/>
          <w:sz w:val="24"/>
          <w:szCs w:val="24"/>
        </w:rPr>
      </w:pPr>
    </w:p>
    <w:p w14:paraId="452D8B5A" w14:textId="77777777" w:rsidR="00473C1E" w:rsidRPr="000C74CC" w:rsidRDefault="00473C1E" w:rsidP="00C9205B">
      <w:pPr>
        <w:spacing w:after="0"/>
        <w:jc w:val="both"/>
        <w:rPr>
          <w:rFonts w:ascii="Times New Roman" w:hAnsi="Times New Roman"/>
          <w:sz w:val="24"/>
          <w:szCs w:val="24"/>
        </w:rPr>
      </w:pPr>
    </w:p>
    <w:p w14:paraId="7F9E940B" w14:textId="77777777" w:rsidR="00473C1E" w:rsidRPr="000C74CC" w:rsidRDefault="00FA37CF" w:rsidP="00D65148">
      <w:pPr>
        <w:spacing w:after="0"/>
        <w:jc w:val="center"/>
        <w:rPr>
          <w:rFonts w:ascii="Times New Roman" w:hAnsi="Times New Roman"/>
          <w:sz w:val="24"/>
          <w:szCs w:val="24"/>
        </w:rPr>
      </w:pPr>
      <w:r w:rsidRPr="000C74CC">
        <w:rPr>
          <w:rFonts w:ascii="Times New Roman" w:hAnsi="Times New Roman"/>
          <w:sz w:val="24"/>
          <w:szCs w:val="24"/>
        </w:rPr>
        <w:t>Dr.Silvio Cez</w:t>
      </w:r>
      <w:r w:rsidR="00D65148" w:rsidRPr="000C74CC">
        <w:rPr>
          <w:rFonts w:ascii="Times New Roman" w:hAnsi="Times New Roman"/>
          <w:sz w:val="24"/>
          <w:szCs w:val="24"/>
        </w:rPr>
        <w:t>ar Arend</w:t>
      </w:r>
    </w:p>
    <w:p w14:paraId="01A27418" w14:textId="77777777" w:rsidR="00D65148" w:rsidRPr="000C74CC" w:rsidRDefault="00D65148" w:rsidP="00D65148">
      <w:pPr>
        <w:spacing w:after="0"/>
        <w:jc w:val="center"/>
        <w:rPr>
          <w:rFonts w:ascii="Times New Roman" w:hAnsi="Times New Roman"/>
          <w:sz w:val="24"/>
          <w:szCs w:val="24"/>
        </w:rPr>
      </w:pPr>
      <w:r w:rsidRPr="000C74CC">
        <w:rPr>
          <w:rFonts w:ascii="Times New Roman" w:hAnsi="Times New Roman"/>
          <w:sz w:val="24"/>
          <w:szCs w:val="24"/>
        </w:rPr>
        <w:t>Professor Orientador-UNISC</w:t>
      </w:r>
    </w:p>
    <w:p w14:paraId="504C6734" w14:textId="77777777" w:rsidR="00D65148" w:rsidRPr="000C74CC" w:rsidRDefault="00D65148" w:rsidP="00D65148">
      <w:pPr>
        <w:spacing w:after="0"/>
        <w:jc w:val="center"/>
        <w:rPr>
          <w:rFonts w:ascii="Times New Roman" w:hAnsi="Times New Roman"/>
          <w:sz w:val="24"/>
          <w:szCs w:val="24"/>
        </w:rPr>
      </w:pPr>
    </w:p>
    <w:p w14:paraId="1E200F5C" w14:textId="77777777" w:rsidR="00D65148" w:rsidRPr="000C74CC" w:rsidRDefault="00D65148" w:rsidP="00D65148">
      <w:pPr>
        <w:spacing w:after="0"/>
        <w:jc w:val="center"/>
        <w:rPr>
          <w:rFonts w:ascii="Times New Roman" w:hAnsi="Times New Roman"/>
          <w:sz w:val="24"/>
          <w:szCs w:val="24"/>
        </w:rPr>
      </w:pPr>
    </w:p>
    <w:p w14:paraId="4EF9F6B7" w14:textId="77777777" w:rsidR="00D65148" w:rsidRPr="000C74CC" w:rsidRDefault="00796885" w:rsidP="00D65148">
      <w:pPr>
        <w:spacing w:after="0"/>
        <w:jc w:val="center"/>
        <w:rPr>
          <w:rFonts w:ascii="Times New Roman" w:hAnsi="Times New Roman"/>
          <w:sz w:val="24"/>
          <w:szCs w:val="24"/>
        </w:rPr>
      </w:pPr>
      <w:r w:rsidRPr="000C74CC">
        <w:rPr>
          <w:rFonts w:ascii="Times New Roman" w:hAnsi="Times New Roman"/>
          <w:sz w:val="24"/>
          <w:szCs w:val="24"/>
        </w:rPr>
        <w:t>Dra</w:t>
      </w:r>
      <w:r w:rsidR="00FA37CF" w:rsidRPr="000C74CC">
        <w:rPr>
          <w:rFonts w:ascii="Times New Roman" w:hAnsi="Times New Roman"/>
          <w:sz w:val="24"/>
          <w:szCs w:val="24"/>
        </w:rPr>
        <w:t>.</w:t>
      </w:r>
      <w:r w:rsidR="00CE5AC0">
        <w:rPr>
          <w:rFonts w:ascii="Times New Roman" w:hAnsi="Times New Roman"/>
          <w:sz w:val="24"/>
          <w:szCs w:val="24"/>
        </w:rPr>
        <w:t xml:space="preserve"> Eric</w:t>
      </w:r>
      <w:r w:rsidRPr="000C74CC">
        <w:rPr>
          <w:rFonts w:ascii="Times New Roman" w:hAnsi="Times New Roman"/>
          <w:sz w:val="24"/>
          <w:szCs w:val="24"/>
        </w:rPr>
        <w:t>a K</w:t>
      </w:r>
      <w:r w:rsidR="00D65148" w:rsidRPr="000C74CC">
        <w:rPr>
          <w:rFonts w:ascii="Times New Roman" w:hAnsi="Times New Roman"/>
          <w:sz w:val="24"/>
          <w:szCs w:val="24"/>
        </w:rPr>
        <w:t>arnopp</w:t>
      </w:r>
    </w:p>
    <w:p w14:paraId="667AB075" w14:textId="77777777" w:rsidR="00D65148" w:rsidRPr="000C74CC" w:rsidRDefault="00D65148" w:rsidP="00D65148">
      <w:pPr>
        <w:spacing w:after="0"/>
        <w:jc w:val="center"/>
        <w:rPr>
          <w:rFonts w:ascii="Times New Roman" w:hAnsi="Times New Roman"/>
          <w:sz w:val="24"/>
          <w:szCs w:val="24"/>
        </w:rPr>
      </w:pPr>
      <w:r w:rsidRPr="000C74CC">
        <w:rPr>
          <w:rFonts w:ascii="Times New Roman" w:hAnsi="Times New Roman"/>
          <w:sz w:val="24"/>
          <w:szCs w:val="24"/>
        </w:rPr>
        <w:t>Professora co-orientadora – UNISC</w:t>
      </w:r>
    </w:p>
    <w:p w14:paraId="0BD05A83" w14:textId="77777777" w:rsidR="00D65148" w:rsidRDefault="00D65148" w:rsidP="00D65148">
      <w:pPr>
        <w:spacing w:after="0"/>
        <w:jc w:val="center"/>
        <w:rPr>
          <w:rFonts w:ascii="Times New Roman" w:hAnsi="Times New Roman"/>
          <w:sz w:val="24"/>
          <w:szCs w:val="24"/>
        </w:rPr>
      </w:pPr>
    </w:p>
    <w:p w14:paraId="2BE65AD8" w14:textId="77777777" w:rsidR="001234F4" w:rsidRPr="000C74CC" w:rsidRDefault="001234F4" w:rsidP="00D65148">
      <w:pPr>
        <w:spacing w:after="0"/>
        <w:jc w:val="center"/>
        <w:rPr>
          <w:rFonts w:ascii="Times New Roman" w:hAnsi="Times New Roman"/>
          <w:sz w:val="24"/>
          <w:szCs w:val="24"/>
        </w:rPr>
      </w:pPr>
    </w:p>
    <w:p w14:paraId="532D1D8B" w14:textId="265E46C2" w:rsidR="00D65148" w:rsidRPr="000C74CC" w:rsidRDefault="001234F4" w:rsidP="00D65148">
      <w:pPr>
        <w:spacing w:after="0"/>
        <w:jc w:val="center"/>
        <w:rPr>
          <w:rFonts w:ascii="Times New Roman" w:hAnsi="Times New Roman"/>
          <w:sz w:val="24"/>
          <w:szCs w:val="24"/>
        </w:rPr>
      </w:pPr>
      <w:r>
        <w:rPr>
          <w:rFonts w:ascii="Times New Roman" w:hAnsi="Times New Roman"/>
          <w:sz w:val="24"/>
          <w:szCs w:val="24"/>
        </w:rPr>
        <w:t>Dra. Virginia Elizabeta Etges - UNISC</w:t>
      </w:r>
    </w:p>
    <w:p w14:paraId="4BFACA51" w14:textId="77777777" w:rsidR="001234F4" w:rsidRDefault="001234F4" w:rsidP="001234F4">
      <w:pPr>
        <w:spacing w:after="0"/>
        <w:jc w:val="center"/>
        <w:rPr>
          <w:rFonts w:ascii="Times New Roman" w:hAnsi="Times New Roman"/>
          <w:sz w:val="24"/>
          <w:szCs w:val="24"/>
        </w:rPr>
      </w:pPr>
      <w:r>
        <w:rPr>
          <w:rFonts w:ascii="Times New Roman" w:hAnsi="Times New Roman"/>
          <w:sz w:val="24"/>
          <w:szCs w:val="24"/>
        </w:rPr>
        <w:t>Professora avaliadora</w:t>
      </w:r>
    </w:p>
    <w:p w14:paraId="293CDBF2" w14:textId="77777777" w:rsidR="00454DBE" w:rsidRDefault="00454DBE" w:rsidP="00D65148">
      <w:pPr>
        <w:spacing w:after="0"/>
        <w:jc w:val="center"/>
        <w:rPr>
          <w:rFonts w:ascii="Times New Roman" w:hAnsi="Times New Roman"/>
          <w:sz w:val="24"/>
          <w:szCs w:val="24"/>
        </w:rPr>
      </w:pPr>
    </w:p>
    <w:p w14:paraId="6F3052D3" w14:textId="77777777" w:rsidR="001234F4" w:rsidRDefault="001234F4" w:rsidP="00D65148">
      <w:pPr>
        <w:spacing w:after="0"/>
        <w:jc w:val="center"/>
        <w:rPr>
          <w:rFonts w:ascii="Times New Roman" w:hAnsi="Times New Roman"/>
          <w:sz w:val="24"/>
          <w:szCs w:val="24"/>
        </w:rPr>
      </w:pPr>
    </w:p>
    <w:p w14:paraId="169CD724" w14:textId="1A08D213" w:rsidR="001234F4" w:rsidRDefault="001234F4" w:rsidP="001234F4">
      <w:pPr>
        <w:spacing w:after="0"/>
        <w:jc w:val="center"/>
        <w:rPr>
          <w:rFonts w:ascii="Times New Roman" w:hAnsi="Times New Roman"/>
          <w:sz w:val="24"/>
          <w:szCs w:val="24"/>
        </w:rPr>
      </w:pPr>
      <w:r>
        <w:rPr>
          <w:rFonts w:ascii="Times New Roman" w:hAnsi="Times New Roman"/>
          <w:sz w:val="24"/>
          <w:szCs w:val="24"/>
        </w:rPr>
        <w:t>Dra. Cidonea Machado Depont</w:t>
      </w:r>
      <w:r w:rsidR="00031F6F">
        <w:rPr>
          <w:rFonts w:ascii="Times New Roman" w:hAnsi="Times New Roman"/>
          <w:sz w:val="24"/>
          <w:szCs w:val="24"/>
        </w:rPr>
        <w:t>t</w:t>
      </w:r>
      <w:r>
        <w:rPr>
          <w:rFonts w:ascii="Times New Roman" w:hAnsi="Times New Roman"/>
          <w:sz w:val="24"/>
          <w:szCs w:val="24"/>
        </w:rPr>
        <w:t>i - UNISC</w:t>
      </w:r>
    </w:p>
    <w:p w14:paraId="55349862" w14:textId="6EE64164" w:rsidR="001234F4" w:rsidRDefault="001234F4" w:rsidP="001234F4">
      <w:pPr>
        <w:spacing w:after="0"/>
        <w:jc w:val="center"/>
        <w:rPr>
          <w:rFonts w:ascii="Times New Roman" w:hAnsi="Times New Roman"/>
          <w:sz w:val="24"/>
          <w:szCs w:val="24"/>
        </w:rPr>
      </w:pPr>
      <w:r>
        <w:rPr>
          <w:rFonts w:ascii="Times New Roman" w:hAnsi="Times New Roman"/>
          <w:sz w:val="24"/>
          <w:szCs w:val="24"/>
        </w:rPr>
        <w:t>Professora avaliadora</w:t>
      </w:r>
    </w:p>
    <w:p w14:paraId="5DC6C975" w14:textId="77777777" w:rsidR="001234F4" w:rsidRDefault="001234F4" w:rsidP="001234F4">
      <w:pPr>
        <w:spacing w:after="0"/>
        <w:jc w:val="center"/>
        <w:rPr>
          <w:rFonts w:ascii="Times New Roman" w:hAnsi="Times New Roman"/>
          <w:sz w:val="24"/>
          <w:szCs w:val="24"/>
        </w:rPr>
      </w:pPr>
    </w:p>
    <w:p w14:paraId="12678561" w14:textId="77777777" w:rsidR="001234F4" w:rsidRDefault="001234F4" w:rsidP="001234F4">
      <w:pPr>
        <w:spacing w:after="0"/>
        <w:jc w:val="center"/>
        <w:rPr>
          <w:rFonts w:ascii="Times New Roman" w:hAnsi="Times New Roman"/>
          <w:sz w:val="24"/>
          <w:szCs w:val="24"/>
        </w:rPr>
      </w:pPr>
    </w:p>
    <w:p w14:paraId="6E180F73" w14:textId="77777777" w:rsidR="001234F4" w:rsidRDefault="001234F4" w:rsidP="001234F4">
      <w:pPr>
        <w:spacing w:after="0"/>
        <w:jc w:val="center"/>
        <w:rPr>
          <w:rFonts w:ascii="Times New Roman" w:hAnsi="Times New Roman"/>
          <w:sz w:val="24"/>
          <w:szCs w:val="24"/>
        </w:rPr>
      </w:pPr>
      <w:r>
        <w:rPr>
          <w:rFonts w:ascii="Times New Roman" w:hAnsi="Times New Roman"/>
          <w:sz w:val="24"/>
          <w:szCs w:val="24"/>
        </w:rPr>
        <w:t>Dr. Marcelino Souza – UFRGS</w:t>
      </w:r>
    </w:p>
    <w:p w14:paraId="2C15A3AB" w14:textId="77777777" w:rsidR="001234F4" w:rsidRDefault="001234F4" w:rsidP="001234F4">
      <w:pPr>
        <w:spacing w:after="0"/>
        <w:jc w:val="center"/>
        <w:rPr>
          <w:rFonts w:ascii="Times New Roman" w:hAnsi="Times New Roman"/>
          <w:sz w:val="24"/>
          <w:szCs w:val="24"/>
        </w:rPr>
      </w:pPr>
      <w:r>
        <w:rPr>
          <w:rFonts w:ascii="Times New Roman" w:hAnsi="Times New Roman"/>
          <w:sz w:val="24"/>
          <w:szCs w:val="24"/>
        </w:rPr>
        <w:t>Professor avaliador</w:t>
      </w:r>
    </w:p>
    <w:p w14:paraId="19F62E76" w14:textId="010D1B8B" w:rsidR="001234F4" w:rsidRDefault="001234F4" w:rsidP="001234F4">
      <w:pPr>
        <w:spacing w:after="0"/>
        <w:jc w:val="center"/>
        <w:rPr>
          <w:rFonts w:ascii="Times New Roman" w:hAnsi="Times New Roman"/>
          <w:sz w:val="24"/>
          <w:szCs w:val="24"/>
        </w:rPr>
      </w:pPr>
    </w:p>
    <w:p w14:paraId="3F37E36A" w14:textId="77777777" w:rsidR="001234F4" w:rsidRDefault="001234F4" w:rsidP="00D65148">
      <w:pPr>
        <w:spacing w:after="0"/>
        <w:jc w:val="center"/>
        <w:rPr>
          <w:rFonts w:ascii="Times New Roman" w:hAnsi="Times New Roman"/>
          <w:sz w:val="24"/>
          <w:szCs w:val="24"/>
        </w:rPr>
      </w:pPr>
    </w:p>
    <w:p w14:paraId="5E1C3644" w14:textId="4023D8C0" w:rsidR="001234F4" w:rsidRDefault="001234F4" w:rsidP="00D65148">
      <w:pPr>
        <w:spacing w:after="0"/>
        <w:jc w:val="center"/>
        <w:rPr>
          <w:rFonts w:ascii="Times New Roman" w:hAnsi="Times New Roman"/>
          <w:sz w:val="24"/>
          <w:szCs w:val="24"/>
        </w:rPr>
      </w:pPr>
      <w:r>
        <w:rPr>
          <w:rFonts w:ascii="Times New Roman" w:hAnsi="Times New Roman"/>
          <w:sz w:val="24"/>
          <w:szCs w:val="24"/>
        </w:rPr>
        <w:t>Dra. Christine Schroeder – PUC/RS</w:t>
      </w:r>
    </w:p>
    <w:p w14:paraId="71912EF1" w14:textId="77777777" w:rsidR="00292F92" w:rsidRDefault="00292F92" w:rsidP="00292F92">
      <w:pPr>
        <w:spacing w:after="0"/>
        <w:jc w:val="center"/>
        <w:rPr>
          <w:rFonts w:ascii="Times New Roman" w:hAnsi="Times New Roman"/>
          <w:sz w:val="24"/>
          <w:szCs w:val="24"/>
        </w:rPr>
      </w:pPr>
      <w:r>
        <w:rPr>
          <w:rFonts w:ascii="Times New Roman" w:hAnsi="Times New Roman"/>
          <w:sz w:val="24"/>
          <w:szCs w:val="24"/>
        </w:rPr>
        <w:t>Professora avaliadora</w:t>
      </w:r>
    </w:p>
    <w:p w14:paraId="2004A3C4" w14:textId="77777777" w:rsidR="00D65148" w:rsidRDefault="00D65148" w:rsidP="00D65148">
      <w:pPr>
        <w:spacing w:after="0"/>
        <w:jc w:val="center"/>
        <w:rPr>
          <w:rFonts w:ascii="Times New Roman" w:hAnsi="Times New Roman"/>
          <w:sz w:val="24"/>
          <w:szCs w:val="24"/>
        </w:rPr>
      </w:pPr>
    </w:p>
    <w:p w14:paraId="0E565065" w14:textId="77777777" w:rsidR="00D65148" w:rsidRPr="000C74CC" w:rsidRDefault="001065A4" w:rsidP="001065A4">
      <w:pPr>
        <w:spacing w:after="0"/>
        <w:jc w:val="center"/>
        <w:rPr>
          <w:rFonts w:ascii="Times New Roman" w:hAnsi="Times New Roman"/>
          <w:sz w:val="24"/>
          <w:szCs w:val="24"/>
        </w:rPr>
      </w:pPr>
      <w:r w:rsidRPr="000C74CC">
        <w:rPr>
          <w:rFonts w:ascii="Times New Roman" w:hAnsi="Times New Roman"/>
          <w:sz w:val="24"/>
          <w:szCs w:val="24"/>
        </w:rPr>
        <w:t>Santa Cruz do Sul</w:t>
      </w:r>
    </w:p>
    <w:p w14:paraId="2056DCE1" w14:textId="77777777" w:rsidR="001065A4" w:rsidRPr="000C74CC" w:rsidRDefault="001065A4" w:rsidP="001065A4">
      <w:pPr>
        <w:spacing w:after="0"/>
        <w:jc w:val="center"/>
        <w:rPr>
          <w:rFonts w:ascii="Times New Roman" w:hAnsi="Times New Roman"/>
          <w:sz w:val="24"/>
          <w:szCs w:val="24"/>
        </w:rPr>
      </w:pPr>
      <w:r w:rsidRPr="000C74CC">
        <w:rPr>
          <w:rFonts w:ascii="Times New Roman" w:hAnsi="Times New Roman"/>
          <w:sz w:val="24"/>
          <w:szCs w:val="24"/>
        </w:rPr>
        <w:t>2015</w:t>
      </w:r>
    </w:p>
    <w:p w14:paraId="3F646154" w14:textId="77777777" w:rsidR="005C517F" w:rsidRPr="000C74CC" w:rsidRDefault="00051777" w:rsidP="00FB4FC4">
      <w:pPr>
        <w:spacing w:after="0" w:line="240" w:lineRule="auto"/>
        <w:jc w:val="center"/>
        <w:rPr>
          <w:rFonts w:ascii="Times New Roman" w:hAnsi="Times New Roman"/>
          <w:b/>
          <w:sz w:val="24"/>
          <w:szCs w:val="24"/>
        </w:rPr>
      </w:pPr>
      <w:r w:rsidRPr="000C74CC">
        <w:rPr>
          <w:rFonts w:ascii="Times New Roman" w:hAnsi="Times New Roman"/>
          <w:b/>
          <w:sz w:val="24"/>
          <w:szCs w:val="24"/>
        </w:rPr>
        <w:br w:type="page"/>
      </w:r>
      <w:r w:rsidR="001D6003">
        <w:rPr>
          <w:rFonts w:ascii="Times New Roman" w:hAnsi="Times New Roman"/>
          <w:b/>
          <w:noProof/>
          <w:sz w:val="24"/>
          <w:szCs w:val="24"/>
        </w:rPr>
        <w:lastRenderedPageBreak/>
        <w:pict w14:anchorId="1DE101F0">
          <v:shape id="Text Box 37" o:spid="_x0000_s1028" type="#_x0000_t202" style="position:absolute;left:0;text-align:left;margin-left:424.2pt;margin-top:-52.05pt;width:60.35pt;height:42.75pt;z-index:1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" strokecolor="white">
            <v:textbox>
              <w:txbxContent>
                <w:p w14:paraId="70A1E6B9" w14:textId="77777777" w:rsidR="001D6003" w:rsidRDefault="001D6003" w:rsidP="00341D78"/>
              </w:txbxContent>
            </v:textbox>
            <w10:wrap type="square"/>
          </v:shape>
        </w:pict>
      </w:r>
      <w:r w:rsidR="00EE4CD0" w:rsidRPr="000C74CC">
        <w:rPr>
          <w:rFonts w:ascii="Times New Roman" w:hAnsi="Times New Roman"/>
          <w:b/>
          <w:sz w:val="24"/>
          <w:szCs w:val="24"/>
        </w:rPr>
        <w:t>DEDICATÓRIA</w:t>
      </w:r>
    </w:p>
    <w:p w14:paraId="08F6B932" w14:textId="77777777" w:rsidR="00FB4FC4" w:rsidRPr="000C74CC" w:rsidRDefault="00FB4FC4" w:rsidP="003F7D0F">
      <w:pPr>
        <w:spacing w:after="0" w:line="360" w:lineRule="auto"/>
        <w:rPr>
          <w:rFonts w:ascii="Times New Roman" w:hAnsi="Times New Roman"/>
          <w:b/>
          <w:sz w:val="24"/>
          <w:szCs w:val="24"/>
        </w:rPr>
      </w:pPr>
    </w:p>
    <w:p w14:paraId="7C2B794B" w14:textId="77777777" w:rsidR="00FB4FC4" w:rsidRPr="000C74CC" w:rsidRDefault="00FB4FC4" w:rsidP="003F7D0F">
      <w:pPr>
        <w:spacing w:after="0" w:line="360" w:lineRule="auto"/>
        <w:rPr>
          <w:rFonts w:ascii="Times New Roman" w:hAnsi="Times New Roman"/>
          <w:b/>
          <w:sz w:val="24"/>
          <w:szCs w:val="24"/>
        </w:rPr>
      </w:pPr>
    </w:p>
    <w:p w14:paraId="2AD9330D" w14:textId="77777777" w:rsidR="002B4E88" w:rsidRDefault="00CD43A9" w:rsidP="00FB4FC4">
      <w:pPr>
        <w:spacing w:after="0" w:line="360" w:lineRule="auto"/>
        <w:ind w:firstLine="709"/>
        <w:jc w:val="both"/>
        <w:rPr>
          <w:rFonts w:ascii="Times New Roman" w:hAnsi="Times New Roman"/>
          <w:sz w:val="24"/>
          <w:szCs w:val="24"/>
        </w:rPr>
      </w:pPr>
      <w:r>
        <w:rPr>
          <w:rFonts w:ascii="Times New Roman" w:hAnsi="Times New Roman"/>
          <w:sz w:val="24"/>
          <w:szCs w:val="24"/>
        </w:rPr>
        <w:t xml:space="preserve">- </w:t>
      </w:r>
      <w:r w:rsidR="00FB4FC4" w:rsidRPr="000C74CC">
        <w:rPr>
          <w:rFonts w:ascii="Times New Roman" w:hAnsi="Times New Roman"/>
          <w:sz w:val="24"/>
          <w:szCs w:val="24"/>
        </w:rPr>
        <w:t xml:space="preserve">A Deus, </w:t>
      </w:r>
      <w:r w:rsidR="00D773F6">
        <w:rPr>
          <w:rFonts w:ascii="Times New Roman" w:hAnsi="Times New Roman"/>
          <w:sz w:val="24"/>
          <w:szCs w:val="24"/>
        </w:rPr>
        <w:t>por tudo</w:t>
      </w:r>
      <w:r w:rsidR="002B4E88">
        <w:rPr>
          <w:rFonts w:ascii="Times New Roman" w:hAnsi="Times New Roman"/>
          <w:sz w:val="24"/>
          <w:szCs w:val="24"/>
        </w:rPr>
        <w:t>,</w:t>
      </w:r>
      <w:r w:rsidR="00FB4FC4" w:rsidRPr="000C74CC">
        <w:rPr>
          <w:rFonts w:ascii="Times New Roman" w:hAnsi="Times New Roman"/>
          <w:sz w:val="24"/>
          <w:szCs w:val="24"/>
        </w:rPr>
        <w:t xml:space="preserve"> </w:t>
      </w:r>
      <w:r w:rsidR="002B4E88">
        <w:rPr>
          <w:rFonts w:ascii="Times New Roman" w:hAnsi="Times New Roman"/>
          <w:sz w:val="24"/>
          <w:szCs w:val="24"/>
        </w:rPr>
        <w:t>eu dedico essa Tese;</w:t>
      </w:r>
    </w:p>
    <w:p w14:paraId="6988367D" w14:textId="77777777" w:rsidR="002B4E88" w:rsidRDefault="002B4E88" w:rsidP="00FB4FC4">
      <w:pPr>
        <w:spacing w:after="0" w:line="360" w:lineRule="auto"/>
        <w:ind w:firstLine="709"/>
        <w:jc w:val="both"/>
        <w:rPr>
          <w:rFonts w:ascii="Times New Roman" w:hAnsi="Times New Roman"/>
          <w:sz w:val="24"/>
          <w:szCs w:val="24"/>
        </w:rPr>
      </w:pPr>
    </w:p>
    <w:p w14:paraId="299F3F2A" w14:textId="77777777" w:rsidR="00FB4FC4" w:rsidRDefault="002B4E88" w:rsidP="00FB4FC4">
      <w:pPr>
        <w:spacing w:after="0" w:line="360" w:lineRule="auto"/>
        <w:ind w:firstLine="709"/>
        <w:jc w:val="both"/>
        <w:rPr>
          <w:rFonts w:ascii="Times New Roman" w:hAnsi="Times New Roman"/>
          <w:sz w:val="24"/>
          <w:szCs w:val="24"/>
        </w:rPr>
      </w:pPr>
      <w:r>
        <w:rPr>
          <w:rFonts w:ascii="Times New Roman" w:hAnsi="Times New Roman"/>
          <w:sz w:val="24"/>
          <w:szCs w:val="24"/>
        </w:rPr>
        <w:t>-A</w:t>
      </w:r>
      <w:r w:rsidR="00FB4FC4" w:rsidRPr="000C74CC">
        <w:rPr>
          <w:rFonts w:ascii="Times New Roman" w:hAnsi="Times New Roman"/>
          <w:sz w:val="24"/>
          <w:szCs w:val="24"/>
        </w:rPr>
        <w:t>os agricultores familiares que destinam as suas vidas ao cultivo no campo</w:t>
      </w:r>
      <w:r w:rsidR="00FB6F26">
        <w:rPr>
          <w:rFonts w:ascii="Times New Roman" w:hAnsi="Times New Roman"/>
          <w:sz w:val="24"/>
          <w:szCs w:val="24"/>
        </w:rPr>
        <w:t xml:space="preserve">, ao processamento das matérias </w:t>
      </w:r>
      <w:r w:rsidR="00FB4FC4" w:rsidRPr="000C74CC">
        <w:rPr>
          <w:rFonts w:ascii="Times New Roman" w:hAnsi="Times New Roman"/>
          <w:sz w:val="24"/>
          <w:szCs w:val="24"/>
        </w:rPr>
        <w:t>primas e a produção de alimentos</w:t>
      </w:r>
      <w:r w:rsidR="00234334">
        <w:rPr>
          <w:rFonts w:ascii="Times New Roman" w:hAnsi="Times New Roman"/>
          <w:sz w:val="24"/>
          <w:szCs w:val="24"/>
        </w:rPr>
        <w:t xml:space="preserve"> artesanais</w:t>
      </w:r>
      <w:r w:rsidR="00341D78">
        <w:rPr>
          <w:rFonts w:ascii="Times New Roman" w:hAnsi="Times New Roman"/>
          <w:sz w:val="24"/>
          <w:szCs w:val="24"/>
        </w:rPr>
        <w:t>,</w:t>
      </w:r>
      <w:r w:rsidR="00FB4FC4" w:rsidRPr="000C74CC">
        <w:rPr>
          <w:rFonts w:ascii="Times New Roman" w:hAnsi="Times New Roman"/>
          <w:sz w:val="24"/>
          <w:szCs w:val="24"/>
        </w:rPr>
        <w:t xml:space="preserve"> que permitem a perpetuação das origens italianas, os costumes e resgates culturais, sobrevivendo à luz do agronegócio, a falta de informações e até mesmo de um </w:t>
      </w:r>
      <w:r w:rsidR="00CD43A9">
        <w:rPr>
          <w:rFonts w:ascii="Times New Roman" w:hAnsi="Times New Roman"/>
          <w:sz w:val="24"/>
          <w:szCs w:val="24"/>
        </w:rPr>
        <w:t>ombro amigo</w:t>
      </w:r>
      <w:r>
        <w:rPr>
          <w:rFonts w:ascii="Times New Roman" w:hAnsi="Times New Roman"/>
          <w:sz w:val="24"/>
          <w:szCs w:val="24"/>
        </w:rPr>
        <w:t>,</w:t>
      </w:r>
      <w:r w:rsidR="00CD43A9">
        <w:rPr>
          <w:rFonts w:ascii="Times New Roman" w:hAnsi="Times New Roman"/>
          <w:sz w:val="24"/>
          <w:szCs w:val="24"/>
        </w:rPr>
        <w:t xml:space="preserve"> eu dedico essa Tese e</w:t>
      </w:r>
    </w:p>
    <w:p w14:paraId="5D46FB5C" w14:textId="77777777" w:rsidR="00CD43A9" w:rsidRDefault="00CD43A9" w:rsidP="00FB4FC4">
      <w:pPr>
        <w:spacing w:after="0" w:line="360" w:lineRule="auto"/>
        <w:ind w:firstLine="709"/>
        <w:jc w:val="both"/>
        <w:rPr>
          <w:rFonts w:ascii="Times New Roman" w:hAnsi="Times New Roman"/>
          <w:sz w:val="24"/>
          <w:szCs w:val="24"/>
        </w:rPr>
      </w:pPr>
    </w:p>
    <w:p w14:paraId="0725CEBE" w14:textId="77777777" w:rsidR="00CD43A9" w:rsidRPr="00CD43A9" w:rsidRDefault="00CD43A9" w:rsidP="00FB4FC4">
      <w:pPr>
        <w:spacing w:after="0" w:line="360" w:lineRule="auto"/>
        <w:ind w:firstLine="709"/>
        <w:jc w:val="both"/>
        <w:rPr>
          <w:rFonts w:ascii="Times New Roman" w:hAnsi="Times New Roman"/>
          <w:sz w:val="24"/>
          <w:szCs w:val="24"/>
        </w:rPr>
      </w:pPr>
      <w:r>
        <w:rPr>
          <w:rFonts w:ascii="Times New Roman" w:hAnsi="Times New Roman"/>
          <w:sz w:val="24"/>
          <w:szCs w:val="24"/>
        </w:rPr>
        <w:t xml:space="preserve">- Ao meu avô </w:t>
      </w:r>
      <w:r w:rsidR="00095CAC">
        <w:rPr>
          <w:rFonts w:ascii="Times New Roman" w:hAnsi="Times New Roman"/>
          <w:sz w:val="24"/>
          <w:szCs w:val="24"/>
        </w:rPr>
        <w:t xml:space="preserve">paterno </w:t>
      </w:r>
      <w:r>
        <w:rPr>
          <w:rFonts w:ascii="Times New Roman" w:hAnsi="Times New Roman"/>
          <w:sz w:val="24"/>
          <w:szCs w:val="24"/>
        </w:rPr>
        <w:t>Bortolo Bianchini (</w:t>
      </w:r>
      <w:r>
        <w:rPr>
          <w:rFonts w:ascii="Times New Roman" w:hAnsi="Times New Roman"/>
          <w:i/>
          <w:sz w:val="24"/>
          <w:szCs w:val="24"/>
        </w:rPr>
        <w:t>in memorian)</w:t>
      </w:r>
      <w:r>
        <w:rPr>
          <w:rFonts w:ascii="Times New Roman" w:hAnsi="Times New Roman"/>
          <w:sz w:val="24"/>
          <w:szCs w:val="24"/>
        </w:rPr>
        <w:t>, que na mi</w:t>
      </w:r>
      <w:r w:rsidR="002B4E88">
        <w:rPr>
          <w:rFonts w:ascii="Times New Roman" w:hAnsi="Times New Roman"/>
          <w:sz w:val="24"/>
          <w:szCs w:val="24"/>
        </w:rPr>
        <w:t>nha infância sempre me dizia: “V</w:t>
      </w:r>
      <w:r>
        <w:rPr>
          <w:rFonts w:ascii="Times New Roman" w:hAnsi="Times New Roman"/>
          <w:sz w:val="24"/>
          <w:szCs w:val="24"/>
        </w:rPr>
        <w:t>aninha, o vovô quer te ver Doutora”, eu dedico essa Tese.</w:t>
      </w:r>
    </w:p>
    <w:p w14:paraId="50790C17" w14:textId="77777777" w:rsidR="00CD43A9" w:rsidRPr="000C74CC" w:rsidRDefault="00CD43A9" w:rsidP="00FB4FC4">
      <w:pPr>
        <w:spacing w:after="0" w:line="360" w:lineRule="auto"/>
        <w:ind w:firstLine="709"/>
        <w:jc w:val="both"/>
        <w:rPr>
          <w:rFonts w:ascii="Times New Roman" w:hAnsi="Times New Roman"/>
          <w:sz w:val="24"/>
          <w:szCs w:val="24"/>
        </w:rPr>
      </w:pPr>
    </w:p>
    <w:p w14:paraId="5C64F561" w14:textId="0B0A5803" w:rsidR="00C9205B" w:rsidRPr="000C74CC" w:rsidRDefault="00F238BA" w:rsidP="005B4187">
      <w:pPr>
        <w:jc w:val="center"/>
        <w:rPr>
          <w:rFonts w:ascii="Times New Roman" w:hAnsi="Times New Roman"/>
          <w:b/>
          <w:sz w:val="24"/>
          <w:szCs w:val="24"/>
        </w:rPr>
      </w:pPr>
      <w:r w:rsidRPr="000C74CC">
        <w:rPr>
          <w:rFonts w:ascii="Times New Roman" w:hAnsi="Times New Roman"/>
          <w:b/>
          <w:sz w:val="24"/>
          <w:szCs w:val="24"/>
        </w:rPr>
        <w:br w:type="page"/>
      </w:r>
      <w:r w:rsidR="001D6003">
        <w:rPr>
          <w:rFonts w:ascii="Times New Roman" w:hAnsi="Times New Roman"/>
          <w:b/>
          <w:noProof/>
          <w:sz w:val="24"/>
          <w:szCs w:val="24"/>
        </w:rPr>
        <w:lastRenderedPageBreak/>
        <w:pict w14:anchorId="5C14062A">
          <v:shape id="Text Box 38" o:spid="_x0000_s1029" type="#_x0000_t202" style="position:absolute;left:0;text-align:left;margin-left:421.2pt;margin-top:-55.6pt;width:60.35pt;height:42.75pt;z-index:15;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" strokecolor="white">
            <v:textbox>
              <w:txbxContent>
                <w:p w14:paraId="0FDCCBD9" w14:textId="77777777" w:rsidR="001D6003" w:rsidRDefault="001D6003" w:rsidP="00341D78"/>
              </w:txbxContent>
            </v:textbox>
            <w10:wrap type="square"/>
          </v:shape>
        </w:pict>
      </w:r>
      <w:r w:rsidR="00EE4CD0" w:rsidRPr="000C74CC">
        <w:rPr>
          <w:rFonts w:ascii="Times New Roman" w:hAnsi="Times New Roman"/>
          <w:b/>
          <w:sz w:val="24"/>
          <w:szCs w:val="24"/>
        </w:rPr>
        <w:t>AGRADECIMENTOS</w:t>
      </w:r>
    </w:p>
    <w:p w14:paraId="2826620E" w14:textId="77777777" w:rsidR="00877194" w:rsidRPr="000C74CC" w:rsidRDefault="00877194" w:rsidP="003F7D0F">
      <w:pPr>
        <w:spacing w:after="0" w:line="360" w:lineRule="auto"/>
        <w:jc w:val="center"/>
        <w:rPr>
          <w:rFonts w:ascii="Times New Roman" w:hAnsi="Times New Roman"/>
          <w:b/>
          <w:sz w:val="24"/>
          <w:szCs w:val="24"/>
        </w:rPr>
      </w:pPr>
    </w:p>
    <w:p w14:paraId="638C886D" w14:textId="77777777" w:rsidR="00877194" w:rsidRPr="000C74CC" w:rsidRDefault="00877194" w:rsidP="003F7D0F">
      <w:pPr>
        <w:spacing w:after="0" w:line="360" w:lineRule="auto"/>
        <w:jc w:val="center"/>
        <w:rPr>
          <w:rFonts w:ascii="Times New Roman" w:hAnsi="Times New Roman"/>
          <w:b/>
          <w:sz w:val="24"/>
          <w:szCs w:val="24"/>
        </w:rPr>
      </w:pPr>
    </w:p>
    <w:p w14:paraId="215AB988" w14:textId="77777777" w:rsidR="00877194" w:rsidRPr="000C74CC" w:rsidRDefault="00877194" w:rsidP="00CF5665">
      <w:pPr>
        <w:spacing w:after="0" w:line="360" w:lineRule="auto"/>
        <w:jc w:val="both"/>
        <w:rPr>
          <w:rFonts w:ascii="Times New Roman" w:hAnsi="Times New Roman"/>
          <w:sz w:val="24"/>
          <w:szCs w:val="24"/>
        </w:rPr>
      </w:pPr>
      <w:r w:rsidRPr="000C74CC">
        <w:rPr>
          <w:rFonts w:ascii="Times New Roman" w:hAnsi="Times New Roman"/>
          <w:sz w:val="24"/>
          <w:szCs w:val="24"/>
        </w:rPr>
        <w:t>- A Deus que se mostrou presente nos momentos mais difíceis da minha vida, que iluminou o meu caminho quando mais precisei</w:t>
      </w:r>
      <w:r w:rsidR="00CF5665" w:rsidRPr="000C74CC">
        <w:rPr>
          <w:rFonts w:ascii="Times New Roman" w:hAnsi="Times New Roman"/>
          <w:sz w:val="24"/>
          <w:szCs w:val="24"/>
        </w:rPr>
        <w:t>,</w:t>
      </w:r>
      <w:r w:rsidRPr="000C74CC">
        <w:rPr>
          <w:rFonts w:ascii="Times New Roman" w:hAnsi="Times New Roman"/>
          <w:sz w:val="24"/>
          <w:szCs w:val="24"/>
        </w:rPr>
        <w:t xml:space="preserve"> não me deixando sucumbir e ter esperança na conquista da felicidade de viver e motivação para seguir em frente</w:t>
      </w:r>
      <w:r w:rsidR="00CF5665" w:rsidRPr="000C74CC">
        <w:rPr>
          <w:rFonts w:ascii="Times New Roman" w:hAnsi="Times New Roman"/>
          <w:sz w:val="24"/>
          <w:szCs w:val="24"/>
        </w:rPr>
        <w:t>. O meu maior agradecimento</w:t>
      </w:r>
      <w:r w:rsidRPr="000C74CC">
        <w:rPr>
          <w:rFonts w:ascii="Times New Roman" w:hAnsi="Times New Roman"/>
          <w:sz w:val="24"/>
          <w:szCs w:val="24"/>
        </w:rPr>
        <w:t>;</w:t>
      </w:r>
    </w:p>
    <w:p w14:paraId="308C5A84" w14:textId="77777777" w:rsidR="00877194" w:rsidRPr="000C74CC" w:rsidRDefault="00877194" w:rsidP="00CF5665">
      <w:pPr>
        <w:spacing w:after="0" w:line="360" w:lineRule="auto"/>
        <w:jc w:val="both"/>
        <w:rPr>
          <w:rFonts w:ascii="Times New Roman" w:hAnsi="Times New Roman"/>
          <w:sz w:val="24"/>
          <w:szCs w:val="24"/>
        </w:rPr>
      </w:pPr>
    </w:p>
    <w:p w14:paraId="7AD7FE89" w14:textId="5D112703" w:rsidR="002D1600" w:rsidRDefault="00877194" w:rsidP="00CF5665">
      <w:pPr>
        <w:spacing w:after="0" w:line="360" w:lineRule="auto"/>
        <w:jc w:val="both"/>
        <w:rPr>
          <w:rFonts w:ascii="Times New Roman" w:hAnsi="Times New Roman"/>
          <w:sz w:val="24"/>
          <w:szCs w:val="24"/>
        </w:rPr>
      </w:pPr>
      <w:r w:rsidRPr="000C74CC">
        <w:rPr>
          <w:rFonts w:ascii="Times New Roman" w:hAnsi="Times New Roman"/>
          <w:sz w:val="24"/>
          <w:szCs w:val="24"/>
        </w:rPr>
        <w:t>-</w:t>
      </w:r>
      <w:r w:rsidR="002D1600">
        <w:rPr>
          <w:rFonts w:ascii="Times New Roman" w:hAnsi="Times New Roman"/>
          <w:sz w:val="24"/>
          <w:szCs w:val="24"/>
        </w:rPr>
        <w:t xml:space="preserve">À minha mãe, </w:t>
      </w:r>
      <w:r w:rsidR="008D049F">
        <w:rPr>
          <w:rFonts w:ascii="Times New Roman" w:hAnsi="Times New Roman"/>
          <w:sz w:val="24"/>
          <w:szCs w:val="24"/>
        </w:rPr>
        <w:t xml:space="preserve">Ms. </w:t>
      </w:r>
      <w:r w:rsidR="002D1600">
        <w:rPr>
          <w:rFonts w:ascii="Times New Roman" w:hAnsi="Times New Roman"/>
          <w:sz w:val="24"/>
          <w:szCs w:val="24"/>
        </w:rPr>
        <w:t xml:space="preserve">Marlene Julieta Noskoski, </w:t>
      </w:r>
      <w:r w:rsidR="00E373A3">
        <w:rPr>
          <w:rFonts w:ascii="Times New Roman" w:hAnsi="Times New Roman"/>
          <w:sz w:val="24"/>
          <w:szCs w:val="24"/>
        </w:rPr>
        <w:t xml:space="preserve">hoje </w:t>
      </w:r>
      <w:r w:rsidR="00863F64">
        <w:rPr>
          <w:rFonts w:ascii="Times New Roman" w:hAnsi="Times New Roman"/>
          <w:sz w:val="24"/>
          <w:szCs w:val="24"/>
        </w:rPr>
        <w:t>aposentada pela</w:t>
      </w:r>
      <w:r w:rsidR="002D1600">
        <w:rPr>
          <w:rFonts w:ascii="Times New Roman" w:hAnsi="Times New Roman"/>
          <w:sz w:val="24"/>
          <w:szCs w:val="24"/>
        </w:rPr>
        <w:t xml:space="preserve"> UFSM, por todo o apoio no</w:t>
      </w:r>
      <w:r w:rsidR="00E373A3">
        <w:rPr>
          <w:rFonts w:ascii="Times New Roman" w:hAnsi="Times New Roman"/>
          <w:sz w:val="24"/>
          <w:szCs w:val="24"/>
        </w:rPr>
        <w:t xml:space="preserve"> </w:t>
      </w:r>
      <w:r w:rsidR="002D1600">
        <w:rPr>
          <w:rFonts w:ascii="Times New Roman" w:hAnsi="Times New Roman"/>
          <w:sz w:val="24"/>
          <w:szCs w:val="24"/>
        </w:rPr>
        <w:t>momento que mais precisei, pelo auxílio financeiro, pelo acolhimento, pelo apoio moral, pela motivação, pelo carinho, pela compreensão das minhas dificuldades, pela estrutura que me forneceu para eu poder seguir adiante. O meu segundo maior agradecimento;</w:t>
      </w:r>
    </w:p>
    <w:p w14:paraId="593F40F7" w14:textId="77777777" w:rsidR="002D1600" w:rsidRDefault="002D1600" w:rsidP="00CF5665">
      <w:pPr>
        <w:spacing w:after="0" w:line="360" w:lineRule="auto"/>
        <w:jc w:val="both"/>
        <w:rPr>
          <w:rFonts w:ascii="Times New Roman" w:hAnsi="Times New Roman"/>
          <w:sz w:val="24"/>
          <w:szCs w:val="24"/>
        </w:rPr>
      </w:pPr>
    </w:p>
    <w:p w14:paraId="13795811" w14:textId="1E3DA25F" w:rsidR="00877194" w:rsidRPr="000C74CC" w:rsidRDefault="002D1600" w:rsidP="00CF5665">
      <w:pPr>
        <w:spacing w:after="0" w:line="360" w:lineRule="auto"/>
        <w:jc w:val="both"/>
        <w:rPr>
          <w:rFonts w:ascii="Times New Roman" w:hAnsi="Times New Roman"/>
          <w:sz w:val="24"/>
          <w:szCs w:val="24"/>
        </w:rPr>
      </w:pPr>
      <w:r>
        <w:rPr>
          <w:rFonts w:ascii="Times New Roman" w:hAnsi="Times New Roman"/>
          <w:sz w:val="24"/>
          <w:szCs w:val="24"/>
        </w:rPr>
        <w:t>-Ao meu pai</w:t>
      </w:r>
      <w:r w:rsidR="00877194" w:rsidRPr="000C74CC">
        <w:rPr>
          <w:rFonts w:ascii="Times New Roman" w:hAnsi="Times New Roman"/>
          <w:sz w:val="24"/>
          <w:szCs w:val="24"/>
        </w:rPr>
        <w:t xml:space="preserve">, </w:t>
      </w:r>
      <w:r w:rsidR="008D049F">
        <w:rPr>
          <w:rFonts w:ascii="Times New Roman" w:hAnsi="Times New Roman"/>
          <w:sz w:val="24"/>
          <w:szCs w:val="24"/>
        </w:rPr>
        <w:t xml:space="preserve">Valter Antoninho Bianchni, </w:t>
      </w:r>
      <w:r w:rsidR="00BB54B5">
        <w:rPr>
          <w:rFonts w:ascii="Times New Roman" w:hAnsi="Times New Roman"/>
          <w:sz w:val="24"/>
          <w:szCs w:val="24"/>
        </w:rPr>
        <w:t xml:space="preserve">professor </w:t>
      </w:r>
      <w:r w:rsidR="00863F64">
        <w:rPr>
          <w:rFonts w:ascii="Times New Roman" w:hAnsi="Times New Roman"/>
          <w:sz w:val="24"/>
          <w:szCs w:val="24"/>
        </w:rPr>
        <w:t xml:space="preserve">aposentado pela UFSM, </w:t>
      </w:r>
      <w:r w:rsidR="00877194" w:rsidRPr="000C74CC">
        <w:rPr>
          <w:rFonts w:ascii="Times New Roman" w:hAnsi="Times New Roman"/>
          <w:sz w:val="24"/>
          <w:szCs w:val="24"/>
        </w:rPr>
        <w:t>pela ajuda fin</w:t>
      </w:r>
      <w:r w:rsidR="0039364C">
        <w:rPr>
          <w:rFonts w:ascii="Times New Roman" w:hAnsi="Times New Roman"/>
          <w:sz w:val="24"/>
          <w:szCs w:val="24"/>
        </w:rPr>
        <w:t xml:space="preserve">anceira. </w:t>
      </w:r>
      <w:r w:rsidR="0039364C" w:rsidRPr="000C74CC">
        <w:rPr>
          <w:rFonts w:ascii="Times New Roman" w:hAnsi="Times New Roman"/>
          <w:sz w:val="24"/>
          <w:szCs w:val="24"/>
        </w:rPr>
        <w:t>Muito obrigada;</w:t>
      </w:r>
    </w:p>
    <w:p w14:paraId="31343D0C" w14:textId="77777777" w:rsidR="00877194" w:rsidRPr="000C74CC" w:rsidRDefault="00877194" w:rsidP="00CF5665">
      <w:pPr>
        <w:spacing w:after="0" w:line="360" w:lineRule="auto"/>
        <w:jc w:val="both"/>
        <w:rPr>
          <w:rFonts w:ascii="Times New Roman" w:hAnsi="Times New Roman"/>
          <w:sz w:val="24"/>
          <w:szCs w:val="24"/>
        </w:rPr>
      </w:pPr>
    </w:p>
    <w:p w14:paraId="3C16CA07" w14:textId="77777777" w:rsidR="00877194" w:rsidRPr="000C74CC" w:rsidRDefault="00CF5665" w:rsidP="00CF5665">
      <w:pPr>
        <w:spacing w:after="0" w:line="360" w:lineRule="auto"/>
        <w:jc w:val="both"/>
        <w:rPr>
          <w:rFonts w:ascii="Times New Roman" w:hAnsi="Times New Roman"/>
          <w:sz w:val="24"/>
          <w:szCs w:val="24"/>
        </w:rPr>
      </w:pPr>
      <w:r w:rsidRPr="000C74CC">
        <w:rPr>
          <w:rFonts w:ascii="Times New Roman" w:hAnsi="Times New Roman"/>
          <w:sz w:val="24"/>
          <w:szCs w:val="24"/>
        </w:rPr>
        <w:t>-</w:t>
      </w:r>
      <w:r w:rsidR="00F8649B" w:rsidRPr="000C74CC">
        <w:rPr>
          <w:rFonts w:ascii="Times New Roman" w:hAnsi="Times New Roman"/>
          <w:sz w:val="24"/>
          <w:szCs w:val="24"/>
        </w:rPr>
        <w:t>À</w:t>
      </w:r>
      <w:r w:rsidR="00877194" w:rsidRPr="000C74CC">
        <w:rPr>
          <w:rFonts w:ascii="Times New Roman" w:hAnsi="Times New Roman"/>
          <w:sz w:val="24"/>
          <w:szCs w:val="24"/>
        </w:rPr>
        <w:t xml:space="preserve"> professora </w:t>
      </w:r>
      <w:r w:rsidR="00234334">
        <w:rPr>
          <w:rFonts w:ascii="Times New Roman" w:hAnsi="Times New Roman"/>
          <w:sz w:val="24"/>
          <w:szCs w:val="24"/>
        </w:rPr>
        <w:t>Dra. Virgínia Elisabeta Etges, c</w:t>
      </w:r>
      <w:r w:rsidR="00877194" w:rsidRPr="000C74CC">
        <w:rPr>
          <w:rFonts w:ascii="Times New Roman" w:hAnsi="Times New Roman"/>
          <w:sz w:val="24"/>
          <w:szCs w:val="24"/>
        </w:rPr>
        <w:t xml:space="preserve">oordenadora do Programa de Mestrado e Doutorado em Desenvolvimento Regional, por ter acreditado no meu potencial e me selecionado para o Doutorado frente a inúmeros candidatos e </w:t>
      </w:r>
      <w:r w:rsidRPr="000C74CC">
        <w:rPr>
          <w:rFonts w:ascii="Times New Roman" w:hAnsi="Times New Roman"/>
          <w:sz w:val="24"/>
          <w:szCs w:val="24"/>
        </w:rPr>
        <w:t xml:space="preserve">também </w:t>
      </w:r>
      <w:r w:rsidR="00877194" w:rsidRPr="000C74CC">
        <w:rPr>
          <w:rFonts w:ascii="Times New Roman" w:hAnsi="Times New Roman"/>
          <w:sz w:val="24"/>
          <w:szCs w:val="24"/>
        </w:rPr>
        <w:t>por ser uma guerreira incansável pela qualidade do Programa ao qual dediquei quatro anos da minha vida</w:t>
      </w:r>
      <w:r w:rsidRPr="000C74CC">
        <w:rPr>
          <w:rFonts w:ascii="Times New Roman" w:hAnsi="Times New Roman"/>
          <w:sz w:val="24"/>
          <w:szCs w:val="24"/>
        </w:rPr>
        <w:t>. Muito obrigada</w:t>
      </w:r>
      <w:r w:rsidR="00877194" w:rsidRPr="000C74CC">
        <w:rPr>
          <w:rFonts w:ascii="Times New Roman" w:hAnsi="Times New Roman"/>
          <w:sz w:val="24"/>
          <w:szCs w:val="24"/>
        </w:rPr>
        <w:t>;</w:t>
      </w:r>
    </w:p>
    <w:p w14:paraId="5151521F" w14:textId="77777777" w:rsidR="00877194" w:rsidRPr="000C74CC" w:rsidRDefault="00877194" w:rsidP="00CF5665">
      <w:pPr>
        <w:spacing w:after="0" w:line="360" w:lineRule="auto"/>
        <w:jc w:val="both"/>
        <w:rPr>
          <w:rFonts w:ascii="Times New Roman" w:hAnsi="Times New Roman"/>
          <w:sz w:val="24"/>
          <w:szCs w:val="24"/>
        </w:rPr>
      </w:pPr>
    </w:p>
    <w:p w14:paraId="37C85876" w14:textId="77777777" w:rsidR="00877194" w:rsidRPr="000C74CC" w:rsidRDefault="00877194" w:rsidP="00CF5665">
      <w:pPr>
        <w:spacing w:after="0" w:line="360" w:lineRule="auto"/>
        <w:jc w:val="both"/>
        <w:rPr>
          <w:rFonts w:ascii="Times New Roman" w:hAnsi="Times New Roman"/>
          <w:sz w:val="24"/>
          <w:szCs w:val="24"/>
        </w:rPr>
      </w:pPr>
      <w:r w:rsidRPr="000C74CC">
        <w:rPr>
          <w:rFonts w:ascii="Times New Roman" w:hAnsi="Times New Roman"/>
          <w:sz w:val="24"/>
          <w:szCs w:val="24"/>
        </w:rPr>
        <w:t>-Aos meus maravilhosos e competentíssimos orientadores: Dr</w:t>
      </w:r>
      <w:r w:rsidR="00D86C62">
        <w:rPr>
          <w:rFonts w:ascii="Times New Roman" w:hAnsi="Times New Roman"/>
          <w:sz w:val="24"/>
          <w:szCs w:val="24"/>
        </w:rPr>
        <w:t>. Silvio Cezar Arend e Dra. Eric</w:t>
      </w:r>
      <w:r w:rsidRPr="000C74CC">
        <w:rPr>
          <w:rFonts w:ascii="Times New Roman" w:hAnsi="Times New Roman"/>
          <w:sz w:val="24"/>
          <w:szCs w:val="24"/>
        </w:rPr>
        <w:t>a Karnopp</w:t>
      </w:r>
      <w:r w:rsidR="00386062" w:rsidRPr="000C74CC">
        <w:rPr>
          <w:rFonts w:ascii="Times New Roman" w:hAnsi="Times New Roman"/>
          <w:sz w:val="24"/>
          <w:szCs w:val="24"/>
        </w:rPr>
        <w:t>,</w:t>
      </w:r>
      <w:r w:rsidRPr="000C74CC">
        <w:rPr>
          <w:rFonts w:ascii="Times New Roman" w:hAnsi="Times New Roman"/>
          <w:sz w:val="24"/>
          <w:szCs w:val="24"/>
        </w:rPr>
        <w:t xml:space="preserve"> por todas as observaç</w:t>
      </w:r>
      <w:r w:rsidR="00CF5665" w:rsidRPr="000C74CC">
        <w:rPr>
          <w:rFonts w:ascii="Times New Roman" w:hAnsi="Times New Roman"/>
          <w:sz w:val="24"/>
          <w:szCs w:val="24"/>
        </w:rPr>
        <w:t>ões que abriram a minha mente e</w:t>
      </w:r>
      <w:r w:rsidRPr="000C74CC">
        <w:rPr>
          <w:rFonts w:ascii="Times New Roman" w:hAnsi="Times New Roman"/>
          <w:sz w:val="24"/>
          <w:szCs w:val="24"/>
        </w:rPr>
        <w:t xml:space="preserve"> contribuír</w:t>
      </w:r>
      <w:r w:rsidR="00CF5665" w:rsidRPr="000C74CC">
        <w:rPr>
          <w:rFonts w:ascii="Times New Roman" w:hAnsi="Times New Roman"/>
          <w:sz w:val="24"/>
          <w:szCs w:val="24"/>
        </w:rPr>
        <w:t>am para a minha metamorfose de Mestra em D</w:t>
      </w:r>
      <w:r w:rsidRPr="000C74CC">
        <w:rPr>
          <w:rFonts w:ascii="Times New Roman" w:hAnsi="Times New Roman"/>
          <w:sz w:val="24"/>
          <w:szCs w:val="24"/>
        </w:rPr>
        <w:t>outora, auxilia</w:t>
      </w:r>
      <w:r w:rsidR="00F8649B" w:rsidRPr="000C74CC">
        <w:rPr>
          <w:rFonts w:ascii="Times New Roman" w:hAnsi="Times New Roman"/>
          <w:sz w:val="24"/>
          <w:szCs w:val="24"/>
        </w:rPr>
        <w:t xml:space="preserve">ndo no </w:t>
      </w:r>
      <w:r w:rsidR="00341D78">
        <w:rPr>
          <w:rFonts w:ascii="Times New Roman" w:hAnsi="Times New Roman"/>
          <w:sz w:val="24"/>
          <w:szCs w:val="24"/>
        </w:rPr>
        <w:t>aprofundamento</w:t>
      </w:r>
      <w:r w:rsidRPr="000C74CC">
        <w:rPr>
          <w:rFonts w:ascii="Times New Roman" w:hAnsi="Times New Roman"/>
          <w:sz w:val="24"/>
          <w:szCs w:val="24"/>
        </w:rPr>
        <w:t xml:space="preserve"> do meu criticismo científico, na minha percepção do tema da pesquisa em profundidade e amplitude, contribuindo para que </w:t>
      </w:r>
      <w:r w:rsidR="00CF5665" w:rsidRPr="000C74CC">
        <w:rPr>
          <w:rFonts w:ascii="Times New Roman" w:hAnsi="Times New Roman"/>
          <w:sz w:val="24"/>
          <w:szCs w:val="24"/>
        </w:rPr>
        <w:t>eu rompesse</w:t>
      </w:r>
      <w:r w:rsidRPr="000C74CC">
        <w:rPr>
          <w:rFonts w:ascii="Times New Roman" w:hAnsi="Times New Roman"/>
          <w:sz w:val="24"/>
          <w:szCs w:val="24"/>
        </w:rPr>
        <w:t xml:space="preserve"> as estruturas comuns de análise e astúcia</w:t>
      </w:r>
      <w:r w:rsidR="00CF5665" w:rsidRPr="000C74CC">
        <w:rPr>
          <w:rFonts w:ascii="Times New Roman" w:hAnsi="Times New Roman"/>
          <w:sz w:val="24"/>
          <w:szCs w:val="24"/>
        </w:rPr>
        <w:t>. Muito obrigada;</w:t>
      </w:r>
    </w:p>
    <w:p w14:paraId="1BF6819C" w14:textId="77777777" w:rsidR="00CF5665" w:rsidRPr="000C74CC" w:rsidRDefault="00CF5665" w:rsidP="00CF5665">
      <w:pPr>
        <w:spacing w:after="0" w:line="360" w:lineRule="auto"/>
        <w:jc w:val="both"/>
        <w:rPr>
          <w:rFonts w:ascii="Times New Roman" w:hAnsi="Times New Roman"/>
          <w:sz w:val="24"/>
          <w:szCs w:val="24"/>
        </w:rPr>
      </w:pPr>
    </w:p>
    <w:p w14:paraId="2F4DE992" w14:textId="77777777" w:rsidR="00CF5665" w:rsidRPr="000C74CC" w:rsidRDefault="00CF5665" w:rsidP="00CF5665">
      <w:pPr>
        <w:spacing w:after="0" w:line="360" w:lineRule="auto"/>
        <w:jc w:val="both"/>
        <w:rPr>
          <w:rFonts w:ascii="Times New Roman" w:hAnsi="Times New Roman"/>
          <w:sz w:val="24"/>
          <w:szCs w:val="24"/>
        </w:rPr>
      </w:pPr>
      <w:r w:rsidRPr="000C74CC">
        <w:rPr>
          <w:rFonts w:ascii="Times New Roman" w:hAnsi="Times New Roman"/>
          <w:sz w:val="24"/>
          <w:szCs w:val="24"/>
        </w:rPr>
        <w:t>- Ao meu amado marido, Alcides Rigo Junior, Psicólogo Clínico, por todas as s</w:t>
      </w:r>
      <w:r w:rsidR="00F551FF">
        <w:rPr>
          <w:rFonts w:ascii="Times New Roman" w:hAnsi="Times New Roman"/>
          <w:sz w:val="24"/>
          <w:szCs w:val="24"/>
        </w:rPr>
        <w:t xml:space="preserve">eções de motivação e incentivo </w:t>
      </w:r>
      <w:r w:rsidRPr="000C74CC">
        <w:rPr>
          <w:rFonts w:ascii="Times New Roman" w:hAnsi="Times New Roman"/>
          <w:sz w:val="24"/>
          <w:szCs w:val="24"/>
        </w:rPr>
        <w:t>à conquis</w:t>
      </w:r>
      <w:r w:rsidR="00AF2B78" w:rsidRPr="000C74CC">
        <w:rPr>
          <w:rFonts w:ascii="Times New Roman" w:hAnsi="Times New Roman"/>
          <w:sz w:val="24"/>
          <w:szCs w:val="24"/>
        </w:rPr>
        <w:t>ta deste título. Muito obrigada;</w:t>
      </w:r>
    </w:p>
    <w:p w14:paraId="5B064DE5" w14:textId="77777777" w:rsidR="00FA1447" w:rsidRPr="000C74CC" w:rsidRDefault="00FA1447" w:rsidP="00CF5665">
      <w:pPr>
        <w:spacing w:after="0" w:line="360" w:lineRule="auto"/>
        <w:jc w:val="both"/>
        <w:rPr>
          <w:rFonts w:ascii="Times New Roman" w:hAnsi="Times New Roman"/>
          <w:sz w:val="24"/>
          <w:szCs w:val="24"/>
        </w:rPr>
      </w:pPr>
    </w:p>
    <w:p w14:paraId="1BE74274" w14:textId="39F2C95D" w:rsidR="00FA1447" w:rsidRPr="000C74CC" w:rsidRDefault="00FA1447" w:rsidP="00CF5665">
      <w:pPr>
        <w:spacing w:after="0" w:line="360" w:lineRule="auto"/>
        <w:jc w:val="both"/>
        <w:rPr>
          <w:rFonts w:ascii="Times New Roman" w:hAnsi="Times New Roman"/>
          <w:sz w:val="24"/>
          <w:szCs w:val="24"/>
        </w:rPr>
      </w:pPr>
      <w:r w:rsidRPr="000C74CC">
        <w:rPr>
          <w:rFonts w:ascii="Times New Roman" w:hAnsi="Times New Roman"/>
          <w:sz w:val="24"/>
          <w:szCs w:val="24"/>
        </w:rPr>
        <w:t xml:space="preserve">-À minha ex chefe Dra. Silvia Cristina Ferreira Iop, que na época </w:t>
      </w:r>
      <w:r w:rsidR="002B4E88">
        <w:rPr>
          <w:rFonts w:ascii="Times New Roman" w:hAnsi="Times New Roman"/>
          <w:sz w:val="24"/>
          <w:szCs w:val="24"/>
        </w:rPr>
        <w:t xml:space="preserve">em que fui docente substituta, </w:t>
      </w:r>
      <w:r w:rsidRPr="000C74CC">
        <w:rPr>
          <w:rFonts w:ascii="Times New Roman" w:hAnsi="Times New Roman"/>
          <w:sz w:val="24"/>
          <w:szCs w:val="24"/>
        </w:rPr>
        <w:t xml:space="preserve">coordenava o Curso de Agronegócios da Universidade Federal de Santa Maria, pelas análises e contribuições </w:t>
      </w:r>
      <w:r w:rsidR="0046518A">
        <w:rPr>
          <w:rFonts w:ascii="Times New Roman" w:hAnsi="Times New Roman"/>
          <w:sz w:val="24"/>
          <w:szCs w:val="24"/>
        </w:rPr>
        <w:t>essenciais</w:t>
      </w:r>
      <w:r w:rsidR="0046518A" w:rsidRPr="000C74CC">
        <w:rPr>
          <w:rFonts w:ascii="Times New Roman" w:hAnsi="Times New Roman"/>
          <w:sz w:val="24"/>
          <w:szCs w:val="24"/>
        </w:rPr>
        <w:t xml:space="preserve"> </w:t>
      </w:r>
      <w:r w:rsidRPr="000C74CC">
        <w:rPr>
          <w:rFonts w:ascii="Times New Roman" w:hAnsi="Times New Roman"/>
          <w:sz w:val="24"/>
          <w:szCs w:val="24"/>
        </w:rPr>
        <w:t>à Tese. Muito obrigada;</w:t>
      </w:r>
    </w:p>
    <w:p w14:paraId="17C3791F" w14:textId="1D4278B8" w:rsidR="00503B47" w:rsidRDefault="00503B47" w:rsidP="00503B47">
      <w:pPr>
        <w:spacing w:after="0" w:line="360" w:lineRule="auto"/>
        <w:jc w:val="both"/>
        <w:rPr>
          <w:rFonts w:ascii="Times New Roman" w:hAnsi="Times New Roman"/>
          <w:sz w:val="24"/>
          <w:szCs w:val="24"/>
        </w:rPr>
      </w:pPr>
      <w:r w:rsidRPr="000C74CC">
        <w:rPr>
          <w:rFonts w:ascii="Times New Roman" w:hAnsi="Times New Roman"/>
          <w:sz w:val="24"/>
          <w:szCs w:val="24"/>
        </w:rPr>
        <w:lastRenderedPageBreak/>
        <w:t xml:space="preserve">- </w:t>
      </w:r>
      <w:r>
        <w:rPr>
          <w:rFonts w:ascii="Times New Roman" w:hAnsi="Times New Roman"/>
          <w:sz w:val="24"/>
          <w:szCs w:val="24"/>
        </w:rPr>
        <w:t>À professora Dra. Christine Schroeder, pelas contribuições como minha ex orientadora, pelo carinho, motivação e amizade. Muito obrigada;</w:t>
      </w:r>
    </w:p>
    <w:p w14:paraId="410A65DD" w14:textId="77777777" w:rsidR="00503B47" w:rsidRDefault="00503B47" w:rsidP="00CF5665">
      <w:pPr>
        <w:spacing w:after="0" w:line="360" w:lineRule="auto"/>
        <w:jc w:val="both"/>
        <w:rPr>
          <w:rFonts w:ascii="Times New Roman" w:hAnsi="Times New Roman"/>
          <w:sz w:val="24"/>
          <w:szCs w:val="24"/>
        </w:rPr>
      </w:pPr>
    </w:p>
    <w:p w14:paraId="6171E8EC" w14:textId="20CC380B" w:rsidR="00BB54B5" w:rsidRDefault="00AF2B78" w:rsidP="00CF5665">
      <w:pPr>
        <w:spacing w:after="0" w:line="360" w:lineRule="auto"/>
        <w:jc w:val="both"/>
        <w:rPr>
          <w:rFonts w:ascii="Times New Roman" w:hAnsi="Times New Roman"/>
          <w:sz w:val="24"/>
          <w:szCs w:val="24"/>
        </w:rPr>
      </w:pPr>
      <w:r w:rsidRPr="000C74CC">
        <w:rPr>
          <w:rFonts w:ascii="Times New Roman" w:hAnsi="Times New Roman"/>
          <w:sz w:val="24"/>
          <w:szCs w:val="24"/>
        </w:rPr>
        <w:t xml:space="preserve">- </w:t>
      </w:r>
      <w:r w:rsidR="00BB54B5">
        <w:rPr>
          <w:rFonts w:ascii="Times New Roman" w:hAnsi="Times New Roman"/>
          <w:sz w:val="24"/>
          <w:szCs w:val="24"/>
        </w:rPr>
        <w:t xml:space="preserve">À professora Dra. Cidonea Machado Depontti, pelas contribuições </w:t>
      </w:r>
      <w:r w:rsidR="0046518A" w:rsidRPr="000C74CC">
        <w:rPr>
          <w:rFonts w:ascii="Times New Roman" w:hAnsi="Times New Roman"/>
          <w:sz w:val="24"/>
          <w:szCs w:val="24"/>
        </w:rPr>
        <w:t>fundamentais</w:t>
      </w:r>
      <w:r w:rsidR="0046518A">
        <w:rPr>
          <w:rFonts w:ascii="Times New Roman" w:hAnsi="Times New Roman"/>
          <w:sz w:val="24"/>
          <w:szCs w:val="24"/>
        </w:rPr>
        <w:t xml:space="preserve"> </w:t>
      </w:r>
      <w:r w:rsidR="00BB54B5">
        <w:rPr>
          <w:rFonts w:ascii="Times New Roman" w:hAnsi="Times New Roman"/>
          <w:sz w:val="24"/>
          <w:szCs w:val="24"/>
        </w:rPr>
        <w:t>à Tese. Muito obrigada;</w:t>
      </w:r>
    </w:p>
    <w:p w14:paraId="5A6D6F32" w14:textId="77777777" w:rsidR="00BB54B5" w:rsidRDefault="00BB54B5" w:rsidP="00CF5665">
      <w:pPr>
        <w:spacing w:after="0" w:line="360" w:lineRule="auto"/>
        <w:jc w:val="both"/>
        <w:rPr>
          <w:rFonts w:ascii="Times New Roman" w:hAnsi="Times New Roman"/>
          <w:sz w:val="24"/>
          <w:szCs w:val="24"/>
        </w:rPr>
      </w:pPr>
    </w:p>
    <w:p w14:paraId="518DAEC3" w14:textId="334FC65A" w:rsidR="00AF2B78" w:rsidRDefault="00BB54B5" w:rsidP="00CF5665">
      <w:pPr>
        <w:spacing w:after="0" w:line="360" w:lineRule="auto"/>
        <w:jc w:val="both"/>
        <w:rPr>
          <w:rFonts w:ascii="Times New Roman" w:hAnsi="Times New Roman"/>
          <w:sz w:val="24"/>
          <w:szCs w:val="24"/>
        </w:rPr>
      </w:pPr>
      <w:r>
        <w:rPr>
          <w:rFonts w:ascii="Times New Roman" w:hAnsi="Times New Roman"/>
          <w:sz w:val="24"/>
          <w:szCs w:val="24"/>
        </w:rPr>
        <w:t>-</w:t>
      </w:r>
      <w:r w:rsidR="00AF2B78" w:rsidRPr="000C74CC">
        <w:rPr>
          <w:rFonts w:ascii="Times New Roman" w:hAnsi="Times New Roman"/>
          <w:sz w:val="24"/>
          <w:szCs w:val="24"/>
        </w:rPr>
        <w:t xml:space="preserve">À minha querida ex aluna Cleci Pontelli, que conhecedora da Região da Quarta Colônia de Imigração Italiana e moradora desde criança no município de Silveira Martins me guiou como um “GPS” pelas vias e acessos às agroindústrias, cuja </w:t>
      </w:r>
      <w:r w:rsidR="00282FC6" w:rsidRPr="000C74CC">
        <w:rPr>
          <w:rFonts w:ascii="Times New Roman" w:hAnsi="Times New Roman"/>
          <w:sz w:val="24"/>
          <w:szCs w:val="24"/>
        </w:rPr>
        <w:t>i</w:t>
      </w:r>
      <w:r w:rsidR="00AF2B78" w:rsidRPr="000C74CC">
        <w:rPr>
          <w:rFonts w:ascii="Times New Roman" w:hAnsi="Times New Roman"/>
          <w:sz w:val="24"/>
          <w:szCs w:val="24"/>
        </w:rPr>
        <w:t xml:space="preserve">nexistência de placas informativas </w:t>
      </w:r>
      <w:r w:rsidR="00FA1447" w:rsidRPr="000C74CC">
        <w:rPr>
          <w:rFonts w:ascii="Times New Roman" w:hAnsi="Times New Roman"/>
          <w:sz w:val="24"/>
          <w:szCs w:val="24"/>
        </w:rPr>
        <w:t>contendo</w:t>
      </w:r>
      <w:r w:rsidR="00AF2B78" w:rsidRPr="000C74CC">
        <w:rPr>
          <w:rFonts w:ascii="Times New Roman" w:hAnsi="Times New Roman"/>
          <w:sz w:val="24"/>
          <w:szCs w:val="24"/>
        </w:rPr>
        <w:t xml:space="preserve"> </w:t>
      </w:r>
      <w:r w:rsidR="00501D8F" w:rsidRPr="000C74CC">
        <w:rPr>
          <w:rFonts w:ascii="Times New Roman" w:hAnsi="Times New Roman"/>
          <w:sz w:val="24"/>
          <w:szCs w:val="24"/>
        </w:rPr>
        <w:t xml:space="preserve">as </w:t>
      </w:r>
      <w:r w:rsidR="00FA1447" w:rsidRPr="000C74CC">
        <w:rPr>
          <w:rFonts w:ascii="Times New Roman" w:hAnsi="Times New Roman"/>
          <w:sz w:val="24"/>
          <w:szCs w:val="24"/>
        </w:rPr>
        <w:t>direções</w:t>
      </w:r>
      <w:r w:rsidR="00AF2B78" w:rsidRPr="000C74CC">
        <w:rPr>
          <w:rFonts w:ascii="Times New Roman" w:hAnsi="Times New Roman"/>
          <w:sz w:val="24"/>
          <w:szCs w:val="24"/>
        </w:rPr>
        <w:t xml:space="preserve"> </w:t>
      </w:r>
      <w:r w:rsidR="00501D8F" w:rsidRPr="000C74CC">
        <w:rPr>
          <w:rFonts w:ascii="Times New Roman" w:hAnsi="Times New Roman"/>
          <w:sz w:val="24"/>
          <w:szCs w:val="24"/>
        </w:rPr>
        <w:t xml:space="preserve">para o encontro </w:t>
      </w:r>
      <w:r w:rsidR="00F8649B" w:rsidRPr="000C74CC">
        <w:rPr>
          <w:rFonts w:ascii="Times New Roman" w:hAnsi="Times New Roman"/>
          <w:sz w:val="24"/>
          <w:szCs w:val="24"/>
        </w:rPr>
        <w:t>dessas</w:t>
      </w:r>
      <w:r w:rsidR="00501D8F" w:rsidRPr="000C74CC">
        <w:rPr>
          <w:rFonts w:ascii="Times New Roman" w:hAnsi="Times New Roman"/>
          <w:sz w:val="24"/>
          <w:szCs w:val="24"/>
        </w:rPr>
        <w:t xml:space="preserve"> </w:t>
      </w:r>
      <w:r w:rsidR="00FA1447" w:rsidRPr="000C74CC">
        <w:rPr>
          <w:rFonts w:ascii="Times New Roman" w:hAnsi="Times New Roman"/>
          <w:sz w:val="24"/>
          <w:szCs w:val="24"/>
        </w:rPr>
        <w:t>jamais teria sido possível o contato com o objeto principal da Tese. Muito obrigada;</w:t>
      </w:r>
      <w:r w:rsidR="00AF2B78" w:rsidRPr="000C74CC">
        <w:rPr>
          <w:rFonts w:ascii="Times New Roman" w:hAnsi="Times New Roman"/>
          <w:sz w:val="24"/>
          <w:szCs w:val="24"/>
        </w:rPr>
        <w:t xml:space="preserve"> </w:t>
      </w:r>
    </w:p>
    <w:p w14:paraId="43766214" w14:textId="77777777" w:rsidR="00962E5E" w:rsidRDefault="00962E5E" w:rsidP="00CF5665">
      <w:pPr>
        <w:spacing w:after="0" w:line="360" w:lineRule="auto"/>
        <w:jc w:val="both"/>
        <w:rPr>
          <w:rFonts w:ascii="Times New Roman" w:hAnsi="Times New Roman"/>
          <w:sz w:val="24"/>
          <w:szCs w:val="24"/>
        </w:rPr>
      </w:pPr>
    </w:p>
    <w:p w14:paraId="2F9D810B" w14:textId="77777777" w:rsidR="00962E5E" w:rsidRDefault="00962E5E" w:rsidP="00CF5665">
      <w:pPr>
        <w:spacing w:after="0" w:line="360" w:lineRule="auto"/>
        <w:jc w:val="both"/>
        <w:rPr>
          <w:rFonts w:ascii="Times New Roman" w:hAnsi="Times New Roman"/>
          <w:sz w:val="24"/>
          <w:szCs w:val="24"/>
        </w:rPr>
      </w:pPr>
      <w:r>
        <w:rPr>
          <w:rFonts w:ascii="Times New Roman" w:hAnsi="Times New Roman"/>
          <w:sz w:val="24"/>
          <w:szCs w:val="24"/>
        </w:rPr>
        <w:t>-À Sra. Lurdes Dalasta Viana pelo companheirismo e espírito aventureiro ao me acompanhar nas estradas da Quarta Colônia em busca das agroindústrias a serem pesquisadas. Muito obrigada;</w:t>
      </w:r>
    </w:p>
    <w:p w14:paraId="486C4C6D" w14:textId="77777777" w:rsidR="0070798C" w:rsidRDefault="0070798C" w:rsidP="00C55741">
      <w:pPr>
        <w:spacing w:after="0" w:line="360" w:lineRule="auto"/>
        <w:jc w:val="both"/>
        <w:rPr>
          <w:rFonts w:ascii="Times New Roman" w:hAnsi="Times New Roman"/>
          <w:sz w:val="24"/>
          <w:szCs w:val="24"/>
        </w:rPr>
      </w:pPr>
    </w:p>
    <w:p w14:paraId="7DBCCBBC" w14:textId="77777777" w:rsidR="002543F9" w:rsidRPr="0094798E" w:rsidRDefault="00962E5E" w:rsidP="00C55741">
      <w:pPr>
        <w:spacing w:after="0" w:line="360" w:lineRule="auto"/>
        <w:jc w:val="both"/>
        <w:rPr>
          <w:rFonts w:ascii="Times New Roman" w:hAnsi="Times New Roman"/>
          <w:sz w:val="24"/>
          <w:szCs w:val="24"/>
        </w:rPr>
      </w:pPr>
      <w:r>
        <w:rPr>
          <w:rFonts w:ascii="Times New Roman" w:hAnsi="Times New Roman"/>
          <w:sz w:val="24"/>
          <w:szCs w:val="24"/>
        </w:rPr>
        <w:t xml:space="preserve"> - </w:t>
      </w:r>
      <w:r w:rsidR="0094798E" w:rsidRPr="0094798E">
        <w:rPr>
          <w:rFonts w:ascii="Times New Roman" w:hAnsi="Times New Roman"/>
          <w:sz w:val="24"/>
          <w:szCs w:val="24"/>
        </w:rPr>
        <w:t>Às atenciosas</w:t>
      </w:r>
      <w:r w:rsidR="0094798E">
        <w:rPr>
          <w:rFonts w:ascii="Times New Roman" w:hAnsi="Times New Roman"/>
          <w:sz w:val="24"/>
          <w:szCs w:val="24"/>
        </w:rPr>
        <w:t xml:space="preserve"> colaboradoras da secretaria do PPGDR</w:t>
      </w:r>
      <w:r w:rsidR="00C55741">
        <w:rPr>
          <w:rFonts w:ascii="Times New Roman" w:hAnsi="Times New Roman"/>
          <w:sz w:val="24"/>
          <w:szCs w:val="24"/>
        </w:rPr>
        <w:t>: Carolina de Oliveira, Cassia Andrada de Paula, Grasiela da Conceição e Letícia Maísa Eichherr pelo auxílio nas tramitações das informações e documentos ao longo dos quatro anos do curso. Muito obrigada;</w:t>
      </w:r>
    </w:p>
    <w:p w14:paraId="4EE0D8D7" w14:textId="77777777" w:rsidR="00CD731C" w:rsidRDefault="00CD731C" w:rsidP="002543F9">
      <w:pPr>
        <w:spacing w:after="0" w:line="240" w:lineRule="auto"/>
        <w:jc w:val="both"/>
        <w:rPr>
          <w:rFonts w:ascii="Times New Roman" w:hAnsi="Times New Roman"/>
          <w:b/>
          <w:sz w:val="24"/>
          <w:szCs w:val="24"/>
        </w:rPr>
      </w:pPr>
    </w:p>
    <w:p w14:paraId="22EB9F87" w14:textId="77777777" w:rsidR="00C55741" w:rsidRPr="00C55741" w:rsidRDefault="00962E5E" w:rsidP="00C55741">
      <w:pPr>
        <w:spacing w:after="0" w:line="360" w:lineRule="auto"/>
        <w:jc w:val="both"/>
        <w:rPr>
          <w:rFonts w:ascii="Times New Roman" w:hAnsi="Times New Roman"/>
          <w:sz w:val="24"/>
          <w:szCs w:val="24"/>
        </w:rPr>
      </w:pPr>
      <w:r>
        <w:rPr>
          <w:rFonts w:ascii="Times New Roman" w:hAnsi="Times New Roman"/>
          <w:sz w:val="24"/>
          <w:szCs w:val="24"/>
        </w:rPr>
        <w:t xml:space="preserve">- </w:t>
      </w:r>
      <w:r w:rsidR="00C55741" w:rsidRPr="00C55741">
        <w:rPr>
          <w:rFonts w:ascii="Times New Roman" w:hAnsi="Times New Roman"/>
          <w:sz w:val="24"/>
          <w:szCs w:val="24"/>
        </w:rPr>
        <w:t>Aos colegas</w:t>
      </w:r>
      <w:r w:rsidR="00C17B4E">
        <w:rPr>
          <w:rFonts w:ascii="Times New Roman" w:hAnsi="Times New Roman"/>
          <w:sz w:val="24"/>
          <w:szCs w:val="24"/>
        </w:rPr>
        <w:t xml:space="preserve"> do P</w:t>
      </w:r>
      <w:r w:rsidR="00567863">
        <w:rPr>
          <w:rFonts w:ascii="Times New Roman" w:hAnsi="Times New Roman"/>
          <w:sz w:val="24"/>
          <w:szCs w:val="24"/>
        </w:rPr>
        <w:t>rograma de Doutorado e M</w:t>
      </w:r>
      <w:r w:rsidR="00C55741">
        <w:rPr>
          <w:rFonts w:ascii="Times New Roman" w:hAnsi="Times New Roman"/>
          <w:sz w:val="24"/>
          <w:szCs w:val="24"/>
        </w:rPr>
        <w:t>estrado</w:t>
      </w:r>
      <w:r w:rsidR="002A132C">
        <w:rPr>
          <w:rFonts w:ascii="Times New Roman" w:hAnsi="Times New Roman"/>
          <w:sz w:val="24"/>
          <w:szCs w:val="24"/>
        </w:rPr>
        <w:t xml:space="preserve"> </w:t>
      </w:r>
      <w:r w:rsidR="00C17B4E">
        <w:rPr>
          <w:rFonts w:ascii="Times New Roman" w:hAnsi="Times New Roman"/>
          <w:sz w:val="24"/>
          <w:szCs w:val="24"/>
        </w:rPr>
        <w:t>em Desenvolvimento Regional,</w:t>
      </w:r>
      <w:r w:rsidR="00C55741">
        <w:rPr>
          <w:rFonts w:ascii="Times New Roman" w:hAnsi="Times New Roman"/>
          <w:sz w:val="24"/>
          <w:szCs w:val="24"/>
        </w:rPr>
        <w:t xml:space="preserve"> da turma 2011, pelo companheirismo, amizade, parceria, moti</w:t>
      </w:r>
      <w:r w:rsidR="00EF6FC6">
        <w:rPr>
          <w:rFonts w:ascii="Times New Roman" w:hAnsi="Times New Roman"/>
          <w:sz w:val="24"/>
          <w:szCs w:val="24"/>
        </w:rPr>
        <w:t>vação e união. Muito obrigada;</w:t>
      </w:r>
    </w:p>
    <w:p w14:paraId="4453B557" w14:textId="77777777" w:rsidR="00C55741" w:rsidRDefault="00C55741" w:rsidP="002543F9">
      <w:pPr>
        <w:spacing w:after="0" w:line="240" w:lineRule="auto"/>
        <w:jc w:val="both"/>
        <w:rPr>
          <w:rFonts w:ascii="Times New Roman" w:hAnsi="Times New Roman"/>
          <w:b/>
          <w:sz w:val="24"/>
          <w:szCs w:val="24"/>
        </w:rPr>
      </w:pPr>
    </w:p>
    <w:p w14:paraId="5A60A664" w14:textId="77777777" w:rsidR="00CD731C" w:rsidRDefault="00962E5E" w:rsidP="00C55741">
      <w:pPr>
        <w:spacing w:after="0" w:line="360" w:lineRule="auto"/>
        <w:jc w:val="both"/>
        <w:rPr>
          <w:rFonts w:ascii="Times New Roman" w:hAnsi="Times New Roman"/>
          <w:sz w:val="24"/>
          <w:szCs w:val="24"/>
        </w:rPr>
      </w:pPr>
      <w:r>
        <w:rPr>
          <w:rFonts w:ascii="Times New Roman" w:hAnsi="Times New Roman"/>
          <w:sz w:val="24"/>
          <w:szCs w:val="24"/>
        </w:rPr>
        <w:t xml:space="preserve">- </w:t>
      </w:r>
      <w:r w:rsidR="00C55741">
        <w:rPr>
          <w:rFonts w:ascii="Times New Roman" w:hAnsi="Times New Roman"/>
          <w:sz w:val="24"/>
          <w:szCs w:val="24"/>
        </w:rPr>
        <w:t>À minha q</w:t>
      </w:r>
      <w:r w:rsidR="0070798C">
        <w:rPr>
          <w:rFonts w:ascii="Times New Roman" w:hAnsi="Times New Roman"/>
          <w:sz w:val="24"/>
          <w:szCs w:val="24"/>
        </w:rPr>
        <w:t>uerida e inseparável colega de D</w:t>
      </w:r>
      <w:r w:rsidR="00C55741">
        <w:rPr>
          <w:rFonts w:ascii="Times New Roman" w:hAnsi="Times New Roman"/>
          <w:sz w:val="24"/>
          <w:szCs w:val="24"/>
        </w:rPr>
        <w:t xml:space="preserve">outorado </w:t>
      </w:r>
      <w:r w:rsidR="00081F1B">
        <w:rPr>
          <w:rFonts w:ascii="Times New Roman" w:hAnsi="Times New Roman"/>
          <w:sz w:val="24"/>
          <w:szCs w:val="24"/>
        </w:rPr>
        <w:t xml:space="preserve">Dra. </w:t>
      </w:r>
      <w:r w:rsidR="00CD731C" w:rsidRPr="00C55741">
        <w:rPr>
          <w:rFonts w:ascii="Times New Roman" w:hAnsi="Times New Roman"/>
          <w:sz w:val="24"/>
          <w:szCs w:val="24"/>
        </w:rPr>
        <w:t>I</w:t>
      </w:r>
      <w:r w:rsidR="00C55741">
        <w:rPr>
          <w:rFonts w:ascii="Times New Roman" w:hAnsi="Times New Roman"/>
          <w:sz w:val="24"/>
          <w:szCs w:val="24"/>
        </w:rPr>
        <w:t xml:space="preserve">rene </w:t>
      </w:r>
      <w:r w:rsidR="00BE4A41">
        <w:rPr>
          <w:rFonts w:ascii="Times New Roman" w:hAnsi="Times New Roman"/>
          <w:sz w:val="24"/>
          <w:szCs w:val="24"/>
        </w:rPr>
        <w:t xml:space="preserve">Maria </w:t>
      </w:r>
      <w:r w:rsidR="00C55741">
        <w:rPr>
          <w:rFonts w:ascii="Times New Roman" w:hAnsi="Times New Roman"/>
          <w:sz w:val="24"/>
          <w:szCs w:val="24"/>
        </w:rPr>
        <w:t>B</w:t>
      </w:r>
      <w:r w:rsidR="000F21CF">
        <w:rPr>
          <w:rFonts w:ascii="Times New Roman" w:hAnsi="Times New Roman"/>
          <w:sz w:val="24"/>
          <w:szCs w:val="24"/>
        </w:rPr>
        <w:t>r</w:t>
      </w:r>
      <w:r w:rsidR="00C55741">
        <w:rPr>
          <w:rFonts w:ascii="Times New Roman" w:hAnsi="Times New Roman"/>
          <w:sz w:val="24"/>
          <w:szCs w:val="24"/>
        </w:rPr>
        <w:t>zezinski Dianin, pela amizade, companheirismo, motivação, escuta, parceria em todas as horas boas e ruins,</w:t>
      </w:r>
      <w:r w:rsidR="00F76A5F">
        <w:rPr>
          <w:rFonts w:ascii="Times New Roman" w:hAnsi="Times New Roman"/>
          <w:sz w:val="24"/>
          <w:szCs w:val="24"/>
        </w:rPr>
        <w:t xml:space="preserve"> </w:t>
      </w:r>
      <w:r w:rsidR="00C55741">
        <w:rPr>
          <w:rFonts w:ascii="Times New Roman" w:hAnsi="Times New Roman"/>
          <w:sz w:val="24"/>
          <w:szCs w:val="24"/>
        </w:rPr>
        <w:t>por tudo o que passamos</w:t>
      </w:r>
      <w:r w:rsidR="00F76A5F">
        <w:rPr>
          <w:rFonts w:ascii="Times New Roman" w:hAnsi="Times New Roman"/>
          <w:sz w:val="24"/>
          <w:szCs w:val="24"/>
        </w:rPr>
        <w:t>,</w:t>
      </w:r>
      <w:r w:rsidR="00C55741">
        <w:rPr>
          <w:rFonts w:ascii="Times New Roman" w:hAnsi="Times New Roman"/>
          <w:sz w:val="24"/>
          <w:szCs w:val="24"/>
        </w:rPr>
        <w:t xml:space="preserve"> </w:t>
      </w:r>
      <w:r w:rsidR="00F76A5F">
        <w:rPr>
          <w:rFonts w:ascii="Times New Roman" w:hAnsi="Times New Roman"/>
          <w:sz w:val="24"/>
          <w:szCs w:val="24"/>
        </w:rPr>
        <w:t>nos</w:t>
      </w:r>
      <w:r w:rsidR="00C55741">
        <w:rPr>
          <w:rFonts w:ascii="Times New Roman" w:hAnsi="Times New Roman"/>
          <w:sz w:val="24"/>
          <w:szCs w:val="24"/>
        </w:rPr>
        <w:t xml:space="preserve"> auxiliando e m</w:t>
      </w:r>
      <w:r w:rsidR="00F76A5F">
        <w:rPr>
          <w:rFonts w:ascii="Times New Roman" w:hAnsi="Times New Roman"/>
          <w:sz w:val="24"/>
          <w:szCs w:val="24"/>
        </w:rPr>
        <w:t>otivando</w:t>
      </w:r>
      <w:r w:rsidR="00C55741">
        <w:rPr>
          <w:rFonts w:ascii="Times New Roman" w:hAnsi="Times New Roman"/>
          <w:sz w:val="24"/>
          <w:szCs w:val="24"/>
        </w:rPr>
        <w:t xml:space="preserve">, pelo carinho, </w:t>
      </w:r>
      <w:r w:rsidR="00F76A5F">
        <w:rPr>
          <w:rFonts w:ascii="Times New Roman" w:hAnsi="Times New Roman"/>
          <w:sz w:val="24"/>
          <w:szCs w:val="24"/>
        </w:rPr>
        <w:t xml:space="preserve">extremas </w:t>
      </w:r>
      <w:r w:rsidR="00C55741">
        <w:rPr>
          <w:rFonts w:ascii="Times New Roman" w:hAnsi="Times New Roman"/>
          <w:sz w:val="24"/>
          <w:szCs w:val="24"/>
        </w:rPr>
        <w:t>semelhanças</w:t>
      </w:r>
      <w:r w:rsidR="00F76A5F">
        <w:rPr>
          <w:rFonts w:ascii="Times New Roman" w:hAnsi="Times New Roman"/>
          <w:sz w:val="24"/>
          <w:szCs w:val="24"/>
        </w:rPr>
        <w:t xml:space="preserve"> de vida </w:t>
      </w:r>
      <w:r w:rsidR="00C55741">
        <w:rPr>
          <w:rFonts w:ascii="Times New Roman" w:hAnsi="Times New Roman"/>
          <w:sz w:val="24"/>
          <w:szCs w:val="24"/>
        </w:rPr>
        <w:t>e entendimento mútuo das dificuldades</w:t>
      </w:r>
      <w:r w:rsidR="00133DC2">
        <w:rPr>
          <w:rFonts w:ascii="Times New Roman" w:hAnsi="Times New Roman"/>
          <w:sz w:val="24"/>
          <w:szCs w:val="24"/>
        </w:rPr>
        <w:t xml:space="preserve"> do curs</w:t>
      </w:r>
      <w:r w:rsidR="00095CAC">
        <w:rPr>
          <w:rFonts w:ascii="Times New Roman" w:hAnsi="Times New Roman"/>
          <w:sz w:val="24"/>
          <w:szCs w:val="24"/>
        </w:rPr>
        <w:t>o e das nossas histórias pessoais</w:t>
      </w:r>
      <w:r w:rsidR="00C55741">
        <w:rPr>
          <w:rFonts w:ascii="Times New Roman" w:hAnsi="Times New Roman"/>
          <w:sz w:val="24"/>
          <w:szCs w:val="24"/>
        </w:rPr>
        <w:t>, por ser um ombro amigo, além de advogada na minha vida pessoal, por ter existido nesse período de extrema dedicaç</w:t>
      </w:r>
      <w:r w:rsidR="00F76A5F">
        <w:rPr>
          <w:rFonts w:ascii="Times New Roman" w:hAnsi="Times New Roman"/>
          <w:sz w:val="24"/>
          <w:szCs w:val="24"/>
        </w:rPr>
        <w:t xml:space="preserve">ão </w:t>
      </w:r>
      <w:r w:rsidR="00E96EDB">
        <w:rPr>
          <w:rFonts w:ascii="Times New Roman" w:hAnsi="Times New Roman"/>
          <w:sz w:val="24"/>
          <w:szCs w:val="24"/>
        </w:rPr>
        <w:t xml:space="preserve">científica </w:t>
      </w:r>
      <w:r w:rsidR="00F76A5F">
        <w:rPr>
          <w:rFonts w:ascii="Times New Roman" w:hAnsi="Times New Roman"/>
          <w:sz w:val="24"/>
          <w:szCs w:val="24"/>
        </w:rPr>
        <w:t>e ter se tornado uma pessoa</w:t>
      </w:r>
      <w:r w:rsidR="00C55741">
        <w:rPr>
          <w:rFonts w:ascii="Times New Roman" w:hAnsi="Times New Roman"/>
          <w:sz w:val="24"/>
          <w:szCs w:val="24"/>
        </w:rPr>
        <w:t xml:space="preserve"> amiga inigual e eterna. M</w:t>
      </w:r>
      <w:r w:rsidR="00EF6FC6">
        <w:rPr>
          <w:rFonts w:ascii="Times New Roman" w:hAnsi="Times New Roman"/>
          <w:sz w:val="24"/>
          <w:szCs w:val="24"/>
        </w:rPr>
        <w:t>uito obrigada e</w:t>
      </w:r>
    </w:p>
    <w:p w14:paraId="48DC37B9" w14:textId="77777777" w:rsidR="00EF6FC6" w:rsidRDefault="00EF6FC6" w:rsidP="00C55741">
      <w:pPr>
        <w:spacing w:after="0" w:line="360" w:lineRule="auto"/>
        <w:jc w:val="both"/>
        <w:rPr>
          <w:rFonts w:ascii="Times New Roman" w:hAnsi="Times New Roman"/>
          <w:sz w:val="24"/>
          <w:szCs w:val="24"/>
        </w:rPr>
      </w:pPr>
    </w:p>
    <w:p w14:paraId="4352958A" w14:textId="77777777" w:rsidR="00EF6FC6" w:rsidRPr="00C55741" w:rsidRDefault="00EF6FC6" w:rsidP="00C55741">
      <w:pPr>
        <w:spacing w:after="0" w:line="360" w:lineRule="auto"/>
        <w:jc w:val="both"/>
        <w:rPr>
          <w:rFonts w:ascii="Times New Roman" w:hAnsi="Times New Roman"/>
          <w:sz w:val="24"/>
          <w:szCs w:val="24"/>
        </w:rPr>
      </w:pPr>
      <w:r>
        <w:rPr>
          <w:rFonts w:ascii="Times New Roman" w:hAnsi="Times New Roman"/>
          <w:sz w:val="24"/>
          <w:szCs w:val="24"/>
        </w:rPr>
        <w:t xml:space="preserve">- À minha filhota e companheira “Neve” </w:t>
      </w:r>
      <w:r w:rsidRPr="00EF6FC6">
        <w:rPr>
          <w:rFonts w:ascii="Times New Roman" w:hAnsi="Times New Roman"/>
          <w:sz w:val="24"/>
          <w:szCs w:val="24"/>
        </w:rPr>
        <w:t>(</w:t>
      </w:r>
      <w:r w:rsidRPr="00EF6FC6">
        <w:rPr>
          <w:rFonts w:ascii="Times New Roman" w:hAnsi="Times New Roman"/>
          <w:i/>
          <w:sz w:val="24"/>
          <w:szCs w:val="24"/>
          <w:lang w:val="pt-PT"/>
        </w:rPr>
        <w:t>canis lupus familiaris</w:t>
      </w:r>
      <w:r w:rsidRPr="00EF6FC6">
        <w:rPr>
          <w:rFonts w:ascii="Times New Roman" w:hAnsi="Times New Roman"/>
          <w:sz w:val="24"/>
          <w:szCs w:val="24"/>
          <w:lang w:val="pt-PT"/>
        </w:rPr>
        <w:t xml:space="preserve">) </w:t>
      </w:r>
      <w:r>
        <w:rPr>
          <w:rFonts w:ascii="Times New Roman" w:hAnsi="Times New Roman"/>
          <w:sz w:val="24"/>
          <w:szCs w:val="24"/>
        </w:rPr>
        <w:t>pela sua paciência e companheirismo por horas à fio ao meu lado, adormecendo ao esperar o tempo passar enquanto a minha dedicação total à elaboração da Tese. Muito obrigada.</w:t>
      </w:r>
    </w:p>
    <w:p w14:paraId="1376B61D" w14:textId="77777777" w:rsidR="00CD731C" w:rsidRPr="00C55741" w:rsidRDefault="00CD731C" w:rsidP="00C55741">
      <w:pPr>
        <w:spacing w:after="0" w:line="360" w:lineRule="auto"/>
        <w:jc w:val="both"/>
        <w:rPr>
          <w:rFonts w:ascii="Times New Roman" w:hAnsi="Times New Roman"/>
          <w:sz w:val="24"/>
          <w:szCs w:val="24"/>
        </w:rPr>
      </w:pPr>
    </w:p>
    <w:p w14:paraId="4C353B65" w14:textId="77777777" w:rsidR="00CD731C" w:rsidRPr="00C55741" w:rsidRDefault="00CD731C" w:rsidP="00C55741">
      <w:pPr>
        <w:spacing w:after="0" w:line="360" w:lineRule="auto"/>
        <w:jc w:val="both"/>
        <w:rPr>
          <w:rFonts w:ascii="Times New Roman" w:hAnsi="Times New Roman"/>
          <w:sz w:val="24"/>
          <w:szCs w:val="24"/>
        </w:rPr>
      </w:pPr>
    </w:p>
    <w:p w14:paraId="313468C2" w14:textId="77777777" w:rsidR="00CD731C" w:rsidRPr="00C55741" w:rsidRDefault="00CD731C" w:rsidP="00C55741">
      <w:pPr>
        <w:spacing w:after="0" w:line="360" w:lineRule="auto"/>
        <w:jc w:val="both"/>
        <w:rPr>
          <w:rFonts w:ascii="Times New Roman" w:hAnsi="Times New Roman"/>
          <w:sz w:val="24"/>
          <w:szCs w:val="24"/>
        </w:rPr>
      </w:pPr>
    </w:p>
    <w:p w14:paraId="6324B013" w14:textId="3F3E93B2" w:rsidR="00CD731C" w:rsidRPr="00C55741" w:rsidRDefault="001D6003" w:rsidP="00C55741">
      <w:pPr>
        <w:spacing w:after="0" w:line="360" w:lineRule="auto"/>
        <w:jc w:val="both"/>
        <w:rPr>
          <w:rFonts w:ascii="Times New Roman" w:hAnsi="Times New Roman"/>
          <w:sz w:val="24"/>
          <w:szCs w:val="24"/>
        </w:rPr>
      </w:pPr>
      <w:r>
        <w:rPr>
          <w:rFonts w:ascii="Times New Roman" w:hAnsi="Times New Roman"/>
          <w:noProof/>
          <w:sz w:val="24"/>
          <w:szCs w:val="24"/>
        </w:rPr>
        <w:pict w14:anchorId="2FE93ABD">
          <v:shape id="_x0000_s1659" type="#_x0000_t202" style="position:absolute;left:0;text-align:left;margin-left:429.65pt;margin-top:-57pt;width:36.35pt;height:34.4pt;z-index:79;visibility:visible;mso-wrap-distance-left:9pt;mso-wrap-distance-top:3.6pt;mso-wrap-distance-right:9pt;mso-wrap-distance-bottom:3.6pt;mso-position-horizontal-relative:text;mso-position-vertical-relative:text;mso-width-relative:margin;mso-height-relative:margin;v-text-anchor:top" strokecolor="white">
            <v:textbox>
              <w:txbxContent>
                <w:p w14:paraId="542E2215" w14:textId="77777777" w:rsidR="001D6003" w:rsidRDefault="001D6003" w:rsidP="000A3A85"/>
              </w:txbxContent>
            </v:textbox>
            <w10:wrap type="square"/>
          </v:shape>
        </w:pict>
      </w:r>
      <w:r>
        <w:rPr>
          <w:noProof/>
        </w:rPr>
        <w:pict w14:anchorId="332E9EB9">
          <v:shape id="_x0000_s1312" type="#_x0000_t202" style="position:absolute;left:0;text-align:left;margin-left:421.95pt;margin-top:-53.25pt;width:43.25pt;height:35.5pt;z-index:55;visibility:visible;mso-wrap-distance-left:9pt;mso-wrap-distance-top:3.6pt;mso-wrap-distance-right:9pt;mso-wrap-distance-bottom:3.6pt;mso-position-horizontal-relative:text;mso-position-vertical-relative:text;mso-width-relative:margin;mso-height-relative:margin;v-text-anchor:top" strokecolor="white">
            <v:textbox>
              <w:txbxContent>
                <w:p w14:paraId="064348F8" w14:textId="44E6D0C7" w:rsidR="001D6003" w:rsidRDefault="001D6003"/>
              </w:txbxContent>
            </v:textbox>
            <w10:wrap type="square"/>
          </v:shape>
        </w:pict>
      </w:r>
      <w:r>
        <w:rPr>
          <w:b/>
          <w:noProof/>
          <w:sz w:val="24"/>
          <w:szCs w:val="24"/>
        </w:rPr>
        <w:pict w14:anchorId="4FB5EDDD">
          <v:rect id="_x0000_s1141" style="position:absolute;left:0;text-align:left;margin-left:421.95pt;margin-top:-58.2pt;width:44.05pt;height:33.3pt;z-index:2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" stroked="f"/>
        </w:pict>
      </w:r>
    </w:p>
    <w:p w14:paraId="1183B660" w14:textId="77777777" w:rsidR="00CD731C" w:rsidRPr="00C55741" w:rsidRDefault="00CD731C" w:rsidP="00C55741">
      <w:pPr>
        <w:spacing w:after="0" w:line="360" w:lineRule="auto"/>
        <w:jc w:val="both"/>
        <w:rPr>
          <w:rFonts w:ascii="Times New Roman" w:hAnsi="Times New Roman"/>
          <w:sz w:val="24"/>
          <w:szCs w:val="24"/>
        </w:rPr>
      </w:pPr>
    </w:p>
    <w:p w14:paraId="04F842D1" w14:textId="77777777" w:rsidR="00CD731C" w:rsidRPr="00C55741" w:rsidRDefault="001D6003" w:rsidP="00C55741">
      <w:pPr>
        <w:spacing w:after="0" w:line="360" w:lineRule="auto"/>
        <w:jc w:val="both"/>
        <w:rPr>
          <w:rFonts w:ascii="Times New Roman" w:hAnsi="Times New Roman"/>
          <w:sz w:val="24"/>
          <w:szCs w:val="24"/>
        </w:rPr>
      </w:pPr>
      <w:r>
        <w:rPr>
          <w:b/>
          <w:noProof/>
          <w:sz w:val="24"/>
          <w:szCs w:val="24"/>
        </w:rPr>
        <w:pict w14:anchorId="073D5905">
          <v:rect id="_x0000_s1142" style="position:absolute;left:0;text-align:left;margin-left:413.75pt;margin-top:-51.85pt;width:44.05pt;height:33.3pt;z-index: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" stroked="f"/>
        </w:pict>
      </w:r>
    </w:p>
    <w:p w14:paraId="4327F968" w14:textId="77777777" w:rsidR="00CD731C" w:rsidRPr="00C55741" w:rsidRDefault="00CD731C" w:rsidP="00C55741">
      <w:pPr>
        <w:spacing w:after="0" w:line="360" w:lineRule="auto"/>
        <w:jc w:val="both"/>
        <w:rPr>
          <w:rFonts w:ascii="Times New Roman" w:hAnsi="Times New Roman"/>
          <w:sz w:val="24"/>
          <w:szCs w:val="24"/>
        </w:rPr>
      </w:pPr>
    </w:p>
    <w:p w14:paraId="6F97EE6F" w14:textId="77777777" w:rsidR="00CD731C" w:rsidRPr="00C55741" w:rsidRDefault="00CD731C" w:rsidP="00C55741">
      <w:pPr>
        <w:spacing w:after="0" w:line="360" w:lineRule="auto"/>
        <w:jc w:val="both"/>
        <w:rPr>
          <w:rFonts w:ascii="Times New Roman" w:hAnsi="Times New Roman"/>
          <w:sz w:val="24"/>
          <w:szCs w:val="24"/>
        </w:rPr>
      </w:pPr>
    </w:p>
    <w:p w14:paraId="32A3087E" w14:textId="77777777" w:rsidR="00CD731C" w:rsidRDefault="00CD731C" w:rsidP="002543F9">
      <w:pPr>
        <w:spacing w:after="0" w:line="240" w:lineRule="auto"/>
        <w:jc w:val="both"/>
        <w:rPr>
          <w:rFonts w:ascii="Times New Roman" w:hAnsi="Times New Roman"/>
          <w:b/>
          <w:sz w:val="24"/>
          <w:szCs w:val="24"/>
        </w:rPr>
      </w:pPr>
    </w:p>
    <w:p w14:paraId="3389A077" w14:textId="77777777" w:rsidR="00CD731C" w:rsidRDefault="00CD731C" w:rsidP="002543F9">
      <w:pPr>
        <w:spacing w:after="0" w:line="240" w:lineRule="auto"/>
        <w:jc w:val="both"/>
        <w:rPr>
          <w:rFonts w:ascii="Times New Roman" w:hAnsi="Times New Roman"/>
          <w:b/>
          <w:sz w:val="24"/>
          <w:szCs w:val="24"/>
        </w:rPr>
      </w:pPr>
    </w:p>
    <w:p w14:paraId="41DDD524" w14:textId="77777777" w:rsidR="00CD731C" w:rsidRDefault="00CD731C" w:rsidP="002543F9">
      <w:pPr>
        <w:spacing w:after="0" w:line="240" w:lineRule="auto"/>
        <w:jc w:val="both"/>
        <w:rPr>
          <w:rFonts w:ascii="Times New Roman" w:hAnsi="Times New Roman"/>
          <w:b/>
          <w:sz w:val="24"/>
          <w:szCs w:val="24"/>
        </w:rPr>
      </w:pPr>
    </w:p>
    <w:p w14:paraId="76468CBC" w14:textId="77777777" w:rsidR="00CD731C" w:rsidRDefault="00CD731C" w:rsidP="002543F9">
      <w:pPr>
        <w:spacing w:after="0" w:line="240" w:lineRule="auto"/>
        <w:jc w:val="both"/>
        <w:rPr>
          <w:rFonts w:ascii="Times New Roman" w:hAnsi="Times New Roman"/>
          <w:b/>
          <w:sz w:val="24"/>
          <w:szCs w:val="24"/>
        </w:rPr>
      </w:pPr>
    </w:p>
    <w:p w14:paraId="0B91ED27" w14:textId="77777777" w:rsidR="00CD731C" w:rsidRDefault="00CD731C" w:rsidP="002543F9">
      <w:pPr>
        <w:spacing w:after="0" w:line="240" w:lineRule="auto"/>
        <w:jc w:val="both"/>
        <w:rPr>
          <w:rFonts w:ascii="Times New Roman" w:hAnsi="Times New Roman"/>
          <w:b/>
          <w:sz w:val="24"/>
          <w:szCs w:val="24"/>
        </w:rPr>
      </w:pPr>
    </w:p>
    <w:p w14:paraId="7843B786" w14:textId="77777777" w:rsidR="00CD731C" w:rsidRPr="000C74CC" w:rsidRDefault="001D6003" w:rsidP="002543F9">
      <w:pPr>
        <w:spacing w:after="0" w:line="240" w:lineRule="auto"/>
        <w:jc w:val="both"/>
        <w:rPr>
          <w:rFonts w:ascii="Times New Roman" w:hAnsi="Times New Roman"/>
          <w:b/>
          <w:sz w:val="24"/>
          <w:szCs w:val="24"/>
        </w:rPr>
      </w:pPr>
      <w:r>
        <w:rPr>
          <w:rFonts w:ascii="Times New Roman" w:hAnsi="Times New Roman"/>
          <w:b/>
          <w:noProof/>
          <w:sz w:val="24"/>
          <w:szCs w:val="24"/>
        </w:rPr>
        <w:pict w14:anchorId="578CCD89">
          <v:shape id="Text Box 39" o:spid="_x0000_s1030" type="#_x0000_t202" style="position:absolute;left:0;text-align:left;margin-left:421.95pt;margin-top:-55.05pt;width:60.35pt;height:42.75pt;z-index:1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" strokecolor="white">
            <v:textbox>
              <w:txbxContent>
                <w:p w14:paraId="1EE7A2A7" w14:textId="77777777" w:rsidR="001D6003" w:rsidRDefault="001D6003" w:rsidP="00341D78"/>
              </w:txbxContent>
            </v:textbox>
            <w10:wrap type="square"/>
          </v:shape>
        </w:pict>
      </w:r>
    </w:p>
    <w:p w14:paraId="58E47F06" w14:textId="77777777" w:rsidR="002543F9" w:rsidRPr="000C74CC" w:rsidRDefault="002543F9" w:rsidP="002543F9">
      <w:pPr>
        <w:spacing w:after="0" w:line="240" w:lineRule="auto"/>
        <w:jc w:val="both"/>
        <w:rPr>
          <w:rFonts w:ascii="Times New Roman" w:hAnsi="Times New Roman"/>
          <w:b/>
          <w:sz w:val="24"/>
          <w:szCs w:val="24"/>
        </w:rPr>
      </w:pPr>
    </w:p>
    <w:p w14:paraId="50E9E005" w14:textId="77777777" w:rsidR="002543F9" w:rsidRPr="000C74CC" w:rsidRDefault="002543F9" w:rsidP="002543F9">
      <w:pPr>
        <w:spacing w:after="0" w:line="240" w:lineRule="auto"/>
        <w:jc w:val="both"/>
        <w:rPr>
          <w:rFonts w:ascii="Times New Roman" w:hAnsi="Times New Roman"/>
          <w:b/>
          <w:sz w:val="24"/>
          <w:szCs w:val="24"/>
        </w:rPr>
      </w:pPr>
    </w:p>
    <w:p w14:paraId="4D7C1D6D" w14:textId="77777777" w:rsidR="002543F9" w:rsidRDefault="002543F9" w:rsidP="002543F9">
      <w:pPr>
        <w:spacing w:after="0" w:line="240" w:lineRule="auto"/>
        <w:jc w:val="both"/>
        <w:rPr>
          <w:rFonts w:ascii="Times New Roman" w:hAnsi="Times New Roman"/>
          <w:b/>
          <w:sz w:val="24"/>
          <w:szCs w:val="24"/>
        </w:rPr>
      </w:pPr>
    </w:p>
    <w:p w14:paraId="599E46F9" w14:textId="77777777" w:rsidR="00712905" w:rsidRDefault="00712905" w:rsidP="002543F9">
      <w:pPr>
        <w:spacing w:after="0" w:line="240" w:lineRule="auto"/>
        <w:jc w:val="both"/>
        <w:rPr>
          <w:rFonts w:ascii="Times New Roman" w:hAnsi="Times New Roman"/>
          <w:b/>
          <w:sz w:val="24"/>
          <w:szCs w:val="24"/>
        </w:rPr>
      </w:pPr>
    </w:p>
    <w:p w14:paraId="28159F91" w14:textId="77777777" w:rsidR="00712905" w:rsidRPr="000C74CC" w:rsidRDefault="00712905" w:rsidP="002543F9">
      <w:pPr>
        <w:spacing w:after="0" w:line="240" w:lineRule="auto"/>
        <w:jc w:val="both"/>
        <w:rPr>
          <w:rFonts w:ascii="Times New Roman" w:hAnsi="Times New Roman"/>
          <w:b/>
          <w:sz w:val="24"/>
          <w:szCs w:val="24"/>
        </w:rPr>
      </w:pPr>
    </w:p>
    <w:p w14:paraId="2D81BCC9" w14:textId="77777777" w:rsidR="002543F9" w:rsidRPr="000C74CC" w:rsidRDefault="002543F9" w:rsidP="002543F9">
      <w:pPr>
        <w:spacing w:after="0" w:line="240" w:lineRule="auto"/>
        <w:jc w:val="both"/>
        <w:rPr>
          <w:rFonts w:ascii="Times New Roman" w:hAnsi="Times New Roman"/>
          <w:b/>
          <w:sz w:val="24"/>
          <w:szCs w:val="24"/>
        </w:rPr>
      </w:pPr>
    </w:p>
    <w:p w14:paraId="1D5D0A79" w14:textId="77777777" w:rsidR="002543F9" w:rsidRPr="000C74CC" w:rsidRDefault="002543F9" w:rsidP="002543F9">
      <w:pPr>
        <w:spacing w:after="0" w:line="240" w:lineRule="auto"/>
        <w:jc w:val="both"/>
        <w:rPr>
          <w:rFonts w:ascii="Times New Roman" w:hAnsi="Times New Roman"/>
          <w:b/>
          <w:sz w:val="24"/>
          <w:szCs w:val="24"/>
        </w:rPr>
      </w:pPr>
    </w:p>
    <w:p w14:paraId="1567818D" w14:textId="77777777" w:rsidR="002543F9" w:rsidRPr="000C74CC" w:rsidRDefault="002543F9" w:rsidP="002543F9">
      <w:pPr>
        <w:spacing w:after="0" w:line="240" w:lineRule="auto"/>
        <w:jc w:val="both"/>
        <w:rPr>
          <w:rFonts w:ascii="Times New Roman" w:hAnsi="Times New Roman"/>
          <w:b/>
          <w:sz w:val="24"/>
          <w:szCs w:val="24"/>
        </w:rPr>
      </w:pPr>
    </w:p>
    <w:p w14:paraId="2ADD80B3" w14:textId="77777777" w:rsidR="002543F9" w:rsidRDefault="002543F9" w:rsidP="002543F9">
      <w:pPr>
        <w:spacing w:after="0" w:line="240" w:lineRule="auto"/>
        <w:jc w:val="both"/>
        <w:rPr>
          <w:rFonts w:ascii="Times New Roman" w:hAnsi="Times New Roman"/>
          <w:b/>
          <w:sz w:val="24"/>
          <w:szCs w:val="24"/>
        </w:rPr>
      </w:pPr>
    </w:p>
    <w:p w14:paraId="609740BC" w14:textId="77777777" w:rsidR="00712905" w:rsidRDefault="00712905" w:rsidP="002543F9">
      <w:pPr>
        <w:spacing w:after="0" w:line="240" w:lineRule="auto"/>
        <w:jc w:val="both"/>
        <w:rPr>
          <w:rFonts w:ascii="Times New Roman" w:hAnsi="Times New Roman"/>
          <w:b/>
          <w:sz w:val="24"/>
          <w:szCs w:val="24"/>
        </w:rPr>
      </w:pPr>
    </w:p>
    <w:p w14:paraId="259B5BF1" w14:textId="77777777" w:rsidR="00712905" w:rsidRDefault="00712905" w:rsidP="002543F9">
      <w:pPr>
        <w:spacing w:after="0" w:line="240" w:lineRule="auto"/>
        <w:jc w:val="both"/>
        <w:rPr>
          <w:rFonts w:ascii="Times New Roman" w:hAnsi="Times New Roman"/>
          <w:b/>
          <w:sz w:val="24"/>
          <w:szCs w:val="24"/>
        </w:rPr>
      </w:pPr>
    </w:p>
    <w:p w14:paraId="5422F8C0" w14:textId="77777777" w:rsidR="00712905" w:rsidRPr="000C74CC" w:rsidRDefault="00712905" w:rsidP="002543F9">
      <w:pPr>
        <w:spacing w:after="0" w:line="240" w:lineRule="auto"/>
        <w:jc w:val="both"/>
        <w:rPr>
          <w:rFonts w:ascii="Times New Roman" w:hAnsi="Times New Roman"/>
          <w:b/>
          <w:sz w:val="24"/>
          <w:szCs w:val="24"/>
        </w:rPr>
      </w:pPr>
    </w:p>
    <w:p w14:paraId="0E9F253A" w14:textId="77777777" w:rsidR="00CF5665" w:rsidRPr="000C74CC" w:rsidRDefault="00CF5665" w:rsidP="002543F9">
      <w:pPr>
        <w:spacing w:after="0" w:line="240" w:lineRule="auto"/>
        <w:jc w:val="both"/>
        <w:rPr>
          <w:rFonts w:ascii="Times New Roman" w:hAnsi="Times New Roman"/>
          <w:b/>
          <w:sz w:val="24"/>
          <w:szCs w:val="24"/>
        </w:rPr>
      </w:pPr>
    </w:p>
    <w:p w14:paraId="0A63DF84" w14:textId="77777777" w:rsidR="002543F9" w:rsidRPr="000C74CC" w:rsidRDefault="002543F9" w:rsidP="00983B1F">
      <w:pPr>
        <w:spacing w:after="0" w:line="240" w:lineRule="auto"/>
        <w:jc w:val="right"/>
        <w:rPr>
          <w:rFonts w:ascii="Times New Roman" w:hAnsi="Times New Roman"/>
          <w:sz w:val="24"/>
          <w:szCs w:val="24"/>
        </w:rPr>
      </w:pPr>
      <w:r w:rsidRPr="000C74CC">
        <w:rPr>
          <w:rFonts w:ascii="Times New Roman" w:hAnsi="Times New Roman"/>
          <w:sz w:val="24"/>
          <w:szCs w:val="24"/>
        </w:rPr>
        <w:t xml:space="preserve">Da Itália nós começamos </w:t>
      </w:r>
    </w:p>
    <w:p w14:paraId="34827C55" w14:textId="77777777" w:rsidR="002543F9" w:rsidRPr="000C74CC" w:rsidRDefault="002543F9" w:rsidP="00983B1F">
      <w:pPr>
        <w:spacing w:after="0" w:line="240" w:lineRule="auto"/>
        <w:jc w:val="right"/>
        <w:rPr>
          <w:rFonts w:ascii="Times New Roman" w:hAnsi="Times New Roman"/>
          <w:sz w:val="24"/>
          <w:szCs w:val="24"/>
        </w:rPr>
      </w:pPr>
      <w:r w:rsidRPr="000C74CC">
        <w:rPr>
          <w:rFonts w:ascii="Times New Roman" w:hAnsi="Times New Roman"/>
          <w:sz w:val="24"/>
          <w:szCs w:val="24"/>
        </w:rPr>
        <w:t xml:space="preserve">Nós começamos com a nossa honra. </w:t>
      </w:r>
    </w:p>
    <w:p w14:paraId="0CE89742" w14:textId="77777777" w:rsidR="002543F9" w:rsidRPr="000C74CC" w:rsidRDefault="002543F9" w:rsidP="00983B1F">
      <w:pPr>
        <w:spacing w:after="0" w:line="240" w:lineRule="auto"/>
        <w:jc w:val="right"/>
        <w:rPr>
          <w:rFonts w:ascii="Times New Roman" w:hAnsi="Times New Roman"/>
          <w:sz w:val="24"/>
          <w:szCs w:val="24"/>
        </w:rPr>
      </w:pPr>
      <w:r w:rsidRPr="000C74CC">
        <w:rPr>
          <w:rFonts w:ascii="Times New Roman" w:hAnsi="Times New Roman"/>
          <w:sz w:val="24"/>
          <w:szCs w:val="24"/>
        </w:rPr>
        <w:t xml:space="preserve">Da Itália </w:t>
      </w:r>
      <w:r w:rsidR="00983B1F" w:rsidRPr="000C74CC">
        <w:rPr>
          <w:rFonts w:ascii="Times New Roman" w:hAnsi="Times New Roman"/>
          <w:sz w:val="24"/>
          <w:szCs w:val="24"/>
        </w:rPr>
        <w:t>nós</w:t>
      </w:r>
      <w:r w:rsidRPr="000C74CC">
        <w:rPr>
          <w:rFonts w:ascii="Times New Roman" w:hAnsi="Times New Roman"/>
          <w:sz w:val="24"/>
          <w:szCs w:val="24"/>
        </w:rPr>
        <w:t xml:space="preserve"> partimos  </w:t>
      </w:r>
    </w:p>
    <w:p w14:paraId="51FF724D" w14:textId="77777777" w:rsidR="002543F9" w:rsidRPr="000C74CC" w:rsidRDefault="002543F9" w:rsidP="00983B1F">
      <w:pPr>
        <w:spacing w:after="0" w:line="240" w:lineRule="auto"/>
        <w:jc w:val="right"/>
        <w:rPr>
          <w:rFonts w:ascii="Times New Roman" w:hAnsi="Times New Roman"/>
          <w:sz w:val="24"/>
          <w:szCs w:val="24"/>
        </w:rPr>
      </w:pPr>
      <w:r w:rsidRPr="000C74CC">
        <w:rPr>
          <w:rFonts w:ascii="Times New Roman" w:hAnsi="Times New Roman"/>
          <w:sz w:val="24"/>
          <w:szCs w:val="24"/>
        </w:rPr>
        <w:t xml:space="preserve">Partimos com </w:t>
      </w:r>
      <w:r w:rsidR="008141A1">
        <w:rPr>
          <w:rFonts w:ascii="Times New Roman" w:hAnsi="Times New Roman"/>
          <w:sz w:val="24"/>
          <w:szCs w:val="24"/>
        </w:rPr>
        <w:t xml:space="preserve">a </w:t>
      </w:r>
      <w:r w:rsidRPr="000C74CC">
        <w:rPr>
          <w:rFonts w:ascii="Times New Roman" w:hAnsi="Times New Roman"/>
          <w:sz w:val="24"/>
          <w:szCs w:val="24"/>
        </w:rPr>
        <w:t xml:space="preserve">nossa honra  </w:t>
      </w:r>
    </w:p>
    <w:p w14:paraId="4FD0DE12" w14:textId="77777777" w:rsidR="002543F9" w:rsidRPr="000C74CC" w:rsidRDefault="002543F9" w:rsidP="00983B1F">
      <w:pPr>
        <w:spacing w:after="0" w:line="240" w:lineRule="auto"/>
        <w:jc w:val="right"/>
        <w:rPr>
          <w:rFonts w:ascii="Times New Roman" w:hAnsi="Times New Roman"/>
          <w:sz w:val="24"/>
          <w:szCs w:val="24"/>
        </w:rPr>
      </w:pPr>
      <w:r w:rsidRPr="000C74CC">
        <w:rPr>
          <w:rFonts w:ascii="Times New Roman" w:hAnsi="Times New Roman"/>
          <w:sz w:val="24"/>
          <w:szCs w:val="24"/>
        </w:rPr>
        <w:t xml:space="preserve">Trinta e seis dias de </w:t>
      </w:r>
      <w:r w:rsidR="00983B1F" w:rsidRPr="000C74CC">
        <w:rPr>
          <w:rFonts w:ascii="Times New Roman" w:hAnsi="Times New Roman"/>
          <w:sz w:val="24"/>
          <w:szCs w:val="24"/>
        </w:rPr>
        <w:t>máquina</w:t>
      </w:r>
      <w:r w:rsidRPr="000C74CC">
        <w:rPr>
          <w:rFonts w:ascii="Times New Roman" w:hAnsi="Times New Roman"/>
          <w:sz w:val="24"/>
          <w:szCs w:val="24"/>
        </w:rPr>
        <w:t xml:space="preserve"> e vapor,  </w:t>
      </w:r>
    </w:p>
    <w:p w14:paraId="1AE43A2C" w14:textId="77777777" w:rsidR="002543F9" w:rsidRPr="000C74CC" w:rsidRDefault="0037611C" w:rsidP="00983B1F">
      <w:pPr>
        <w:spacing w:after="0" w:line="240" w:lineRule="auto"/>
        <w:jc w:val="right"/>
        <w:rPr>
          <w:rFonts w:ascii="Times New Roman" w:hAnsi="Times New Roman"/>
          <w:sz w:val="24"/>
          <w:szCs w:val="24"/>
        </w:rPr>
      </w:pPr>
      <w:r w:rsidRPr="000C74CC">
        <w:rPr>
          <w:rFonts w:ascii="Times New Roman" w:hAnsi="Times New Roman"/>
          <w:sz w:val="24"/>
          <w:szCs w:val="24"/>
        </w:rPr>
        <w:t>E</w:t>
      </w:r>
      <w:r w:rsidR="002543F9" w:rsidRPr="000C74CC">
        <w:rPr>
          <w:rFonts w:ascii="Times New Roman" w:hAnsi="Times New Roman"/>
          <w:sz w:val="24"/>
          <w:szCs w:val="24"/>
        </w:rPr>
        <w:t xml:space="preserve"> na América chegamos.    </w:t>
      </w:r>
    </w:p>
    <w:p w14:paraId="40987776" w14:textId="77777777" w:rsidR="00983B1F" w:rsidRPr="000C74CC" w:rsidRDefault="002543F9" w:rsidP="00983B1F">
      <w:pPr>
        <w:spacing w:after="0" w:line="240" w:lineRule="auto"/>
        <w:jc w:val="right"/>
        <w:rPr>
          <w:rFonts w:ascii="Times New Roman" w:hAnsi="Times New Roman"/>
          <w:sz w:val="24"/>
          <w:szCs w:val="24"/>
        </w:rPr>
      </w:pPr>
      <w:r w:rsidRPr="000C74CC">
        <w:rPr>
          <w:rFonts w:ascii="Times New Roman" w:hAnsi="Times New Roman"/>
          <w:sz w:val="24"/>
          <w:szCs w:val="24"/>
        </w:rPr>
        <w:t xml:space="preserve">América, América, América,  </w:t>
      </w:r>
    </w:p>
    <w:p w14:paraId="342BBCAA" w14:textId="77777777" w:rsidR="002543F9" w:rsidRPr="000C74CC" w:rsidRDefault="0037611C" w:rsidP="00983B1F">
      <w:pPr>
        <w:spacing w:after="0" w:line="240" w:lineRule="auto"/>
        <w:jc w:val="right"/>
        <w:rPr>
          <w:rFonts w:ascii="Times New Roman" w:hAnsi="Times New Roman"/>
          <w:sz w:val="24"/>
          <w:szCs w:val="24"/>
        </w:rPr>
      </w:pPr>
      <w:r w:rsidRPr="000C74CC">
        <w:rPr>
          <w:rFonts w:ascii="Times New Roman" w:hAnsi="Times New Roman"/>
          <w:sz w:val="24"/>
          <w:szCs w:val="24"/>
        </w:rPr>
        <w:t>O</w:t>
      </w:r>
      <w:r w:rsidR="002543F9" w:rsidRPr="000C74CC">
        <w:rPr>
          <w:rFonts w:ascii="Times New Roman" w:hAnsi="Times New Roman"/>
          <w:sz w:val="24"/>
          <w:szCs w:val="24"/>
        </w:rPr>
        <w:t xml:space="preserve"> que será esta América? </w:t>
      </w:r>
    </w:p>
    <w:p w14:paraId="0CF19496" w14:textId="77777777" w:rsidR="00983B1F" w:rsidRPr="000C74CC" w:rsidRDefault="002543F9" w:rsidP="00983B1F">
      <w:pPr>
        <w:spacing w:after="0" w:line="240" w:lineRule="auto"/>
        <w:jc w:val="right"/>
        <w:rPr>
          <w:rFonts w:ascii="Times New Roman" w:hAnsi="Times New Roman"/>
          <w:sz w:val="24"/>
          <w:szCs w:val="24"/>
        </w:rPr>
      </w:pPr>
      <w:r w:rsidRPr="000C74CC">
        <w:rPr>
          <w:rFonts w:ascii="Times New Roman" w:hAnsi="Times New Roman"/>
          <w:sz w:val="24"/>
          <w:szCs w:val="24"/>
        </w:rPr>
        <w:t xml:space="preserve">América, América, América,  </w:t>
      </w:r>
    </w:p>
    <w:p w14:paraId="2ADDF544" w14:textId="77777777" w:rsidR="002543F9" w:rsidRPr="000C74CC" w:rsidRDefault="0037611C" w:rsidP="00983B1F">
      <w:pPr>
        <w:spacing w:after="0" w:line="240" w:lineRule="auto"/>
        <w:jc w:val="right"/>
        <w:rPr>
          <w:rFonts w:ascii="Times New Roman" w:hAnsi="Times New Roman"/>
          <w:sz w:val="24"/>
          <w:szCs w:val="24"/>
        </w:rPr>
      </w:pPr>
      <w:r w:rsidRPr="000C74CC">
        <w:rPr>
          <w:rFonts w:ascii="Times New Roman" w:hAnsi="Times New Roman"/>
          <w:sz w:val="24"/>
          <w:szCs w:val="24"/>
        </w:rPr>
        <w:t>Um</w:t>
      </w:r>
      <w:r w:rsidR="002543F9" w:rsidRPr="000C74CC">
        <w:rPr>
          <w:rFonts w:ascii="Times New Roman" w:hAnsi="Times New Roman"/>
          <w:sz w:val="24"/>
          <w:szCs w:val="24"/>
        </w:rPr>
        <w:t xml:space="preserve"> belo ramalhete de flores.    </w:t>
      </w:r>
    </w:p>
    <w:p w14:paraId="20170314" w14:textId="77777777" w:rsidR="002543F9" w:rsidRPr="000C74CC" w:rsidRDefault="002543F9" w:rsidP="00983B1F">
      <w:pPr>
        <w:spacing w:after="0" w:line="240" w:lineRule="auto"/>
        <w:jc w:val="right"/>
        <w:rPr>
          <w:rFonts w:ascii="Times New Roman" w:hAnsi="Times New Roman"/>
          <w:sz w:val="24"/>
          <w:szCs w:val="24"/>
        </w:rPr>
      </w:pPr>
      <w:r w:rsidRPr="000C74CC">
        <w:rPr>
          <w:rFonts w:ascii="Times New Roman" w:hAnsi="Times New Roman"/>
          <w:sz w:val="24"/>
          <w:szCs w:val="24"/>
        </w:rPr>
        <w:t xml:space="preserve">E na América chegamos  </w:t>
      </w:r>
    </w:p>
    <w:p w14:paraId="2DDDD3C8" w14:textId="77777777" w:rsidR="002543F9" w:rsidRPr="000C74CC" w:rsidRDefault="0037611C" w:rsidP="00983B1F">
      <w:pPr>
        <w:spacing w:after="0" w:line="240" w:lineRule="auto"/>
        <w:jc w:val="right"/>
        <w:rPr>
          <w:rFonts w:ascii="Times New Roman" w:hAnsi="Times New Roman"/>
          <w:sz w:val="24"/>
          <w:szCs w:val="24"/>
        </w:rPr>
      </w:pPr>
      <w:r w:rsidRPr="000C74CC">
        <w:rPr>
          <w:rFonts w:ascii="Times New Roman" w:hAnsi="Times New Roman"/>
          <w:sz w:val="24"/>
          <w:szCs w:val="24"/>
        </w:rPr>
        <w:t>Não</w:t>
      </w:r>
      <w:r w:rsidR="002543F9" w:rsidRPr="000C74CC">
        <w:rPr>
          <w:rFonts w:ascii="Times New Roman" w:hAnsi="Times New Roman"/>
          <w:sz w:val="24"/>
          <w:szCs w:val="24"/>
        </w:rPr>
        <w:t xml:space="preserve"> encontramos nem palha e nem feno</w:t>
      </w:r>
    </w:p>
    <w:p w14:paraId="32127E5E" w14:textId="77777777" w:rsidR="00983B1F" w:rsidRPr="000C74CC" w:rsidRDefault="002543F9" w:rsidP="00983B1F">
      <w:pPr>
        <w:spacing w:after="0" w:line="240" w:lineRule="auto"/>
        <w:jc w:val="right"/>
        <w:rPr>
          <w:rFonts w:ascii="Times New Roman" w:hAnsi="Times New Roman"/>
          <w:sz w:val="24"/>
          <w:szCs w:val="24"/>
        </w:rPr>
      </w:pPr>
      <w:r w:rsidRPr="000C74CC">
        <w:rPr>
          <w:rFonts w:ascii="Times New Roman" w:hAnsi="Times New Roman"/>
          <w:sz w:val="24"/>
          <w:szCs w:val="24"/>
        </w:rPr>
        <w:t xml:space="preserve">Temos dormido no terreno nu, </w:t>
      </w:r>
    </w:p>
    <w:p w14:paraId="0A86A668" w14:textId="77777777" w:rsidR="002543F9" w:rsidRPr="000C74CC" w:rsidRDefault="0037611C" w:rsidP="00983B1F">
      <w:pPr>
        <w:spacing w:after="0" w:line="240" w:lineRule="auto"/>
        <w:jc w:val="right"/>
        <w:rPr>
          <w:rFonts w:ascii="Times New Roman" w:hAnsi="Times New Roman"/>
          <w:sz w:val="24"/>
          <w:szCs w:val="24"/>
        </w:rPr>
      </w:pPr>
      <w:r w:rsidRPr="000C74CC">
        <w:rPr>
          <w:rFonts w:ascii="Times New Roman" w:hAnsi="Times New Roman"/>
          <w:sz w:val="24"/>
          <w:szCs w:val="24"/>
        </w:rPr>
        <w:t>Como</w:t>
      </w:r>
      <w:r w:rsidR="002543F9" w:rsidRPr="000C74CC">
        <w:rPr>
          <w:rFonts w:ascii="Times New Roman" w:hAnsi="Times New Roman"/>
          <w:sz w:val="24"/>
          <w:szCs w:val="24"/>
        </w:rPr>
        <w:t xml:space="preserve"> os animais descansamos.  </w:t>
      </w:r>
    </w:p>
    <w:p w14:paraId="6AAA977B" w14:textId="77777777" w:rsidR="00983B1F" w:rsidRPr="000C74CC" w:rsidRDefault="002543F9" w:rsidP="00983B1F">
      <w:pPr>
        <w:spacing w:after="0" w:line="240" w:lineRule="auto"/>
        <w:jc w:val="right"/>
        <w:rPr>
          <w:rFonts w:ascii="Times New Roman" w:hAnsi="Times New Roman"/>
          <w:sz w:val="24"/>
          <w:szCs w:val="24"/>
        </w:rPr>
      </w:pPr>
      <w:r w:rsidRPr="000C74CC">
        <w:rPr>
          <w:rFonts w:ascii="Times New Roman" w:hAnsi="Times New Roman"/>
          <w:sz w:val="24"/>
          <w:szCs w:val="24"/>
        </w:rPr>
        <w:t xml:space="preserve">América, América, América,  </w:t>
      </w:r>
    </w:p>
    <w:p w14:paraId="2D823043" w14:textId="77777777" w:rsidR="002543F9" w:rsidRPr="000C74CC" w:rsidRDefault="0037611C" w:rsidP="00983B1F">
      <w:pPr>
        <w:spacing w:after="0" w:line="240" w:lineRule="auto"/>
        <w:jc w:val="right"/>
        <w:rPr>
          <w:rFonts w:ascii="Times New Roman" w:hAnsi="Times New Roman"/>
          <w:sz w:val="24"/>
          <w:szCs w:val="24"/>
        </w:rPr>
      </w:pPr>
      <w:r w:rsidRPr="000C74CC">
        <w:rPr>
          <w:rFonts w:ascii="Times New Roman" w:hAnsi="Times New Roman"/>
          <w:sz w:val="24"/>
          <w:szCs w:val="24"/>
        </w:rPr>
        <w:t>O</w:t>
      </w:r>
      <w:r w:rsidR="002543F9" w:rsidRPr="000C74CC">
        <w:rPr>
          <w:rFonts w:ascii="Times New Roman" w:hAnsi="Times New Roman"/>
          <w:sz w:val="24"/>
          <w:szCs w:val="24"/>
        </w:rPr>
        <w:t xml:space="preserve"> que será esta América?  </w:t>
      </w:r>
    </w:p>
    <w:p w14:paraId="7682475D" w14:textId="77777777" w:rsidR="00983B1F" w:rsidRPr="000C74CC" w:rsidRDefault="002543F9" w:rsidP="00983B1F">
      <w:pPr>
        <w:jc w:val="right"/>
        <w:rPr>
          <w:rFonts w:ascii="Times New Roman" w:hAnsi="Times New Roman"/>
          <w:sz w:val="24"/>
          <w:szCs w:val="24"/>
        </w:rPr>
      </w:pPr>
      <w:r w:rsidRPr="000C74CC">
        <w:rPr>
          <w:rFonts w:ascii="Times New Roman" w:hAnsi="Times New Roman"/>
          <w:sz w:val="24"/>
          <w:szCs w:val="24"/>
        </w:rPr>
        <w:t xml:space="preserve">                                                </w:t>
      </w:r>
    </w:p>
    <w:p w14:paraId="7EF8B07E" w14:textId="77777777" w:rsidR="00D81763" w:rsidRPr="000C74CC" w:rsidRDefault="00983B1F" w:rsidP="00983B1F">
      <w:pPr>
        <w:jc w:val="right"/>
        <w:rPr>
          <w:rFonts w:ascii="Times New Roman" w:hAnsi="Times New Roman"/>
          <w:sz w:val="24"/>
          <w:szCs w:val="24"/>
        </w:rPr>
      </w:pPr>
      <w:r w:rsidRPr="000C74CC">
        <w:rPr>
          <w:rFonts w:ascii="Times New Roman" w:hAnsi="Times New Roman"/>
          <w:sz w:val="24"/>
          <w:szCs w:val="24"/>
        </w:rPr>
        <w:t>GIUSTI</w:t>
      </w:r>
      <w:r w:rsidR="002543F9" w:rsidRPr="000C74CC">
        <w:rPr>
          <w:rFonts w:ascii="Times New Roman" w:hAnsi="Times New Roman"/>
          <w:sz w:val="24"/>
          <w:szCs w:val="24"/>
        </w:rPr>
        <w:t xml:space="preserve"> </w:t>
      </w:r>
      <w:r w:rsidRPr="000C74CC">
        <w:rPr>
          <w:rFonts w:ascii="Times New Roman" w:hAnsi="Times New Roman"/>
          <w:sz w:val="24"/>
          <w:szCs w:val="24"/>
        </w:rPr>
        <w:t>(</w:t>
      </w:r>
      <w:r w:rsidR="002543F9" w:rsidRPr="000C74CC">
        <w:rPr>
          <w:rFonts w:ascii="Times New Roman" w:hAnsi="Times New Roman"/>
          <w:sz w:val="24"/>
          <w:szCs w:val="24"/>
        </w:rPr>
        <w:t>1875</w:t>
      </w:r>
      <w:r w:rsidRPr="000C74CC">
        <w:rPr>
          <w:rFonts w:ascii="Times New Roman" w:hAnsi="Times New Roman"/>
          <w:sz w:val="24"/>
          <w:szCs w:val="24"/>
        </w:rPr>
        <w:t>)</w:t>
      </w:r>
      <w:r w:rsidR="002543F9" w:rsidRPr="000C74CC">
        <w:rPr>
          <w:rFonts w:ascii="Times New Roman" w:hAnsi="Times New Roman"/>
          <w:sz w:val="24"/>
          <w:szCs w:val="24"/>
        </w:rPr>
        <w:t xml:space="preserve">. </w:t>
      </w:r>
    </w:p>
    <w:p w14:paraId="2597DFC4" w14:textId="0D1D8134" w:rsidR="00C9205B" w:rsidRPr="000C74CC" w:rsidRDefault="001D6003" w:rsidP="00996B6F">
      <w:pPr>
        <w:spacing w:after="0" w:line="240" w:lineRule="auto"/>
        <w:jc w:val="center"/>
        <w:rPr>
          <w:rFonts w:ascii="Times New Roman" w:hAnsi="Times New Roman"/>
          <w:b/>
          <w:sz w:val="28"/>
          <w:szCs w:val="24"/>
        </w:rPr>
      </w:pPr>
      <w:r>
        <w:rPr>
          <w:noProof/>
        </w:rPr>
        <w:lastRenderedPageBreak/>
        <w:pict w14:anchorId="2FE93ABD">
          <v:shape id="_x0000_s1315" type="#_x0000_t202" style="position:absolute;left:0;text-align:left;margin-left:429.7pt;margin-top:-63.55pt;width:36.35pt;height:34.4pt;z-index:58;visibility:visible;mso-wrap-distance-left:9pt;mso-wrap-distance-top:3.6pt;mso-wrap-distance-right:9pt;mso-wrap-distance-bottom:3.6pt;mso-position-horizontal-relative:text;mso-position-vertical-relative:text;mso-width-relative:margin;mso-height-relative:margin;v-text-anchor:top" strokecolor="white">
            <v:textbox>
              <w:txbxContent>
                <w:p w14:paraId="0217E86F" w14:textId="7AD74848" w:rsidR="001D6003" w:rsidRDefault="001D6003"/>
              </w:txbxContent>
            </v:textbox>
            <w10:wrap type="square"/>
          </v:shape>
        </w:pict>
      </w:r>
      <w:r w:rsidR="00EE4CD0" w:rsidRPr="000C74CC">
        <w:rPr>
          <w:rFonts w:ascii="Times New Roman" w:hAnsi="Times New Roman"/>
          <w:b/>
          <w:sz w:val="28"/>
          <w:szCs w:val="24"/>
        </w:rPr>
        <w:t>LISTA DE ILUSTRAÇÕES</w:t>
      </w:r>
    </w:p>
    <w:p w14:paraId="4E701DC5" w14:textId="51D38946" w:rsidR="00D8140C" w:rsidRPr="000C74CC" w:rsidRDefault="00D8140C" w:rsidP="003F7D0F">
      <w:pPr>
        <w:autoSpaceDE w:val="0"/>
        <w:autoSpaceDN w:val="0"/>
        <w:adjustRightInd w:val="0"/>
        <w:spacing w:after="0" w:line="360" w:lineRule="auto"/>
        <w:jc w:val="both"/>
        <w:rPr>
          <w:rFonts w:ascii="Times New Roman" w:hAnsi="Times New Roman"/>
          <w:sz w:val="24"/>
          <w:szCs w:val="24"/>
        </w:rPr>
      </w:pPr>
    </w:p>
    <w:p w14:paraId="3E32F7EB" w14:textId="77777777" w:rsidR="00D8140C" w:rsidRPr="000C74CC" w:rsidRDefault="00D8140C" w:rsidP="003F7D0F">
      <w:pPr>
        <w:autoSpaceDE w:val="0"/>
        <w:autoSpaceDN w:val="0"/>
        <w:adjustRightInd w:val="0"/>
        <w:spacing w:after="0" w:line="360" w:lineRule="auto"/>
        <w:jc w:val="both"/>
        <w:rPr>
          <w:rFonts w:ascii="Times New Roman" w:hAnsi="Times New Roman"/>
          <w:sz w:val="24"/>
          <w:szCs w:val="24"/>
        </w:rPr>
      </w:pPr>
    </w:p>
    <w:p w14:paraId="41F91D69" w14:textId="462479E5" w:rsidR="000C15EB" w:rsidRPr="00DE325D" w:rsidRDefault="00B61AB9" w:rsidP="00DE325D">
      <w:pPr>
        <w:pStyle w:val="texto10"/>
        <w:spacing w:before="0" w:beforeAutospacing="0" w:after="0" w:afterAutospacing="0" w:line="360" w:lineRule="auto"/>
        <w:jc w:val="both"/>
      </w:pPr>
      <w:r w:rsidRPr="00DE325D">
        <w:t>Figura 01 –</w:t>
      </w:r>
      <w:r w:rsidR="000C15EB" w:rsidRPr="00DE325D">
        <w:t xml:space="preserve"> Evolução histórica das Leis e Decretos às agroindústrias de estrutura familiar....</w:t>
      </w:r>
      <w:r w:rsidR="00DE325D">
        <w:t>17</w:t>
      </w:r>
    </w:p>
    <w:p w14:paraId="445DB4AF" w14:textId="63C88D8C" w:rsidR="00787E4B" w:rsidRPr="00DE325D" w:rsidRDefault="00DE325D" w:rsidP="00DE325D">
      <w:pPr>
        <w:spacing w:after="0" w:line="360" w:lineRule="auto"/>
        <w:rPr>
          <w:rFonts w:ascii="Times New Roman" w:hAnsi="Times New Roman"/>
          <w:sz w:val="24"/>
          <w:szCs w:val="24"/>
        </w:rPr>
      </w:pPr>
      <w:r w:rsidRPr="00DE325D">
        <w:rPr>
          <w:rFonts w:ascii="Times New Roman" w:hAnsi="Times New Roman"/>
          <w:sz w:val="24"/>
          <w:szCs w:val="24"/>
        </w:rPr>
        <w:t xml:space="preserve">Figura 02 – A Região da Quarta Colônia de </w:t>
      </w:r>
      <w:r w:rsidRPr="00DE325D">
        <w:rPr>
          <w:rFonts w:ascii="Times New Roman" w:hAnsi="Times New Roman"/>
          <w:noProof/>
          <w:sz w:val="24"/>
          <w:szCs w:val="24"/>
        </w:rPr>
        <w:t>Imigração</w:t>
      </w:r>
      <w:r w:rsidRPr="00DE325D">
        <w:rPr>
          <w:rFonts w:ascii="Times New Roman" w:hAnsi="Times New Roman"/>
          <w:sz w:val="24"/>
          <w:szCs w:val="24"/>
        </w:rPr>
        <w:t xml:space="preserve"> Italiana no RS</w:t>
      </w:r>
      <w:r w:rsidR="002249A4" w:rsidRPr="00DE325D">
        <w:rPr>
          <w:rFonts w:ascii="Times New Roman" w:hAnsi="Times New Roman"/>
          <w:sz w:val="24"/>
          <w:szCs w:val="24"/>
        </w:rPr>
        <w:t>........</w:t>
      </w:r>
      <w:r w:rsidR="00402600" w:rsidRPr="00DE325D">
        <w:rPr>
          <w:rFonts w:ascii="Times New Roman" w:hAnsi="Times New Roman"/>
          <w:sz w:val="24"/>
          <w:szCs w:val="24"/>
        </w:rPr>
        <w:t>............................</w:t>
      </w:r>
      <w:r w:rsidR="00A34323">
        <w:rPr>
          <w:rFonts w:ascii="Times New Roman" w:hAnsi="Times New Roman"/>
          <w:sz w:val="24"/>
          <w:szCs w:val="24"/>
        </w:rPr>
        <w:t>19</w:t>
      </w:r>
    </w:p>
    <w:p w14:paraId="59E96DE5" w14:textId="24F8D344" w:rsidR="009205D9" w:rsidRPr="00DE325D" w:rsidRDefault="00A34323" w:rsidP="00DE325D">
      <w:pPr>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Figura 03</w:t>
      </w:r>
      <w:r w:rsidR="005E2A63" w:rsidRPr="00DE325D">
        <w:rPr>
          <w:rFonts w:ascii="Times New Roman" w:hAnsi="Times New Roman"/>
          <w:sz w:val="24"/>
          <w:szCs w:val="24"/>
        </w:rPr>
        <w:t xml:space="preserve"> </w:t>
      </w:r>
      <w:r w:rsidR="009205D9" w:rsidRPr="00DE325D">
        <w:rPr>
          <w:rFonts w:ascii="Times New Roman" w:hAnsi="Times New Roman"/>
          <w:sz w:val="24"/>
          <w:szCs w:val="24"/>
        </w:rPr>
        <w:t>–</w:t>
      </w:r>
      <w:r w:rsidR="005E2A63" w:rsidRPr="00DE325D">
        <w:rPr>
          <w:rFonts w:ascii="Times New Roman" w:hAnsi="Times New Roman"/>
          <w:sz w:val="24"/>
          <w:szCs w:val="24"/>
        </w:rPr>
        <w:t xml:space="preserve"> </w:t>
      </w:r>
      <w:r w:rsidR="005C7B20" w:rsidRPr="00DE325D">
        <w:rPr>
          <w:rFonts w:ascii="Times New Roman" w:hAnsi="Times New Roman"/>
          <w:sz w:val="24"/>
          <w:szCs w:val="24"/>
        </w:rPr>
        <w:t>Estrutura geral da Política E</w:t>
      </w:r>
      <w:r w:rsidR="009205D9" w:rsidRPr="00DE325D">
        <w:rPr>
          <w:rFonts w:ascii="Times New Roman" w:hAnsi="Times New Roman"/>
          <w:sz w:val="24"/>
          <w:szCs w:val="24"/>
        </w:rPr>
        <w:t>stadual de Agroindústria Fa</w:t>
      </w:r>
      <w:r w:rsidR="00EE5CEB" w:rsidRPr="00DE325D">
        <w:rPr>
          <w:rFonts w:ascii="Times New Roman" w:hAnsi="Times New Roman"/>
          <w:sz w:val="24"/>
          <w:szCs w:val="24"/>
        </w:rPr>
        <w:t>miliar no RS........</w:t>
      </w:r>
      <w:r w:rsidR="005C7B20" w:rsidRPr="00DE325D">
        <w:rPr>
          <w:rFonts w:ascii="Times New Roman" w:hAnsi="Times New Roman"/>
          <w:sz w:val="24"/>
          <w:szCs w:val="24"/>
        </w:rPr>
        <w:t>.........</w:t>
      </w:r>
      <w:r>
        <w:rPr>
          <w:rFonts w:ascii="Times New Roman" w:hAnsi="Times New Roman"/>
          <w:sz w:val="24"/>
          <w:szCs w:val="24"/>
        </w:rPr>
        <w:t>33</w:t>
      </w:r>
    </w:p>
    <w:p w14:paraId="407408FD" w14:textId="01416B4D" w:rsidR="009205D9" w:rsidRPr="00DE325D" w:rsidRDefault="00DE325D" w:rsidP="00DE325D">
      <w:pPr>
        <w:autoSpaceDE w:val="0"/>
        <w:autoSpaceDN w:val="0"/>
        <w:adjustRightInd w:val="0"/>
        <w:spacing w:after="0" w:line="360" w:lineRule="auto"/>
        <w:rPr>
          <w:rFonts w:ascii="Times New Roman" w:hAnsi="Times New Roman"/>
          <w:sz w:val="24"/>
          <w:szCs w:val="24"/>
        </w:rPr>
      </w:pPr>
      <w:r w:rsidRPr="00DE325D">
        <w:rPr>
          <w:rFonts w:ascii="Times New Roman" w:hAnsi="Times New Roman"/>
          <w:color w:val="000000"/>
          <w:sz w:val="24"/>
          <w:szCs w:val="24"/>
        </w:rPr>
        <w:t>Figura 04 – Sistemas de inspeção</w:t>
      </w:r>
      <w:r w:rsidR="006049EB" w:rsidRPr="00DE325D">
        <w:rPr>
          <w:rFonts w:ascii="Times New Roman" w:hAnsi="Times New Roman"/>
          <w:sz w:val="24"/>
          <w:szCs w:val="24"/>
        </w:rPr>
        <w:t>....................................................................................</w:t>
      </w:r>
      <w:r w:rsidRPr="00DE325D">
        <w:rPr>
          <w:rFonts w:ascii="Times New Roman" w:hAnsi="Times New Roman"/>
          <w:sz w:val="24"/>
          <w:szCs w:val="24"/>
        </w:rPr>
        <w:t>.........</w:t>
      </w:r>
      <w:r w:rsidR="00A34323">
        <w:rPr>
          <w:rFonts w:ascii="Times New Roman" w:hAnsi="Times New Roman"/>
          <w:sz w:val="24"/>
          <w:szCs w:val="24"/>
        </w:rPr>
        <w:t>35</w:t>
      </w:r>
    </w:p>
    <w:p w14:paraId="3E899712" w14:textId="27175351" w:rsidR="00B61AB9" w:rsidRPr="00DE325D" w:rsidRDefault="00DE325D" w:rsidP="00DE325D">
      <w:pPr>
        <w:spacing w:after="0" w:line="360" w:lineRule="auto"/>
        <w:jc w:val="both"/>
        <w:rPr>
          <w:rFonts w:ascii="Times New Roman" w:hAnsi="Times New Roman"/>
          <w:sz w:val="24"/>
          <w:szCs w:val="24"/>
        </w:rPr>
      </w:pPr>
      <w:r w:rsidRPr="00DE325D">
        <w:rPr>
          <w:rFonts w:ascii="Times New Roman" w:hAnsi="Times New Roman"/>
          <w:color w:val="000000"/>
          <w:sz w:val="24"/>
          <w:szCs w:val="24"/>
        </w:rPr>
        <w:t>Figura 05 - Sistema Unificado de Atenção à Sanidade Agropecuária e Sistemas Brasileiros de Inspeção............................................................................................................</w:t>
      </w:r>
      <w:r w:rsidR="00876B94" w:rsidRPr="00DE325D">
        <w:rPr>
          <w:rFonts w:ascii="Times New Roman" w:hAnsi="Times New Roman"/>
          <w:sz w:val="24"/>
          <w:szCs w:val="24"/>
        </w:rPr>
        <w:t>........................</w:t>
      </w:r>
      <w:r w:rsidR="00A34323">
        <w:rPr>
          <w:rFonts w:ascii="Times New Roman" w:hAnsi="Times New Roman"/>
          <w:sz w:val="24"/>
          <w:szCs w:val="24"/>
        </w:rPr>
        <w:t>37</w:t>
      </w:r>
    </w:p>
    <w:p w14:paraId="3F755A1E" w14:textId="7DFFC581" w:rsidR="00B61AB9" w:rsidRPr="00DE325D" w:rsidRDefault="00DE325D" w:rsidP="00DE325D">
      <w:pPr>
        <w:autoSpaceDE w:val="0"/>
        <w:autoSpaceDN w:val="0"/>
        <w:adjustRightInd w:val="0"/>
        <w:spacing w:after="0" w:line="360" w:lineRule="auto"/>
        <w:jc w:val="both"/>
        <w:rPr>
          <w:rFonts w:ascii="Times New Roman" w:hAnsi="Times New Roman"/>
          <w:sz w:val="24"/>
          <w:szCs w:val="24"/>
        </w:rPr>
      </w:pPr>
      <w:r w:rsidRPr="00DE325D">
        <w:rPr>
          <w:rFonts w:ascii="Times New Roman" w:hAnsi="Times New Roman"/>
          <w:sz w:val="24"/>
          <w:szCs w:val="24"/>
        </w:rPr>
        <w:t>Figura 06 - Práticas, práxis e praticantes..................................................</w:t>
      </w:r>
      <w:r>
        <w:rPr>
          <w:rFonts w:ascii="Times New Roman" w:hAnsi="Times New Roman"/>
          <w:sz w:val="24"/>
          <w:szCs w:val="24"/>
        </w:rPr>
        <w:t>...............</w:t>
      </w:r>
      <w:r w:rsidRPr="00DE325D">
        <w:rPr>
          <w:rFonts w:ascii="Times New Roman" w:hAnsi="Times New Roman"/>
          <w:sz w:val="24"/>
          <w:szCs w:val="24"/>
        </w:rPr>
        <w:t>.................</w:t>
      </w:r>
      <w:r w:rsidR="00A34323">
        <w:rPr>
          <w:rFonts w:ascii="Times New Roman" w:hAnsi="Times New Roman"/>
          <w:sz w:val="24"/>
          <w:szCs w:val="24"/>
        </w:rPr>
        <w:t>47</w:t>
      </w:r>
    </w:p>
    <w:p w14:paraId="140EFCCE" w14:textId="7D226934" w:rsidR="00B61AB9" w:rsidRPr="00DE325D" w:rsidRDefault="00DE325D" w:rsidP="00DE325D">
      <w:pPr>
        <w:autoSpaceDE w:val="0"/>
        <w:autoSpaceDN w:val="0"/>
        <w:adjustRightInd w:val="0"/>
        <w:spacing w:after="0" w:line="360" w:lineRule="auto"/>
        <w:jc w:val="both"/>
        <w:rPr>
          <w:rFonts w:ascii="Times New Roman" w:hAnsi="Times New Roman"/>
          <w:sz w:val="24"/>
          <w:szCs w:val="24"/>
        </w:rPr>
      </w:pPr>
      <w:r w:rsidRPr="00DE325D">
        <w:rPr>
          <w:rFonts w:ascii="Times New Roman" w:hAnsi="Times New Roman"/>
          <w:sz w:val="24"/>
          <w:szCs w:val="24"/>
        </w:rPr>
        <w:t>Figura 07 - Níveis de análise da ECP.............</w:t>
      </w:r>
      <w:r w:rsidR="002249A4" w:rsidRPr="00DE325D">
        <w:rPr>
          <w:rFonts w:ascii="Times New Roman" w:hAnsi="Times New Roman"/>
          <w:sz w:val="24"/>
          <w:szCs w:val="24"/>
        </w:rPr>
        <w:t>..............................................</w:t>
      </w:r>
      <w:r w:rsidR="0034666B" w:rsidRPr="00DE325D">
        <w:rPr>
          <w:rFonts w:ascii="Times New Roman" w:hAnsi="Times New Roman"/>
          <w:sz w:val="24"/>
          <w:szCs w:val="24"/>
        </w:rPr>
        <w:t>...........................</w:t>
      </w:r>
      <w:r w:rsidR="00EE5CEB" w:rsidRPr="00DE325D">
        <w:rPr>
          <w:rFonts w:ascii="Times New Roman" w:hAnsi="Times New Roman"/>
          <w:sz w:val="24"/>
          <w:szCs w:val="24"/>
        </w:rPr>
        <w:t>.</w:t>
      </w:r>
      <w:r w:rsidR="00A34323">
        <w:rPr>
          <w:rFonts w:ascii="Times New Roman" w:hAnsi="Times New Roman"/>
          <w:sz w:val="24"/>
          <w:szCs w:val="24"/>
        </w:rPr>
        <w:t>49</w:t>
      </w:r>
    </w:p>
    <w:p w14:paraId="1E051E64" w14:textId="02AEE40F" w:rsidR="00866CE0" w:rsidRPr="00DE325D" w:rsidRDefault="00DE325D" w:rsidP="00DE325D">
      <w:pPr>
        <w:autoSpaceDE w:val="0"/>
        <w:autoSpaceDN w:val="0"/>
        <w:adjustRightInd w:val="0"/>
        <w:spacing w:after="0" w:line="360" w:lineRule="auto"/>
        <w:jc w:val="both"/>
        <w:rPr>
          <w:rFonts w:ascii="Times New Roman" w:hAnsi="Times New Roman"/>
          <w:sz w:val="24"/>
          <w:szCs w:val="24"/>
        </w:rPr>
      </w:pPr>
      <w:r w:rsidRPr="00DE325D">
        <w:rPr>
          <w:rFonts w:ascii="Times New Roman" w:hAnsi="Times New Roman"/>
          <w:sz w:val="24"/>
          <w:szCs w:val="24"/>
        </w:rPr>
        <w:t xml:space="preserve">Figura 08 - </w:t>
      </w:r>
      <w:r w:rsidRPr="00DE325D">
        <w:rPr>
          <w:rFonts w:ascii="Times New Roman" w:hAnsi="Times New Roman"/>
          <w:i/>
          <w:sz w:val="24"/>
          <w:szCs w:val="24"/>
        </w:rPr>
        <w:t>Framework</w:t>
      </w:r>
      <w:r w:rsidRPr="00DE325D">
        <w:rPr>
          <w:rFonts w:ascii="Times New Roman" w:hAnsi="Times New Roman"/>
          <w:sz w:val="24"/>
          <w:szCs w:val="24"/>
        </w:rPr>
        <w:t xml:space="preserve"> da prática estratégica........................................</w:t>
      </w:r>
      <w:r w:rsidR="00866CE0" w:rsidRPr="00DE325D">
        <w:rPr>
          <w:rFonts w:ascii="Times New Roman" w:hAnsi="Times New Roman"/>
          <w:sz w:val="24"/>
          <w:szCs w:val="24"/>
        </w:rPr>
        <w:t>...</w:t>
      </w:r>
      <w:r w:rsidR="00FA1D38" w:rsidRPr="00DE325D">
        <w:rPr>
          <w:rFonts w:ascii="Times New Roman" w:hAnsi="Times New Roman"/>
          <w:sz w:val="24"/>
          <w:szCs w:val="24"/>
        </w:rPr>
        <w:t>...............................</w:t>
      </w:r>
      <w:r w:rsidR="00A34323">
        <w:rPr>
          <w:rFonts w:ascii="Times New Roman" w:hAnsi="Times New Roman"/>
          <w:sz w:val="24"/>
          <w:szCs w:val="24"/>
        </w:rPr>
        <w:t>52</w:t>
      </w:r>
    </w:p>
    <w:p w14:paraId="456B949B" w14:textId="7C3AEEC3" w:rsidR="00B61AB9" w:rsidRPr="00DE325D" w:rsidRDefault="00DE325D" w:rsidP="00DE325D">
      <w:pPr>
        <w:autoSpaceDE w:val="0"/>
        <w:autoSpaceDN w:val="0"/>
        <w:adjustRightInd w:val="0"/>
        <w:spacing w:after="0" w:line="360" w:lineRule="auto"/>
        <w:jc w:val="both"/>
        <w:rPr>
          <w:rFonts w:ascii="Times New Roman" w:hAnsi="Times New Roman"/>
          <w:sz w:val="24"/>
          <w:szCs w:val="24"/>
        </w:rPr>
      </w:pPr>
      <w:r w:rsidRPr="00DE325D">
        <w:rPr>
          <w:rFonts w:ascii="Times New Roman" w:hAnsi="Times New Roman"/>
          <w:sz w:val="24"/>
          <w:szCs w:val="24"/>
        </w:rPr>
        <w:t>Figura 09 - Primeiras colônias de imigração italiana no Estado do RS...........</w:t>
      </w:r>
      <w:r w:rsidR="002B0DF7" w:rsidRPr="00DE325D">
        <w:rPr>
          <w:rFonts w:ascii="Times New Roman" w:hAnsi="Times New Roman"/>
          <w:bCs/>
          <w:color w:val="000000"/>
          <w:sz w:val="24"/>
          <w:szCs w:val="24"/>
        </w:rPr>
        <w:t>....................</w:t>
      </w:r>
      <w:r w:rsidR="00EE5CEB" w:rsidRPr="00DE325D">
        <w:rPr>
          <w:rFonts w:ascii="Times New Roman" w:hAnsi="Times New Roman"/>
          <w:bCs/>
          <w:color w:val="000000"/>
          <w:sz w:val="24"/>
          <w:szCs w:val="24"/>
        </w:rPr>
        <w:t>..</w:t>
      </w:r>
      <w:r w:rsidR="00E57A7A" w:rsidRPr="00DE325D">
        <w:rPr>
          <w:rFonts w:ascii="Times New Roman" w:hAnsi="Times New Roman"/>
          <w:bCs/>
          <w:color w:val="000000"/>
          <w:sz w:val="24"/>
          <w:szCs w:val="24"/>
        </w:rPr>
        <w:t>...</w:t>
      </w:r>
      <w:r w:rsidR="00A34323">
        <w:rPr>
          <w:rFonts w:ascii="Times New Roman" w:hAnsi="Times New Roman"/>
          <w:bCs/>
          <w:color w:val="000000"/>
          <w:sz w:val="24"/>
          <w:szCs w:val="24"/>
        </w:rPr>
        <w:t>56</w:t>
      </w:r>
    </w:p>
    <w:p w14:paraId="4B30D394" w14:textId="5A37C15A" w:rsidR="00B61AB9" w:rsidRPr="00DE325D" w:rsidRDefault="00DE325D" w:rsidP="00DE325D">
      <w:pPr>
        <w:autoSpaceDE w:val="0"/>
        <w:autoSpaceDN w:val="0"/>
        <w:adjustRightInd w:val="0"/>
        <w:spacing w:after="0" w:line="360" w:lineRule="auto"/>
        <w:jc w:val="both"/>
        <w:rPr>
          <w:rFonts w:ascii="Times New Roman" w:hAnsi="Times New Roman"/>
          <w:sz w:val="24"/>
          <w:szCs w:val="24"/>
        </w:rPr>
      </w:pPr>
      <w:r w:rsidRPr="00DE325D">
        <w:rPr>
          <w:rFonts w:ascii="Times New Roman" w:hAnsi="Times New Roman"/>
          <w:bCs/>
          <w:color w:val="000000"/>
          <w:sz w:val="24"/>
          <w:szCs w:val="24"/>
        </w:rPr>
        <w:t>Figura 10 – Proprietária/funcionária................................................</w:t>
      </w:r>
      <w:r w:rsidR="00FA1D38" w:rsidRPr="00DE325D">
        <w:rPr>
          <w:rFonts w:ascii="Times New Roman" w:hAnsi="Times New Roman"/>
          <w:sz w:val="24"/>
          <w:szCs w:val="24"/>
        </w:rPr>
        <w:t>............................</w:t>
      </w:r>
      <w:r w:rsidR="00DD171D" w:rsidRPr="00DE325D">
        <w:rPr>
          <w:rFonts w:ascii="Times New Roman" w:hAnsi="Times New Roman"/>
          <w:sz w:val="24"/>
          <w:szCs w:val="24"/>
        </w:rPr>
        <w:t>.............</w:t>
      </w:r>
      <w:r w:rsidR="00A34323">
        <w:rPr>
          <w:rFonts w:ascii="Times New Roman" w:hAnsi="Times New Roman"/>
          <w:sz w:val="24"/>
          <w:szCs w:val="24"/>
        </w:rPr>
        <w:t>65</w:t>
      </w:r>
    </w:p>
    <w:p w14:paraId="2B31A35E" w14:textId="5E1879A4" w:rsidR="00B61AB9" w:rsidRPr="00DE325D" w:rsidRDefault="00DE325D" w:rsidP="00DE325D">
      <w:pPr>
        <w:spacing w:after="0" w:line="360" w:lineRule="auto"/>
        <w:jc w:val="both"/>
        <w:rPr>
          <w:rFonts w:ascii="Times New Roman" w:hAnsi="Times New Roman"/>
          <w:sz w:val="24"/>
          <w:szCs w:val="24"/>
          <w:highlight w:val="yellow"/>
        </w:rPr>
      </w:pPr>
      <w:r w:rsidRPr="00DE325D">
        <w:rPr>
          <w:rFonts w:ascii="Times New Roman" w:hAnsi="Times New Roman"/>
          <w:sz w:val="24"/>
          <w:szCs w:val="24"/>
        </w:rPr>
        <w:t>Figura 11 - Estradas de acesso para as agroindústrias de Ivorá/RS, Dona Francisca/RS, Faxinal do Soturno/RS (Santos Anjos) e Silveira Martins/RS (Linha Base)........</w:t>
      </w:r>
      <w:r>
        <w:rPr>
          <w:rFonts w:ascii="Times New Roman" w:hAnsi="Times New Roman"/>
          <w:sz w:val="24"/>
          <w:szCs w:val="24"/>
        </w:rPr>
        <w:t>....................</w:t>
      </w:r>
      <w:r w:rsidR="00A34323">
        <w:rPr>
          <w:rFonts w:ascii="Times New Roman" w:hAnsi="Times New Roman"/>
          <w:sz w:val="24"/>
          <w:szCs w:val="24"/>
        </w:rPr>
        <w:t>80</w:t>
      </w:r>
    </w:p>
    <w:p w14:paraId="2A551562" w14:textId="43D0821B" w:rsidR="00B61AB9" w:rsidRPr="00DE325D" w:rsidRDefault="00DE325D" w:rsidP="00DE325D">
      <w:pPr>
        <w:autoSpaceDE w:val="0"/>
        <w:autoSpaceDN w:val="0"/>
        <w:adjustRightInd w:val="0"/>
        <w:spacing w:after="0" w:line="360" w:lineRule="auto"/>
        <w:jc w:val="both"/>
        <w:rPr>
          <w:rFonts w:ascii="Times New Roman" w:hAnsi="Times New Roman"/>
          <w:sz w:val="24"/>
          <w:szCs w:val="24"/>
        </w:rPr>
      </w:pPr>
      <w:r w:rsidRPr="00DE325D">
        <w:rPr>
          <w:rFonts w:ascii="Times New Roman" w:hAnsi="Times New Roman"/>
          <w:sz w:val="24"/>
          <w:szCs w:val="24"/>
        </w:rPr>
        <w:t>Figura 12 – Abrangência da Rota Turística e Gastronômica do RS.....</w:t>
      </w:r>
      <w:r w:rsidR="00343780" w:rsidRPr="00DE325D">
        <w:rPr>
          <w:rFonts w:ascii="Times New Roman" w:hAnsi="Times New Roman"/>
          <w:sz w:val="24"/>
          <w:szCs w:val="24"/>
        </w:rPr>
        <w:t>......</w:t>
      </w:r>
      <w:r w:rsidR="00AB084E" w:rsidRPr="00DE325D">
        <w:rPr>
          <w:rFonts w:ascii="Times New Roman" w:hAnsi="Times New Roman"/>
          <w:sz w:val="24"/>
          <w:szCs w:val="24"/>
        </w:rPr>
        <w:t>..</w:t>
      </w:r>
      <w:r w:rsidR="00A34323">
        <w:rPr>
          <w:rFonts w:ascii="Times New Roman" w:hAnsi="Times New Roman"/>
          <w:sz w:val="24"/>
          <w:szCs w:val="24"/>
        </w:rPr>
        <w:t>............................86</w:t>
      </w:r>
    </w:p>
    <w:p w14:paraId="1D2207FA" w14:textId="1F80EEC5" w:rsidR="00B61AB9" w:rsidRPr="00DE325D" w:rsidRDefault="00DE325D" w:rsidP="00DE325D">
      <w:pPr>
        <w:spacing w:after="0" w:line="360" w:lineRule="auto"/>
        <w:jc w:val="both"/>
        <w:rPr>
          <w:rFonts w:ascii="Times New Roman" w:hAnsi="Times New Roman"/>
          <w:sz w:val="24"/>
          <w:szCs w:val="24"/>
        </w:rPr>
      </w:pPr>
      <w:r w:rsidRPr="00DE325D">
        <w:rPr>
          <w:rFonts w:ascii="Times New Roman" w:hAnsi="Times New Roman"/>
          <w:sz w:val="24"/>
          <w:szCs w:val="24"/>
        </w:rPr>
        <w:t>Figura 13 - Café colonial junto a agroindústria</w:t>
      </w:r>
      <w:r w:rsidR="00343780" w:rsidRPr="00DE325D">
        <w:rPr>
          <w:rFonts w:ascii="Times New Roman" w:hAnsi="Times New Roman"/>
          <w:sz w:val="24"/>
          <w:szCs w:val="24"/>
        </w:rPr>
        <w:t>........................................</w:t>
      </w:r>
      <w:r w:rsidRPr="00DE325D">
        <w:rPr>
          <w:rFonts w:ascii="Times New Roman" w:hAnsi="Times New Roman"/>
          <w:sz w:val="24"/>
          <w:szCs w:val="24"/>
        </w:rPr>
        <w:t>....................</w:t>
      </w:r>
      <w:r w:rsidR="00A34323">
        <w:rPr>
          <w:rFonts w:ascii="Times New Roman" w:hAnsi="Times New Roman"/>
          <w:sz w:val="24"/>
          <w:szCs w:val="24"/>
        </w:rPr>
        <w:t>............96</w:t>
      </w:r>
    </w:p>
    <w:p w14:paraId="3D98BE37" w14:textId="40949393" w:rsidR="00B61AB9" w:rsidRPr="00DE325D" w:rsidRDefault="00DE325D" w:rsidP="00DE325D">
      <w:pPr>
        <w:spacing w:after="0" w:line="360" w:lineRule="auto"/>
        <w:jc w:val="both"/>
        <w:rPr>
          <w:rFonts w:ascii="Times New Roman" w:hAnsi="Times New Roman"/>
          <w:sz w:val="24"/>
          <w:szCs w:val="24"/>
        </w:rPr>
      </w:pPr>
      <w:r w:rsidRPr="00DE325D">
        <w:rPr>
          <w:rFonts w:ascii="Times New Roman" w:hAnsi="Times New Roman"/>
          <w:sz w:val="24"/>
          <w:szCs w:val="24"/>
        </w:rPr>
        <w:t>Figura 14 – Rótulo artesanal</w:t>
      </w:r>
      <w:r w:rsidR="00343780" w:rsidRPr="00DE325D">
        <w:rPr>
          <w:rFonts w:ascii="Times New Roman" w:hAnsi="Times New Roman"/>
          <w:color w:val="000000"/>
          <w:sz w:val="24"/>
          <w:szCs w:val="24"/>
        </w:rPr>
        <w:t>.........................</w:t>
      </w:r>
      <w:r w:rsidR="00AB084E" w:rsidRPr="00DE325D">
        <w:rPr>
          <w:rFonts w:ascii="Times New Roman" w:hAnsi="Times New Roman"/>
          <w:color w:val="000000"/>
          <w:sz w:val="24"/>
          <w:szCs w:val="24"/>
        </w:rPr>
        <w:t>.............................</w:t>
      </w:r>
      <w:r w:rsidRPr="00DE325D">
        <w:rPr>
          <w:rFonts w:ascii="Times New Roman" w:hAnsi="Times New Roman"/>
          <w:color w:val="000000"/>
          <w:sz w:val="24"/>
          <w:szCs w:val="24"/>
        </w:rPr>
        <w:t>.............................................</w:t>
      </w:r>
      <w:r w:rsidR="00A34323">
        <w:rPr>
          <w:rFonts w:ascii="Times New Roman" w:hAnsi="Times New Roman"/>
          <w:color w:val="000000"/>
          <w:sz w:val="24"/>
          <w:szCs w:val="24"/>
        </w:rPr>
        <w:t>101</w:t>
      </w:r>
    </w:p>
    <w:p w14:paraId="27C606E5" w14:textId="37A3B532" w:rsidR="00866CE0" w:rsidRPr="00DE325D" w:rsidRDefault="00DE325D" w:rsidP="00DE325D">
      <w:pPr>
        <w:spacing w:after="0" w:line="360" w:lineRule="auto"/>
        <w:jc w:val="both"/>
        <w:rPr>
          <w:rFonts w:ascii="Times New Roman" w:hAnsi="Times New Roman"/>
          <w:color w:val="000000"/>
          <w:sz w:val="24"/>
          <w:szCs w:val="24"/>
        </w:rPr>
      </w:pPr>
      <w:r w:rsidRPr="00DE325D">
        <w:rPr>
          <w:rFonts w:ascii="Times New Roman" w:hAnsi="Times New Roman"/>
          <w:sz w:val="24"/>
          <w:szCs w:val="24"/>
        </w:rPr>
        <w:t>Figura 15 – Base legal à inclusão na PEAF.....</w:t>
      </w:r>
      <w:r w:rsidR="00343780" w:rsidRPr="00DE325D">
        <w:rPr>
          <w:rFonts w:ascii="Times New Roman" w:hAnsi="Times New Roman"/>
          <w:color w:val="000000"/>
          <w:sz w:val="24"/>
          <w:szCs w:val="24"/>
        </w:rPr>
        <w:t>..........................................</w:t>
      </w:r>
      <w:r w:rsidR="00A34323">
        <w:rPr>
          <w:rFonts w:ascii="Times New Roman" w:hAnsi="Times New Roman"/>
          <w:color w:val="000000"/>
          <w:sz w:val="24"/>
          <w:szCs w:val="24"/>
        </w:rPr>
        <w:t>.............................109</w:t>
      </w:r>
    </w:p>
    <w:p w14:paraId="73033A88" w14:textId="0AF36C56" w:rsidR="0085694B" w:rsidRPr="00DE325D" w:rsidRDefault="00DE325D" w:rsidP="00DE325D">
      <w:pPr>
        <w:autoSpaceDE w:val="0"/>
        <w:autoSpaceDN w:val="0"/>
        <w:adjustRightInd w:val="0"/>
        <w:spacing w:after="0" w:line="360" w:lineRule="auto"/>
        <w:jc w:val="both"/>
        <w:rPr>
          <w:rFonts w:ascii="Times New Roman" w:hAnsi="Times New Roman"/>
          <w:color w:val="000000"/>
          <w:sz w:val="24"/>
          <w:szCs w:val="24"/>
        </w:rPr>
      </w:pPr>
      <w:r w:rsidRPr="00DE325D">
        <w:rPr>
          <w:rFonts w:ascii="Times New Roman" w:hAnsi="Times New Roman"/>
          <w:sz w:val="24"/>
          <w:szCs w:val="24"/>
        </w:rPr>
        <w:t>Figura 16 – Orgãos de competência ambiental..</w:t>
      </w:r>
      <w:r w:rsidR="00343780" w:rsidRPr="00DE325D">
        <w:rPr>
          <w:rFonts w:ascii="Times New Roman" w:hAnsi="Times New Roman"/>
          <w:sz w:val="24"/>
          <w:szCs w:val="24"/>
        </w:rPr>
        <w:t>........................................</w:t>
      </w:r>
      <w:r w:rsidR="00A34323">
        <w:rPr>
          <w:rFonts w:ascii="Times New Roman" w:hAnsi="Times New Roman"/>
          <w:sz w:val="24"/>
          <w:szCs w:val="24"/>
        </w:rPr>
        <w:t>.............................112</w:t>
      </w:r>
    </w:p>
    <w:p w14:paraId="5DE96E36" w14:textId="237CAF8D" w:rsidR="0085694B" w:rsidRPr="00DE325D" w:rsidRDefault="00DE325D" w:rsidP="00DE325D">
      <w:pPr>
        <w:spacing w:after="0" w:line="360" w:lineRule="auto"/>
        <w:jc w:val="both"/>
        <w:rPr>
          <w:rFonts w:ascii="Times New Roman" w:hAnsi="Times New Roman"/>
          <w:sz w:val="24"/>
          <w:szCs w:val="24"/>
        </w:rPr>
      </w:pPr>
      <w:r w:rsidRPr="00DE325D">
        <w:rPr>
          <w:rFonts w:ascii="Times New Roman" w:hAnsi="Times New Roman"/>
          <w:sz w:val="24"/>
          <w:szCs w:val="24"/>
        </w:rPr>
        <w:t>Figura 17 – Produção própria de matéria prima.............</w:t>
      </w:r>
      <w:r w:rsidR="00343780" w:rsidRPr="00DE325D">
        <w:rPr>
          <w:rFonts w:ascii="Times New Roman" w:hAnsi="Times New Roman"/>
          <w:sz w:val="24"/>
          <w:szCs w:val="24"/>
        </w:rPr>
        <w:t>...........................</w:t>
      </w:r>
      <w:r w:rsidR="00A34323">
        <w:rPr>
          <w:rFonts w:ascii="Times New Roman" w:hAnsi="Times New Roman"/>
          <w:sz w:val="24"/>
          <w:szCs w:val="24"/>
        </w:rPr>
        <w:t>.............................116</w:t>
      </w:r>
    </w:p>
    <w:p w14:paraId="5F3602BB" w14:textId="7BE19792" w:rsidR="0085694B" w:rsidRPr="00DE325D" w:rsidRDefault="00DE325D" w:rsidP="00DE325D">
      <w:pPr>
        <w:spacing w:after="0" w:line="360" w:lineRule="auto"/>
        <w:jc w:val="both"/>
        <w:rPr>
          <w:rFonts w:ascii="Times New Roman" w:hAnsi="Times New Roman"/>
          <w:sz w:val="24"/>
          <w:szCs w:val="24"/>
        </w:rPr>
      </w:pPr>
      <w:r w:rsidRPr="00DE325D">
        <w:rPr>
          <w:rFonts w:ascii="Times New Roman" w:hAnsi="Times New Roman"/>
          <w:sz w:val="24"/>
          <w:szCs w:val="24"/>
        </w:rPr>
        <w:t>Figura 18 - Diversidade em mix de produtos..........................................................</w:t>
      </w:r>
      <w:r w:rsidR="00A34323">
        <w:rPr>
          <w:rFonts w:ascii="Times New Roman" w:hAnsi="Times New Roman"/>
          <w:sz w:val="24"/>
          <w:szCs w:val="24"/>
        </w:rPr>
        <w:t>................118</w:t>
      </w:r>
    </w:p>
    <w:p w14:paraId="287238F1" w14:textId="4D3CDF03" w:rsidR="0025016D" w:rsidRPr="000C74CC" w:rsidRDefault="009C173F" w:rsidP="001056DC">
      <w:pPr>
        <w:tabs>
          <w:tab w:val="left" w:pos="7088"/>
        </w:tabs>
        <w:spacing w:after="0" w:line="360" w:lineRule="auto"/>
        <w:jc w:val="center"/>
        <w:rPr>
          <w:rFonts w:ascii="Times New Roman" w:hAnsi="Times New Roman"/>
          <w:b/>
          <w:sz w:val="28"/>
          <w:szCs w:val="24"/>
        </w:rPr>
      </w:pPr>
      <w:r>
        <w:rPr>
          <w:rFonts w:ascii="Times New Roman" w:hAnsi="Times New Roman"/>
          <w:sz w:val="24"/>
          <w:szCs w:val="24"/>
        </w:rPr>
        <w:t xml:space="preserve">Figura </w:t>
      </w:r>
      <w:r w:rsidR="004233A6">
        <w:rPr>
          <w:rFonts w:ascii="Times New Roman" w:hAnsi="Times New Roman"/>
          <w:sz w:val="24"/>
          <w:szCs w:val="24"/>
        </w:rPr>
        <w:t>19-</w:t>
      </w:r>
      <w:r w:rsidR="00DE325D" w:rsidRPr="00DE325D">
        <w:rPr>
          <w:rFonts w:ascii="Times New Roman" w:hAnsi="Times New Roman"/>
          <w:sz w:val="24"/>
          <w:szCs w:val="24"/>
        </w:rPr>
        <w:t>Maquinário empregado nas agroindústrias de farináceos e de melado...126</w:t>
      </w:r>
      <w:r w:rsidR="009448D0">
        <w:rPr>
          <w:rFonts w:ascii="Times New Roman" w:hAnsi="Times New Roman"/>
          <w:b/>
          <w:sz w:val="28"/>
          <w:szCs w:val="24"/>
        </w:rPr>
        <w:br w:type="page"/>
      </w:r>
      <w:r w:rsidR="001D6003">
        <w:rPr>
          <w:noProof/>
        </w:rPr>
        <w:lastRenderedPageBreak/>
        <w:pict w14:anchorId="45B4E4C2">
          <v:shape id="Text Box 30" o:spid="_x0000_s1032" type="#_x0000_t202" style="position:absolute;left:0;text-align:left;margin-left:410.5pt;margin-top:-58.3pt;width:56.6pt;height:38.95pt;z-index: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" stroked="f">
            <v:textbox style="mso-next-textbox:#Text Box 30">
              <w:txbxContent>
                <w:p w14:paraId="05D50C7A" w14:textId="77777777" w:rsidR="001D6003" w:rsidRDefault="001D6003"/>
              </w:txbxContent>
            </v:textbox>
            <w10:wrap type="square"/>
          </v:shape>
        </w:pict>
      </w:r>
      <w:r w:rsidR="001D6003">
        <w:rPr>
          <w:b/>
          <w:noProof/>
          <w:sz w:val="24"/>
          <w:szCs w:val="24"/>
        </w:rPr>
        <w:pict w14:anchorId="0916AB43">
          <v:rect id="_x0000_s1140" style="position:absolute;left:0;text-align:left;margin-left:410.5pt;margin-top:-52.65pt;width:44.05pt;height:33.3pt;z-index:2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" stroked="f"/>
        </w:pict>
      </w:r>
      <w:r w:rsidR="0025016D" w:rsidRPr="000C74CC">
        <w:rPr>
          <w:rFonts w:ascii="Times New Roman" w:hAnsi="Times New Roman"/>
          <w:b/>
          <w:sz w:val="28"/>
          <w:szCs w:val="24"/>
        </w:rPr>
        <w:t>LISTA DE TABELAS</w:t>
      </w:r>
    </w:p>
    <w:p w14:paraId="40FF32B1" w14:textId="77777777" w:rsidR="008C2F25" w:rsidRDefault="008C2F25">
      <w:pPr>
        <w:rPr>
          <w:rFonts w:ascii="Times New Roman" w:hAnsi="Times New Roman"/>
          <w:sz w:val="24"/>
          <w:szCs w:val="24"/>
        </w:rPr>
      </w:pPr>
    </w:p>
    <w:p w14:paraId="102A4A45" w14:textId="58940A83" w:rsidR="003D357C" w:rsidRDefault="000366AD" w:rsidP="00731FEE">
      <w:pPr>
        <w:autoSpaceDE w:val="0"/>
        <w:autoSpaceDN w:val="0"/>
        <w:adjustRightInd w:val="0"/>
        <w:spacing w:after="0" w:line="360" w:lineRule="auto"/>
        <w:jc w:val="both"/>
        <w:rPr>
          <w:rFonts w:ascii="Times New Roman" w:hAnsi="Times New Roman"/>
          <w:sz w:val="24"/>
        </w:rPr>
      </w:pPr>
      <w:r w:rsidRPr="000C74CC">
        <w:rPr>
          <w:rFonts w:ascii="Times New Roman" w:hAnsi="Times New Roman"/>
          <w:sz w:val="24"/>
        </w:rPr>
        <w:t>T</w:t>
      </w:r>
      <w:r w:rsidR="00960990" w:rsidRPr="000C74CC">
        <w:rPr>
          <w:rFonts w:ascii="Times New Roman" w:hAnsi="Times New Roman"/>
          <w:sz w:val="24"/>
        </w:rPr>
        <w:t>abela</w:t>
      </w:r>
      <w:r w:rsidRPr="000C74CC">
        <w:rPr>
          <w:rFonts w:ascii="Times New Roman" w:hAnsi="Times New Roman"/>
          <w:sz w:val="24"/>
        </w:rPr>
        <w:t xml:space="preserve"> 01– </w:t>
      </w:r>
      <w:r w:rsidR="00343780">
        <w:rPr>
          <w:rFonts w:ascii="Times New Roman" w:hAnsi="Times New Roman"/>
          <w:sz w:val="24"/>
        </w:rPr>
        <w:t>Entrevistado x Município</w:t>
      </w:r>
      <w:r w:rsidR="003D357C">
        <w:rPr>
          <w:rFonts w:ascii="Times New Roman" w:hAnsi="Times New Roman"/>
          <w:sz w:val="24"/>
        </w:rPr>
        <w:t>.................................................</w:t>
      </w:r>
      <w:r w:rsidR="007837F7">
        <w:rPr>
          <w:rFonts w:ascii="Times New Roman" w:hAnsi="Times New Roman"/>
          <w:sz w:val="24"/>
        </w:rPr>
        <w:t>...............................</w:t>
      </w:r>
      <w:r w:rsidR="00343780">
        <w:rPr>
          <w:rFonts w:ascii="Times New Roman" w:hAnsi="Times New Roman"/>
          <w:sz w:val="24"/>
        </w:rPr>
        <w:t>.......19</w:t>
      </w:r>
    </w:p>
    <w:p w14:paraId="416FEAE5" w14:textId="11F4CD86" w:rsidR="008C2F25" w:rsidRPr="000C74CC" w:rsidRDefault="003D357C" w:rsidP="00731FEE">
      <w:pPr>
        <w:autoSpaceDE w:val="0"/>
        <w:autoSpaceDN w:val="0"/>
        <w:adjustRightInd w:val="0"/>
        <w:spacing w:after="0" w:line="360" w:lineRule="auto"/>
        <w:jc w:val="both"/>
        <w:rPr>
          <w:rFonts w:ascii="Times New Roman" w:hAnsi="Times New Roman"/>
          <w:sz w:val="24"/>
          <w:szCs w:val="24"/>
        </w:rPr>
      </w:pPr>
      <w:r w:rsidRPr="000C74CC">
        <w:rPr>
          <w:rFonts w:ascii="Times New Roman" w:hAnsi="Times New Roman"/>
          <w:sz w:val="24"/>
          <w:szCs w:val="24"/>
        </w:rPr>
        <w:t>Tabela 02 –</w:t>
      </w:r>
      <w:r w:rsidR="00343780">
        <w:rPr>
          <w:rFonts w:ascii="Times New Roman" w:hAnsi="Times New Roman"/>
          <w:sz w:val="24"/>
          <w:szCs w:val="24"/>
        </w:rPr>
        <w:t xml:space="preserve"> Integrantes das agroindústrias....</w:t>
      </w:r>
      <w:r w:rsidR="000366AD" w:rsidRPr="000C74CC">
        <w:rPr>
          <w:rFonts w:ascii="Times New Roman" w:hAnsi="Times New Roman"/>
          <w:sz w:val="24"/>
          <w:szCs w:val="24"/>
        </w:rPr>
        <w:t>......</w:t>
      </w:r>
      <w:r w:rsidR="00CC7CF6" w:rsidRPr="000C74CC">
        <w:rPr>
          <w:rFonts w:ascii="Times New Roman" w:hAnsi="Times New Roman"/>
          <w:sz w:val="24"/>
          <w:szCs w:val="24"/>
        </w:rPr>
        <w:t>........................</w:t>
      </w:r>
      <w:r w:rsidR="002479F3" w:rsidRPr="000C74CC">
        <w:rPr>
          <w:rFonts w:ascii="Times New Roman" w:hAnsi="Times New Roman"/>
          <w:sz w:val="24"/>
          <w:szCs w:val="24"/>
        </w:rPr>
        <w:t>..............................</w:t>
      </w:r>
      <w:r w:rsidR="002D1D1E">
        <w:rPr>
          <w:rFonts w:ascii="Times New Roman" w:hAnsi="Times New Roman"/>
          <w:sz w:val="24"/>
          <w:szCs w:val="24"/>
        </w:rPr>
        <w:t>.............</w:t>
      </w:r>
      <w:r w:rsidR="00124D0A">
        <w:rPr>
          <w:rFonts w:ascii="Times New Roman" w:hAnsi="Times New Roman"/>
          <w:sz w:val="24"/>
          <w:szCs w:val="24"/>
        </w:rPr>
        <w:t>..</w:t>
      </w:r>
      <w:r w:rsidR="00CF2750">
        <w:rPr>
          <w:rFonts w:ascii="Times New Roman" w:hAnsi="Times New Roman"/>
          <w:sz w:val="24"/>
          <w:szCs w:val="24"/>
        </w:rPr>
        <w:t>64</w:t>
      </w:r>
    </w:p>
    <w:p w14:paraId="3F39C764" w14:textId="1C645FC1" w:rsidR="00FF6DCD" w:rsidRDefault="00FF6DCD" w:rsidP="00FF6DCD">
      <w:pPr>
        <w:autoSpaceDE w:val="0"/>
        <w:autoSpaceDN w:val="0"/>
        <w:adjustRightInd w:val="0"/>
        <w:spacing w:after="0" w:line="360" w:lineRule="auto"/>
        <w:jc w:val="both"/>
        <w:rPr>
          <w:rFonts w:ascii="Times New Roman" w:hAnsi="Times New Roman"/>
          <w:bCs/>
          <w:color w:val="000000"/>
          <w:sz w:val="24"/>
          <w:szCs w:val="24"/>
        </w:rPr>
      </w:pPr>
      <w:r>
        <w:rPr>
          <w:rFonts w:ascii="Times New Roman" w:hAnsi="Times New Roman"/>
          <w:bCs/>
          <w:color w:val="000000"/>
          <w:sz w:val="24"/>
          <w:szCs w:val="24"/>
        </w:rPr>
        <w:t>Tabela 03 – Perfil dos integrantes das agroindústrias.................................</w:t>
      </w:r>
      <w:r w:rsidR="00CF2750">
        <w:rPr>
          <w:rFonts w:ascii="Times New Roman" w:hAnsi="Times New Roman"/>
          <w:bCs/>
          <w:color w:val="000000"/>
          <w:sz w:val="24"/>
          <w:szCs w:val="24"/>
        </w:rPr>
        <w:t>..............................65</w:t>
      </w:r>
    </w:p>
    <w:p w14:paraId="7126BD28" w14:textId="6F99F948" w:rsidR="00343780" w:rsidRDefault="00FF6DCD" w:rsidP="00FF6DCD">
      <w:pPr>
        <w:autoSpaceDE w:val="0"/>
        <w:autoSpaceDN w:val="0"/>
        <w:adjustRightInd w:val="0"/>
        <w:spacing w:after="0" w:line="360" w:lineRule="auto"/>
        <w:rPr>
          <w:rFonts w:ascii="Times New Roman" w:hAnsi="Times New Roman"/>
          <w:sz w:val="24"/>
          <w:szCs w:val="24"/>
        </w:rPr>
      </w:pPr>
      <w:r w:rsidRPr="000C74CC">
        <w:rPr>
          <w:rFonts w:ascii="Times New Roman" w:hAnsi="Times New Roman"/>
          <w:sz w:val="24"/>
        </w:rPr>
        <w:t>Tabela 04 –</w:t>
      </w:r>
      <w:r>
        <w:rPr>
          <w:rFonts w:ascii="Times New Roman" w:hAnsi="Times New Roman"/>
          <w:sz w:val="24"/>
        </w:rPr>
        <w:t xml:space="preserve"> </w:t>
      </w:r>
      <w:r w:rsidR="00343780">
        <w:rPr>
          <w:rFonts w:ascii="Times New Roman" w:hAnsi="Times New Roman"/>
          <w:sz w:val="24"/>
          <w:szCs w:val="24"/>
        </w:rPr>
        <w:t>D</w:t>
      </w:r>
      <w:r w:rsidR="00343780" w:rsidRPr="000C74CC">
        <w:rPr>
          <w:rFonts w:ascii="Times New Roman" w:hAnsi="Times New Roman"/>
          <w:sz w:val="24"/>
        </w:rPr>
        <w:t xml:space="preserve">ificuldades de ordem de </w:t>
      </w:r>
      <w:r w:rsidR="00343780">
        <w:rPr>
          <w:rFonts w:ascii="Times New Roman" w:hAnsi="Times New Roman"/>
          <w:sz w:val="24"/>
        </w:rPr>
        <w:t>gestão</w:t>
      </w:r>
      <w:r w:rsidR="00343780" w:rsidRPr="000C74CC">
        <w:rPr>
          <w:rFonts w:ascii="Times New Roman" w:hAnsi="Times New Roman"/>
          <w:sz w:val="24"/>
        </w:rPr>
        <w:t xml:space="preserve"> enfrentadas pelas agroindústrias</w:t>
      </w:r>
      <w:r w:rsidR="00194960">
        <w:rPr>
          <w:rFonts w:ascii="Times New Roman" w:hAnsi="Times New Roman"/>
          <w:sz w:val="24"/>
        </w:rPr>
        <w:t>......................71</w:t>
      </w:r>
    </w:p>
    <w:p w14:paraId="54EF04D6" w14:textId="71851635" w:rsidR="0020584F" w:rsidRDefault="0020584F" w:rsidP="0020584F">
      <w:pPr>
        <w:pStyle w:val="Default"/>
        <w:spacing w:line="360" w:lineRule="auto"/>
        <w:jc w:val="both"/>
        <w:rPr>
          <w:rFonts w:ascii="Times New Roman" w:hAnsi="Times New Roman" w:cs="Times New Roman"/>
        </w:rPr>
      </w:pPr>
      <w:r>
        <w:rPr>
          <w:rFonts w:ascii="Times New Roman" w:hAnsi="Times New Roman" w:cs="Times New Roman"/>
        </w:rPr>
        <w:t xml:space="preserve">Tabela 05  - </w:t>
      </w:r>
      <w:r w:rsidR="00484B39">
        <w:rPr>
          <w:rFonts w:ascii="Times New Roman" w:hAnsi="Times New Roman" w:cs="Times New Roman"/>
        </w:rPr>
        <w:t>Inovações.............</w:t>
      </w:r>
      <w:r>
        <w:rPr>
          <w:rFonts w:ascii="Times New Roman" w:hAnsi="Times New Roman" w:cs="Times New Roman"/>
        </w:rPr>
        <w:t>.....................................................................</w:t>
      </w:r>
      <w:r w:rsidR="00CF2750">
        <w:rPr>
          <w:rFonts w:ascii="Times New Roman" w:hAnsi="Times New Roman" w:cs="Times New Roman"/>
        </w:rPr>
        <w:t>............................96</w:t>
      </w:r>
    </w:p>
    <w:p w14:paraId="7D932502" w14:textId="597E75C9" w:rsidR="003D357C" w:rsidRPr="003D357C" w:rsidRDefault="0020584F" w:rsidP="00343780">
      <w:pPr>
        <w:spacing w:after="0" w:line="360" w:lineRule="auto"/>
        <w:jc w:val="both"/>
        <w:rPr>
          <w:rFonts w:ascii="Times New Roman" w:hAnsi="Times New Roman"/>
          <w:sz w:val="24"/>
        </w:rPr>
      </w:pPr>
      <w:r>
        <w:rPr>
          <w:rFonts w:ascii="Times New Roman" w:hAnsi="Times New Roman"/>
          <w:sz w:val="24"/>
        </w:rPr>
        <w:t>Tabela 06</w:t>
      </w:r>
      <w:r w:rsidR="00FF6DCD">
        <w:rPr>
          <w:rFonts w:ascii="Times New Roman" w:hAnsi="Times New Roman"/>
          <w:sz w:val="24"/>
        </w:rPr>
        <w:t xml:space="preserve">  - </w:t>
      </w:r>
      <w:r w:rsidR="003D357C">
        <w:rPr>
          <w:rFonts w:ascii="Times New Roman" w:hAnsi="Times New Roman"/>
          <w:sz w:val="24"/>
        </w:rPr>
        <w:t>I</w:t>
      </w:r>
      <w:r w:rsidR="003D357C" w:rsidRPr="000C74CC">
        <w:rPr>
          <w:rFonts w:ascii="Times New Roman" w:hAnsi="Times New Roman"/>
          <w:sz w:val="24"/>
        </w:rPr>
        <w:t xml:space="preserve">nstituições que prestam apoio </w:t>
      </w:r>
      <w:r w:rsidR="003D357C">
        <w:rPr>
          <w:rFonts w:ascii="Times New Roman" w:hAnsi="Times New Roman"/>
          <w:sz w:val="24"/>
        </w:rPr>
        <w:t>à</w:t>
      </w:r>
      <w:r w:rsidR="003D357C" w:rsidRPr="000C74CC">
        <w:rPr>
          <w:rFonts w:ascii="Times New Roman" w:hAnsi="Times New Roman"/>
          <w:sz w:val="24"/>
        </w:rPr>
        <w:t>s agroindústrias</w:t>
      </w:r>
      <w:r w:rsidR="003D357C">
        <w:rPr>
          <w:rFonts w:ascii="Times New Roman" w:hAnsi="Times New Roman"/>
          <w:sz w:val="24"/>
          <w:szCs w:val="20"/>
        </w:rPr>
        <w:t>...................</w:t>
      </w:r>
      <w:r w:rsidR="00CF2750">
        <w:rPr>
          <w:rFonts w:ascii="Times New Roman" w:hAnsi="Times New Roman"/>
          <w:sz w:val="24"/>
          <w:szCs w:val="20"/>
        </w:rPr>
        <w:t>.............................107</w:t>
      </w:r>
    </w:p>
    <w:p w14:paraId="47E6A90F" w14:textId="47C30D65" w:rsidR="00F5730B" w:rsidRDefault="0020584F" w:rsidP="00F5730B">
      <w:pPr>
        <w:spacing w:after="0" w:line="360" w:lineRule="auto"/>
        <w:jc w:val="both"/>
        <w:rPr>
          <w:rFonts w:ascii="Times New Roman" w:hAnsi="Times New Roman"/>
          <w:sz w:val="24"/>
        </w:rPr>
      </w:pPr>
      <w:r>
        <w:rPr>
          <w:rFonts w:ascii="Times New Roman" w:hAnsi="Times New Roman"/>
          <w:sz w:val="24"/>
        </w:rPr>
        <w:t>Tabela 07</w:t>
      </w:r>
      <w:r w:rsidR="00F5730B" w:rsidRPr="00F5730B">
        <w:rPr>
          <w:rFonts w:ascii="Times New Roman" w:hAnsi="Times New Roman"/>
          <w:sz w:val="24"/>
        </w:rPr>
        <w:t xml:space="preserve"> – Tipos de alimentos processados nas agroindústrias</w:t>
      </w:r>
      <w:r w:rsidR="00F5730B">
        <w:rPr>
          <w:rFonts w:ascii="Times New Roman" w:hAnsi="Times New Roman"/>
          <w:sz w:val="24"/>
        </w:rPr>
        <w:t>...............</w:t>
      </w:r>
      <w:r w:rsidR="00CF2750">
        <w:rPr>
          <w:rFonts w:ascii="Times New Roman" w:hAnsi="Times New Roman"/>
          <w:sz w:val="24"/>
        </w:rPr>
        <w:t>.............................119</w:t>
      </w:r>
    </w:p>
    <w:p w14:paraId="402B8DEE" w14:textId="25BA27DE" w:rsidR="00731FEE" w:rsidRPr="003D357C" w:rsidRDefault="0020584F" w:rsidP="003D357C">
      <w:pPr>
        <w:autoSpaceDE w:val="0"/>
        <w:autoSpaceDN w:val="0"/>
        <w:adjustRightInd w:val="0"/>
        <w:spacing w:after="0" w:line="360" w:lineRule="auto"/>
        <w:rPr>
          <w:rFonts w:ascii="Times New Roman" w:hAnsi="Times New Roman"/>
          <w:sz w:val="24"/>
          <w:szCs w:val="24"/>
        </w:rPr>
      </w:pPr>
      <w:r>
        <w:rPr>
          <w:rFonts w:ascii="Times New Roman" w:hAnsi="Times New Roman"/>
          <w:sz w:val="24"/>
          <w:szCs w:val="24"/>
        </w:rPr>
        <w:t>Tabela 08</w:t>
      </w:r>
      <w:r w:rsidR="00FF6DCD">
        <w:rPr>
          <w:rFonts w:ascii="Times New Roman" w:hAnsi="Times New Roman"/>
          <w:sz w:val="24"/>
          <w:szCs w:val="24"/>
        </w:rPr>
        <w:t xml:space="preserve"> - </w:t>
      </w:r>
      <w:r w:rsidR="00971EC6">
        <w:rPr>
          <w:rFonts w:ascii="Times New Roman" w:hAnsi="Times New Roman"/>
          <w:sz w:val="24"/>
          <w:szCs w:val="24"/>
        </w:rPr>
        <w:t>P</w:t>
      </w:r>
      <w:r w:rsidR="00971EC6" w:rsidRPr="006160FE">
        <w:rPr>
          <w:rFonts w:ascii="Times New Roman" w:hAnsi="Times New Roman"/>
          <w:sz w:val="24"/>
          <w:szCs w:val="24"/>
        </w:rPr>
        <w:t>ermanência da agroindústria na atividade</w:t>
      </w:r>
      <w:r w:rsidR="003D357C">
        <w:rPr>
          <w:rFonts w:ascii="Times New Roman" w:hAnsi="Times New Roman"/>
          <w:sz w:val="24"/>
          <w:szCs w:val="24"/>
        </w:rPr>
        <w:t>..........................................</w:t>
      </w:r>
      <w:r w:rsidR="00971EC6">
        <w:rPr>
          <w:rFonts w:ascii="Times New Roman" w:hAnsi="Times New Roman"/>
          <w:sz w:val="24"/>
          <w:szCs w:val="24"/>
        </w:rPr>
        <w:t>..............</w:t>
      </w:r>
      <w:r w:rsidR="00FF6DCD">
        <w:rPr>
          <w:rFonts w:ascii="Times New Roman" w:hAnsi="Times New Roman"/>
          <w:sz w:val="24"/>
          <w:szCs w:val="24"/>
        </w:rPr>
        <w:t>.</w:t>
      </w:r>
      <w:r w:rsidR="00CF2750">
        <w:rPr>
          <w:rFonts w:ascii="Times New Roman" w:hAnsi="Times New Roman"/>
          <w:sz w:val="24"/>
          <w:szCs w:val="24"/>
        </w:rPr>
        <w:t>129</w:t>
      </w:r>
    </w:p>
    <w:p w14:paraId="61F0B6EE" w14:textId="77777777" w:rsidR="000366AD" w:rsidRPr="000C74CC" w:rsidRDefault="000366AD" w:rsidP="00731FEE">
      <w:pPr>
        <w:spacing w:after="0" w:line="240" w:lineRule="auto"/>
        <w:jc w:val="both"/>
        <w:rPr>
          <w:rFonts w:ascii="Times New Roman" w:hAnsi="Times New Roman"/>
          <w:sz w:val="24"/>
          <w:szCs w:val="24"/>
        </w:rPr>
      </w:pPr>
    </w:p>
    <w:p w14:paraId="6AA6AFA3" w14:textId="77777777" w:rsidR="00414251" w:rsidRPr="000C74CC" w:rsidRDefault="00414251" w:rsidP="000366AD">
      <w:pPr>
        <w:jc w:val="both"/>
        <w:rPr>
          <w:rFonts w:ascii="Times New Roman" w:hAnsi="Times New Roman"/>
          <w:sz w:val="24"/>
          <w:szCs w:val="24"/>
        </w:rPr>
      </w:pPr>
    </w:p>
    <w:p w14:paraId="5DE574DE" w14:textId="77777777" w:rsidR="00414251" w:rsidRPr="000C74CC" w:rsidRDefault="00414251" w:rsidP="000366AD">
      <w:pPr>
        <w:jc w:val="both"/>
        <w:rPr>
          <w:rFonts w:ascii="Times New Roman" w:hAnsi="Times New Roman"/>
          <w:sz w:val="24"/>
          <w:szCs w:val="24"/>
        </w:rPr>
      </w:pPr>
    </w:p>
    <w:p w14:paraId="01A18A3F" w14:textId="2FFCD969" w:rsidR="00414251" w:rsidRPr="000C74CC" w:rsidRDefault="00996B6F" w:rsidP="005B09F2">
      <w:pPr>
        <w:jc w:val="center"/>
        <w:rPr>
          <w:rFonts w:ascii="Times New Roman" w:hAnsi="Times New Roman"/>
          <w:b/>
          <w:sz w:val="28"/>
          <w:szCs w:val="24"/>
        </w:rPr>
      </w:pPr>
      <w:r w:rsidRPr="000C74CC">
        <w:rPr>
          <w:rFonts w:ascii="Times New Roman" w:hAnsi="Times New Roman"/>
          <w:b/>
          <w:sz w:val="24"/>
          <w:szCs w:val="24"/>
        </w:rPr>
        <w:br w:type="page"/>
      </w:r>
      <w:r w:rsidR="001D6003">
        <w:rPr>
          <w:b/>
          <w:noProof/>
          <w:sz w:val="24"/>
          <w:szCs w:val="24"/>
        </w:rPr>
        <w:lastRenderedPageBreak/>
        <w:pict w14:anchorId="47B8C1E4">
          <v:rect id="_x0000_s1139" style="position:absolute;left:0;text-align:left;margin-left:423.7pt;margin-top:-59.75pt;width:44.05pt;height:33.3pt;z-index:2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" stroked="f"/>
        </w:pict>
      </w:r>
      <w:r w:rsidR="001D6003">
        <w:rPr>
          <w:rFonts w:ascii="Times New Roman" w:hAnsi="Times New Roman"/>
          <w:b/>
          <w:noProof/>
          <w:sz w:val="28"/>
          <w:szCs w:val="24"/>
        </w:rPr>
        <w:pict w14:anchorId="15F31262">
          <v:shape id="Text Box 31" o:spid="_x0000_s1033" type="#_x0000_t202" style="position:absolute;left:0;text-align:left;margin-left:416.9pt;margin-top:-52.3pt;width:56.6pt;height:38.95pt;z-index:9;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" stroked="f">
            <v:textbox>
              <w:txbxContent>
                <w:p w14:paraId="5E2A9D4D" w14:textId="77777777" w:rsidR="001D6003" w:rsidRDefault="001D6003" w:rsidP="00E2101F"/>
              </w:txbxContent>
            </v:textbox>
            <w10:wrap type="square"/>
          </v:shape>
        </w:pict>
      </w:r>
      <w:r w:rsidR="00414251" w:rsidRPr="000C74CC">
        <w:rPr>
          <w:rFonts w:ascii="Times New Roman" w:hAnsi="Times New Roman"/>
          <w:b/>
          <w:sz w:val="28"/>
          <w:szCs w:val="24"/>
        </w:rPr>
        <w:t>LISTA DE QUADROS</w:t>
      </w:r>
    </w:p>
    <w:p w14:paraId="2D4147A3" w14:textId="77777777" w:rsidR="008C2FDC" w:rsidRDefault="008C2FDC" w:rsidP="003F7D0F">
      <w:pPr>
        <w:autoSpaceDE w:val="0"/>
        <w:autoSpaceDN w:val="0"/>
        <w:adjustRightInd w:val="0"/>
        <w:spacing w:after="0" w:line="360" w:lineRule="auto"/>
        <w:jc w:val="both"/>
        <w:rPr>
          <w:rFonts w:ascii="Times New Roman" w:hAnsi="Times New Roman"/>
          <w:sz w:val="24"/>
          <w:szCs w:val="24"/>
        </w:rPr>
      </w:pPr>
    </w:p>
    <w:p w14:paraId="2EDB34FF" w14:textId="0766F679" w:rsidR="008C2FDC" w:rsidRDefault="008C2FDC" w:rsidP="008C2FDC">
      <w:pPr>
        <w:spacing w:after="0" w:line="360" w:lineRule="auto"/>
        <w:jc w:val="both"/>
        <w:rPr>
          <w:rFonts w:ascii="Times New Roman" w:hAnsi="Times New Roman"/>
          <w:sz w:val="20"/>
        </w:rPr>
      </w:pPr>
      <w:r>
        <w:rPr>
          <w:rFonts w:ascii="Times New Roman" w:hAnsi="Times New Roman"/>
          <w:sz w:val="24"/>
          <w:szCs w:val="24"/>
        </w:rPr>
        <w:t xml:space="preserve">Quadro 01 - </w:t>
      </w:r>
      <w:r w:rsidR="006F5963">
        <w:rPr>
          <w:rFonts w:ascii="Times New Roman" w:hAnsi="Times New Roman"/>
          <w:sz w:val="24"/>
        </w:rPr>
        <w:t xml:space="preserve">Categorias </w:t>
      </w:r>
      <w:r w:rsidR="002D0253">
        <w:rPr>
          <w:rFonts w:ascii="Times New Roman" w:hAnsi="Times New Roman"/>
          <w:sz w:val="24"/>
        </w:rPr>
        <w:t xml:space="preserve">e </w:t>
      </w:r>
      <w:r w:rsidR="009B47C5">
        <w:rPr>
          <w:rFonts w:ascii="Times New Roman" w:hAnsi="Times New Roman"/>
          <w:sz w:val="24"/>
        </w:rPr>
        <w:t>variáveis formadora</w:t>
      </w:r>
      <w:r w:rsidR="006F5963">
        <w:rPr>
          <w:rFonts w:ascii="Times New Roman" w:hAnsi="Times New Roman"/>
          <w:sz w:val="24"/>
        </w:rPr>
        <w:t xml:space="preserve">s do </w:t>
      </w:r>
      <w:r w:rsidR="00D50313">
        <w:rPr>
          <w:rFonts w:ascii="Times New Roman" w:hAnsi="Times New Roman"/>
          <w:i/>
          <w:sz w:val="24"/>
        </w:rPr>
        <w:t xml:space="preserve">modus operandi </w:t>
      </w:r>
      <w:r w:rsidR="00D50313">
        <w:rPr>
          <w:rFonts w:ascii="Times New Roman" w:hAnsi="Times New Roman"/>
          <w:sz w:val="24"/>
        </w:rPr>
        <w:t>das agroindústrias familiares de pequeno porte de processamento artesanal</w:t>
      </w:r>
      <w:r w:rsidR="00722DC4">
        <w:rPr>
          <w:rFonts w:ascii="Times New Roman" w:hAnsi="Times New Roman"/>
          <w:sz w:val="24"/>
        </w:rPr>
        <w:t>....................</w:t>
      </w:r>
      <w:r>
        <w:rPr>
          <w:rFonts w:ascii="Times New Roman" w:hAnsi="Times New Roman"/>
          <w:sz w:val="24"/>
        </w:rPr>
        <w:t>...........</w:t>
      </w:r>
      <w:r w:rsidR="002D0253">
        <w:rPr>
          <w:rFonts w:ascii="Times New Roman" w:hAnsi="Times New Roman"/>
          <w:sz w:val="24"/>
        </w:rPr>
        <w:t>..........................</w:t>
      </w:r>
      <w:r w:rsidR="00066BEC">
        <w:rPr>
          <w:rFonts w:ascii="Times New Roman" w:hAnsi="Times New Roman"/>
          <w:sz w:val="24"/>
        </w:rPr>
        <w:t>63</w:t>
      </w:r>
    </w:p>
    <w:p w14:paraId="6EF5D035" w14:textId="58CBC7B2" w:rsidR="00C6750C" w:rsidRDefault="00C6750C" w:rsidP="00C6750C">
      <w:pPr>
        <w:spacing w:after="0" w:line="360" w:lineRule="auto"/>
        <w:jc w:val="both"/>
        <w:rPr>
          <w:rFonts w:ascii="Times New Roman" w:hAnsi="Times New Roman"/>
          <w:sz w:val="24"/>
          <w:szCs w:val="24"/>
        </w:rPr>
      </w:pPr>
      <w:r>
        <w:rPr>
          <w:rFonts w:ascii="Times New Roman" w:hAnsi="Times New Roman"/>
          <w:sz w:val="24"/>
          <w:szCs w:val="24"/>
        </w:rPr>
        <w:t>Quadro 02 – Dificuldades apresentadas pelos agricultores familiares entrevistados...............84</w:t>
      </w:r>
    </w:p>
    <w:p w14:paraId="6BBADDD7" w14:textId="04043390" w:rsidR="00C6750C" w:rsidRDefault="00C6750C" w:rsidP="00C6750C">
      <w:pPr>
        <w:spacing w:after="0" w:line="360" w:lineRule="auto"/>
        <w:jc w:val="both"/>
        <w:rPr>
          <w:rFonts w:ascii="Times New Roman" w:hAnsi="Times New Roman"/>
          <w:sz w:val="24"/>
          <w:szCs w:val="24"/>
        </w:rPr>
      </w:pPr>
      <w:r>
        <w:rPr>
          <w:rFonts w:ascii="Times New Roman" w:hAnsi="Times New Roman"/>
          <w:sz w:val="24"/>
          <w:szCs w:val="24"/>
        </w:rPr>
        <w:t>Quadro 03 – Facilidades apresentadas pelos agricultores familiares entrevistados..................87</w:t>
      </w:r>
    </w:p>
    <w:p w14:paraId="2A8CD442" w14:textId="77777777" w:rsidR="008C2FDC" w:rsidRPr="000C74CC" w:rsidRDefault="008C2FDC" w:rsidP="008C2FDC">
      <w:pPr>
        <w:spacing w:after="0" w:line="360" w:lineRule="auto"/>
        <w:jc w:val="both"/>
        <w:rPr>
          <w:rFonts w:ascii="Times New Roman" w:hAnsi="Times New Roman"/>
          <w:sz w:val="24"/>
        </w:rPr>
      </w:pPr>
    </w:p>
    <w:p w14:paraId="5DBEB5AD" w14:textId="279063A2" w:rsidR="00C9205B" w:rsidRPr="000C74CC" w:rsidRDefault="00531A58" w:rsidP="00310CCD">
      <w:pPr>
        <w:spacing w:after="0" w:line="360" w:lineRule="auto"/>
        <w:jc w:val="center"/>
        <w:rPr>
          <w:rFonts w:ascii="Times New Roman" w:hAnsi="Times New Roman"/>
          <w:b/>
          <w:sz w:val="28"/>
          <w:szCs w:val="24"/>
        </w:rPr>
      </w:pPr>
      <w:r w:rsidRPr="000C74CC">
        <w:rPr>
          <w:rFonts w:ascii="Times New Roman" w:hAnsi="Times New Roman"/>
          <w:b/>
          <w:sz w:val="24"/>
          <w:szCs w:val="24"/>
        </w:rPr>
        <w:br w:type="page"/>
      </w:r>
      <w:r w:rsidR="001D6003">
        <w:rPr>
          <w:b/>
          <w:noProof/>
          <w:sz w:val="24"/>
          <w:szCs w:val="24"/>
        </w:rPr>
        <w:lastRenderedPageBreak/>
        <w:pict w14:anchorId="2915092D">
          <v:rect id="_x0000_s1138" style="position:absolute;left:0;text-align:left;margin-left:420.9pt;margin-top:-55.8pt;width:44.05pt;height:33.3pt;z-index: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" stroked="f"/>
        </w:pict>
      </w:r>
      <w:r w:rsidR="001D6003">
        <w:rPr>
          <w:noProof/>
        </w:rPr>
        <w:pict w14:anchorId="270DD971">
          <v:shape id="Text Box 32" o:spid="_x0000_s1034" type="#_x0000_t202" style="position:absolute;left:0;text-align:left;margin-left:425.5pt;margin-top:-53.9pt;width:45.35pt;height:47.65pt;z-index:1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" stroked="f">
            <v:textbox>
              <w:txbxContent>
                <w:p w14:paraId="1C0C62BC" w14:textId="77777777" w:rsidR="001D6003" w:rsidRDefault="001D6003"/>
              </w:txbxContent>
            </v:textbox>
            <w10:wrap type="square"/>
          </v:shape>
        </w:pict>
      </w:r>
      <w:r w:rsidR="00EE4CD0" w:rsidRPr="000C74CC">
        <w:rPr>
          <w:rFonts w:ascii="Times New Roman" w:hAnsi="Times New Roman"/>
          <w:b/>
          <w:sz w:val="28"/>
          <w:szCs w:val="24"/>
        </w:rPr>
        <w:t xml:space="preserve">LISTA DE </w:t>
      </w:r>
      <w:r w:rsidR="001056DC">
        <w:rPr>
          <w:rFonts w:ascii="Times New Roman" w:hAnsi="Times New Roman"/>
          <w:b/>
          <w:sz w:val="28"/>
          <w:szCs w:val="24"/>
        </w:rPr>
        <w:t>SIGLAS</w:t>
      </w:r>
    </w:p>
    <w:p w14:paraId="784C9ADD" w14:textId="77777777" w:rsidR="00531A58" w:rsidRPr="000C74CC" w:rsidRDefault="00531A58" w:rsidP="00C9205B">
      <w:pPr>
        <w:spacing w:after="0"/>
        <w:jc w:val="both"/>
        <w:rPr>
          <w:rFonts w:ascii="Times New Roman" w:hAnsi="Times New Roman"/>
          <w:sz w:val="28"/>
          <w:szCs w:val="24"/>
        </w:rPr>
      </w:pPr>
    </w:p>
    <w:p w14:paraId="2DDE1B81" w14:textId="77777777" w:rsidR="00531A58" w:rsidRPr="000C74CC" w:rsidRDefault="00531A58" w:rsidP="00C9205B">
      <w:pPr>
        <w:spacing w:after="0"/>
        <w:jc w:val="both"/>
        <w:rPr>
          <w:rFonts w:ascii="Times New Roman" w:hAnsi="Times New Roman"/>
          <w:sz w:val="24"/>
          <w:szCs w:val="24"/>
        </w:rPr>
      </w:pPr>
    </w:p>
    <w:tbl>
      <w:tblPr>
        <w:tblW w:w="8897" w:type="dxa"/>
        <w:tblLook w:val="04A0" w:firstRow="1" w:lastRow="0" w:firstColumn="1" w:lastColumn="0" w:noHBand="0" w:noVBand="1"/>
      </w:tblPr>
      <w:tblGrid>
        <w:gridCol w:w="1923"/>
        <w:gridCol w:w="6974"/>
      </w:tblGrid>
      <w:tr w:rsidR="00A022DA" w:rsidRPr="000777F7" w14:paraId="6CCB17A1" w14:textId="77777777" w:rsidTr="000777F7">
        <w:tc>
          <w:tcPr>
            <w:tcW w:w="1923" w:type="dxa"/>
          </w:tcPr>
          <w:p w14:paraId="3CD1EA39" w14:textId="1CB4CA2B" w:rsidR="00A022DA" w:rsidRPr="000777F7" w:rsidRDefault="00A022DA" w:rsidP="00A022DA">
            <w:pPr>
              <w:spacing w:after="0" w:line="360" w:lineRule="auto"/>
              <w:jc w:val="both"/>
              <w:rPr>
                <w:rFonts w:ascii="Times New Roman" w:hAnsi="Times New Roman"/>
                <w:color w:val="000000"/>
                <w:sz w:val="24"/>
                <w:szCs w:val="24"/>
              </w:rPr>
            </w:pPr>
            <w:r w:rsidRPr="000777F7">
              <w:rPr>
                <w:rFonts w:ascii="Times New Roman" w:hAnsi="Times New Roman"/>
                <w:sz w:val="24"/>
                <w:szCs w:val="24"/>
              </w:rPr>
              <w:t>ABV</w:t>
            </w:r>
          </w:p>
        </w:tc>
        <w:tc>
          <w:tcPr>
            <w:tcW w:w="6974" w:type="dxa"/>
          </w:tcPr>
          <w:p w14:paraId="5C1355B0" w14:textId="5EBC9D33" w:rsidR="00A022DA" w:rsidRPr="000777F7" w:rsidRDefault="00A022DA" w:rsidP="00A022DA">
            <w:pPr>
              <w:spacing w:after="0" w:line="360" w:lineRule="auto"/>
              <w:jc w:val="both"/>
              <w:rPr>
                <w:rFonts w:ascii="Times New Roman" w:hAnsi="Times New Roman"/>
                <w:color w:val="000000"/>
                <w:sz w:val="24"/>
                <w:szCs w:val="24"/>
              </w:rPr>
            </w:pPr>
            <w:r w:rsidRPr="000777F7">
              <w:rPr>
                <w:rFonts w:ascii="Times New Roman" w:hAnsi="Times New Roman"/>
                <w:sz w:val="24"/>
                <w:szCs w:val="24"/>
              </w:rPr>
              <w:t xml:space="preserve">Visão Baseada na Atividade </w:t>
            </w:r>
          </w:p>
        </w:tc>
      </w:tr>
      <w:tr w:rsidR="00A022DA" w:rsidRPr="000777F7" w14:paraId="5E2B1AD3" w14:textId="77777777" w:rsidTr="000777F7">
        <w:tc>
          <w:tcPr>
            <w:tcW w:w="1923" w:type="dxa"/>
          </w:tcPr>
          <w:p w14:paraId="26AAEF34" w14:textId="04E7959B" w:rsidR="00A022DA" w:rsidRPr="000777F7" w:rsidRDefault="00A022DA" w:rsidP="00A022DA">
            <w:pPr>
              <w:spacing w:after="0" w:line="360" w:lineRule="auto"/>
              <w:jc w:val="both"/>
              <w:rPr>
                <w:rFonts w:ascii="Times New Roman" w:hAnsi="Times New Roman"/>
                <w:sz w:val="24"/>
                <w:szCs w:val="24"/>
              </w:rPr>
            </w:pPr>
            <w:r w:rsidRPr="000777F7">
              <w:rPr>
                <w:rFonts w:ascii="Times New Roman" w:hAnsi="Times New Roman"/>
                <w:color w:val="000000"/>
                <w:sz w:val="23"/>
                <w:szCs w:val="23"/>
              </w:rPr>
              <w:t>ANVISA</w:t>
            </w:r>
          </w:p>
        </w:tc>
        <w:tc>
          <w:tcPr>
            <w:tcW w:w="6974" w:type="dxa"/>
          </w:tcPr>
          <w:p w14:paraId="06A7606E" w14:textId="43631A40" w:rsidR="00A022DA" w:rsidRPr="000777F7" w:rsidRDefault="00A022DA" w:rsidP="00A022DA">
            <w:pPr>
              <w:spacing w:after="0" w:line="360" w:lineRule="auto"/>
              <w:jc w:val="both"/>
              <w:rPr>
                <w:rFonts w:ascii="Times New Roman" w:hAnsi="Times New Roman"/>
                <w:sz w:val="24"/>
                <w:lang w:val="pt-PT"/>
              </w:rPr>
            </w:pPr>
            <w:r w:rsidRPr="000777F7">
              <w:rPr>
                <w:rFonts w:ascii="Times New Roman" w:hAnsi="Times New Roman"/>
                <w:color w:val="000000"/>
                <w:sz w:val="23"/>
                <w:szCs w:val="23"/>
              </w:rPr>
              <w:t xml:space="preserve">Agência Nacional de Vigilância Sanitária </w:t>
            </w:r>
          </w:p>
        </w:tc>
      </w:tr>
      <w:tr w:rsidR="00D36FE4" w:rsidRPr="000777F7" w14:paraId="5946D913" w14:textId="77777777" w:rsidTr="000777F7">
        <w:tc>
          <w:tcPr>
            <w:tcW w:w="1923" w:type="dxa"/>
          </w:tcPr>
          <w:p w14:paraId="5247329D" w14:textId="5D78D36F" w:rsidR="00D36FE4" w:rsidRPr="000777F7" w:rsidRDefault="00D36FE4" w:rsidP="00A022DA">
            <w:pPr>
              <w:spacing w:after="0" w:line="360" w:lineRule="auto"/>
              <w:jc w:val="both"/>
              <w:rPr>
                <w:rFonts w:ascii="Times New Roman" w:hAnsi="Times New Roman"/>
                <w:color w:val="000000"/>
                <w:sz w:val="23"/>
                <w:szCs w:val="23"/>
              </w:rPr>
            </w:pPr>
            <w:r>
              <w:rPr>
                <w:rFonts w:ascii="Times New Roman" w:hAnsi="Times New Roman"/>
                <w:color w:val="000000"/>
                <w:sz w:val="24"/>
                <w:szCs w:val="24"/>
              </w:rPr>
              <w:t>APPCC</w:t>
            </w:r>
          </w:p>
        </w:tc>
        <w:tc>
          <w:tcPr>
            <w:tcW w:w="6974" w:type="dxa"/>
          </w:tcPr>
          <w:p w14:paraId="106DA45A" w14:textId="5AE9C783" w:rsidR="00D36FE4" w:rsidRPr="000777F7" w:rsidRDefault="00D36FE4" w:rsidP="00D36FE4">
            <w:pPr>
              <w:spacing w:after="0" w:line="360" w:lineRule="auto"/>
              <w:jc w:val="both"/>
              <w:rPr>
                <w:rFonts w:ascii="Times New Roman" w:hAnsi="Times New Roman"/>
                <w:color w:val="000000"/>
                <w:sz w:val="23"/>
                <w:szCs w:val="23"/>
              </w:rPr>
            </w:pPr>
            <w:r>
              <w:rPr>
                <w:rFonts w:ascii="Times New Roman" w:hAnsi="Times New Roman"/>
                <w:color w:val="000000"/>
                <w:sz w:val="24"/>
                <w:szCs w:val="24"/>
              </w:rPr>
              <w:t xml:space="preserve">Análise dos Perigos e Pontos Críticos de Controle </w:t>
            </w:r>
          </w:p>
        </w:tc>
      </w:tr>
      <w:tr w:rsidR="00A022DA" w:rsidRPr="000777F7" w14:paraId="15673979" w14:textId="77777777" w:rsidTr="000777F7">
        <w:tc>
          <w:tcPr>
            <w:tcW w:w="1923" w:type="dxa"/>
          </w:tcPr>
          <w:p w14:paraId="3FB3A79C" w14:textId="54586A85" w:rsidR="00A022DA" w:rsidRPr="000777F7" w:rsidRDefault="00A022DA" w:rsidP="00A022DA">
            <w:pPr>
              <w:spacing w:after="0" w:line="360" w:lineRule="auto"/>
              <w:jc w:val="both"/>
              <w:rPr>
                <w:rFonts w:ascii="Times New Roman" w:hAnsi="Times New Roman"/>
                <w:sz w:val="24"/>
                <w:szCs w:val="24"/>
              </w:rPr>
            </w:pPr>
            <w:r w:rsidRPr="000777F7">
              <w:rPr>
                <w:rFonts w:ascii="Times New Roman" w:hAnsi="Times New Roman"/>
                <w:sz w:val="24"/>
                <w:szCs w:val="24"/>
              </w:rPr>
              <w:t>ASCAR</w:t>
            </w:r>
          </w:p>
        </w:tc>
        <w:tc>
          <w:tcPr>
            <w:tcW w:w="6974" w:type="dxa"/>
          </w:tcPr>
          <w:p w14:paraId="6A31D938" w14:textId="5EFB4A87" w:rsidR="00A022DA" w:rsidRPr="000777F7" w:rsidRDefault="00A022DA" w:rsidP="00A022DA">
            <w:pPr>
              <w:spacing w:after="0" w:line="360" w:lineRule="auto"/>
              <w:jc w:val="both"/>
              <w:rPr>
                <w:rFonts w:ascii="Times New Roman" w:hAnsi="Times New Roman"/>
                <w:sz w:val="24"/>
                <w:lang w:val="pt-PT"/>
              </w:rPr>
            </w:pPr>
            <w:r w:rsidRPr="000777F7">
              <w:rPr>
                <w:rFonts w:ascii="Times New Roman" w:hAnsi="Times New Roman"/>
                <w:sz w:val="24"/>
                <w:lang w:val="pt-PT"/>
              </w:rPr>
              <w:t>Associação Sulina de Crédito e Assistência Rural</w:t>
            </w:r>
          </w:p>
        </w:tc>
      </w:tr>
      <w:tr w:rsidR="00A022DA" w:rsidRPr="000777F7" w14:paraId="7E9010F8" w14:textId="77777777" w:rsidTr="000777F7">
        <w:tc>
          <w:tcPr>
            <w:tcW w:w="1923" w:type="dxa"/>
          </w:tcPr>
          <w:p w14:paraId="46565B65" w14:textId="77777777" w:rsidR="00A022DA" w:rsidRPr="000777F7" w:rsidRDefault="00A022DA" w:rsidP="00A022DA">
            <w:pPr>
              <w:spacing w:after="0" w:line="360" w:lineRule="auto"/>
              <w:jc w:val="both"/>
              <w:rPr>
                <w:rFonts w:ascii="Times New Roman" w:hAnsi="Times New Roman"/>
                <w:color w:val="000000"/>
                <w:sz w:val="24"/>
                <w:szCs w:val="24"/>
              </w:rPr>
            </w:pPr>
            <w:r w:rsidRPr="000777F7">
              <w:rPr>
                <w:rFonts w:ascii="Times New Roman" w:hAnsi="Times New Roman"/>
                <w:color w:val="000000"/>
                <w:sz w:val="24"/>
                <w:szCs w:val="24"/>
              </w:rPr>
              <w:t>ATER</w:t>
            </w:r>
          </w:p>
        </w:tc>
        <w:tc>
          <w:tcPr>
            <w:tcW w:w="6974" w:type="dxa"/>
          </w:tcPr>
          <w:p w14:paraId="79FD1EB5" w14:textId="77777777" w:rsidR="00A022DA" w:rsidRPr="000777F7" w:rsidRDefault="00A022DA" w:rsidP="00A022DA">
            <w:pPr>
              <w:spacing w:after="0" w:line="360" w:lineRule="auto"/>
              <w:jc w:val="both"/>
              <w:rPr>
                <w:rFonts w:ascii="Times New Roman" w:hAnsi="Times New Roman"/>
                <w:color w:val="000000"/>
                <w:sz w:val="24"/>
                <w:szCs w:val="24"/>
              </w:rPr>
            </w:pPr>
            <w:r w:rsidRPr="000777F7">
              <w:rPr>
                <w:rFonts w:ascii="Times New Roman" w:hAnsi="Times New Roman"/>
                <w:color w:val="000000"/>
                <w:sz w:val="24"/>
                <w:szCs w:val="24"/>
              </w:rPr>
              <w:t>Assistência Técnica e Extensão Rural</w:t>
            </w:r>
          </w:p>
        </w:tc>
      </w:tr>
      <w:tr w:rsidR="00A022DA" w:rsidRPr="000777F7" w14:paraId="5F98069A" w14:textId="77777777" w:rsidTr="000777F7">
        <w:tc>
          <w:tcPr>
            <w:tcW w:w="1923" w:type="dxa"/>
          </w:tcPr>
          <w:p w14:paraId="20D4FF91" w14:textId="77777777" w:rsidR="00A022DA" w:rsidRPr="000777F7" w:rsidRDefault="00A022DA" w:rsidP="00A022DA">
            <w:pPr>
              <w:spacing w:after="0" w:line="360" w:lineRule="auto"/>
              <w:jc w:val="both"/>
              <w:rPr>
                <w:rFonts w:ascii="Times New Roman" w:hAnsi="Times New Roman"/>
                <w:color w:val="000000"/>
                <w:sz w:val="24"/>
                <w:szCs w:val="24"/>
              </w:rPr>
            </w:pPr>
            <w:r w:rsidRPr="000777F7">
              <w:rPr>
                <w:rFonts w:ascii="Times New Roman" w:hAnsi="Times New Roman"/>
                <w:color w:val="000000"/>
                <w:sz w:val="24"/>
                <w:szCs w:val="24"/>
              </w:rPr>
              <w:t>BPF</w:t>
            </w:r>
          </w:p>
        </w:tc>
        <w:tc>
          <w:tcPr>
            <w:tcW w:w="6974" w:type="dxa"/>
          </w:tcPr>
          <w:p w14:paraId="265D2D1A" w14:textId="77777777" w:rsidR="00A022DA" w:rsidRPr="000777F7" w:rsidRDefault="00A022DA" w:rsidP="00A022DA">
            <w:pPr>
              <w:spacing w:after="0" w:line="360" w:lineRule="auto"/>
              <w:jc w:val="both"/>
              <w:rPr>
                <w:rFonts w:ascii="Times New Roman" w:hAnsi="Times New Roman"/>
                <w:color w:val="000000"/>
                <w:sz w:val="24"/>
                <w:szCs w:val="24"/>
              </w:rPr>
            </w:pPr>
            <w:r w:rsidRPr="000777F7">
              <w:rPr>
                <w:rFonts w:ascii="Times New Roman" w:hAnsi="Times New Roman"/>
                <w:color w:val="000000"/>
                <w:sz w:val="24"/>
                <w:szCs w:val="24"/>
              </w:rPr>
              <w:t>Boas Práticas de Fabricação</w:t>
            </w:r>
          </w:p>
        </w:tc>
      </w:tr>
      <w:tr w:rsidR="00A022DA" w:rsidRPr="000777F7" w14:paraId="6CEFCD2C" w14:textId="77777777" w:rsidTr="000777F7">
        <w:tc>
          <w:tcPr>
            <w:tcW w:w="1923" w:type="dxa"/>
          </w:tcPr>
          <w:p w14:paraId="664218B6" w14:textId="6EC4203B" w:rsidR="00A022DA" w:rsidRPr="000777F7" w:rsidRDefault="00A022DA" w:rsidP="00A022DA">
            <w:pPr>
              <w:spacing w:after="0" w:line="360" w:lineRule="auto"/>
              <w:jc w:val="both"/>
              <w:rPr>
                <w:rFonts w:ascii="Times New Roman" w:hAnsi="Times New Roman"/>
                <w:sz w:val="24"/>
                <w:szCs w:val="24"/>
              </w:rPr>
            </w:pPr>
            <w:r w:rsidRPr="000777F7">
              <w:rPr>
                <w:rFonts w:ascii="Times New Roman" w:hAnsi="Times New Roman"/>
                <w:color w:val="000000"/>
                <w:sz w:val="24"/>
                <w:szCs w:val="24"/>
              </w:rPr>
              <w:t>CAPA</w:t>
            </w:r>
          </w:p>
        </w:tc>
        <w:tc>
          <w:tcPr>
            <w:tcW w:w="6974" w:type="dxa"/>
          </w:tcPr>
          <w:p w14:paraId="10BAE4FF" w14:textId="3E5C7C31" w:rsidR="00A022DA" w:rsidRPr="000777F7" w:rsidRDefault="00E91F2F" w:rsidP="00A022DA">
            <w:pPr>
              <w:spacing w:after="0" w:line="360" w:lineRule="auto"/>
              <w:jc w:val="both"/>
              <w:rPr>
                <w:rFonts w:ascii="Times New Roman" w:hAnsi="Times New Roman"/>
                <w:sz w:val="24"/>
                <w:szCs w:val="24"/>
              </w:rPr>
            </w:pPr>
            <w:r>
              <w:rPr>
                <w:rFonts w:ascii="Times New Roman" w:hAnsi="Times New Roman"/>
                <w:color w:val="000000"/>
                <w:sz w:val="24"/>
                <w:szCs w:val="24"/>
              </w:rPr>
              <w:t>Centro de Apoio ao P</w:t>
            </w:r>
            <w:r w:rsidR="00A022DA" w:rsidRPr="000777F7">
              <w:rPr>
                <w:rFonts w:ascii="Times New Roman" w:hAnsi="Times New Roman"/>
                <w:color w:val="000000"/>
                <w:sz w:val="24"/>
                <w:szCs w:val="24"/>
              </w:rPr>
              <w:t>equeno Agricultor</w:t>
            </w:r>
          </w:p>
        </w:tc>
      </w:tr>
      <w:tr w:rsidR="00A022DA" w:rsidRPr="000777F7" w14:paraId="59A83DC5" w14:textId="77777777" w:rsidTr="000777F7">
        <w:tc>
          <w:tcPr>
            <w:tcW w:w="1923" w:type="dxa"/>
          </w:tcPr>
          <w:p w14:paraId="1EF07C8D" w14:textId="3D4850AE" w:rsidR="00A022DA" w:rsidRPr="000777F7" w:rsidRDefault="00A022DA" w:rsidP="00A022DA">
            <w:pPr>
              <w:spacing w:after="0" w:line="360" w:lineRule="auto"/>
              <w:jc w:val="both"/>
              <w:rPr>
                <w:rFonts w:ascii="Times New Roman" w:hAnsi="Times New Roman"/>
                <w:color w:val="000000"/>
                <w:sz w:val="24"/>
                <w:szCs w:val="24"/>
              </w:rPr>
            </w:pPr>
            <w:r w:rsidRPr="000777F7">
              <w:rPr>
                <w:rFonts w:ascii="Times New Roman" w:hAnsi="Times New Roman"/>
                <w:color w:val="000000"/>
                <w:sz w:val="24"/>
                <w:szCs w:val="24"/>
              </w:rPr>
              <w:t>CISPOA</w:t>
            </w:r>
          </w:p>
        </w:tc>
        <w:tc>
          <w:tcPr>
            <w:tcW w:w="6974" w:type="dxa"/>
          </w:tcPr>
          <w:p w14:paraId="0AE6F741" w14:textId="1A4BFE54" w:rsidR="00A022DA" w:rsidRPr="000777F7" w:rsidRDefault="00A022DA" w:rsidP="00A022DA">
            <w:pPr>
              <w:spacing w:after="0" w:line="360" w:lineRule="auto"/>
              <w:jc w:val="both"/>
              <w:rPr>
                <w:rFonts w:ascii="Times New Roman" w:hAnsi="Times New Roman"/>
                <w:color w:val="000000"/>
                <w:sz w:val="24"/>
                <w:szCs w:val="24"/>
              </w:rPr>
            </w:pPr>
            <w:r w:rsidRPr="000777F7">
              <w:rPr>
                <w:rFonts w:ascii="Times New Roman" w:hAnsi="Times New Roman"/>
                <w:color w:val="000000"/>
                <w:sz w:val="24"/>
                <w:szCs w:val="24"/>
              </w:rPr>
              <w:t>Coordenadoria de Inspeção Sanitária de Produtos de Origem Animal</w:t>
            </w:r>
            <w:r w:rsidRPr="000777F7">
              <w:rPr>
                <w:rFonts w:ascii="Times New Roman" w:hAnsi="Times New Roman"/>
                <w:color w:val="FF0000"/>
                <w:sz w:val="24"/>
                <w:szCs w:val="24"/>
              </w:rPr>
              <w:t>;</w:t>
            </w:r>
          </w:p>
        </w:tc>
      </w:tr>
      <w:tr w:rsidR="00A022DA" w:rsidRPr="000777F7" w14:paraId="24B0DF7F" w14:textId="77777777" w:rsidTr="000777F7">
        <w:tc>
          <w:tcPr>
            <w:tcW w:w="1923" w:type="dxa"/>
          </w:tcPr>
          <w:p w14:paraId="323BB26F" w14:textId="77777777" w:rsidR="00A022DA" w:rsidRPr="000777F7" w:rsidRDefault="00A022DA" w:rsidP="00A022DA">
            <w:pPr>
              <w:spacing w:after="0" w:line="360" w:lineRule="auto"/>
              <w:jc w:val="both"/>
              <w:rPr>
                <w:rFonts w:ascii="Times New Roman" w:hAnsi="Times New Roman"/>
                <w:sz w:val="24"/>
                <w:szCs w:val="24"/>
              </w:rPr>
            </w:pPr>
            <w:r w:rsidRPr="000777F7">
              <w:rPr>
                <w:rFonts w:ascii="Times New Roman" w:hAnsi="Times New Roman"/>
                <w:sz w:val="24"/>
                <w:szCs w:val="24"/>
              </w:rPr>
              <w:t>CGC-TE</w:t>
            </w:r>
          </w:p>
        </w:tc>
        <w:tc>
          <w:tcPr>
            <w:tcW w:w="6974" w:type="dxa"/>
          </w:tcPr>
          <w:p w14:paraId="37391A40" w14:textId="77777777" w:rsidR="00A022DA" w:rsidRPr="000777F7" w:rsidRDefault="00A022DA" w:rsidP="00A022DA">
            <w:pPr>
              <w:spacing w:after="0" w:line="360" w:lineRule="auto"/>
              <w:jc w:val="both"/>
              <w:rPr>
                <w:rFonts w:ascii="Times New Roman" w:hAnsi="Times New Roman"/>
                <w:sz w:val="24"/>
                <w:szCs w:val="24"/>
              </w:rPr>
            </w:pPr>
            <w:r w:rsidRPr="000777F7">
              <w:rPr>
                <w:rFonts w:ascii="Times New Roman" w:hAnsi="Times New Roman"/>
                <w:sz w:val="24"/>
                <w:szCs w:val="24"/>
              </w:rPr>
              <w:t>Cadastro Geral de Contribuintes do Tesouro do Estado</w:t>
            </w:r>
          </w:p>
        </w:tc>
      </w:tr>
      <w:tr w:rsidR="00503253" w:rsidRPr="000777F7" w14:paraId="7D670FA6" w14:textId="77777777" w:rsidTr="000777F7">
        <w:tc>
          <w:tcPr>
            <w:tcW w:w="1923" w:type="dxa"/>
          </w:tcPr>
          <w:p w14:paraId="05DB16DB" w14:textId="3D15F5E0" w:rsidR="00503253" w:rsidRPr="000777F7" w:rsidRDefault="00503253" w:rsidP="00503253">
            <w:pPr>
              <w:spacing w:after="0" w:line="360" w:lineRule="auto"/>
              <w:jc w:val="both"/>
              <w:rPr>
                <w:rFonts w:ascii="Times New Roman" w:hAnsi="Times New Roman"/>
                <w:color w:val="000000"/>
                <w:sz w:val="24"/>
                <w:szCs w:val="24"/>
              </w:rPr>
            </w:pPr>
            <w:r w:rsidRPr="000777F7">
              <w:rPr>
                <w:rFonts w:ascii="Times New Roman" w:hAnsi="Times New Roman"/>
                <w:sz w:val="24"/>
                <w:szCs w:val="24"/>
              </w:rPr>
              <w:t>CLT</w:t>
            </w:r>
          </w:p>
        </w:tc>
        <w:tc>
          <w:tcPr>
            <w:tcW w:w="6974" w:type="dxa"/>
          </w:tcPr>
          <w:p w14:paraId="41087B18" w14:textId="0E8668D8" w:rsidR="00503253" w:rsidRPr="000777F7" w:rsidRDefault="00503253" w:rsidP="00503253">
            <w:pPr>
              <w:spacing w:after="0" w:line="360" w:lineRule="auto"/>
              <w:jc w:val="both"/>
              <w:rPr>
                <w:rFonts w:ascii="Times New Roman" w:hAnsi="Times New Roman"/>
                <w:color w:val="000000"/>
                <w:sz w:val="24"/>
                <w:szCs w:val="24"/>
              </w:rPr>
            </w:pPr>
            <w:r w:rsidRPr="000777F7">
              <w:rPr>
                <w:rFonts w:ascii="Times New Roman" w:hAnsi="Times New Roman"/>
                <w:sz w:val="24"/>
                <w:szCs w:val="24"/>
              </w:rPr>
              <w:t>Consolidação das Leis do Trabalho</w:t>
            </w:r>
          </w:p>
        </w:tc>
      </w:tr>
      <w:tr w:rsidR="00503253" w:rsidRPr="000777F7" w14:paraId="60B19951" w14:textId="77777777" w:rsidTr="000777F7">
        <w:tc>
          <w:tcPr>
            <w:tcW w:w="1923" w:type="dxa"/>
          </w:tcPr>
          <w:p w14:paraId="307AC13C" w14:textId="77777777" w:rsidR="00503253" w:rsidRPr="000777F7" w:rsidRDefault="00503253" w:rsidP="00503253">
            <w:pPr>
              <w:spacing w:after="0" w:line="360" w:lineRule="auto"/>
              <w:jc w:val="both"/>
              <w:rPr>
                <w:rFonts w:ascii="Times New Roman" w:hAnsi="Times New Roman"/>
                <w:color w:val="000000"/>
                <w:sz w:val="24"/>
                <w:szCs w:val="24"/>
              </w:rPr>
            </w:pPr>
            <w:r w:rsidRPr="000777F7">
              <w:rPr>
                <w:rFonts w:ascii="Times New Roman" w:hAnsi="Times New Roman"/>
                <w:color w:val="000000"/>
                <w:sz w:val="24"/>
                <w:szCs w:val="24"/>
              </w:rPr>
              <w:t>CNAE</w:t>
            </w:r>
          </w:p>
        </w:tc>
        <w:tc>
          <w:tcPr>
            <w:tcW w:w="6974" w:type="dxa"/>
          </w:tcPr>
          <w:p w14:paraId="7053FA2E" w14:textId="77777777" w:rsidR="00503253" w:rsidRPr="000777F7" w:rsidRDefault="00503253" w:rsidP="00503253">
            <w:pPr>
              <w:spacing w:after="0" w:line="360" w:lineRule="auto"/>
              <w:jc w:val="both"/>
              <w:rPr>
                <w:rFonts w:ascii="Times New Roman" w:hAnsi="Times New Roman"/>
                <w:color w:val="000000"/>
                <w:sz w:val="24"/>
                <w:szCs w:val="24"/>
              </w:rPr>
            </w:pPr>
            <w:r w:rsidRPr="000777F7">
              <w:rPr>
                <w:rFonts w:ascii="Times New Roman" w:hAnsi="Times New Roman"/>
                <w:color w:val="000000"/>
                <w:sz w:val="24"/>
                <w:szCs w:val="24"/>
              </w:rPr>
              <w:t>Classificação Nacional de Atividade Econômica</w:t>
            </w:r>
          </w:p>
        </w:tc>
      </w:tr>
      <w:tr w:rsidR="00503253" w:rsidRPr="000777F7" w14:paraId="34AADE14" w14:textId="77777777" w:rsidTr="000777F7">
        <w:tc>
          <w:tcPr>
            <w:tcW w:w="1923" w:type="dxa"/>
          </w:tcPr>
          <w:p w14:paraId="185393C4" w14:textId="77777777" w:rsidR="00503253" w:rsidRPr="000777F7" w:rsidRDefault="00503253" w:rsidP="00503253">
            <w:pPr>
              <w:spacing w:after="0" w:line="360" w:lineRule="auto"/>
              <w:jc w:val="both"/>
              <w:rPr>
                <w:rFonts w:ascii="Times New Roman" w:hAnsi="Times New Roman"/>
                <w:color w:val="000000"/>
                <w:sz w:val="24"/>
                <w:szCs w:val="24"/>
              </w:rPr>
            </w:pPr>
            <w:r w:rsidRPr="000777F7">
              <w:rPr>
                <w:rFonts w:ascii="Times New Roman" w:hAnsi="Times New Roman"/>
                <w:color w:val="000000"/>
                <w:sz w:val="24"/>
                <w:szCs w:val="24"/>
              </w:rPr>
              <w:t>CNPJ</w:t>
            </w:r>
          </w:p>
        </w:tc>
        <w:tc>
          <w:tcPr>
            <w:tcW w:w="6974" w:type="dxa"/>
          </w:tcPr>
          <w:p w14:paraId="595889CA" w14:textId="77777777" w:rsidR="00503253" w:rsidRPr="000777F7" w:rsidRDefault="00503253" w:rsidP="00503253">
            <w:pPr>
              <w:spacing w:after="0" w:line="360" w:lineRule="auto"/>
              <w:jc w:val="both"/>
              <w:rPr>
                <w:rFonts w:ascii="Times New Roman" w:hAnsi="Times New Roman"/>
                <w:color w:val="000000"/>
                <w:sz w:val="24"/>
                <w:szCs w:val="24"/>
              </w:rPr>
            </w:pPr>
            <w:r w:rsidRPr="000777F7">
              <w:rPr>
                <w:rFonts w:ascii="Times New Roman" w:hAnsi="Times New Roman"/>
                <w:color w:val="000000"/>
                <w:sz w:val="24"/>
                <w:szCs w:val="24"/>
              </w:rPr>
              <w:t>Cadastro Nacional de Pessoa Jurídica</w:t>
            </w:r>
          </w:p>
        </w:tc>
      </w:tr>
      <w:tr w:rsidR="00503253" w:rsidRPr="000777F7" w14:paraId="1BA9A357" w14:textId="77777777" w:rsidTr="000777F7">
        <w:tc>
          <w:tcPr>
            <w:tcW w:w="1923" w:type="dxa"/>
          </w:tcPr>
          <w:p w14:paraId="2175B9CB" w14:textId="77777777" w:rsidR="00503253" w:rsidRPr="000777F7" w:rsidRDefault="00503253" w:rsidP="00503253">
            <w:pPr>
              <w:spacing w:after="0" w:line="360" w:lineRule="auto"/>
              <w:jc w:val="both"/>
              <w:rPr>
                <w:rFonts w:ascii="Times New Roman" w:hAnsi="Times New Roman"/>
                <w:sz w:val="24"/>
                <w:szCs w:val="24"/>
              </w:rPr>
            </w:pPr>
            <w:r w:rsidRPr="000777F7">
              <w:rPr>
                <w:rFonts w:ascii="Times New Roman" w:hAnsi="Times New Roman"/>
                <w:color w:val="000000"/>
                <w:sz w:val="24"/>
                <w:szCs w:val="24"/>
              </w:rPr>
              <w:t>CONAB</w:t>
            </w:r>
          </w:p>
        </w:tc>
        <w:tc>
          <w:tcPr>
            <w:tcW w:w="6974" w:type="dxa"/>
          </w:tcPr>
          <w:p w14:paraId="3C657797" w14:textId="77777777" w:rsidR="00503253" w:rsidRPr="000777F7" w:rsidRDefault="00503253" w:rsidP="00503253">
            <w:pPr>
              <w:spacing w:after="0" w:line="360" w:lineRule="auto"/>
              <w:jc w:val="both"/>
              <w:rPr>
                <w:rFonts w:ascii="Times New Roman" w:hAnsi="Times New Roman"/>
                <w:sz w:val="24"/>
                <w:szCs w:val="24"/>
              </w:rPr>
            </w:pPr>
            <w:r w:rsidRPr="000777F7">
              <w:rPr>
                <w:rFonts w:ascii="Times New Roman" w:hAnsi="Times New Roman"/>
                <w:color w:val="000000"/>
                <w:sz w:val="24"/>
                <w:szCs w:val="24"/>
              </w:rPr>
              <w:t>Companhia Nacional de Abastecimento</w:t>
            </w:r>
          </w:p>
        </w:tc>
      </w:tr>
      <w:tr w:rsidR="00503253" w:rsidRPr="000777F7" w14:paraId="681E1666" w14:textId="77777777" w:rsidTr="000777F7">
        <w:tc>
          <w:tcPr>
            <w:tcW w:w="1923" w:type="dxa"/>
          </w:tcPr>
          <w:p w14:paraId="55EBFF05" w14:textId="77777777" w:rsidR="00503253" w:rsidRPr="000777F7" w:rsidRDefault="00503253" w:rsidP="00503253">
            <w:pPr>
              <w:spacing w:after="0" w:line="360" w:lineRule="auto"/>
              <w:jc w:val="both"/>
              <w:rPr>
                <w:rFonts w:ascii="Times New Roman" w:hAnsi="Times New Roman"/>
                <w:sz w:val="24"/>
                <w:szCs w:val="24"/>
              </w:rPr>
            </w:pPr>
            <w:r w:rsidRPr="000777F7">
              <w:rPr>
                <w:rFonts w:ascii="Times New Roman" w:hAnsi="Times New Roman"/>
                <w:sz w:val="24"/>
                <w:szCs w:val="24"/>
              </w:rPr>
              <w:t>CONAMA</w:t>
            </w:r>
          </w:p>
        </w:tc>
        <w:tc>
          <w:tcPr>
            <w:tcW w:w="6974" w:type="dxa"/>
          </w:tcPr>
          <w:p w14:paraId="59A3486B" w14:textId="77777777" w:rsidR="00503253" w:rsidRPr="000777F7" w:rsidRDefault="00503253" w:rsidP="00503253">
            <w:pPr>
              <w:spacing w:after="0" w:line="360" w:lineRule="auto"/>
              <w:jc w:val="both"/>
              <w:rPr>
                <w:rFonts w:ascii="Times New Roman" w:hAnsi="Times New Roman"/>
                <w:sz w:val="24"/>
                <w:szCs w:val="24"/>
              </w:rPr>
            </w:pPr>
            <w:r w:rsidRPr="000777F7">
              <w:rPr>
                <w:rFonts w:ascii="Times New Roman" w:hAnsi="Times New Roman"/>
                <w:sz w:val="24"/>
                <w:szCs w:val="24"/>
              </w:rPr>
              <w:t>Conselho Nacional do Meio Ambiente</w:t>
            </w:r>
          </w:p>
        </w:tc>
      </w:tr>
      <w:tr w:rsidR="00503253" w:rsidRPr="000777F7" w14:paraId="35A480CA" w14:textId="77777777" w:rsidTr="000777F7">
        <w:tc>
          <w:tcPr>
            <w:tcW w:w="1923" w:type="dxa"/>
          </w:tcPr>
          <w:p w14:paraId="654E259D" w14:textId="77777777" w:rsidR="00503253" w:rsidRPr="000777F7" w:rsidRDefault="00503253" w:rsidP="00503253">
            <w:pPr>
              <w:spacing w:after="0" w:line="360" w:lineRule="auto"/>
              <w:jc w:val="both"/>
              <w:rPr>
                <w:rFonts w:ascii="Times New Roman" w:hAnsi="Times New Roman"/>
                <w:sz w:val="24"/>
                <w:szCs w:val="24"/>
              </w:rPr>
            </w:pPr>
            <w:r w:rsidRPr="000777F7">
              <w:rPr>
                <w:rFonts w:ascii="Times New Roman" w:hAnsi="Times New Roman"/>
                <w:sz w:val="24"/>
                <w:szCs w:val="24"/>
              </w:rPr>
              <w:t>CONDESUS</w:t>
            </w:r>
          </w:p>
        </w:tc>
        <w:tc>
          <w:tcPr>
            <w:tcW w:w="6974" w:type="dxa"/>
          </w:tcPr>
          <w:p w14:paraId="0205DAB8" w14:textId="77777777" w:rsidR="00503253" w:rsidRPr="000777F7" w:rsidRDefault="00503253" w:rsidP="00503253">
            <w:pPr>
              <w:spacing w:after="0" w:line="360" w:lineRule="auto"/>
              <w:jc w:val="both"/>
              <w:rPr>
                <w:rFonts w:ascii="Times New Roman" w:hAnsi="Times New Roman"/>
                <w:sz w:val="24"/>
                <w:szCs w:val="24"/>
              </w:rPr>
            </w:pPr>
            <w:r w:rsidRPr="000777F7">
              <w:rPr>
                <w:rFonts w:ascii="Times New Roman" w:hAnsi="Times New Roman"/>
                <w:sz w:val="24"/>
                <w:szCs w:val="24"/>
              </w:rPr>
              <w:t>Conselho de Desenvolvimento Sustentável</w:t>
            </w:r>
          </w:p>
        </w:tc>
      </w:tr>
      <w:tr w:rsidR="00503253" w:rsidRPr="000777F7" w14:paraId="5C1B846A" w14:textId="77777777" w:rsidTr="000777F7">
        <w:tc>
          <w:tcPr>
            <w:tcW w:w="1923" w:type="dxa"/>
          </w:tcPr>
          <w:p w14:paraId="02ED84DA" w14:textId="77777777" w:rsidR="00503253" w:rsidRPr="000777F7" w:rsidRDefault="00503253" w:rsidP="00503253">
            <w:pPr>
              <w:spacing w:after="0" w:line="360" w:lineRule="auto"/>
              <w:jc w:val="both"/>
              <w:rPr>
                <w:rFonts w:ascii="Times New Roman" w:hAnsi="Times New Roman"/>
                <w:sz w:val="24"/>
                <w:szCs w:val="24"/>
              </w:rPr>
            </w:pPr>
            <w:r w:rsidRPr="000777F7">
              <w:rPr>
                <w:rFonts w:ascii="Times New Roman" w:hAnsi="Times New Roman"/>
                <w:color w:val="000000"/>
                <w:sz w:val="24"/>
                <w:szCs w:val="24"/>
              </w:rPr>
              <w:t>DACA</w:t>
            </w:r>
          </w:p>
        </w:tc>
        <w:tc>
          <w:tcPr>
            <w:tcW w:w="6974" w:type="dxa"/>
          </w:tcPr>
          <w:p w14:paraId="6D0E63E7" w14:textId="77777777" w:rsidR="00503253" w:rsidRPr="000777F7" w:rsidRDefault="00503253" w:rsidP="00503253">
            <w:pPr>
              <w:spacing w:after="0" w:line="360" w:lineRule="auto"/>
              <w:jc w:val="both"/>
              <w:rPr>
                <w:rFonts w:ascii="Times New Roman" w:hAnsi="Times New Roman"/>
                <w:sz w:val="24"/>
                <w:szCs w:val="24"/>
              </w:rPr>
            </w:pPr>
            <w:r w:rsidRPr="000777F7">
              <w:rPr>
                <w:rFonts w:ascii="Times New Roman" w:hAnsi="Times New Roman"/>
                <w:color w:val="000000"/>
                <w:sz w:val="24"/>
                <w:szCs w:val="24"/>
              </w:rPr>
              <w:t>Departamento de Agroindústria Familiar, Comercialização e Abastecimento</w:t>
            </w:r>
          </w:p>
        </w:tc>
      </w:tr>
      <w:tr w:rsidR="00503253" w:rsidRPr="000777F7" w14:paraId="5901E650" w14:textId="77777777" w:rsidTr="000777F7">
        <w:tc>
          <w:tcPr>
            <w:tcW w:w="1923" w:type="dxa"/>
          </w:tcPr>
          <w:p w14:paraId="26B3ABDA" w14:textId="77777777" w:rsidR="00503253" w:rsidRPr="000777F7" w:rsidRDefault="00503253" w:rsidP="00503253">
            <w:pPr>
              <w:spacing w:after="0" w:line="360" w:lineRule="auto"/>
              <w:jc w:val="both"/>
              <w:rPr>
                <w:rFonts w:ascii="Times New Roman" w:hAnsi="Times New Roman"/>
                <w:sz w:val="24"/>
                <w:szCs w:val="24"/>
              </w:rPr>
            </w:pPr>
            <w:r w:rsidRPr="000777F7">
              <w:rPr>
                <w:rFonts w:ascii="Times New Roman" w:hAnsi="Times New Roman"/>
                <w:color w:val="000000"/>
                <w:sz w:val="24"/>
                <w:szCs w:val="24"/>
              </w:rPr>
              <w:t>DAP</w:t>
            </w:r>
          </w:p>
        </w:tc>
        <w:tc>
          <w:tcPr>
            <w:tcW w:w="6974" w:type="dxa"/>
          </w:tcPr>
          <w:p w14:paraId="55D49FC3" w14:textId="77777777" w:rsidR="00503253" w:rsidRPr="000777F7" w:rsidRDefault="00503253" w:rsidP="00503253">
            <w:pPr>
              <w:spacing w:after="0" w:line="360" w:lineRule="auto"/>
              <w:jc w:val="both"/>
              <w:rPr>
                <w:rFonts w:ascii="Times New Roman" w:hAnsi="Times New Roman"/>
                <w:sz w:val="24"/>
                <w:szCs w:val="24"/>
              </w:rPr>
            </w:pPr>
            <w:r w:rsidRPr="000777F7">
              <w:rPr>
                <w:rFonts w:ascii="Times New Roman" w:hAnsi="Times New Roman"/>
                <w:color w:val="000000"/>
                <w:sz w:val="24"/>
                <w:szCs w:val="24"/>
              </w:rPr>
              <w:t>Declaração de Aptidão ao PRONAF</w:t>
            </w:r>
          </w:p>
        </w:tc>
      </w:tr>
      <w:tr w:rsidR="00503253" w:rsidRPr="000777F7" w14:paraId="24BDE504" w14:textId="77777777" w:rsidTr="000777F7">
        <w:tc>
          <w:tcPr>
            <w:tcW w:w="1923" w:type="dxa"/>
          </w:tcPr>
          <w:p w14:paraId="38ED692C" w14:textId="77777777" w:rsidR="00503253" w:rsidRPr="000777F7" w:rsidRDefault="00503253" w:rsidP="00503253">
            <w:pPr>
              <w:spacing w:after="0" w:line="360" w:lineRule="auto"/>
              <w:jc w:val="both"/>
              <w:rPr>
                <w:rFonts w:ascii="Times New Roman" w:hAnsi="Times New Roman"/>
                <w:color w:val="000000"/>
                <w:sz w:val="24"/>
                <w:szCs w:val="24"/>
              </w:rPr>
            </w:pPr>
            <w:r w:rsidRPr="000777F7">
              <w:rPr>
                <w:rFonts w:ascii="Times New Roman" w:hAnsi="Times New Roman"/>
                <w:sz w:val="24"/>
                <w:szCs w:val="24"/>
              </w:rPr>
              <w:t>ECOSOL</w:t>
            </w:r>
          </w:p>
        </w:tc>
        <w:tc>
          <w:tcPr>
            <w:tcW w:w="6974" w:type="dxa"/>
          </w:tcPr>
          <w:p w14:paraId="06E89C39" w14:textId="77777777" w:rsidR="00503253" w:rsidRPr="000777F7" w:rsidRDefault="00503253" w:rsidP="00503253">
            <w:pPr>
              <w:spacing w:after="0" w:line="360" w:lineRule="auto"/>
              <w:jc w:val="both"/>
              <w:rPr>
                <w:rFonts w:ascii="Times New Roman" w:hAnsi="Times New Roman"/>
                <w:color w:val="000000"/>
                <w:sz w:val="24"/>
                <w:szCs w:val="24"/>
              </w:rPr>
            </w:pPr>
            <w:r w:rsidRPr="000777F7">
              <w:rPr>
                <w:rFonts w:ascii="Times New Roman" w:hAnsi="Times New Roman"/>
                <w:color w:val="000000"/>
                <w:sz w:val="24"/>
                <w:szCs w:val="24"/>
              </w:rPr>
              <w:t>Economia Solidária</w:t>
            </w:r>
          </w:p>
        </w:tc>
      </w:tr>
      <w:tr w:rsidR="00503253" w:rsidRPr="000777F7" w14:paraId="4202E887" w14:textId="77777777" w:rsidTr="000777F7">
        <w:tc>
          <w:tcPr>
            <w:tcW w:w="1923" w:type="dxa"/>
          </w:tcPr>
          <w:p w14:paraId="240787AC" w14:textId="77777777" w:rsidR="00503253" w:rsidRPr="000777F7" w:rsidRDefault="00503253" w:rsidP="00503253">
            <w:pPr>
              <w:spacing w:after="0" w:line="360" w:lineRule="auto"/>
              <w:jc w:val="both"/>
              <w:rPr>
                <w:rFonts w:ascii="Times New Roman" w:hAnsi="Times New Roman"/>
                <w:sz w:val="24"/>
                <w:szCs w:val="24"/>
              </w:rPr>
            </w:pPr>
            <w:r w:rsidRPr="000777F7">
              <w:rPr>
                <w:rFonts w:ascii="Times New Roman" w:hAnsi="Times New Roman"/>
                <w:color w:val="000000"/>
                <w:sz w:val="24"/>
                <w:szCs w:val="24"/>
              </w:rPr>
              <w:t>ECP</w:t>
            </w:r>
          </w:p>
        </w:tc>
        <w:tc>
          <w:tcPr>
            <w:tcW w:w="6974" w:type="dxa"/>
          </w:tcPr>
          <w:p w14:paraId="4FEC9452" w14:textId="77777777" w:rsidR="00503253" w:rsidRPr="000777F7" w:rsidRDefault="00503253" w:rsidP="00503253">
            <w:pPr>
              <w:spacing w:after="0" w:line="360" w:lineRule="auto"/>
              <w:jc w:val="both"/>
              <w:rPr>
                <w:rFonts w:ascii="Times New Roman" w:hAnsi="Times New Roman"/>
                <w:sz w:val="24"/>
                <w:szCs w:val="24"/>
              </w:rPr>
            </w:pPr>
            <w:r w:rsidRPr="000777F7">
              <w:rPr>
                <w:rFonts w:ascii="Times New Roman" w:hAnsi="Times New Roman"/>
                <w:color w:val="000000"/>
                <w:sz w:val="24"/>
                <w:szCs w:val="24"/>
              </w:rPr>
              <w:t>Estratégia Como Prática</w:t>
            </w:r>
          </w:p>
        </w:tc>
      </w:tr>
      <w:tr w:rsidR="00503253" w:rsidRPr="000777F7" w14:paraId="02784C2F" w14:textId="77777777" w:rsidTr="000777F7">
        <w:tc>
          <w:tcPr>
            <w:tcW w:w="1923" w:type="dxa"/>
          </w:tcPr>
          <w:p w14:paraId="049F5B9D" w14:textId="77777777" w:rsidR="00503253" w:rsidRPr="000777F7" w:rsidRDefault="00503253" w:rsidP="00503253">
            <w:pPr>
              <w:spacing w:after="0" w:line="360" w:lineRule="auto"/>
              <w:jc w:val="both"/>
              <w:rPr>
                <w:rFonts w:ascii="Times New Roman" w:hAnsi="Times New Roman"/>
                <w:color w:val="000000"/>
                <w:sz w:val="24"/>
                <w:szCs w:val="24"/>
              </w:rPr>
            </w:pPr>
            <w:r w:rsidRPr="000777F7">
              <w:rPr>
                <w:rFonts w:ascii="Times New Roman" w:hAnsi="Times New Roman"/>
                <w:color w:val="000000"/>
                <w:sz w:val="24"/>
                <w:szCs w:val="24"/>
              </w:rPr>
              <w:t>EMATER</w:t>
            </w:r>
          </w:p>
        </w:tc>
        <w:tc>
          <w:tcPr>
            <w:tcW w:w="6974" w:type="dxa"/>
          </w:tcPr>
          <w:p w14:paraId="708A3DF8" w14:textId="77777777" w:rsidR="00503253" w:rsidRPr="000777F7" w:rsidRDefault="00503253" w:rsidP="00503253">
            <w:pPr>
              <w:spacing w:after="0" w:line="360" w:lineRule="auto"/>
              <w:jc w:val="both"/>
              <w:rPr>
                <w:rFonts w:ascii="Times New Roman" w:hAnsi="Times New Roman"/>
                <w:color w:val="000000"/>
                <w:sz w:val="24"/>
                <w:szCs w:val="24"/>
              </w:rPr>
            </w:pPr>
            <w:r w:rsidRPr="000777F7">
              <w:rPr>
                <w:rFonts w:ascii="Times New Roman" w:hAnsi="Times New Roman"/>
                <w:color w:val="000000"/>
                <w:sz w:val="24"/>
                <w:szCs w:val="24"/>
              </w:rPr>
              <w:t xml:space="preserve">Empresa de Assistência Técnica e Extensão Rural </w:t>
            </w:r>
          </w:p>
        </w:tc>
      </w:tr>
      <w:tr w:rsidR="00503253" w:rsidRPr="000777F7" w14:paraId="4B8DCA3E" w14:textId="77777777" w:rsidTr="000777F7">
        <w:tc>
          <w:tcPr>
            <w:tcW w:w="1923" w:type="dxa"/>
          </w:tcPr>
          <w:p w14:paraId="4B566FFD" w14:textId="77777777" w:rsidR="00503253" w:rsidRPr="000777F7" w:rsidRDefault="00503253" w:rsidP="00503253">
            <w:pPr>
              <w:spacing w:after="0" w:line="360" w:lineRule="auto"/>
              <w:jc w:val="both"/>
              <w:rPr>
                <w:rFonts w:ascii="Times New Roman" w:hAnsi="Times New Roman"/>
                <w:sz w:val="24"/>
                <w:szCs w:val="24"/>
              </w:rPr>
            </w:pPr>
            <w:r w:rsidRPr="000777F7">
              <w:rPr>
                <w:rFonts w:ascii="Times New Roman" w:hAnsi="Times New Roman"/>
                <w:sz w:val="24"/>
                <w:szCs w:val="24"/>
              </w:rPr>
              <w:t>EXPOCOLÔNIA</w:t>
            </w:r>
          </w:p>
        </w:tc>
        <w:tc>
          <w:tcPr>
            <w:tcW w:w="6974" w:type="dxa"/>
          </w:tcPr>
          <w:p w14:paraId="4E130AAF" w14:textId="77777777" w:rsidR="00503253" w:rsidRPr="000777F7" w:rsidRDefault="00503253" w:rsidP="00503253">
            <w:pPr>
              <w:spacing w:after="0" w:line="360" w:lineRule="auto"/>
              <w:jc w:val="both"/>
              <w:rPr>
                <w:rFonts w:ascii="Times New Roman" w:hAnsi="Times New Roman"/>
                <w:sz w:val="24"/>
                <w:szCs w:val="24"/>
              </w:rPr>
            </w:pPr>
            <w:r w:rsidRPr="000777F7">
              <w:rPr>
                <w:rFonts w:ascii="Times New Roman" w:hAnsi="Times New Roman"/>
                <w:color w:val="000000"/>
                <w:sz w:val="24"/>
                <w:szCs w:val="20"/>
              </w:rPr>
              <w:t>Exposição da Quarta Colônia</w:t>
            </w:r>
          </w:p>
        </w:tc>
      </w:tr>
      <w:tr w:rsidR="00503253" w:rsidRPr="000777F7" w14:paraId="18E9AF0B" w14:textId="77777777" w:rsidTr="000777F7">
        <w:tc>
          <w:tcPr>
            <w:tcW w:w="1923" w:type="dxa"/>
          </w:tcPr>
          <w:p w14:paraId="1994913B" w14:textId="77777777" w:rsidR="00503253" w:rsidRPr="000777F7" w:rsidRDefault="00503253" w:rsidP="00503253">
            <w:pPr>
              <w:spacing w:after="0" w:line="360" w:lineRule="auto"/>
              <w:jc w:val="both"/>
              <w:rPr>
                <w:rFonts w:ascii="Times New Roman" w:hAnsi="Times New Roman"/>
                <w:sz w:val="24"/>
                <w:szCs w:val="24"/>
              </w:rPr>
            </w:pPr>
            <w:r w:rsidRPr="000777F7">
              <w:rPr>
                <w:rFonts w:ascii="Times New Roman" w:hAnsi="Times New Roman"/>
                <w:sz w:val="24"/>
                <w:szCs w:val="24"/>
              </w:rPr>
              <w:t>EXPOFAX</w:t>
            </w:r>
          </w:p>
        </w:tc>
        <w:tc>
          <w:tcPr>
            <w:tcW w:w="6974" w:type="dxa"/>
          </w:tcPr>
          <w:p w14:paraId="73943CB4" w14:textId="77777777" w:rsidR="00503253" w:rsidRPr="000777F7" w:rsidRDefault="00503253" w:rsidP="00503253">
            <w:pPr>
              <w:spacing w:after="0" w:line="360" w:lineRule="auto"/>
              <w:jc w:val="both"/>
              <w:rPr>
                <w:rFonts w:ascii="Times New Roman" w:hAnsi="Times New Roman"/>
                <w:sz w:val="24"/>
                <w:szCs w:val="24"/>
              </w:rPr>
            </w:pPr>
            <w:r w:rsidRPr="000777F7">
              <w:rPr>
                <w:rFonts w:ascii="Times New Roman" w:hAnsi="Times New Roman"/>
                <w:color w:val="000000"/>
                <w:sz w:val="24"/>
                <w:szCs w:val="20"/>
              </w:rPr>
              <w:t>Exposição Feira Agroindustrial e Comercial de Faxinal do Soturno</w:t>
            </w:r>
          </w:p>
        </w:tc>
      </w:tr>
      <w:tr w:rsidR="00503253" w:rsidRPr="000777F7" w14:paraId="6D375E51" w14:textId="77777777" w:rsidTr="000777F7">
        <w:tc>
          <w:tcPr>
            <w:tcW w:w="1923" w:type="dxa"/>
          </w:tcPr>
          <w:p w14:paraId="57ECF0F7" w14:textId="77777777" w:rsidR="00503253" w:rsidRPr="000777F7" w:rsidRDefault="00503253" w:rsidP="00503253">
            <w:pPr>
              <w:spacing w:after="0" w:line="360" w:lineRule="auto"/>
              <w:jc w:val="both"/>
              <w:rPr>
                <w:rFonts w:ascii="Times New Roman" w:hAnsi="Times New Roman"/>
                <w:sz w:val="24"/>
                <w:szCs w:val="24"/>
              </w:rPr>
            </w:pPr>
            <w:r w:rsidRPr="000777F7">
              <w:rPr>
                <w:rFonts w:ascii="Times New Roman" w:hAnsi="Times New Roman"/>
                <w:sz w:val="24"/>
                <w:szCs w:val="24"/>
              </w:rPr>
              <w:t>EXPOINTER</w:t>
            </w:r>
          </w:p>
        </w:tc>
        <w:tc>
          <w:tcPr>
            <w:tcW w:w="6974" w:type="dxa"/>
          </w:tcPr>
          <w:p w14:paraId="37E527DF" w14:textId="77777777" w:rsidR="00503253" w:rsidRPr="000777F7" w:rsidRDefault="00503253" w:rsidP="00503253">
            <w:pPr>
              <w:spacing w:after="0" w:line="360" w:lineRule="auto"/>
              <w:jc w:val="both"/>
              <w:rPr>
                <w:rFonts w:ascii="Times New Roman" w:hAnsi="Times New Roman"/>
                <w:sz w:val="24"/>
                <w:szCs w:val="24"/>
              </w:rPr>
            </w:pPr>
            <w:r w:rsidRPr="000777F7">
              <w:rPr>
                <w:rFonts w:ascii="Times New Roman" w:hAnsi="Times New Roman"/>
                <w:sz w:val="24"/>
                <w:szCs w:val="20"/>
                <w:lang w:val="pt-PT"/>
              </w:rPr>
              <w:t>Exposição Internacional de Animais, Máquinas, Implementos e Produtos Agropecuários</w:t>
            </w:r>
          </w:p>
        </w:tc>
      </w:tr>
      <w:tr w:rsidR="00503253" w:rsidRPr="000777F7" w14:paraId="2C916B6A" w14:textId="77777777" w:rsidTr="000777F7">
        <w:tc>
          <w:tcPr>
            <w:tcW w:w="1923" w:type="dxa"/>
          </w:tcPr>
          <w:p w14:paraId="002A2E22" w14:textId="77777777" w:rsidR="00503253" w:rsidRPr="000777F7" w:rsidRDefault="00503253" w:rsidP="00503253">
            <w:pPr>
              <w:spacing w:after="0" w:line="360" w:lineRule="auto"/>
              <w:jc w:val="both"/>
              <w:rPr>
                <w:rFonts w:ascii="Times New Roman" w:hAnsi="Times New Roman"/>
                <w:sz w:val="24"/>
                <w:szCs w:val="24"/>
              </w:rPr>
            </w:pPr>
            <w:r w:rsidRPr="000777F7">
              <w:rPr>
                <w:rFonts w:ascii="Times New Roman" w:hAnsi="Times New Roman"/>
                <w:bCs/>
                <w:sz w:val="24"/>
                <w:szCs w:val="24"/>
              </w:rPr>
              <w:t>FAO</w:t>
            </w:r>
          </w:p>
        </w:tc>
        <w:tc>
          <w:tcPr>
            <w:tcW w:w="6974" w:type="dxa"/>
          </w:tcPr>
          <w:p w14:paraId="6D38869F" w14:textId="77777777" w:rsidR="00503253" w:rsidRPr="000777F7" w:rsidRDefault="00503253" w:rsidP="00503253">
            <w:pPr>
              <w:spacing w:after="0" w:line="360" w:lineRule="auto"/>
              <w:jc w:val="both"/>
              <w:rPr>
                <w:rFonts w:ascii="Times New Roman" w:hAnsi="Times New Roman"/>
                <w:sz w:val="24"/>
                <w:szCs w:val="20"/>
                <w:lang w:val="pt-PT"/>
              </w:rPr>
            </w:pPr>
            <w:r w:rsidRPr="000777F7">
              <w:rPr>
                <w:rFonts w:ascii="Times New Roman" w:hAnsi="Times New Roman"/>
                <w:sz w:val="24"/>
                <w:szCs w:val="20"/>
                <w:lang w:val="pt-PT"/>
              </w:rPr>
              <w:t>Food and Agriculture Organization</w:t>
            </w:r>
          </w:p>
        </w:tc>
      </w:tr>
      <w:tr w:rsidR="00503253" w:rsidRPr="000777F7" w14:paraId="6937DB66" w14:textId="77777777" w:rsidTr="000777F7">
        <w:tc>
          <w:tcPr>
            <w:tcW w:w="1923" w:type="dxa"/>
          </w:tcPr>
          <w:p w14:paraId="61D287B7" w14:textId="77777777" w:rsidR="00503253" w:rsidRPr="000777F7" w:rsidRDefault="00503253" w:rsidP="00503253">
            <w:pPr>
              <w:spacing w:after="0" w:line="360" w:lineRule="auto"/>
              <w:jc w:val="both"/>
              <w:rPr>
                <w:rFonts w:ascii="Times New Roman" w:hAnsi="Times New Roman"/>
                <w:sz w:val="24"/>
                <w:szCs w:val="24"/>
              </w:rPr>
            </w:pPr>
            <w:r w:rsidRPr="000777F7">
              <w:rPr>
                <w:rFonts w:ascii="Times New Roman" w:hAnsi="Times New Roman"/>
                <w:sz w:val="24"/>
                <w:szCs w:val="24"/>
              </w:rPr>
              <w:t>FEICOOP</w:t>
            </w:r>
          </w:p>
        </w:tc>
        <w:tc>
          <w:tcPr>
            <w:tcW w:w="6974" w:type="dxa"/>
          </w:tcPr>
          <w:p w14:paraId="64AD58E3" w14:textId="77777777" w:rsidR="00503253" w:rsidRPr="000777F7" w:rsidRDefault="00503253" w:rsidP="00503253">
            <w:pPr>
              <w:spacing w:after="0" w:line="360" w:lineRule="auto"/>
              <w:jc w:val="both"/>
              <w:rPr>
                <w:rFonts w:ascii="Times New Roman" w:hAnsi="Times New Roman"/>
                <w:sz w:val="24"/>
                <w:szCs w:val="24"/>
              </w:rPr>
            </w:pPr>
            <w:r w:rsidRPr="000777F7">
              <w:rPr>
                <w:rFonts w:ascii="Times New Roman" w:hAnsi="Times New Roman"/>
                <w:sz w:val="24"/>
                <w:szCs w:val="24"/>
              </w:rPr>
              <w:t>Feira Internacional do Cooperativismo</w:t>
            </w:r>
          </w:p>
        </w:tc>
      </w:tr>
      <w:tr w:rsidR="009D09F7" w:rsidRPr="000777F7" w14:paraId="7271002D" w14:textId="77777777" w:rsidTr="000777F7">
        <w:tc>
          <w:tcPr>
            <w:tcW w:w="1923" w:type="dxa"/>
          </w:tcPr>
          <w:p w14:paraId="5C710E74" w14:textId="7420BE8C" w:rsidR="009D09F7" w:rsidRPr="000777F7" w:rsidRDefault="009D09F7" w:rsidP="00503253">
            <w:pPr>
              <w:spacing w:after="0" w:line="360" w:lineRule="auto"/>
              <w:jc w:val="both"/>
              <w:rPr>
                <w:rFonts w:ascii="Times New Roman" w:hAnsi="Times New Roman"/>
                <w:sz w:val="24"/>
                <w:szCs w:val="24"/>
              </w:rPr>
            </w:pPr>
            <w:r>
              <w:rPr>
                <w:rFonts w:ascii="Times New Roman" w:hAnsi="Times New Roman"/>
                <w:sz w:val="24"/>
                <w:szCs w:val="24"/>
              </w:rPr>
              <w:t>FEAPER</w:t>
            </w:r>
          </w:p>
        </w:tc>
        <w:tc>
          <w:tcPr>
            <w:tcW w:w="6974" w:type="dxa"/>
          </w:tcPr>
          <w:p w14:paraId="78446203" w14:textId="273AF8F9" w:rsidR="009D09F7" w:rsidRPr="000777F7" w:rsidRDefault="009D09F7" w:rsidP="00503253">
            <w:pPr>
              <w:spacing w:after="0" w:line="360" w:lineRule="auto"/>
              <w:jc w:val="both"/>
              <w:rPr>
                <w:rFonts w:ascii="Times New Roman" w:hAnsi="Times New Roman"/>
                <w:sz w:val="24"/>
                <w:szCs w:val="24"/>
              </w:rPr>
            </w:pPr>
            <w:r>
              <w:rPr>
                <w:rFonts w:ascii="Times New Roman" w:hAnsi="Times New Roman"/>
                <w:sz w:val="24"/>
                <w:szCs w:val="24"/>
              </w:rPr>
              <w:t>Fundo Estadual de Amparo ao Pequeno Empreendedor Rural</w:t>
            </w:r>
          </w:p>
        </w:tc>
      </w:tr>
      <w:tr w:rsidR="00503253" w:rsidRPr="000777F7" w14:paraId="2E40A8EA" w14:textId="77777777" w:rsidTr="000777F7">
        <w:tc>
          <w:tcPr>
            <w:tcW w:w="1923" w:type="dxa"/>
          </w:tcPr>
          <w:p w14:paraId="1EE8B737" w14:textId="77777777" w:rsidR="00503253" w:rsidRPr="000777F7" w:rsidRDefault="00503253" w:rsidP="00503253">
            <w:pPr>
              <w:spacing w:after="0" w:line="360" w:lineRule="auto"/>
              <w:jc w:val="both"/>
              <w:rPr>
                <w:rFonts w:ascii="Times New Roman" w:hAnsi="Times New Roman"/>
                <w:sz w:val="24"/>
                <w:szCs w:val="24"/>
              </w:rPr>
            </w:pPr>
            <w:r w:rsidRPr="000777F7">
              <w:rPr>
                <w:rFonts w:ascii="Times New Roman" w:hAnsi="Times New Roman"/>
                <w:sz w:val="24"/>
                <w:szCs w:val="24"/>
              </w:rPr>
              <w:t>FEPAM</w:t>
            </w:r>
          </w:p>
        </w:tc>
        <w:tc>
          <w:tcPr>
            <w:tcW w:w="6974" w:type="dxa"/>
          </w:tcPr>
          <w:p w14:paraId="60C986AE" w14:textId="77777777" w:rsidR="00503253" w:rsidRPr="000777F7" w:rsidRDefault="00503253" w:rsidP="00503253">
            <w:pPr>
              <w:spacing w:after="0" w:line="360" w:lineRule="auto"/>
              <w:jc w:val="both"/>
              <w:rPr>
                <w:rFonts w:ascii="Times New Roman" w:hAnsi="Times New Roman"/>
                <w:sz w:val="24"/>
                <w:szCs w:val="24"/>
              </w:rPr>
            </w:pPr>
            <w:r w:rsidRPr="000777F7">
              <w:rPr>
                <w:rFonts w:ascii="Times New Roman" w:hAnsi="Times New Roman"/>
                <w:sz w:val="24"/>
                <w:szCs w:val="24"/>
              </w:rPr>
              <w:t>Fundação Estadual de Proteção Ambiental</w:t>
            </w:r>
          </w:p>
        </w:tc>
      </w:tr>
      <w:tr w:rsidR="00503253" w:rsidRPr="000777F7" w14:paraId="51AEC522" w14:textId="77777777" w:rsidTr="000777F7">
        <w:tc>
          <w:tcPr>
            <w:tcW w:w="1923" w:type="dxa"/>
          </w:tcPr>
          <w:p w14:paraId="5443378D" w14:textId="4C004861" w:rsidR="00503253" w:rsidRPr="000777F7" w:rsidRDefault="00503253" w:rsidP="00503253">
            <w:pPr>
              <w:spacing w:after="0" w:line="360" w:lineRule="auto"/>
              <w:jc w:val="both"/>
              <w:rPr>
                <w:rFonts w:ascii="Times New Roman" w:hAnsi="Times New Roman"/>
                <w:sz w:val="24"/>
                <w:szCs w:val="24"/>
              </w:rPr>
            </w:pPr>
            <w:r w:rsidRPr="000777F7">
              <w:rPr>
                <w:rFonts w:ascii="Times New Roman" w:hAnsi="Times New Roman"/>
                <w:sz w:val="24"/>
                <w:szCs w:val="24"/>
              </w:rPr>
              <w:t>GPS</w:t>
            </w:r>
          </w:p>
        </w:tc>
        <w:tc>
          <w:tcPr>
            <w:tcW w:w="6974" w:type="dxa"/>
          </w:tcPr>
          <w:p w14:paraId="31B6ECFF" w14:textId="41E593FE" w:rsidR="00503253" w:rsidRPr="000777F7" w:rsidRDefault="00503253" w:rsidP="00503253">
            <w:pPr>
              <w:spacing w:after="0" w:line="360" w:lineRule="auto"/>
              <w:jc w:val="both"/>
              <w:rPr>
                <w:rFonts w:ascii="Times New Roman" w:hAnsi="Times New Roman"/>
                <w:sz w:val="24"/>
                <w:szCs w:val="24"/>
              </w:rPr>
            </w:pPr>
            <w:r w:rsidRPr="000777F7">
              <w:rPr>
                <w:rFonts w:ascii="Times New Roman" w:hAnsi="Times New Roman"/>
                <w:sz w:val="24"/>
                <w:szCs w:val="24"/>
              </w:rPr>
              <w:t>Global Position System</w:t>
            </w:r>
          </w:p>
        </w:tc>
      </w:tr>
      <w:tr w:rsidR="00503253" w:rsidRPr="000777F7" w14:paraId="006F605F" w14:textId="77777777" w:rsidTr="000777F7">
        <w:tc>
          <w:tcPr>
            <w:tcW w:w="1923" w:type="dxa"/>
          </w:tcPr>
          <w:p w14:paraId="019CDB79" w14:textId="77777777" w:rsidR="00503253" w:rsidRPr="000777F7" w:rsidRDefault="00503253" w:rsidP="00503253">
            <w:pPr>
              <w:spacing w:after="0" w:line="360" w:lineRule="auto"/>
              <w:jc w:val="both"/>
              <w:rPr>
                <w:rFonts w:ascii="Times New Roman" w:hAnsi="Times New Roman"/>
                <w:sz w:val="24"/>
                <w:szCs w:val="24"/>
              </w:rPr>
            </w:pPr>
            <w:r w:rsidRPr="000777F7">
              <w:rPr>
                <w:rFonts w:ascii="Times New Roman" w:hAnsi="Times New Roman"/>
                <w:sz w:val="24"/>
                <w:szCs w:val="24"/>
              </w:rPr>
              <w:lastRenderedPageBreak/>
              <w:t>ICMS</w:t>
            </w:r>
          </w:p>
        </w:tc>
        <w:tc>
          <w:tcPr>
            <w:tcW w:w="6974" w:type="dxa"/>
          </w:tcPr>
          <w:p w14:paraId="799C68DA" w14:textId="77777777" w:rsidR="00503253" w:rsidRPr="000777F7" w:rsidRDefault="00503253" w:rsidP="00503253">
            <w:pPr>
              <w:spacing w:after="0" w:line="360" w:lineRule="auto"/>
              <w:jc w:val="both"/>
              <w:rPr>
                <w:rFonts w:ascii="Times New Roman" w:hAnsi="Times New Roman"/>
                <w:sz w:val="24"/>
                <w:szCs w:val="24"/>
              </w:rPr>
            </w:pPr>
            <w:r w:rsidRPr="000777F7">
              <w:rPr>
                <w:rFonts w:ascii="Times New Roman" w:hAnsi="Times New Roman"/>
                <w:sz w:val="24"/>
                <w:szCs w:val="24"/>
              </w:rPr>
              <w:t>Imposto sobre a Circulação de Mercadorias e Serviços</w:t>
            </w:r>
          </w:p>
        </w:tc>
      </w:tr>
      <w:tr w:rsidR="00FC6999" w:rsidRPr="000777F7" w14:paraId="5112F14B" w14:textId="77777777" w:rsidTr="000777F7">
        <w:tc>
          <w:tcPr>
            <w:tcW w:w="1923" w:type="dxa"/>
          </w:tcPr>
          <w:p w14:paraId="20B48393" w14:textId="340D6490"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sz w:val="24"/>
                <w:szCs w:val="24"/>
              </w:rPr>
              <w:t xml:space="preserve">INCRA </w:t>
            </w:r>
          </w:p>
        </w:tc>
        <w:tc>
          <w:tcPr>
            <w:tcW w:w="6974" w:type="dxa"/>
          </w:tcPr>
          <w:p w14:paraId="48286762" w14:textId="00D7ABAD" w:rsidR="00FC6999" w:rsidRPr="00026885" w:rsidRDefault="00FC6999" w:rsidP="00FC6999">
            <w:pPr>
              <w:spacing w:after="0" w:line="360" w:lineRule="auto"/>
              <w:jc w:val="both"/>
              <w:rPr>
                <w:rFonts w:ascii="Times New Roman" w:hAnsi="Times New Roman"/>
                <w:sz w:val="24"/>
                <w:szCs w:val="24"/>
              </w:rPr>
            </w:pPr>
            <w:r w:rsidRPr="000777F7">
              <w:rPr>
                <w:rFonts w:ascii="Times New Roman" w:hAnsi="Times New Roman"/>
                <w:sz w:val="24"/>
                <w:szCs w:val="24"/>
              </w:rPr>
              <w:t>Instituto Nacional de Colonização e Reforma Agrária</w:t>
            </w:r>
          </w:p>
        </w:tc>
      </w:tr>
      <w:tr w:rsidR="00FC6999" w:rsidRPr="000777F7" w14:paraId="4E7EC19B" w14:textId="77777777" w:rsidTr="000777F7">
        <w:tc>
          <w:tcPr>
            <w:tcW w:w="1923" w:type="dxa"/>
          </w:tcPr>
          <w:p w14:paraId="4BD0CE30" w14:textId="6CE1CAA3"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sz w:val="24"/>
                <w:szCs w:val="24"/>
              </w:rPr>
              <w:t>ISIC</w:t>
            </w:r>
          </w:p>
        </w:tc>
        <w:tc>
          <w:tcPr>
            <w:tcW w:w="6974" w:type="dxa"/>
          </w:tcPr>
          <w:p w14:paraId="2482F1B0" w14:textId="2D27B14C" w:rsidR="00FC6999" w:rsidRPr="000777F7" w:rsidRDefault="001D6003" w:rsidP="00FC6999">
            <w:pPr>
              <w:spacing w:after="0" w:line="360" w:lineRule="auto"/>
              <w:jc w:val="both"/>
              <w:rPr>
                <w:rFonts w:ascii="Times New Roman" w:hAnsi="Times New Roman"/>
                <w:sz w:val="24"/>
                <w:szCs w:val="24"/>
              </w:rPr>
            </w:pPr>
            <w:hyperlink r:id="rId8" w:tooltip="International Standard Industrial Classification of All Economic Activities (página não existe)" w:history="1">
              <w:r w:rsidR="00FC6999" w:rsidRPr="000777F7">
                <w:rPr>
                  <w:rStyle w:val="Hyperlink"/>
                  <w:rFonts w:ascii="Times New Roman" w:hAnsi="Times New Roman"/>
                  <w:color w:val="auto"/>
                  <w:sz w:val="24"/>
                  <w:u w:val="none"/>
                  <w:lang w:val="en-US"/>
                </w:rPr>
                <w:t>International Standard Industrial Classification of All Economic Activities</w:t>
              </w:r>
            </w:hyperlink>
            <w:r w:rsidR="00FC6999" w:rsidRPr="000777F7">
              <w:rPr>
                <w:rFonts w:ascii="Times New Roman" w:hAnsi="Times New Roman"/>
                <w:sz w:val="24"/>
                <w:lang w:val="en-US"/>
              </w:rPr>
              <w:t xml:space="preserve"> </w:t>
            </w:r>
          </w:p>
        </w:tc>
      </w:tr>
      <w:tr w:rsidR="00FC6999" w:rsidRPr="000777F7" w14:paraId="3065F77F" w14:textId="77777777" w:rsidTr="000777F7">
        <w:tc>
          <w:tcPr>
            <w:tcW w:w="1923" w:type="dxa"/>
          </w:tcPr>
          <w:p w14:paraId="6FD63AE3" w14:textId="66C98D25"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sz w:val="24"/>
                <w:lang w:val="pt-PT"/>
              </w:rPr>
              <w:t>IUCN</w:t>
            </w:r>
          </w:p>
        </w:tc>
        <w:tc>
          <w:tcPr>
            <w:tcW w:w="6974" w:type="dxa"/>
          </w:tcPr>
          <w:p w14:paraId="089DFFAB" w14:textId="5D38AACB" w:rsidR="00FC6999" w:rsidRPr="000777F7" w:rsidRDefault="00FC6999" w:rsidP="00FC6999">
            <w:pPr>
              <w:spacing w:after="0" w:line="360" w:lineRule="auto"/>
              <w:jc w:val="both"/>
              <w:rPr>
                <w:rFonts w:ascii="Times New Roman" w:hAnsi="Times New Roman"/>
                <w:sz w:val="24"/>
                <w:szCs w:val="24"/>
                <w:lang w:val="en-US"/>
              </w:rPr>
            </w:pPr>
            <w:r w:rsidRPr="000777F7">
              <w:rPr>
                <w:rFonts w:ascii="Times New Roman" w:hAnsi="Times New Roman"/>
                <w:sz w:val="24"/>
                <w:szCs w:val="24"/>
                <w:lang w:val="en-US"/>
              </w:rPr>
              <w:t>International Union for the Conservation of Nature</w:t>
            </w:r>
          </w:p>
        </w:tc>
      </w:tr>
      <w:tr w:rsidR="00FC6999" w:rsidRPr="000777F7" w14:paraId="2B8BCB7F" w14:textId="77777777" w:rsidTr="000777F7">
        <w:tc>
          <w:tcPr>
            <w:tcW w:w="1923" w:type="dxa"/>
          </w:tcPr>
          <w:p w14:paraId="1BA879C7" w14:textId="61FD0C3B" w:rsidR="00FC6999" w:rsidRPr="000777F7" w:rsidRDefault="00FC6999" w:rsidP="00FC6999">
            <w:pPr>
              <w:spacing w:after="0" w:line="360" w:lineRule="auto"/>
              <w:jc w:val="both"/>
              <w:rPr>
                <w:rFonts w:ascii="Times New Roman" w:hAnsi="Times New Roman"/>
                <w:sz w:val="24"/>
                <w:szCs w:val="24"/>
              </w:rPr>
            </w:pPr>
            <w:r>
              <w:rPr>
                <w:rFonts w:ascii="Times New Roman" w:hAnsi="Times New Roman"/>
                <w:sz w:val="24"/>
                <w:szCs w:val="24"/>
              </w:rPr>
              <w:t>LAU</w:t>
            </w:r>
          </w:p>
        </w:tc>
        <w:tc>
          <w:tcPr>
            <w:tcW w:w="6974" w:type="dxa"/>
          </w:tcPr>
          <w:p w14:paraId="29548C01" w14:textId="6010E4DE" w:rsidR="00FC6999" w:rsidRPr="000777F7" w:rsidRDefault="00FC6999" w:rsidP="00FC6999">
            <w:pPr>
              <w:spacing w:after="0" w:line="360" w:lineRule="auto"/>
              <w:jc w:val="both"/>
              <w:rPr>
                <w:rFonts w:ascii="Times New Roman" w:hAnsi="Times New Roman"/>
                <w:sz w:val="24"/>
                <w:szCs w:val="24"/>
                <w:lang w:val="en-US"/>
              </w:rPr>
            </w:pPr>
            <w:r>
              <w:rPr>
                <w:rFonts w:ascii="Times New Roman" w:hAnsi="Times New Roman"/>
                <w:sz w:val="24"/>
                <w:szCs w:val="24"/>
                <w:lang w:val="en-US"/>
              </w:rPr>
              <w:t>Licença Ambiental Única</w:t>
            </w:r>
          </w:p>
        </w:tc>
      </w:tr>
      <w:tr w:rsidR="00FC6999" w:rsidRPr="000777F7" w14:paraId="03534B67" w14:textId="77777777" w:rsidTr="000777F7">
        <w:tc>
          <w:tcPr>
            <w:tcW w:w="1923" w:type="dxa"/>
          </w:tcPr>
          <w:p w14:paraId="2D0A8567" w14:textId="77777777"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sz w:val="24"/>
                <w:szCs w:val="24"/>
              </w:rPr>
              <w:t>LI</w:t>
            </w:r>
          </w:p>
        </w:tc>
        <w:tc>
          <w:tcPr>
            <w:tcW w:w="6974" w:type="dxa"/>
          </w:tcPr>
          <w:p w14:paraId="07AC9816" w14:textId="77777777"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sz w:val="24"/>
                <w:szCs w:val="24"/>
              </w:rPr>
              <w:t>Licença de Instalação</w:t>
            </w:r>
          </w:p>
        </w:tc>
      </w:tr>
      <w:tr w:rsidR="00FC6999" w:rsidRPr="000777F7" w14:paraId="2F567DE2" w14:textId="77777777" w:rsidTr="000777F7">
        <w:tc>
          <w:tcPr>
            <w:tcW w:w="1923" w:type="dxa"/>
          </w:tcPr>
          <w:p w14:paraId="2D8065DE" w14:textId="77777777"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sz w:val="24"/>
                <w:szCs w:val="24"/>
              </w:rPr>
              <w:t>LIO</w:t>
            </w:r>
          </w:p>
        </w:tc>
        <w:tc>
          <w:tcPr>
            <w:tcW w:w="6974" w:type="dxa"/>
          </w:tcPr>
          <w:p w14:paraId="31D0B903" w14:textId="77777777"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sz w:val="24"/>
                <w:szCs w:val="24"/>
              </w:rPr>
              <w:t>Licença Única de Instalação e Operação</w:t>
            </w:r>
          </w:p>
        </w:tc>
      </w:tr>
      <w:tr w:rsidR="00FC6999" w:rsidRPr="000777F7" w14:paraId="6570CA4C" w14:textId="77777777" w:rsidTr="000777F7">
        <w:tc>
          <w:tcPr>
            <w:tcW w:w="1923" w:type="dxa"/>
          </w:tcPr>
          <w:p w14:paraId="2428201E" w14:textId="77777777"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sz w:val="24"/>
                <w:szCs w:val="24"/>
              </w:rPr>
              <w:t>LO</w:t>
            </w:r>
          </w:p>
        </w:tc>
        <w:tc>
          <w:tcPr>
            <w:tcW w:w="6974" w:type="dxa"/>
          </w:tcPr>
          <w:p w14:paraId="3264F0A5" w14:textId="77777777"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sz w:val="24"/>
                <w:szCs w:val="24"/>
              </w:rPr>
              <w:t>Licença de Operação</w:t>
            </w:r>
          </w:p>
        </w:tc>
      </w:tr>
      <w:tr w:rsidR="00FC6999" w:rsidRPr="000777F7" w14:paraId="471C9026" w14:textId="77777777" w:rsidTr="000777F7">
        <w:tc>
          <w:tcPr>
            <w:tcW w:w="1923" w:type="dxa"/>
          </w:tcPr>
          <w:p w14:paraId="330DB614" w14:textId="77777777"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sz w:val="24"/>
                <w:szCs w:val="24"/>
                <w:lang w:val="en-US"/>
              </w:rPr>
              <w:t>MCR</w:t>
            </w:r>
          </w:p>
        </w:tc>
        <w:tc>
          <w:tcPr>
            <w:tcW w:w="6974" w:type="dxa"/>
          </w:tcPr>
          <w:p w14:paraId="300EE965" w14:textId="77777777"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sz w:val="24"/>
                <w:szCs w:val="24"/>
                <w:lang w:val="en-US"/>
              </w:rPr>
              <w:t>Manual de Crédito Rural</w:t>
            </w:r>
          </w:p>
        </w:tc>
      </w:tr>
      <w:tr w:rsidR="00FC6999" w:rsidRPr="000777F7" w14:paraId="1DDDF438" w14:textId="77777777" w:rsidTr="000777F7">
        <w:tc>
          <w:tcPr>
            <w:tcW w:w="1923" w:type="dxa"/>
          </w:tcPr>
          <w:p w14:paraId="2DD2CE15" w14:textId="77777777"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sz w:val="24"/>
                <w:szCs w:val="24"/>
              </w:rPr>
              <w:t>MDA</w:t>
            </w:r>
          </w:p>
        </w:tc>
        <w:tc>
          <w:tcPr>
            <w:tcW w:w="6974" w:type="dxa"/>
          </w:tcPr>
          <w:p w14:paraId="0B38D206" w14:textId="77777777"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sz w:val="24"/>
                <w:szCs w:val="24"/>
              </w:rPr>
              <w:t>Ministério do Desenvolvimento Agrário</w:t>
            </w:r>
          </w:p>
        </w:tc>
      </w:tr>
      <w:tr w:rsidR="00FC6999" w:rsidRPr="000777F7" w14:paraId="21B72AB2" w14:textId="77777777" w:rsidTr="000777F7">
        <w:tc>
          <w:tcPr>
            <w:tcW w:w="1923" w:type="dxa"/>
          </w:tcPr>
          <w:p w14:paraId="66EEB91F" w14:textId="77777777"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sz w:val="24"/>
                <w:szCs w:val="24"/>
              </w:rPr>
              <w:t>MDS</w:t>
            </w:r>
          </w:p>
        </w:tc>
        <w:tc>
          <w:tcPr>
            <w:tcW w:w="6974" w:type="dxa"/>
          </w:tcPr>
          <w:p w14:paraId="6F40BD9D" w14:textId="77777777"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sz w:val="24"/>
                <w:szCs w:val="24"/>
              </w:rPr>
              <w:t>Ministério do Desenvolvimento Social</w:t>
            </w:r>
          </w:p>
        </w:tc>
      </w:tr>
      <w:tr w:rsidR="00FC6999" w:rsidRPr="000777F7" w14:paraId="34EF0FAE" w14:textId="77777777" w:rsidTr="000777F7">
        <w:tc>
          <w:tcPr>
            <w:tcW w:w="1923" w:type="dxa"/>
          </w:tcPr>
          <w:p w14:paraId="0AEDAF7B" w14:textId="77777777"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sz w:val="24"/>
                <w:szCs w:val="24"/>
              </w:rPr>
              <w:t>MIV</w:t>
            </w:r>
          </w:p>
        </w:tc>
        <w:tc>
          <w:tcPr>
            <w:tcW w:w="6974" w:type="dxa"/>
          </w:tcPr>
          <w:p w14:paraId="5B71B9BB" w14:textId="77777777"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sz w:val="24"/>
                <w:szCs w:val="24"/>
              </w:rPr>
              <w:t>Manual de Identidade Visual</w:t>
            </w:r>
          </w:p>
        </w:tc>
      </w:tr>
      <w:tr w:rsidR="00FC6999" w:rsidRPr="000777F7" w14:paraId="2E0005AE" w14:textId="77777777" w:rsidTr="000777F7">
        <w:tc>
          <w:tcPr>
            <w:tcW w:w="1923" w:type="dxa"/>
          </w:tcPr>
          <w:p w14:paraId="52394A65" w14:textId="77777777"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color w:val="000000"/>
                <w:sz w:val="24"/>
                <w:szCs w:val="24"/>
              </w:rPr>
              <w:t>PAA</w:t>
            </w:r>
          </w:p>
        </w:tc>
        <w:tc>
          <w:tcPr>
            <w:tcW w:w="6974" w:type="dxa"/>
          </w:tcPr>
          <w:p w14:paraId="7AE7E9C4" w14:textId="77777777"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color w:val="000000"/>
                <w:sz w:val="24"/>
                <w:szCs w:val="24"/>
              </w:rPr>
              <w:t>Programa de Aquisição de Alimentos</w:t>
            </w:r>
          </w:p>
        </w:tc>
      </w:tr>
      <w:tr w:rsidR="00FC6999" w:rsidRPr="000777F7" w14:paraId="7B47703D" w14:textId="77777777" w:rsidTr="000777F7">
        <w:tc>
          <w:tcPr>
            <w:tcW w:w="1923" w:type="dxa"/>
          </w:tcPr>
          <w:p w14:paraId="2CE65713" w14:textId="7EA9BDA8" w:rsidR="00FC6999" w:rsidRPr="000777F7" w:rsidRDefault="00FC6999" w:rsidP="00FC6999">
            <w:pPr>
              <w:spacing w:after="0" w:line="360" w:lineRule="auto"/>
              <w:jc w:val="both"/>
              <w:rPr>
                <w:rFonts w:ascii="Times New Roman" w:hAnsi="Times New Roman"/>
                <w:color w:val="000000"/>
                <w:sz w:val="24"/>
                <w:szCs w:val="24"/>
              </w:rPr>
            </w:pPr>
            <w:r>
              <w:rPr>
                <w:rFonts w:ascii="Times New Roman" w:hAnsi="Times New Roman"/>
                <w:color w:val="000000"/>
                <w:sz w:val="24"/>
                <w:szCs w:val="24"/>
              </w:rPr>
              <w:t>PEAF</w:t>
            </w:r>
          </w:p>
        </w:tc>
        <w:tc>
          <w:tcPr>
            <w:tcW w:w="6974" w:type="dxa"/>
          </w:tcPr>
          <w:p w14:paraId="1BA7467A" w14:textId="7ABDFBD9" w:rsidR="00FC6999" w:rsidRPr="000777F7" w:rsidRDefault="00FC6999" w:rsidP="00FC6999">
            <w:pPr>
              <w:spacing w:after="0" w:line="360" w:lineRule="auto"/>
              <w:jc w:val="both"/>
              <w:rPr>
                <w:rFonts w:ascii="Times New Roman" w:hAnsi="Times New Roman"/>
                <w:color w:val="000000"/>
                <w:sz w:val="24"/>
                <w:szCs w:val="24"/>
              </w:rPr>
            </w:pPr>
            <w:r>
              <w:rPr>
                <w:rFonts w:ascii="Times New Roman" w:hAnsi="Times New Roman"/>
                <w:color w:val="000000"/>
                <w:sz w:val="24"/>
                <w:szCs w:val="24"/>
              </w:rPr>
              <w:t>Política Estadual de Agroindústria Familiar</w:t>
            </w:r>
          </w:p>
        </w:tc>
      </w:tr>
      <w:tr w:rsidR="00FC6999" w:rsidRPr="000777F7" w14:paraId="7967E513" w14:textId="77777777" w:rsidTr="000777F7">
        <w:tc>
          <w:tcPr>
            <w:tcW w:w="1923" w:type="dxa"/>
          </w:tcPr>
          <w:p w14:paraId="51E6B941" w14:textId="77777777"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color w:val="000000"/>
                <w:sz w:val="24"/>
                <w:szCs w:val="24"/>
              </w:rPr>
              <w:t>PNAE</w:t>
            </w:r>
          </w:p>
        </w:tc>
        <w:tc>
          <w:tcPr>
            <w:tcW w:w="6974" w:type="dxa"/>
          </w:tcPr>
          <w:p w14:paraId="1B5DD2AD" w14:textId="77777777"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color w:val="000000"/>
                <w:sz w:val="24"/>
                <w:szCs w:val="24"/>
              </w:rPr>
              <w:t>Programa Nacional de Alimentação Escolar</w:t>
            </w:r>
          </w:p>
        </w:tc>
      </w:tr>
      <w:tr w:rsidR="00FC6999" w:rsidRPr="000777F7" w14:paraId="2ECECF8A" w14:textId="77777777" w:rsidTr="000777F7">
        <w:tc>
          <w:tcPr>
            <w:tcW w:w="1923" w:type="dxa"/>
          </w:tcPr>
          <w:p w14:paraId="79571DA0" w14:textId="77777777" w:rsidR="00FC6999" w:rsidRPr="000777F7" w:rsidRDefault="00FC6999" w:rsidP="00FC6999">
            <w:pPr>
              <w:spacing w:after="0" w:line="360" w:lineRule="auto"/>
              <w:jc w:val="both"/>
              <w:rPr>
                <w:rFonts w:ascii="Times New Roman" w:hAnsi="Times New Roman"/>
                <w:color w:val="000000"/>
                <w:sz w:val="24"/>
                <w:szCs w:val="24"/>
              </w:rPr>
            </w:pPr>
            <w:r w:rsidRPr="000777F7">
              <w:rPr>
                <w:rFonts w:ascii="Times New Roman" w:hAnsi="Times New Roman"/>
                <w:color w:val="000000"/>
                <w:sz w:val="24"/>
                <w:szCs w:val="24"/>
              </w:rPr>
              <w:t>PRODESUS</w:t>
            </w:r>
          </w:p>
        </w:tc>
        <w:tc>
          <w:tcPr>
            <w:tcW w:w="6974" w:type="dxa"/>
          </w:tcPr>
          <w:p w14:paraId="1E188C65" w14:textId="77777777" w:rsidR="00FC6999" w:rsidRPr="000777F7" w:rsidRDefault="00FC6999" w:rsidP="00FC6999">
            <w:pPr>
              <w:spacing w:after="0" w:line="360" w:lineRule="auto"/>
              <w:jc w:val="both"/>
              <w:rPr>
                <w:rFonts w:ascii="Times New Roman" w:hAnsi="Times New Roman"/>
                <w:color w:val="000000"/>
                <w:sz w:val="24"/>
                <w:szCs w:val="24"/>
              </w:rPr>
            </w:pPr>
            <w:r w:rsidRPr="000777F7">
              <w:rPr>
                <w:rFonts w:ascii="Times New Roman" w:hAnsi="Times New Roman"/>
                <w:color w:val="000000"/>
                <w:sz w:val="24"/>
                <w:szCs w:val="24"/>
              </w:rPr>
              <w:t>Programa de Desenvolvimento Sustentável</w:t>
            </w:r>
          </w:p>
        </w:tc>
      </w:tr>
      <w:tr w:rsidR="00FC6999" w:rsidRPr="000777F7" w14:paraId="3DD79ADF" w14:textId="77777777" w:rsidTr="000777F7">
        <w:tc>
          <w:tcPr>
            <w:tcW w:w="1923" w:type="dxa"/>
          </w:tcPr>
          <w:p w14:paraId="01A1ECE0" w14:textId="4003AB0E" w:rsidR="00FC6999" w:rsidRPr="000777F7" w:rsidRDefault="00FC6999" w:rsidP="00FC6999">
            <w:pPr>
              <w:spacing w:after="0" w:line="360" w:lineRule="auto"/>
              <w:jc w:val="both"/>
              <w:rPr>
                <w:rFonts w:ascii="Times New Roman" w:hAnsi="Times New Roman"/>
                <w:color w:val="000000"/>
                <w:sz w:val="24"/>
                <w:szCs w:val="24"/>
              </w:rPr>
            </w:pPr>
            <w:r w:rsidRPr="000777F7">
              <w:rPr>
                <w:rFonts w:ascii="Times New Roman" w:hAnsi="Times New Roman"/>
                <w:color w:val="000000"/>
                <w:sz w:val="24"/>
                <w:szCs w:val="24"/>
              </w:rPr>
              <w:t>PRONAF</w:t>
            </w:r>
          </w:p>
        </w:tc>
        <w:tc>
          <w:tcPr>
            <w:tcW w:w="6974" w:type="dxa"/>
          </w:tcPr>
          <w:p w14:paraId="3C08EF78" w14:textId="67C604F6" w:rsidR="00FC6999" w:rsidRPr="000777F7" w:rsidRDefault="00FC6999" w:rsidP="00FC6999">
            <w:pPr>
              <w:spacing w:after="0" w:line="360" w:lineRule="auto"/>
              <w:jc w:val="both"/>
              <w:rPr>
                <w:rFonts w:ascii="Times New Roman" w:hAnsi="Times New Roman"/>
                <w:color w:val="000000"/>
                <w:sz w:val="24"/>
                <w:szCs w:val="24"/>
              </w:rPr>
            </w:pPr>
            <w:r w:rsidRPr="000777F7">
              <w:rPr>
                <w:rFonts w:ascii="Times New Roman" w:hAnsi="Times New Roman"/>
                <w:color w:val="000000"/>
                <w:sz w:val="24"/>
                <w:szCs w:val="24"/>
              </w:rPr>
              <w:t>Programa Nacional de Fortalecimento da Agricultura Familiar</w:t>
            </w:r>
          </w:p>
        </w:tc>
      </w:tr>
      <w:tr w:rsidR="00FC6999" w:rsidRPr="000777F7" w14:paraId="25B41DED" w14:textId="77777777" w:rsidTr="000777F7">
        <w:tc>
          <w:tcPr>
            <w:tcW w:w="1923" w:type="dxa"/>
          </w:tcPr>
          <w:p w14:paraId="4EFCBA99" w14:textId="77777777"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color w:val="000000"/>
                <w:sz w:val="24"/>
                <w:szCs w:val="24"/>
              </w:rPr>
              <w:t>SDR</w:t>
            </w:r>
          </w:p>
        </w:tc>
        <w:tc>
          <w:tcPr>
            <w:tcW w:w="6974" w:type="dxa"/>
          </w:tcPr>
          <w:p w14:paraId="508F54C6" w14:textId="77777777"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color w:val="000000"/>
                <w:sz w:val="24"/>
                <w:szCs w:val="24"/>
              </w:rPr>
              <w:t>Secretaria de Desenvolvimento Rural Pesca e Cooperativismo</w:t>
            </w:r>
          </w:p>
        </w:tc>
      </w:tr>
      <w:tr w:rsidR="00FC6999" w:rsidRPr="000777F7" w14:paraId="7AE29AFD" w14:textId="77777777" w:rsidTr="000777F7">
        <w:tc>
          <w:tcPr>
            <w:tcW w:w="1923" w:type="dxa"/>
          </w:tcPr>
          <w:p w14:paraId="09ECD974" w14:textId="77777777" w:rsidR="00FC6999" w:rsidRPr="000777F7" w:rsidRDefault="00FC6999" w:rsidP="00FC6999">
            <w:pPr>
              <w:spacing w:after="0" w:line="360" w:lineRule="auto"/>
              <w:jc w:val="both"/>
              <w:rPr>
                <w:rFonts w:ascii="Times New Roman" w:hAnsi="Times New Roman"/>
                <w:color w:val="000000"/>
                <w:sz w:val="24"/>
                <w:szCs w:val="24"/>
              </w:rPr>
            </w:pPr>
            <w:r w:rsidRPr="000777F7">
              <w:rPr>
                <w:rFonts w:ascii="Times New Roman" w:hAnsi="Times New Roman"/>
                <w:sz w:val="24"/>
                <w:szCs w:val="24"/>
              </w:rPr>
              <w:t>SENAR</w:t>
            </w:r>
          </w:p>
        </w:tc>
        <w:tc>
          <w:tcPr>
            <w:tcW w:w="6974" w:type="dxa"/>
          </w:tcPr>
          <w:p w14:paraId="5E5EEE23" w14:textId="77777777" w:rsidR="00FC6999" w:rsidRPr="000777F7" w:rsidRDefault="00FC6999" w:rsidP="00FC6999">
            <w:pPr>
              <w:spacing w:after="0" w:line="360" w:lineRule="auto"/>
              <w:jc w:val="both"/>
              <w:rPr>
                <w:rFonts w:ascii="Times New Roman" w:hAnsi="Times New Roman"/>
                <w:color w:val="000000"/>
                <w:sz w:val="24"/>
                <w:szCs w:val="24"/>
              </w:rPr>
            </w:pPr>
            <w:r w:rsidRPr="000777F7">
              <w:rPr>
                <w:rFonts w:ascii="Times New Roman" w:hAnsi="Times New Roman"/>
                <w:sz w:val="24"/>
                <w:szCs w:val="24"/>
              </w:rPr>
              <w:t>Serviço Nacional de Aprendizagem Rural</w:t>
            </w:r>
          </w:p>
        </w:tc>
      </w:tr>
      <w:tr w:rsidR="00FC6999" w:rsidRPr="000777F7" w14:paraId="4700EDC1" w14:textId="77777777" w:rsidTr="000777F7">
        <w:tc>
          <w:tcPr>
            <w:tcW w:w="1923" w:type="dxa"/>
          </w:tcPr>
          <w:p w14:paraId="4FB179E1" w14:textId="77777777"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color w:val="000000"/>
                <w:sz w:val="24"/>
                <w:szCs w:val="24"/>
              </w:rPr>
              <w:t>SIM</w:t>
            </w:r>
          </w:p>
        </w:tc>
        <w:tc>
          <w:tcPr>
            <w:tcW w:w="6974" w:type="dxa"/>
          </w:tcPr>
          <w:p w14:paraId="669D98EF" w14:textId="77777777"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color w:val="000000"/>
                <w:sz w:val="24"/>
                <w:szCs w:val="24"/>
              </w:rPr>
              <w:t>Serviço de Inspeção Municipal</w:t>
            </w:r>
          </w:p>
        </w:tc>
      </w:tr>
      <w:tr w:rsidR="00FC6999" w:rsidRPr="000777F7" w14:paraId="1C82D6EF" w14:textId="77777777" w:rsidTr="000777F7">
        <w:tc>
          <w:tcPr>
            <w:tcW w:w="1923" w:type="dxa"/>
          </w:tcPr>
          <w:p w14:paraId="09ADD24B" w14:textId="77777777"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color w:val="000000"/>
                <w:sz w:val="24"/>
                <w:szCs w:val="24"/>
              </w:rPr>
              <w:t>SISBI/POA</w:t>
            </w:r>
          </w:p>
        </w:tc>
        <w:tc>
          <w:tcPr>
            <w:tcW w:w="6974" w:type="dxa"/>
          </w:tcPr>
          <w:p w14:paraId="6C693E2B" w14:textId="77777777"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color w:val="000000"/>
                <w:sz w:val="24"/>
                <w:szCs w:val="24"/>
              </w:rPr>
              <w:t>Sistema Brasileiro de Inspeção de Produtos de Origem Animal</w:t>
            </w:r>
          </w:p>
        </w:tc>
      </w:tr>
      <w:tr w:rsidR="00FC6999" w:rsidRPr="000777F7" w14:paraId="356461B5" w14:textId="77777777" w:rsidTr="000777F7">
        <w:tc>
          <w:tcPr>
            <w:tcW w:w="1923" w:type="dxa"/>
          </w:tcPr>
          <w:p w14:paraId="627C4419" w14:textId="77777777"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color w:val="000000"/>
                <w:sz w:val="23"/>
                <w:szCs w:val="23"/>
              </w:rPr>
              <w:t>SNVS</w:t>
            </w:r>
          </w:p>
        </w:tc>
        <w:tc>
          <w:tcPr>
            <w:tcW w:w="6974" w:type="dxa"/>
          </w:tcPr>
          <w:p w14:paraId="544D528A" w14:textId="77777777"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color w:val="000000"/>
                <w:sz w:val="23"/>
                <w:szCs w:val="23"/>
              </w:rPr>
              <w:t>Sistema Nacional de Vigilância Sanitária -</w:t>
            </w:r>
          </w:p>
        </w:tc>
      </w:tr>
      <w:tr w:rsidR="00FC6999" w:rsidRPr="000777F7" w14:paraId="3202280C" w14:textId="77777777" w:rsidTr="000777F7">
        <w:tc>
          <w:tcPr>
            <w:tcW w:w="1923" w:type="dxa"/>
          </w:tcPr>
          <w:p w14:paraId="670533F8" w14:textId="77777777"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color w:val="000000"/>
                <w:sz w:val="24"/>
                <w:szCs w:val="24"/>
              </w:rPr>
              <w:t>SUASA</w:t>
            </w:r>
          </w:p>
        </w:tc>
        <w:tc>
          <w:tcPr>
            <w:tcW w:w="6974" w:type="dxa"/>
          </w:tcPr>
          <w:p w14:paraId="4DA79B6B" w14:textId="77777777"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color w:val="000000"/>
                <w:sz w:val="24"/>
                <w:szCs w:val="24"/>
              </w:rPr>
              <w:t>Sistema Unificado de Atenção à Sanidade Agropecuária</w:t>
            </w:r>
          </w:p>
        </w:tc>
      </w:tr>
      <w:tr w:rsidR="00FC6999" w:rsidRPr="000777F7" w14:paraId="5E9BF9FF" w14:textId="77777777" w:rsidTr="000777F7">
        <w:tc>
          <w:tcPr>
            <w:tcW w:w="1923" w:type="dxa"/>
          </w:tcPr>
          <w:p w14:paraId="17C7157A" w14:textId="77777777"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color w:val="000000"/>
                <w:sz w:val="24"/>
                <w:szCs w:val="24"/>
              </w:rPr>
              <w:t>SUSAF</w:t>
            </w:r>
          </w:p>
        </w:tc>
        <w:tc>
          <w:tcPr>
            <w:tcW w:w="6974" w:type="dxa"/>
          </w:tcPr>
          <w:p w14:paraId="4B8F96E0" w14:textId="77777777"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color w:val="000000"/>
                <w:sz w:val="24"/>
                <w:szCs w:val="24"/>
              </w:rPr>
              <w:t>Sistema Unificado Estadual de Sanidade Agroindustrial Familiar, Artesanal e de Pequeno Porte</w:t>
            </w:r>
          </w:p>
        </w:tc>
      </w:tr>
      <w:tr w:rsidR="00FC6999" w:rsidRPr="000777F7" w14:paraId="2C86EF18" w14:textId="77777777" w:rsidTr="000777F7">
        <w:tc>
          <w:tcPr>
            <w:tcW w:w="1923" w:type="dxa"/>
          </w:tcPr>
          <w:p w14:paraId="20D297AF" w14:textId="77777777" w:rsidR="00FC6999" w:rsidRPr="000777F7" w:rsidRDefault="00FC6999" w:rsidP="00FC6999">
            <w:pPr>
              <w:spacing w:after="0" w:line="360" w:lineRule="auto"/>
              <w:jc w:val="both"/>
              <w:rPr>
                <w:rFonts w:ascii="Times New Roman" w:hAnsi="Times New Roman"/>
                <w:color w:val="000000"/>
                <w:sz w:val="24"/>
                <w:szCs w:val="24"/>
              </w:rPr>
            </w:pPr>
            <w:r w:rsidRPr="000777F7">
              <w:rPr>
                <w:rFonts w:ascii="Times New Roman" w:hAnsi="Times New Roman"/>
                <w:color w:val="000000"/>
                <w:sz w:val="24"/>
                <w:szCs w:val="24"/>
              </w:rPr>
              <w:t>UFSM</w:t>
            </w:r>
          </w:p>
        </w:tc>
        <w:tc>
          <w:tcPr>
            <w:tcW w:w="6974" w:type="dxa"/>
          </w:tcPr>
          <w:p w14:paraId="4A11EB91" w14:textId="77777777" w:rsidR="00FC6999" w:rsidRPr="000777F7" w:rsidRDefault="00FC6999" w:rsidP="00FC6999">
            <w:pPr>
              <w:spacing w:after="0" w:line="360" w:lineRule="auto"/>
              <w:jc w:val="both"/>
              <w:rPr>
                <w:rFonts w:ascii="Times New Roman" w:hAnsi="Times New Roman"/>
                <w:color w:val="000000"/>
                <w:sz w:val="24"/>
                <w:szCs w:val="24"/>
              </w:rPr>
            </w:pPr>
            <w:r w:rsidRPr="000777F7">
              <w:rPr>
                <w:rFonts w:ascii="Times New Roman" w:hAnsi="Times New Roman"/>
                <w:color w:val="000000"/>
                <w:sz w:val="24"/>
                <w:szCs w:val="24"/>
              </w:rPr>
              <w:t>Universidade Federal de Santa Maria</w:t>
            </w:r>
          </w:p>
        </w:tc>
      </w:tr>
      <w:tr w:rsidR="00FC6999" w:rsidRPr="000777F7" w14:paraId="4644A137" w14:textId="77777777" w:rsidTr="000777F7">
        <w:tc>
          <w:tcPr>
            <w:tcW w:w="1923" w:type="dxa"/>
          </w:tcPr>
          <w:p w14:paraId="4F8F4841" w14:textId="6B90292F" w:rsidR="00FC6999" w:rsidRPr="000777F7" w:rsidRDefault="00FC6999" w:rsidP="00FC6999">
            <w:pPr>
              <w:spacing w:after="0" w:line="360" w:lineRule="auto"/>
              <w:jc w:val="both"/>
              <w:rPr>
                <w:rFonts w:ascii="Times New Roman" w:hAnsi="Times New Roman"/>
                <w:color w:val="000000"/>
                <w:sz w:val="24"/>
                <w:szCs w:val="24"/>
              </w:rPr>
            </w:pPr>
            <w:r w:rsidRPr="000777F7">
              <w:rPr>
                <w:rFonts w:ascii="Times New Roman" w:hAnsi="Times New Roman"/>
                <w:color w:val="000000"/>
                <w:sz w:val="24"/>
                <w:szCs w:val="24"/>
              </w:rPr>
              <w:t>UNISC</w:t>
            </w:r>
          </w:p>
        </w:tc>
        <w:tc>
          <w:tcPr>
            <w:tcW w:w="6974" w:type="dxa"/>
          </w:tcPr>
          <w:p w14:paraId="46D3CBF7" w14:textId="1488F317" w:rsidR="00FC6999" w:rsidRPr="000777F7" w:rsidRDefault="00FC6999" w:rsidP="00FC6999">
            <w:pPr>
              <w:spacing w:after="0" w:line="360" w:lineRule="auto"/>
              <w:jc w:val="both"/>
              <w:rPr>
                <w:rFonts w:ascii="Times New Roman" w:hAnsi="Times New Roman"/>
                <w:color w:val="000000"/>
                <w:sz w:val="24"/>
                <w:szCs w:val="24"/>
              </w:rPr>
            </w:pPr>
            <w:r w:rsidRPr="000777F7">
              <w:rPr>
                <w:rFonts w:ascii="Times New Roman" w:hAnsi="Times New Roman"/>
                <w:color w:val="000000"/>
                <w:sz w:val="24"/>
                <w:szCs w:val="24"/>
              </w:rPr>
              <w:t>Universidade de Santa Cruz do Sul</w:t>
            </w:r>
          </w:p>
        </w:tc>
      </w:tr>
      <w:tr w:rsidR="00FC6999" w:rsidRPr="000777F7" w14:paraId="3D457419" w14:textId="77777777" w:rsidTr="000777F7">
        <w:tc>
          <w:tcPr>
            <w:tcW w:w="1923" w:type="dxa"/>
          </w:tcPr>
          <w:p w14:paraId="34246042" w14:textId="1C26628C"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sz w:val="24"/>
                <w:szCs w:val="24"/>
              </w:rPr>
              <w:t>UPF</w:t>
            </w:r>
          </w:p>
        </w:tc>
        <w:tc>
          <w:tcPr>
            <w:tcW w:w="6974" w:type="dxa"/>
          </w:tcPr>
          <w:p w14:paraId="728D9978" w14:textId="079F43C5" w:rsidR="00FC6999" w:rsidRPr="000777F7" w:rsidRDefault="00FC6999" w:rsidP="00FC6999">
            <w:pPr>
              <w:spacing w:after="0" w:line="360" w:lineRule="auto"/>
              <w:jc w:val="both"/>
              <w:rPr>
                <w:rFonts w:ascii="Times New Roman" w:hAnsi="Times New Roman"/>
                <w:color w:val="000000"/>
                <w:sz w:val="24"/>
                <w:szCs w:val="24"/>
              </w:rPr>
            </w:pPr>
            <w:r w:rsidRPr="000777F7">
              <w:rPr>
                <w:rFonts w:ascii="Times New Roman" w:hAnsi="Times New Roman"/>
                <w:color w:val="000000"/>
                <w:sz w:val="24"/>
                <w:szCs w:val="24"/>
              </w:rPr>
              <w:t>Unidade de Padrão Fiscal</w:t>
            </w:r>
          </w:p>
        </w:tc>
      </w:tr>
      <w:tr w:rsidR="00FC6999" w:rsidRPr="000777F7" w14:paraId="5D2EE6C0" w14:textId="77777777" w:rsidTr="000777F7">
        <w:tc>
          <w:tcPr>
            <w:tcW w:w="1923" w:type="dxa"/>
          </w:tcPr>
          <w:p w14:paraId="2006FE20" w14:textId="3130AA4D" w:rsidR="00FC6999" w:rsidRPr="000777F7" w:rsidRDefault="00FC6999" w:rsidP="00FC6999">
            <w:pPr>
              <w:spacing w:after="0" w:line="360" w:lineRule="auto"/>
              <w:jc w:val="both"/>
              <w:rPr>
                <w:rFonts w:ascii="Times New Roman" w:hAnsi="Times New Roman"/>
                <w:sz w:val="24"/>
                <w:szCs w:val="24"/>
              </w:rPr>
            </w:pPr>
            <w:r w:rsidRPr="000777F7">
              <w:rPr>
                <w:rFonts w:ascii="Times New Roman" w:hAnsi="Times New Roman"/>
                <w:color w:val="000000"/>
                <w:sz w:val="23"/>
                <w:szCs w:val="23"/>
              </w:rPr>
              <w:t>VISA</w:t>
            </w:r>
          </w:p>
        </w:tc>
        <w:tc>
          <w:tcPr>
            <w:tcW w:w="6974" w:type="dxa"/>
          </w:tcPr>
          <w:p w14:paraId="474FD86F" w14:textId="33020D63" w:rsidR="00FC6999" w:rsidRPr="000777F7" w:rsidRDefault="00FC6999" w:rsidP="00FC6999">
            <w:pPr>
              <w:spacing w:after="0" w:line="360" w:lineRule="auto"/>
              <w:jc w:val="both"/>
              <w:rPr>
                <w:rFonts w:ascii="Times New Roman" w:hAnsi="Times New Roman"/>
                <w:color w:val="000000"/>
                <w:sz w:val="24"/>
                <w:szCs w:val="24"/>
              </w:rPr>
            </w:pPr>
            <w:r w:rsidRPr="000777F7">
              <w:rPr>
                <w:rFonts w:ascii="Times New Roman" w:hAnsi="Times New Roman"/>
                <w:color w:val="000000"/>
                <w:sz w:val="23"/>
                <w:szCs w:val="23"/>
              </w:rPr>
              <w:t>Vigilância Sanitária</w:t>
            </w:r>
          </w:p>
        </w:tc>
      </w:tr>
    </w:tbl>
    <w:p w14:paraId="64E270BA" w14:textId="77777777" w:rsidR="00503253" w:rsidRDefault="00503253" w:rsidP="00B11DD6">
      <w:pPr>
        <w:spacing w:after="0"/>
        <w:jc w:val="center"/>
        <w:rPr>
          <w:rFonts w:ascii="Times New Roman" w:hAnsi="Times New Roman"/>
          <w:b/>
          <w:sz w:val="28"/>
          <w:szCs w:val="24"/>
        </w:rPr>
      </w:pPr>
    </w:p>
    <w:p w14:paraId="5E0B7253" w14:textId="77777777" w:rsidR="00503253" w:rsidRDefault="00503253" w:rsidP="00B11DD6">
      <w:pPr>
        <w:spacing w:after="0"/>
        <w:jc w:val="center"/>
        <w:rPr>
          <w:rFonts w:ascii="Times New Roman" w:hAnsi="Times New Roman"/>
          <w:b/>
          <w:sz w:val="28"/>
          <w:szCs w:val="24"/>
        </w:rPr>
      </w:pPr>
    </w:p>
    <w:p w14:paraId="782DC36C" w14:textId="77777777" w:rsidR="00503253" w:rsidRDefault="00503253" w:rsidP="00B11DD6">
      <w:pPr>
        <w:spacing w:after="0"/>
        <w:jc w:val="center"/>
        <w:rPr>
          <w:rFonts w:ascii="Times New Roman" w:hAnsi="Times New Roman"/>
          <w:b/>
          <w:sz w:val="28"/>
          <w:szCs w:val="24"/>
        </w:rPr>
      </w:pPr>
    </w:p>
    <w:p w14:paraId="70C85864" w14:textId="77777777" w:rsidR="00124D0A" w:rsidRDefault="00124D0A" w:rsidP="00B11DD6">
      <w:pPr>
        <w:spacing w:after="0"/>
        <w:jc w:val="center"/>
        <w:rPr>
          <w:rFonts w:ascii="Times New Roman" w:hAnsi="Times New Roman"/>
          <w:b/>
          <w:sz w:val="28"/>
          <w:szCs w:val="24"/>
        </w:rPr>
      </w:pPr>
    </w:p>
    <w:p w14:paraId="6EA35CFB" w14:textId="50F3F4D4" w:rsidR="00B11DD6" w:rsidRPr="000C74CC" w:rsidRDefault="00124D0A" w:rsidP="00B11DD6">
      <w:pPr>
        <w:spacing w:after="0"/>
        <w:jc w:val="center"/>
        <w:rPr>
          <w:rFonts w:ascii="Times New Roman" w:hAnsi="Times New Roman"/>
          <w:b/>
          <w:sz w:val="28"/>
          <w:szCs w:val="24"/>
        </w:rPr>
      </w:pPr>
      <w:r>
        <w:rPr>
          <w:rFonts w:ascii="Times New Roman" w:hAnsi="Times New Roman"/>
          <w:b/>
          <w:sz w:val="28"/>
          <w:szCs w:val="24"/>
        </w:rPr>
        <w:br w:type="page"/>
      </w:r>
      <w:r w:rsidR="001D6003">
        <w:rPr>
          <w:b/>
          <w:noProof/>
          <w:sz w:val="24"/>
          <w:szCs w:val="24"/>
        </w:rPr>
        <w:lastRenderedPageBreak/>
        <w:pict w14:anchorId="595B9293">
          <v:rect id="_x0000_s1137" style="position:absolute;left:0;text-align:left;margin-left:413.75pt;margin-top:-53.75pt;width:44.05pt;height:33.3pt;z-index:2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" stroked="f"/>
        </w:pict>
      </w:r>
      <w:r w:rsidR="001D6003">
        <w:rPr>
          <w:noProof/>
        </w:rPr>
        <w:pict w14:anchorId="2912F908">
          <v:shape id="Caixa de texto 16" o:spid="_x0000_s1035" type="#_x0000_t202" style="position:absolute;left:0;text-align:left;margin-left:407.7pt;margin-top:-64.05pt;width:65pt;height:33.4pt;z-index:11;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" strokecolor="white">
            <v:textbox style="mso-fit-shape-to-text:t">
              <w:txbxContent>
                <w:p w14:paraId="53E55EF1" w14:textId="77777777" w:rsidR="001D6003" w:rsidRDefault="001D6003" w:rsidP="00B11DD6"/>
              </w:txbxContent>
            </v:textbox>
            <w10:wrap type="square"/>
          </v:shape>
        </w:pict>
      </w:r>
      <w:r w:rsidR="00B11DD6" w:rsidRPr="000C74CC">
        <w:rPr>
          <w:rFonts w:ascii="Times New Roman" w:hAnsi="Times New Roman"/>
          <w:b/>
          <w:sz w:val="28"/>
          <w:szCs w:val="24"/>
        </w:rPr>
        <w:t>SUMÁRIO</w:t>
      </w:r>
    </w:p>
    <w:p w14:paraId="0C32EC78" w14:textId="77777777" w:rsidR="00B11DD6" w:rsidRPr="00E459FB" w:rsidRDefault="00B11DD6" w:rsidP="00B11DD6">
      <w:pPr>
        <w:spacing w:after="0"/>
        <w:jc w:val="center"/>
        <w:rPr>
          <w:rFonts w:ascii="Times New Roman" w:hAnsi="Times New Roman"/>
          <w:b/>
          <w:sz w:val="2"/>
          <w:szCs w:val="24"/>
        </w:rPr>
      </w:pPr>
    </w:p>
    <w:p w14:paraId="18A65EA2" w14:textId="77777777" w:rsidR="00B11DD6" w:rsidRPr="000C74CC" w:rsidRDefault="00B11DD6" w:rsidP="00B11DD6">
      <w:pPr>
        <w:spacing w:after="0" w:line="360" w:lineRule="auto"/>
        <w:jc w:val="both"/>
        <w:rPr>
          <w:rFonts w:ascii="Times New Roman" w:hAnsi="Times New Roman"/>
          <w:b/>
          <w:sz w:val="24"/>
          <w:szCs w:val="24"/>
        </w:rPr>
      </w:pPr>
    </w:p>
    <w:p w14:paraId="418938AE" w14:textId="0B4721AA" w:rsidR="00B11DD6" w:rsidRPr="00F366FE" w:rsidRDefault="001A2C9E" w:rsidP="009B444C">
      <w:pPr>
        <w:spacing w:after="0" w:line="360" w:lineRule="auto"/>
        <w:rPr>
          <w:rFonts w:ascii="Times New Roman" w:hAnsi="Times New Roman"/>
          <w:sz w:val="24"/>
          <w:szCs w:val="24"/>
        </w:rPr>
      </w:pPr>
      <w:r w:rsidRPr="00F366FE">
        <w:rPr>
          <w:rFonts w:ascii="Times New Roman" w:hAnsi="Times New Roman"/>
          <w:b/>
          <w:sz w:val="24"/>
          <w:szCs w:val="24"/>
        </w:rPr>
        <w:t xml:space="preserve">1 </w:t>
      </w:r>
      <w:r w:rsidR="00B11DD6" w:rsidRPr="00F366FE">
        <w:rPr>
          <w:rFonts w:ascii="Times New Roman" w:hAnsi="Times New Roman"/>
          <w:b/>
          <w:sz w:val="24"/>
          <w:szCs w:val="24"/>
        </w:rPr>
        <w:t>INTRODUÇÃO...</w:t>
      </w:r>
      <w:r w:rsidR="00A8724C" w:rsidRPr="00F366FE">
        <w:rPr>
          <w:rFonts w:ascii="Times New Roman" w:hAnsi="Times New Roman"/>
          <w:b/>
          <w:sz w:val="24"/>
          <w:szCs w:val="24"/>
        </w:rPr>
        <w:t>...</w:t>
      </w:r>
      <w:r w:rsidR="00F366FE">
        <w:rPr>
          <w:rFonts w:ascii="Times New Roman" w:hAnsi="Times New Roman"/>
          <w:b/>
          <w:sz w:val="24"/>
          <w:szCs w:val="24"/>
        </w:rPr>
        <w:t>..................</w:t>
      </w:r>
      <w:r w:rsidR="00B11DD6" w:rsidRPr="00F366FE">
        <w:rPr>
          <w:rFonts w:ascii="Times New Roman" w:hAnsi="Times New Roman"/>
          <w:b/>
          <w:sz w:val="24"/>
          <w:szCs w:val="24"/>
        </w:rPr>
        <w:t>.........................................</w:t>
      </w:r>
      <w:r w:rsidR="00933489" w:rsidRPr="00F366FE">
        <w:rPr>
          <w:rFonts w:ascii="Times New Roman" w:hAnsi="Times New Roman"/>
          <w:b/>
          <w:sz w:val="24"/>
          <w:szCs w:val="24"/>
        </w:rPr>
        <w:t>.............</w:t>
      </w:r>
      <w:r w:rsidR="004835FF" w:rsidRPr="00F366FE">
        <w:rPr>
          <w:rFonts w:ascii="Times New Roman" w:hAnsi="Times New Roman"/>
          <w:b/>
          <w:sz w:val="24"/>
          <w:szCs w:val="24"/>
        </w:rPr>
        <w:t>......................................</w:t>
      </w:r>
      <w:r w:rsidR="001877A8">
        <w:rPr>
          <w:rFonts w:ascii="Times New Roman" w:hAnsi="Times New Roman"/>
          <w:b/>
          <w:sz w:val="24"/>
          <w:szCs w:val="24"/>
        </w:rPr>
        <w:t>16</w:t>
      </w:r>
    </w:p>
    <w:p w14:paraId="48503E28" w14:textId="4923372B" w:rsidR="007F6607" w:rsidRPr="00F366FE" w:rsidRDefault="001A2C9E" w:rsidP="00A3233F">
      <w:pPr>
        <w:spacing w:after="0" w:line="360" w:lineRule="auto"/>
        <w:jc w:val="both"/>
        <w:rPr>
          <w:rFonts w:ascii="Times New Roman" w:hAnsi="Times New Roman"/>
          <w:b/>
          <w:sz w:val="24"/>
          <w:szCs w:val="24"/>
        </w:rPr>
      </w:pPr>
      <w:r w:rsidRPr="00F366FE">
        <w:rPr>
          <w:rFonts w:ascii="Times New Roman" w:hAnsi="Times New Roman"/>
          <w:b/>
          <w:sz w:val="24"/>
          <w:szCs w:val="24"/>
        </w:rPr>
        <w:t>2</w:t>
      </w:r>
      <w:r w:rsidR="00E22B7B">
        <w:rPr>
          <w:rFonts w:ascii="Times New Roman" w:hAnsi="Times New Roman"/>
          <w:b/>
          <w:sz w:val="24"/>
          <w:szCs w:val="24"/>
        </w:rPr>
        <w:t xml:space="preserve"> </w:t>
      </w:r>
      <w:r w:rsidR="00044EFA">
        <w:rPr>
          <w:rFonts w:ascii="Times New Roman" w:hAnsi="Times New Roman"/>
          <w:b/>
          <w:sz w:val="24"/>
          <w:szCs w:val="24"/>
        </w:rPr>
        <w:t xml:space="preserve">AGRICULTURA </w:t>
      </w:r>
      <w:r w:rsidR="00314E88" w:rsidRPr="00F366FE">
        <w:rPr>
          <w:rFonts w:ascii="Times New Roman" w:hAnsi="Times New Roman"/>
          <w:b/>
          <w:sz w:val="24"/>
          <w:szCs w:val="24"/>
        </w:rPr>
        <w:t>FAMILIAR</w:t>
      </w:r>
      <w:r w:rsidR="00095CAC" w:rsidRPr="00F366FE">
        <w:rPr>
          <w:rFonts w:ascii="Times New Roman" w:hAnsi="Times New Roman"/>
          <w:b/>
          <w:sz w:val="24"/>
          <w:szCs w:val="24"/>
        </w:rPr>
        <w:t xml:space="preserve"> </w:t>
      </w:r>
      <w:r w:rsidR="00314E88" w:rsidRPr="00F366FE">
        <w:rPr>
          <w:rFonts w:ascii="Times New Roman" w:hAnsi="Times New Roman"/>
          <w:b/>
          <w:sz w:val="24"/>
          <w:szCs w:val="24"/>
        </w:rPr>
        <w:t xml:space="preserve">E A </w:t>
      </w:r>
      <w:r w:rsidR="007F6607" w:rsidRPr="00F366FE">
        <w:rPr>
          <w:rFonts w:ascii="Times New Roman" w:hAnsi="Times New Roman"/>
          <w:b/>
          <w:sz w:val="24"/>
          <w:szCs w:val="24"/>
        </w:rPr>
        <w:t>POL</w:t>
      </w:r>
      <w:r w:rsidR="00A3233F" w:rsidRPr="00F366FE">
        <w:rPr>
          <w:rFonts w:ascii="Times New Roman" w:hAnsi="Times New Roman"/>
          <w:b/>
          <w:sz w:val="24"/>
          <w:szCs w:val="24"/>
        </w:rPr>
        <w:t xml:space="preserve">ÍTICA ESTADUAL DE AGROINDÚSTRIA </w:t>
      </w:r>
      <w:r w:rsidR="007F6607" w:rsidRPr="00F366FE">
        <w:rPr>
          <w:rFonts w:ascii="Times New Roman" w:hAnsi="Times New Roman"/>
          <w:b/>
          <w:sz w:val="24"/>
          <w:szCs w:val="24"/>
        </w:rPr>
        <w:t>FAMILIAR</w:t>
      </w:r>
      <w:r w:rsidR="00A50B4C" w:rsidRPr="00F366FE">
        <w:rPr>
          <w:rFonts w:ascii="Times New Roman" w:hAnsi="Times New Roman"/>
          <w:b/>
          <w:sz w:val="24"/>
          <w:szCs w:val="24"/>
        </w:rPr>
        <w:t xml:space="preserve"> DO RIO GRANDE DO SUL</w:t>
      </w:r>
      <w:r w:rsidR="00A55D99" w:rsidRPr="00F366FE">
        <w:rPr>
          <w:rFonts w:ascii="Times New Roman" w:hAnsi="Times New Roman"/>
          <w:b/>
          <w:sz w:val="24"/>
          <w:szCs w:val="24"/>
        </w:rPr>
        <w:t>....................................................</w:t>
      </w:r>
      <w:r w:rsidR="00314E88" w:rsidRPr="00F366FE">
        <w:rPr>
          <w:rFonts w:ascii="Times New Roman" w:hAnsi="Times New Roman"/>
          <w:b/>
          <w:sz w:val="24"/>
          <w:szCs w:val="24"/>
        </w:rPr>
        <w:t>.................</w:t>
      </w:r>
      <w:r w:rsidR="00E22B7B">
        <w:rPr>
          <w:rFonts w:ascii="Times New Roman" w:hAnsi="Times New Roman"/>
          <w:b/>
          <w:sz w:val="24"/>
          <w:szCs w:val="24"/>
        </w:rPr>
        <w:t>.....</w:t>
      </w:r>
      <w:r w:rsidR="00E47CD4">
        <w:rPr>
          <w:rFonts w:ascii="Times New Roman" w:hAnsi="Times New Roman"/>
          <w:b/>
          <w:sz w:val="24"/>
          <w:szCs w:val="24"/>
        </w:rPr>
        <w:t>..</w:t>
      </w:r>
      <w:r w:rsidR="00EF6065">
        <w:rPr>
          <w:rFonts w:ascii="Times New Roman" w:hAnsi="Times New Roman"/>
          <w:b/>
          <w:sz w:val="24"/>
          <w:szCs w:val="24"/>
        </w:rPr>
        <w:t>23</w:t>
      </w:r>
    </w:p>
    <w:p w14:paraId="496D614B" w14:textId="412849B3" w:rsidR="0075253F" w:rsidRPr="00F366FE" w:rsidRDefault="0075253F" w:rsidP="00A50B4C">
      <w:pPr>
        <w:autoSpaceDE w:val="0"/>
        <w:autoSpaceDN w:val="0"/>
        <w:adjustRightInd w:val="0"/>
        <w:spacing w:after="0" w:line="360" w:lineRule="auto"/>
        <w:jc w:val="both"/>
        <w:rPr>
          <w:rFonts w:ascii="Times New Roman" w:hAnsi="Times New Roman"/>
          <w:bCs/>
          <w:sz w:val="24"/>
          <w:szCs w:val="24"/>
        </w:rPr>
      </w:pPr>
      <w:r w:rsidRPr="00F366FE">
        <w:rPr>
          <w:rFonts w:ascii="Times New Roman" w:hAnsi="Times New Roman"/>
          <w:b/>
          <w:bCs/>
          <w:sz w:val="24"/>
          <w:szCs w:val="24"/>
        </w:rPr>
        <w:t xml:space="preserve">2.1 </w:t>
      </w:r>
      <w:r w:rsidR="00A50B4C" w:rsidRPr="00F366FE">
        <w:rPr>
          <w:rFonts w:ascii="Times New Roman" w:hAnsi="Times New Roman"/>
          <w:b/>
          <w:bCs/>
          <w:sz w:val="24"/>
          <w:szCs w:val="24"/>
        </w:rPr>
        <w:t>A agricultura familiar no contexto do desenvolvimento rural................................</w:t>
      </w:r>
      <w:r w:rsidR="00523B6D" w:rsidRPr="00F366FE">
        <w:rPr>
          <w:rFonts w:ascii="Times New Roman" w:hAnsi="Times New Roman"/>
          <w:b/>
          <w:bCs/>
          <w:sz w:val="24"/>
          <w:szCs w:val="24"/>
        </w:rPr>
        <w:t>...</w:t>
      </w:r>
      <w:r w:rsidR="00044EFA">
        <w:rPr>
          <w:rFonts w:ascii="Times New Roman" w:hAnsi="Times New Roman"/>
          <w:b/>
          <w:bCs/>
          <w:sz w:val="24"/>
          <w:szCs w:val="24"/>
        </w:rPr>
        <w:t>.</w:t>
      </w:r>
      <w:r w:rsidR="00E47CD4">
        <w:rPr>
          <w:rFonts w:ascii="Times New Roman" w:hAnsi="Times New Roman"/>
          <w:b/>
          <w:bCs/>
          <w:sz w:val="24"/>
          <w:szCs w:val="24"/>
        </w:rPr>
        <w:t>.</w:t>
      </w:r>
      <w:r w:rsidR="00EF6065">
        <w:rPr>
          <w:rFonts w:ascii="Times New Roman" w:hAnsi="Times New Roman"/>
          <w:b/>
          <w:bCs/>
          <w:sz w:val="24"/>
          <w:szCs w:val="24"/>
        </w:rPr>
        <w:t>23</w:t>
      </w:r>
    </w:p>
    <w:p w14:paraId="043A4F25" w14:textId="370B0153" w:rsidR="0075253F" w:rsidRPr="00F366FE" w:rsidRDefault="003F3E06" w:rsidP="0075253F">
      <w:pPr>
        <w:autoSpaceDE w:val="0"/>
        <w:autoSpaceDN w:val="0"/>
        <w:adjustRightInd w:val="0"/>
        <w:spacing w:after="0" w:line="360" w:lineRule="auto"/>
        <w:jc w:val="both"/>
        <w:rPr>
          <w:rFonts w:ascii="Times New Roman" w:hAnsi="Times New Roman"/>
          <w:bCs/>
          <w:sz w:val="24"/>
          <w:szCs w:val="24"/>
        </w:rPr>
      </w:pPr>
      <w:r w:rsidRPr="00F366FE">
        <w:rPr>
          <w:rFonts w:ascii="Times New Roman" w:hAnsi="Times New Roman"/>
          <w:b/>
          <w:bCs/>
          <w:sz w:val="24"/>
          <w:szCs w:val="24"/>
        </w:rPr>
        <w:t>2.2 A</w:t>
      </w:r>
      <w:r w:rsidR="00A50B4C" w:rsidRPr="00F366FE">
        <w:rPr>
          <w:rFonts w:ascii="Times New Roman" w:hAnsi="Times New Roman"/>
          <w:b/>
          <w:bCs/>
          <w:sz w:val="24"/>
          <w:szCs w:val="24"/>
        </w:rPr>
        <w:t xml:space="preserve"> importância das agroindústrias familiares de pequeno porte de processamento artesanal.......................................</w:t>
      </w:r>
      <w:r w:rsidR="0075253F" w:rsidRPr="00F366FE">
        <w:rPr>
          <w:rFonts w:ascii="Times New Roman" w:hAnsi="Times New Roman"/>
          <w:b/>
          <w:bCs/>
          <w:sz w:val="24"/>
          <w:szCs w:val="24"/>
        </w:rPr>
        <w:t>...........</w:t>
      </w:r>
      <w:r w:rsidR="00523B6D" w:rsidRPr="00F366FE">
        <w:rPr>
          <w:rFonts w:ascii="Times New Roman" w:hAnsi="Times New Roman"/>
          <w:b/>
          <w:bCs/>
          <w:sz w:val="24"/>
          <w:szCs w:val="24"/>
        </w:rPr>
        <w:t>..............................</w:t>
      </w:r>
      <w:r w:rsidR="00020382">
        <w:rPr>
          <w:rFonts w:ascii="Times New Roman" w:hAnsi="Times New Roman"/>
          <w:b/>
          <w:bCs/>
          <w:sz w:val="24"/>
          <w:szCs w:val="24"/>
        </w:rPr>
        <w:t>...................................................</w:t>
      </w:r>
      <w:r w:rsidR="00EF6065">
        <w:rPr>
          <w:rFonts w:ascii="Times New Roman" w:hAnsi="Times New Roman"/>
          <w:b/>
          <w:bCs/>
          <w:sz w:val="24"/>
          <w:szCs w:val="24"/>
        </w:rPr>
        <w:t>28</w:t>
      </w:r>
    </w:p>
    <w:p w14:paraId="4BFAEA33" w14:textId="4A14F5E5" w:rsidR="0075253F" w:rsidRPr="00F366FE" w:rsidRDefault="0075253F" w:rsidP="0075253F">
      <w:pPr>
        <w:autoSpaceDE w:val="0"/>
        <w:autoSpaceDN w:val="0"/>
        <w:adjustRightInd w:val="0"/>
        <w:spacing w:after="0" w:line="360" w:lineRule="auto"/>
        <w:jc w:val="both"/>
        <w:rPr>
          <w:rFonts w:ascii="Times New Roman" w:hAnsi="Times New Roman"/>
          <w:bCs/>
          <w:sz w:val="24"/>
          <w:szCs w:val="24"/>
        </w:rPr>
      </w:pPr>
      <w:r w:rsidRPr="00F366FE">
        <w:rPr>
          <w:rFonts w:ascii="Times New Roman" w:hAnsi="Times New Roman"/>
          <w:b/>
          <w:color w:val="000000"/>
          <w:sz w:val="24"/>
          <w:szCs w:val="24"/>
        </w:rPr>
        <w:t xml:space="preserve">2.3 </w:t>
      </w:r>
      <w:r w:rsidR="00397EFD" w:rsidRPr="00F366FE">
        <w:rPr>
          <w:rFonts w:ascii="Times New Roman" w:hAnsi="Times New Roman"/>
          <w:b/>
          <w:color w:val="000000"/>
          <w:sz w:val="24"/>
          <w:szCs w:val="24"/>
        </w:rPr>
        <w:t xml:space="preserve">A </w:t>
      </w:r>
      <w:r w:rsidRPr="00F366FE">
        <w:rPr>
          <w:rFonts w:ascii="Times New Roman" w:hAnsi="Times New Roman"/>
          <w:b/>
          <w:color w:val="000000"/>
          <w:sz w:val="24"/>
          <w:szCs w:val="24"/>
        </w:rPr>
        <w:t>Política Estadual de Agroindústria Familiar</w:t>
      </w:r>
      <w:r w:rsidR="00397EFD" w:rsidRPr="00F366FE">
        <w:rPr>
          <w:rFonts w:ascii="Times New Roman" w:hAnsi="Times New Roman"/>
          <w:b/>
          <w:color w:val="000000"/>
          <w:sz w:val="24"/>
          <w:szCs w:val="24"/>
        </w:rPr>
        <w:t xml:space="preserve"> no Estado do Rio Grande do Sul.............................................................................</w:t>
      </w:r>
      <w:r w:rsidRPr="00F366FE">
        <w:rPr>
          <w:rFonts w:ascii="Times New Roman" w:hAnsi="Times New Roman"/>
          <w:b/>
          <w:bCs/>
          <w:sz w:val="24"/>
          <w:szCs w:val="24"/>
        </w:rPr>
        <w:t>.................................</w:t>
      </w:r>
      <w:r w:rsidR="00A05662" w:rsidRPr="00F366FE">
        <w:rPr>
          <w:rFonts w:ascii="Times New Roman" w:hAnsi="Times New Roman"/>
          <w:b/>
          <w:bCs/>
          <w:sz w:val="24"/>
          <w:szCs w:val="24"/>
        </w:rPr>
        <w:t>...</w:t>
      </w:r>
      <w:r w:rsidR="00D55B64" w:rsidRPr="00F366FE">
        <w:rPr>
          <w:rFonts w:ascii="Times New Roman" w:hAnsi="Times New Roman"/>
          <w:b/>
          <w:bCs/>
          <w:sz w:val="24"/>
          <w:szCs w:val="24"/>
        </w:rPr>
        <w:t>............................</w:t>
      </w:r>
      <w:r w:rsidR="00EF6065">
        <w:rPr>
          <w:rFonts w:ascii="Times New Roman" w:hAnsi="Times New Roman"/>
          <w:b/>
          <w:bCs/>
          <w:sz w:val="24"/>
          <w:szCs w:val="24"/>
        </w:rPr>
        <w:t>32</w:t>
      </w:r>
    </w:p>
    <w:p w14:paraId="73F7835C" w14:textId="6980853B" w:rsidR="00DC484F" w:rsidRPr="00F366FE" w:rsidRDefault="007F6607" w:rsidP="00A8724C">
      <w:pPr>
        <w:spacing w:after="0" w:line="360" w:lineRule="auto"/>
        <w:jc w:val="both"/>
        <w:rPr>
          <w:rFonts w:ascii="Times New Roman" w:hAnsi="Times New Roman"/>
          <w:bCs/>
          <w:sz w:val="24"/>
          <w:szCs w:val="24"/>
        </w:rPr>
      </w:pPr>
      <w:r w:rsidRPr="00F366FE">
        <w:rPr>
          <w:rFonts w:ascii="Times New Roman" w:hAnsi="Times New Roman"/>
          <w:b/>
          <w:sz w:val="24"/>
          <w:szCs w:val="24"/>
        </w:rPr>
        <w:t>3</w:t>
      </w:r>
      <w:r w:rsidR="00D631DD" w:rsidRPr="00F366FE">
        <w:rPr>
          <w:rFonts w:ascii="Times New Roman" w:hAnsi="Times New Roman"/>
          <w:b/>
          <w:sz w:val="24"/>
          <w:szCs w:val="24"/>
        </w:rPr>
        <w:t xml:space="preserve"> </w:t>
      </w:r>
      <w:r w:rsidR="004D427C" w:rsidRPr="00F366FE">
        <w:rPr>
          <w:rFonts w:ascii="Times New Roman" w:hAnsi="Times New Roman"/>
          <w:b/>
          <w:sz w:val="24"/>
          <w:szCs w:val="24"/>
        </w:rPr>
        <w:t xml:space="preserve">A </w:t>
      </w:r>
      <w:r w:rsidR="00DC484F" w:rsidRPr="00F366FE">
        <w:rPr>
          <w:rFonts w:ascii="Times New Roman" w:hAnsi="Times New Roman"/>
          <w:b/>
          <w:bCs/>
          <w:sz w:val="24"/>
          <w:szCs w:val="24"/>
        </w:rPr>
        <w:t xml:space="preserve">ESTRATÉGIA COMO PRÁTICA </w:t>
      </w:r>
      <w:r w:rsidR="00A8724C" w:rsidRPr="00F366FE">
        <w:rPr>
          <w:rFonts w:ascii="Times New Roman" w:hAnsi="Times New Roman"/>
          <w:b/>
          <w:bCs/>
          <w:sz w:val="24"/>
          <w:szCs w:val="24"/>
        </w:rPr>
        <w:t>E AS SUAS PROPOSI</w:t>
      </w:r>
      <w:r w:rsidR="00E459FB">
        <w:rPr>
          <w:rFonts w:ascii="Times New Roman" w:hAnsi="Times New Roman"/>
          <w:b/>
          <w:bCs/>
          <w:sz w:val="24"/>
          <w:szCs w:val="24"/>
        </w:rPr>
        <w:t>ÇÕES DE ANÁLISE....</w:t>
      </w:r>
      <w:r w:rsidR="00EF6065">
        <w:rPr>
          <w:rFonts w:ascii="Times New Roman" w:hAnsi="Times New Roman"/>
          <w:b/>
          <w:bCs/>
          <w:sz w:val="24"/>
          <w:szCs w:val="24"/>
        </w:rPr>
        <w:t>41</w:t>
      </w:r>
    </w:p>
    <w:p w14:paraId="797762A5" w14:textId="22431075" w:rsidR="00B11DD6" w:rsidRPr="00F366FE" w:rsidRDefault="007F6607" w:rsidP="009B444C">
      <w:pPr>
        <w:autoSpaceDE w:val="0"/>
        <w:autoSpaceDN w:val="0"/>
        <w:adjustRightInd w:val="0"/>
        <w:spacing w:after="0" w:line="360" w:lineRule="auto"/>
        <w:rPr>
          <w:rFonts w:ascii="Times New Roman" w:hAnsi="Times New Roman"/>
          <w:sz w:val="24"/>
          <w:szCs w:val="24"/>
        </w:rPr>
      </w:pPr>
      <w:r w:rsidRPr="00F366FE">
        <w:rPr>
          <w:rFonts w:ascii="Times New Roman" w:hAnsi="Times New Roman"/>
          <w:b/>
          <w:sz w:val="24"/>
          <w:szCs w:val="24"/>
        </w:rPr>
        <w:t>3</w:t>
      </w:r>
      <w:r w:rsidR="00D631DD" w:rsidRPr="00F366FE">
        <w:rPr>
          <w:rFonts w:ascii="Times New Roman" w:hAnsi="Times New Roman"/>
          <w:b/>
          <w:sz w:val="24"/>
          <w:szCs w:val="24"/>
        </w:rPr>
        <w:t xml:space="preserve">.1 </w:t>
      </w:r>
      <w:r w:rsidR="004D427C" w:rsidRPr="00F366FE">
        <w:rPr>
          <w:rFonts w:ascii="Times New Roman" w:hAnsi="Times New Roman"/>
          <w:b/>
          <w:sz w:val="24"/>
          <w:szCs w:val="24"/>
        </w:rPr>
        <w:t>Origem e evolução histórica da E</w:t>
      </w:r>
      <w:r w:rsidR="00F14F55">
        <w:rPr>
          <w:rFonts w:ascii="Times New Roman" w:hAnsi="Times New Roman"/>
          <w:b/>
          <w:sz w:val="24"/>
          <w:szCs w:val="24"/>
        </w:rPr>
        <w:t xml:space="preserve">stratégia </w:t>
      </w:r>
      <w:r w:rsidR="004D427C" w:rsidRPr="00F366FE">
        <w:rPr>
          <w:rFonts w:ascii="Times New Roman" w:hAnsi="Times New Roman"/>
          <w:b/>
          <w:sz w:val="24"/>
          <w:szCs w:val="24"/>
        </w:rPr>
        <w:t>C</w:t>
      </w:r>
      <w:r w:rsidR="00F14F55">
        <w:rPr>
          <w:rFonts w:ascii="Times New Roman" w:hAnsi="Times New Roman"/>
          <w:b/>
          <w:sz w:val="24"/>
          <w:szCs w:val="24"/>
        </w:rPr>
        <w:t xml:space="preserve">omo </w:t>
      </w:r>
      <w:r w:rsidR="004D427C" w:rsidRPr="00F366FE">
        <w:rPr>
          <w:rFonts w:ascii="Times New Roman" w:hAnsi="Times New Roman"/>
          <w:b/>
          <w:sz w:val="24"/>
          <w:szCs w:val="24"/>
        </w:rPr>
        <w:t>P</w:t>
      </w:r>
      <w:r w:rsidR="00F14F55">
        <w:rPr>
          <w:rFonts w:ascii="Times New Roman" w:hAnsi="Times New Roman"/>
          <w:b/>
          <w:sz w:val="24"/>
          <w:szCs w:val="24"/>
        </w:rPr>
        <w:t>rática</w:t>
      </w:r>
      <w:r w:rsidR="004D427C" w:rsidRPr="00F366FE">
        <w:rPr>
          <w:rFonts w:ascii="Times New Roman" w:hAnsi="Times New Roman"/>
          <w:b/>
          <w:sz w:val="24"/>
          <w:szCs w:val="24"/>
        </w:rPr>
        <w:t>..........</w:t>
      </w:r>
      <w:r w:rsidR="00B11DD6" w:rsidRPr="00F366FE">
        <w:rPr>
          <w:rFonts w:ascii="Times New Roman" w:hAnsi="Times New Roman"/>
          <w:b/>
          <w:sz w:val="24"/>
          <w:szCs w:val="24"/>
        </w:rPr>
        <w:t>...............</w:t>
      </w:r>
      <w:r w:rsidR="00F14F55">
        <w:rPr>
          <w:rFonts w:ascii="Times New Roman" w:hAnsi="Times New Roman"/>
          <w:b/>
          <w:sz w:val="24"/>
          <w:szCs w:val="24"/>
        </w:rPr>
        <w:t>....................</w:t>
      </w:r>
      <w:r w:rsidR="00EF6065">
        <w:rPr>
          <w:rFonts w:ascii="Times New Roman" w:hAnsi="Times New Roman"/>
          <w:b/>
          <w:sz w:val="24"/>
          <w:szCs w:val="24"/>
        </w:rPr>
        <w:t>41</w:t>
      </w:r>
    </w:p>
    <w:p w14:paraId="74104874" w14:textId="50CB46C8" w:rsidR="000E7164" w:rsidRPr="00F366FE" w:rsidRDefault="000E7164" w:rsidP="009B444C">
      <w:pPr>
        <w:autoSpaceDE w:val="0"/>
        <w:autoSpaceDN w:val="0"/>
        <w:adjustRightInd w:val="0"/>
        <w:spacing w:after="0" w:line="360" w:lineRule="auto"/>
        <w:rPr>
          <w:rFonts w:ascii="Times New Roman" w:hAnsi="Times New Roman"/>
          <w:b/>
          <w:sz w:val="24"/>
          <w:szCs w:val="24"/>
        </w:rPr>
      </w:pPr>
      <w:r w:rsidRPr="00F366FE">
        <w:rPr>
          <w:rFonts w:ascii="Times New Roman" w:hAnsi="Times New Roman"/>
          <w:b/>
          <w:sz w:val="24"/>
          <w:szCs w:val="24"/>
        </w:rPr>
        <w:t xml:space="preserve">3.2 </w:t>
      </w:r>
      <w:r w:rsidRPr="00F366FE">
        <w:rPr>
          <w:rFonts w:ascii="Times New Roman" w:hAnsi="Times New Roman"/>
          <w:b/>
          <w:i/>
          <w:sz w:val="24"/>
          <w:szCs w:val="24"/>
        </w:rPr>
        <w:t>Framework</w:t>
      </w:r>
      <w:r w:rsidRPr="00F366FE">
        <w:rPr>
          <w:rFonts w:ascii="Times New Roman" w:hAnsi="Times New Roman"/>
          <w:b/>
          <w:sz w:val="24"/>
          <w:szCs w:val="24"/>
        </w:rPr>
        <w:t xml:space="preserve"> de </w:t>
      </w:r>
      <w:r w:rsidR="00A16E0E" w:rsidRPr="00F366FE">
        <w:rPr>
          <w:rFonts w:ascii="Times New Roman" w:hAnsi="Times New Roman"/>
          <w:b/>
          <w:sz w:val="24"/>
          <w:szCs w:val="24"/>
        </w:rPr>
        <w:t>análise d</w:t>
      </w:r>
      <w:r w:rsidRPr="00F366FE">
        <w:rPr>
          <w:rFonts w:ascii="Times New Roman" w:hAnsi="Times New Roman"/>
          <w:b/>
          <w:sz w:val="24"/>
          <w:szCs w:val="24"/>
        </w:rPr>
        <w:t xml:space="preserve">a </w:t>
      </w:r>
      <w:r w:rsidR="00F14F55" w:rsidRPr="00F366FE">
        <w:rPr>
          <w:rFonts w:ascii="Times New Roman" w:hAnsi="Times New Roman"/>
          <w:b/>
          <w:sz w:val="24"/>
          <w:szCs w:val="24"/>
        </w:rPr>
        <w:t>E</w:t>
      </w:r>
      <w:r w:rsidR="00F14F55">
        <w:rPr>
          <w:rFonts w:ascii="Times New Roman" w:hAnsi="Times New Roman"/>
          <w:b/>
          <w:sz w:val="24"/>
          <w:szCs w:val="24"/>
        </w:rPr>
        <w:t xml:space="preserve">stratégia </w:t>
      </w:r>
      <w:r w:rsidR="00F14F55" w:rsidRPr="00F366FE">
        <w:rPr>
          <w:rFonts w:ascii="Times New Roman" w:hAnsi="Times New Roman"/>
          <w:b/>
          <w:sz w:val="24"/>
          <w:szCs w:val="24"/>
        </w:rPr>
        <w:t>C</w:t>
      </w:r>
      <w:r w:rsidR="00F14F55">
        <w:rPr>
          <w:rFonts w:ascii="Times New Roman" w:hAnsi="Times New Roman"/>
          <w:b/>
          <w:sz w:val="24"/>
          <w:szCs w:val="24"/>
        </w:rPr>
        <w:t xml:space="preserve">omo </w:t>
      </w:r>
      <w:r w:rsidR="00F14F55" w:rsidRPr="00F366FE">
        <w:rPr>
          <w:rFonts w:ascii="Times New Roman" w:hAnsi="Times New Roman"/>
          <w:b/>
          <w:sz w:val="24"/>
          <w:szCs w:val="24"/>
        </w:rPr>
        <w:t>P</w:t>
      </w:r>
      <w:r w:rsidR="00F14F55">
        <w:rPr>
          <w:rFonts w:ascii="Times New Roman" w:hAnsi="Times New Roman"/>
          <w:b/>
          <w:sz w:val="24"/>
          <w:szCs w:val="24"/>
        </w:rPr>
        <w:t>rática</w:t>
      </w:r>
      <w:r w:rsidRPr="00F366FE">
        <w:rPr>
          <w:rFonts w:ascii="Times New Roman" w:hAnsi="Times New Roman"/>
          <w:b/>
          <w:sz w:val="24"/>
          <w:szCs w:val="24"/>
        </w:rPr>
        <w:t>..................................</w:t>
      </w:r>
      <w:r w:rsidR="00F14F55">
        <w:rPr>
          <w:rFonts w:ascii="Times New Roman" w:hAnsi="Times New Roman"/>
          <w:b/>
          <w:sz w:val="24"/>
          <w:szCs w:val="24"/>
        </w:rPr>
        <w:t>.....................</w:t>
      </w:r>
      <w:r w:rsidR="00EF6065">
        <w:rPr>
          <w:rFonts w:ascii="Times New Roman" w:hAnsi="Times New Roman"/>
          <w:b/>
          <w:sz w:val="24"/>
          <w:szCs w:val="24"/>
        </w:rPr>
        <w:t>46</w:t>
      </w:r>
    </w:p>
    <w:p w14:paraId="2FB8755D" w14:textId="12390445" w:rsidR="00B11DD6" w:rsidRPr="00F366FE" w:rsidRDefault="00C60522" w:rsidP="00183C1E">
      <w:pPr>
        <w:spacing w:after="0" w:line="360" w:lineRule="auto"/>
        <w:jc w:val="both"/>
        <w:rPr>
          <w:rFonts w:ascii="Times New Roman" w:hAnsi="Times New Roman"/>
          <w:sz w:val="24"/>
          <w:szCs w:val="24"/>
        </w:rPr>
      </w:pPr>
      <w:r w:rsidRPr="00F366FE">
        <w:rPr>
          <w:rFonts w:ascii="Times New Roman" w:hAnsi="Times New Roman"/>
          <w:b/>
          <w:sz w:val="24"/>
          <w:szCs w:val="24"/>
        </w:rPr>
        <w:t>4</w:t>
      </w:r>
      <w:r w:rsidR="004D427C" w:rsidRPr="00F366FE">
        <w:rPr>
          <w:rFonts w:ascii="Times New Roman" w:hAnsi="Times New Roman"/>
          <w:b/>
          <w:sz w:val="24"/>
          <w:szCs w:val="24"/>
        </w:rPr>
        <w:t xml:space="preserve"> </w:t>
      </w:r>
      <w:r w:rsidR="00183C1E" w:rsidRPr="00F366FE">
        <w:rPr>
          <w:rFonts w:ascii="Times New Roman" w:hAnsi="Times New Roman"/>
          <w:b/>
          <w:sz w:val="24"/>
          <w:szCs w:val="24"/>
        </w:rPr>
        <w:t>A INCIDÊNCIA DA P</w:t>
      </w:r>
      <w:r w:rsidR="00FC6CDA">
        <w:rPr>
          <w:rFonts w:ascii="Times New Roman" w:hAnsi="Times New Roman"/>
          <w:b/>
          <w:sz w:val="24"/>
          <w:szCs w:val="24"/>
        </w:rPr>
        <w:t xml:space="preserve">OLÍTICA ESTADUAL DE </w:t>
      </w:r>
      <w:r w:rsidR="00183C1E" w:rsidRPr="00F366FE">
        <w:rPr>
          <w:rFonts w:ascii="Times New Roman" w:hAnsi="Times New Roman"/>
          <w:b/>
          <w:sz w:val="24"/>
          <w:szCs w:val="24"/>
        </w:rPr>
        <w:t>A</w:t>
      </w:r>
      <w:r w:rsidR="00FC6CDA">
        <w:rPr>
          <w:rFonts w:ascii="Times New Roman" w:hAnsi="Times New Roman"/>
          <w:b/>
          <w:sz w:val="24"/>
          <w:szCs w:val="24"/>
        </w:rPr>
        <w:t xml:space="preserve">GROINDÚSTRIA </w:t>
      </w:r>
      <w:r w:rsidR="00183C1E" w:rsidRPr="00F366FE">
        <w:rPr>
          <w:rFonts w:ascii="Times New Roman" w:hAnsi="Times New Roman"/>
          <w:b/>
          <w:sz w:val="24"/>
          <w:szCs w:val="24"/>
        </w:rPr>
        <w:t>F</w:t>
      </w:r>
      <w:r w:rsidR="00FC6CDA">
        <w:rPr>
          <w:rFonts w:ascii="Times New Roman" w:hAnsi="Times New Roman"/>
          <w:b/>
          <w:sz w:val="24"/>
          <w:szCs w:val="24"/>
        </w:rPr>
        <w:t xml:space="preserve">AMILIAR </w:t>
      </w:r>
      <w:r w:rsidR="00183C1E" w:rsidRPr="00F366FE">
        <w:rPr>
          <w:rFonts w:ascii="Times New Roman" w:hAnsi="Times New Roman"/>
          <w:b/>
          <w:sz w:val="24"/>
          <w:szCs w:val="24"/>
        </w:rPr>
        <w:t xml:space="preserve"> NAS AGROINDÚSTRIAS FAMILIARES DE PEQUENO PORTE DE PROCESSAMENTO ARTESANA</w:t>
      </w:r>
      <w:r w:rsidR="007644AA">
        <w:rPr>
          <w:rFonts w:ascii="Times New Roman" w:hAnsi="Times New Roman"/>
          <w:b/>
          <w:sz w:val="24"/>
          <w:szCs w:val="24"/>
        </w:rPr>
        <w:t>L</w:t>
      </w:r>
      <w:r w:rsidR="00E83EC5" w:rsidRPr="00F366FE">
        <w:rPr>
          <w:rFonts w:ascii="Times New Roman" w:hAnsi="Times New Roman"/>
          <w:b/>
          <w:sz w:val="24"/>
          <w:szCs w:val="24"/>
        </w:rPr>
        <w:t xml:space="preserve"> NA</w:t>
      </w:r>
      <w:r w:rsidR="00183C1E" w:rsidRPr="00F366FE">
        <w:rPr>
          <w:rFonts w:ascii="Times New Roman" w:hAnsi="Times New Roman"/>
          <w:b/>
          <w:sz w:val="24"/>
          <w:szCs w:val="24"/>
        </w:rPr>
        <w:t xml:space="preserve"> </w:t>
      </w:r>
      <w:r w:rsidR="00B11DD6" w:rsidRPr="00F366FE">
        <w:rPr>
          <w:rFonts w:ascii="Times New Roman" w:hAnsi="Times New Roman"/>
          <w:b/>
          <w:sz w:val="24"/>
          <w:szCs w:val="24"/>
        </w:rPr>
        <w:t>REGIÃO DA QUART</w:t>
      </w:r>
      <w:r w:rsidR="00183C1E" w:rsidRPr="00F366FE">
        <w:rPr>
          <w:rFonts w:ascii="Times New Roman" w:hAnsi="Times New Roman"/>
          <w:b/>
          <w:sz w:val="24"/>
          <w:szCs w:val="24"/>
        </w:rPr>
        <w:t xml:space="preserve">A COLONIA DE IMIGRAÇÃO ITALIANA DO </w:t>
      </w:r>
      <w:r w:rsidR="00B11DD6" w:rsidRPr="00F366FE">
        <w:rPr>
          <w:rFonts w:ascii="Times New Roman" w:hAnsi="Times New Roman"/>
          <w:b/>
          <w:sz w:val="24"/>
          <w:szCs w:val="24"/>
        </w:rPr>
        <w:t>R</w:t>
      </w:r>
      <w:r w:rsidR="007644AA">
        <w:rPr>
          <w:rFonts w:ascii="Times New Roman" w:hAnsi="Times New Roman"/>
          <w:b/>
          <w:sz w:val="24"/>
          <w:szCs w:val="24"/>
        </w:rPr>
        <w:t xml:space="preserve">IO GRANDE DO </w:t>
      </w:r>
      <w:r w:rsidR="00B11DD6" w:rsidRPr="00F366FE">
        <w:rPr>
          <w:rFonts w:ascii="Times New Roman" w:hAnsi="Times New Roman"/>
          <w:b/>
          <w:sz w:val="24"/>
          <w:szCs w:val="24"/>
        </w:rPr>
        <w:t>S</w:t>
      </w:r>
      <w:r w:rsidR="007644AA">
        <w:rPr>
          <w:rFonts w:ascii="Times New Roman" w:hAnsi="Times New Roman"/>
          <w:b/>
          <w:sz w:val="24"/>
          <w:szCs w:val="24"/>
        </w:rPr>
        <w:t>UL</w:t>
      </w:r>
      <w:r w:rsidR="00B11DD6" w:rsidRPr="00F366FE">
        <w:rPr>
          <w:rFonts w:ascii="Times New Roman" w:hAnsi="Times New Roman"/>
          <w:b/>
          <w:sz w:val="24"/>
          <w:szCs w:val="24"/>
        </w:rPr>
        <w:t>...........</w:t>
      </w:r>
      <w:r w:rsidR="007644AA">
        <w:rPr>
          <w:rFonts w:ascii="Times New Roman" w:hAnsi="Times New Roman"/>
          <w:b/>
          <w:sz w:val="24"/>
          <w:szCs w:val="24"/>
        </w:rPr>
        <w:t>....</w:t>
      </w:r>
      <w:r w:rsidR="00E47CD4">
        <w:rPr>
          <w:rFonts w:ascii="Times New Roman" w:hAnsi="Times New Roman"/>
          <w:b/>
          <w:sz w:val="24"/>
          <w:szCs w:val="24"/>
        </w:rPr>
        <w:t>.........</w:t>
      </w:r>
      <w:r w:rsidR="00FC6CDA">
        <w:rPr>
          <w:rFonts w:ascii="Times New Roman" w:hAnsi="Times New Roman"/>
          <w:b/>
          <w:sz w:val="24"/>
          <w:szCs w:val="24"/>
        </w:rPr>
        <w:t>...........................</w:t>
      </w:r>
      <w:r w:rsidR="00EF6065">
        <w:rPr>
          <w:rFonts w:ascii="Times New Roman" w:hAnsi="Times New Roman"/>
          <w:b/>
          <w:sz w:val="24"/>
          <w:szCs w:val="24"/>
        </w:rPr>
        <w:t>54</w:t>
      </w:r>
    </w:p>
    <w:p w14:paraId="527B47ED" w14:textId="429D162F" w:rsidR="00D115C2" w:rsidRPr="00F366FE" w:rsidRDefault="00E83EC5" w:rsidP="00A16E0E">
      <w:pPr>
        <w:spacing w:after="0" w:line="360" w:lineRule="auto"/>
        <w:jc w:val="both"/>
        <w:rPr>
          <w:rFonts w:ascii="Times New Roman" w:hAnsi="Times New Roman"/>
          <w:sz w:val="24"/>
          <w:szCs w:val="24"/>
        </w:rPr>
      </w:pPr>
      <w:r w:rsidRPr="00F366FE">
        <w:rPr>
          <w:rFonts w:ascii="Times New Roman" w:hAnsi="Times New Roman"/>
          <w:b/>
          <w:sz w:val="24"/>
          <w:szCs w:val="24"/>
        </w:rPr>
        <w:t>4.1</w:t>
      </w:r>
      <w:r w:rsidR="00D631DD" w:rsidRPr="00F366FE">
        <w:rPr>
          <w:rFonts w:ascii="Times New Roman" w:hAnsi="Times New Roman"/>
          <w:b/>
          <w:sz w:val="24"/>
          <w:szCs w:val="24"/>
        </w:rPr>
        <w:t xml:space="preserve"> </w:t>
      </w:r>
      <w:r w:rsidR="00D115C2" w:rsidRPr="00F366FE">
        <w:rPr>
          <w:rFonts w:ascii="Times New Roman" w:hAnsi="Times New Roman"/>
          <w:b/>
          <w:sz w:val="24"/>
          <w:szCs w:val="24"/>
        </w:rPr>
        <w:t>Contexto de formação da Quarta Colônia....................................</w:t>
      </w:r>
      <w:r w:rsidR="00F366FE">
        <w:rPr>
          <w:rFonts w:ascii="Times New Roman" w:hAnsi="Times New Roman"/>
          <w:b/>
          <w:sz w:val="24"/>
          <w:szCs w:val="24"/>
        </w:rPr>
        <w:t>..................</w:t>
      </w:r>
      <w:r w:rsidR="00F32237">
        <w:rPr>
          <w:rFonts w:ascii="Times New Roman" w:hAnsi="Times New Roman"/>
          <w:b/>
          <w:sz w:val="24"/>
          <w:szCs w:val="24"/>
        </w:rPr>
        <w:t>...............</w:t>
      </w:r>
      <w:r w:rsidR="00A334C3">
        <w:rPr>
          <w:rFonts w:ascii="Times New Roman" w:hAnsi="Times New Roman"/>
          <w:b/>
          <w:sz w:val="24"/>
          <w:szCs w:val="24"/>
        </w:rPr>
        <w:t>.</w:t>
      </w:r>
      <w:r w:rsidR="00EF6065">
        <w:rPr>
          <w:rFonts w:ascii="Times New Roman" w:hAnsi="Times New Roman"/>
          <w:b/>
          <w:sz w:val="24"/>
          <w:szCs w:val="24"/>
        </w:rPr>
        <w:t>54</w:t>
      </w:r>
    </w:p>
    <w:p w14:paraId="5E833273" w14:textId="14438ECA" w:rsidR="00B11DD6" w:rsidRPr="00F366FE" w:rsidRDefault="00D115C2" w:rsidP="00A16E0E">
      <w:pPr>
        <w:spacing w:after="0" w:line="360" w:lineRule="auto"/>
        <w:jc w:val="both"/>
        <w:rPr>
          <w:rFonts w:ascii="Times New Roman" w:hAnsi="Times New Roman"/>
          <w:sz w:val="24"/>
          <w:szCs w:val="24"/>
        </w:rPr>
      </w:pPr>
      <w:r w:rsidRPr="00F366FE">
        <w:rPr>
          <w:rFonts w:ascii="Times New Roman" w:hAnsi="Times New Roman"/>
          <w:b/>
          <w:sz w:val="24"/>
          <w:szCs w:val="24"/>
        </w:rPr>
        <w:t>4.2 O</w:t>
      </w:r>
      <w:r w:rsidR="00A16E0E" w:rsidRPr="00F366FE">
        <w:rPr>
          <w:rFonts w:ascii="Times New Roman" w:hAnsi="Times New Roman"/>
          <w:b/>
          <w:sz w:val="24"/>
          <w:szCs w:val="24"/>
        </w:rPr>
        <w:t xml:space="preserve"> </w:t>
      </w:r>
      <w:r w:rsidR="00A16E0E" w:rsidRPr="00F366FE">
        <w:rPr>
          <w:rFonts w:ascii="Times New Roman" w:hAnsi="Times New Roman"/>
          <w:b/>
          <w:i/>
          <w:sz w:val="24"/>
          <w:szCs w:val="24"/>
        </w:rPr>
        <w:t xml:space="preserve">modus operandi </w:t>
      </w:r>
      <w:r w:rsidR="00A16E0E" w:rsidRPr="00F366FE">
        <w:rPr>
          <w:rFonts w:ascii="Times New Roman" w:hAnsi="Times New Roman"/>
          <w:b/>
          <w:sz w:val="24"/>
          <w:szCs w:val="24"/>
        </w:rPr>
        <w:t xml:space="preserve"> das agroindústrias familiares de pequeno porte de processamento artesanal</w:t>
      </w:r>
      <w:r w:rsidR="003F3E06" w:rsidRPr="00F366FE">
        <w:rPr>
          <w:rFonts w:ascii="Times New Roman" w:hAnsi="Times New Roman"/>
          <w:b/>
          <w:sz w:val="24"/>
          <w:szCs w:val="24"/>
        </w:rPr>
        <w:t>.........................................................</w:t>
      </w:r>
      <w:r w:rsidR="00975D58" w:rsidRPr="00F366FE">
        <w:rPr>
          <w:rFonts w:ascii="Times New Roman" w:hAnsi="Times New Roman"/>
          <w:b/>
          <w:sz w:val="24"/>
          <w:szCs w:val="24"/>
        </w:rPr>
        <w:t>.</w:t>
      </w:r>
      <w:r w:rsidR="0078396B" w:rsidRPr="00F366FE">
        <w:rPr>
          <w:rFonts w:ascii="Times New Roman" w:hAnsi="Times New Roman"/>
          <w:b/>
          <w:sz w:val="24"/>
          <w:szCs w:val="24"/>
        </w:rPr>
        <w:t>.........................</w:t>
      </w:r>
      <w:r w:rsidR="00F366FE">
        <w:rPr>
          <w:rFonts w:ascii="Times New Roman" w:hAnsi="Times New Roman"/>
          <w:b/>
          <w:sz w:val="24"/>
          <w:szCs w:val="24"/>
        </w:rPr>
        <w:t>..............................</w:t>
      </w:r>
      <w:r w:rsidR="0078396B" w:rsidRPr="00F366FE">
        <w:rPr>
          <w:rFonts w:ascii="Times New Roman" w:hAnsi="Times New Roman"/>
          <w:b/>
          <w:sz w:val="24"/>
          <w:szCs w:val="24"/>
        </w:rPr>
        <w:t>.............</w:t>
      </w:r>
      <w:r w:rsidR="00A16E0E" w:rsidRPr="00F366FE">
        <w:rPr>
          <w:rFonts w:ascii="Times New Roman" w:hAnsi="Times New Roman"/>
          <w:b/>
          <w:sz w:val="24"/>
          <w:szCs w:val="24"/>
        </w:rPr>
        <w:t>.....</w:t>
      </w:r>
      <w:r w:rsidR="00EF6065">
        <w:rPr>
          <w:rFonts w:ascii="Times New Roman" w:hAnsi="Times New Roman"/>
          <w:b/>
          <w:sz w:val="24"/>
          <w:szCs w:val="24"/>
        </w:rPr>
        <w:t>61</w:t>
      </w:r>
    </w:p>
    <w:p w14:paraId="6A33606F" w14:textId="15A29DC9" w:rsidR="00B11DD6" w:rsidRPr="00F366FE" w:rsidRDefault="00D115C2" w:rsidP="009B444C">
      <w:pPr>
        <w:autoSpaceDE w:val="0"/>
        <w:autoSpaceDN w:val="0"/>
        <w:adjustRightInd w:val="0"/>
        <w:spacing w:after="0" w:line="360" w:lineRule="auto"/>
        <w:rPr>
          <w:rFonts w:ascii="Times New Roman" w:hAnsi="Times New Roman"/>
          <w:sz w:val="24"/>
          <w:szCs w:val="24"/>
        </w:rPr>
      </w:pPr>
      <w:r w:rsidRPr="00F366FE">
        <w:rPr>
          <w:rFonts w:ascii="Times New Roman" w:hAnsi="Times New Roman"/>
          <w:b/>
          <w:sz w:val="24"/>
          <w:szCs w:val="24"/>
        </w:rPr>
        <w:t>4.2.1</w:t>
      </w:r>
      <w:r w:rsidR="00D631DD" w:rsidRPr="00F366FE">
        <w:rPr>
          <w:rFonts w:ascii="Times New Roman" w:hAnsi="Times New Roman"/>
          <w:b/>
          <w:sz w:val="24"/>
          <w:szCs w:val="24"/>
        </w:rPr>
        <w:t xml:space="preserve"> </w:t>
      </w:r>
      <w:r w:rsidR="00B11DD6" w:rsidRPr="00F366FE">
        <w:rPr>
          <w:rFonts w:ascii="Times New Roman" w:hAnsi="Times New Roman"/>
          <w:b/>
          <w:sz w:val="24"/>
          <w:szCs w:val="24"/>
        </w:rPr>
        <w:t>Prati</w:t>
      </w:r>
      <w:r w:rsidR="007310FA" w:rsidRPr="00F366FE">
        <w:rPr>
          <w:rFonts w:ascii="Times New Roman" w:hAnsi="Times New Roman"/>
          <w:b/>
          <w:sz w:val="24"/>
          <w:szCs w:val="24"/>
        </w:rPr>
        <w:t>cantes</w:t>
      </w:r>
      <w:r w:rsidR="00B11DD6" w:rsidRPr="00F366FE">
        <w:rPr>
          <w:rFonts w:ascii="Times New Roman" w:hAnsi="Times New Roman"/>
          <w:b/>
          <w:sz w:val="24"/>
          <w:szCs w:val="24"/>
        </w:rPr>
        <w:t>...............................................</w:t>
      </w:r>
      <w:r w:rsidR="00933489" w:rsidRPr="00F366FE">
        <w:rPr>
          <w:rFonts w:ascii="Times New Roman" w:hAnsi="Times New Roman"/>
          <w:b/>
          <w:sz w:val="24"/>
          <w:szCs w:val="24"/>
        </w:rPr>
        <w:t>.............</w:t>
      </w:r>
      <w:r w:rsidR="00D631DD" w:rsidRPr="00F366FE">
        <w:rPr>
          <w:rFonts w:ascii="Times New Roman" w:hAnsi="Times New Roman"/>
          <w:b/>
          <w:sz w:val="24"/>
          <w:szCs w:val="24"/>
        </w:rPr>
        <w:t>...........................</w:t>
      </w:r>
      <w:r w:rsidR="007310FA" w:rsidRPr="00F366FE">
        <w:rPr>
          <w:rFonts w:ascii="Times New Roman" w:hAnsi="Times New Roman"/>
          <w:b/>
          <w:sz w:val="24"/>
          <w:szCs w:val="24"/>
        </w:rPr>
        <w:t>............</w:t>
      </w:r>
      <w:r w:rsidRPr="00F366FE">
        <w:rPr>
          <w:rFonts w:ascii="Times New Roman" w:hAnsi="Times New Roman"/>
          <w:b/>
          <w:sz w:val="24"/>
          <w:szCs w:val="24"/>
        </w:rPr>
        <w:t>...................</w:t>
      </w:r>
      <w:r w:rsidR="00EF6065">
        <w:rPr>
          <w:rFonts w:ascii="Times New Roman" w:hAnsi="Times New Roman"/>
          <w:b/>
          <w:sz w:val="24"/>
          <w:szCs w:val="24"/>
        </w:rPr>
        <w:t>64</w:t>
      </w:r>
    </w:p>
    <w:p w14:paraId="5CB44C4F" w14:textId="053948BD" w:rsidR="00B11DD6" w:rsidRPr="00F366FE" w:rsidRDefault="008D3792" w:rsidP="009B444C">
      <w:pPr>
        <w:autoSpaceDE w:val="0"/>
        <w:autoSpaceDN w:val="0"/>
        <w:adjustRightInd w:val="0"/>
        <w:spacing w:after="0" w:line="360" w:lineRule="auto"/>
        <w:rPr>
          <w:rFonts w:ascii="Times New Roman" w:hAnsi="Times New Roman"/>
          <w:b/>
          <w:sz w:val="24"/>
          <w:szCs w:val="24"/>
        </w:rPr>
      </w:pPr>
      <w:r w:rsidRPr="00F366FE">
        <w:rPr>
          <w:rFonts w:ascii="Times New Roman" w:hAnsi="Times New Roman"/>
          <w:b/>
          <w:sz w:val="24"/>
          <w:szCs w:val="24"/>
        </w:rPr>
        <w:t>4.2.2</w:t>
      </w:r>
      <w:r w:rsidR="00D631DD" w:rsidRPr="00F366FE">
        <w:rPr>
          <w:rFonts w:ascii="Times New Roman" w:hAnsi="Times New Roman"/>
          <w:b/>
          <w:sz w:val="24"/>
          <w:szCs w:val="24"/>
        </w:rPr>
        <w:t xml:space="preserve"> </w:t>
      </w:r>
      <w:r w:rsidR="007310FA" w:rsidRPr="00F366FE">
        <w:rPr>
          <w:rFonts w:ascii="Times New Roman" w:hAnsi="Times New Roman"/>
          <w:b/>
          <w:sz w:val="24"/>
          <w:szCs w:val="24"/>
        </w:rPr>
        <w:t>Práxis......</w:t>
      </w:r>
      <w:r w:rsidRPr="00F366FE">
        <w:rPr>
          <w:rFonts w:ascii="Times New Roman" w:hAnsi="Times New Roman"/>
          <w:b/>
          <w:sz w:val="24"/>
          <w:szCs w:val="24"/>
        </w:rPr>
        <w:t>............................</w:t>
      </w:r>
      <w:r w:rsidR="007310FA" w:rsidRPr="00F366FE">
        <w:rPr>
          <w:rFonts w:ascii="Times New Roman" w:hAnsi="Times New Roman"/>
          <w:b/>
          <w:sz w:val="24"/>
          <w:szCs w:val="24"/>
        </w:rPr>
        <w:t>................................................................</w:t>
      </w:r>
      <w:r w:rsidRPr="00F366FE">
        <w:rPr>
          <w:rFonts w:ascii="Times New Roman" w:hAnsi="Times New Roman"/>
          <w:b/>
          <w:sz w:val="24"/>
          <w:szCs w:val="24"/>
        </w:rPr>
        <w:t>............................</w:t>
      </w:r>
      <w:r w:rsidR="007310FA" w:rsidRPr="00F366FE">
        <w:rPr>
          <w:rFonts w:ascii="Times New Roman" w:hAnsi="Times New Roman"/>
          <w:b/>
          <w:sz w:val="24"/>
          <w:szCs w:val="24"/>
        </w:rPr>
        <w:t xml:space="preserve"> </w:t>
      </w:r>
      <w:r w:rsidR="00EF6065">
        <w:rPr>
          <w:rFonts w:ascii="Times New Roman" w:hAnsi="Times New Roman"/>
          <w:b/>
          <w:sz w:val="24"/>
          <w:szCs w:val="24"/>
        </w:rPr>
        <w:t>73</w:t>
      </w:r>
    </w:p>
    <w:p w14:paraId="0FAE109D" w14:textId="2DFE6F5E" w:rsidR="009E71FA" w:rsidRPr="00975D58" w:rsidRDefault="001A14D5" w:rsidP="00B11DD6">
      <w:pPr>
        <w:spacing w:after="0" w:line="360" w:lineRule="auto"/>
        <w:rPr>
          <w:rFonts w:ascii="Times New Roman" w:hAnsi="Times New Roman"/>
          <w:b/>
          <w:sz w:val="24"/>
          <w:szCs w:val="24"/>
        </w:rPr>
      </w:pPr>
      <w:r>
        <w:rPr>
          <w:rFonts w:ascii="Times New Roman" w:hAnsi="Times New Roman"/>
          <w:b/>
          <w:sz w:val="24"/>
          <w:szCs w:val="24"/>
        </w:rPr>
        <w:t>4.</w:t>
      </w:r>
      <w:r w:rsidR="008D3792">
        <w:rPr>
          <w:rFonts w:ascii="Times New Roman" w:hAnsi="Times New Roman"/>
          <w:b/>
          <w:sz w:val="24"/>
          <w:szCs w:val="24"/>
        </w:rPr>
        <w:t xml:space="preserve">2.3 </w:t>
      </w:r>
      <w:r w:rsidR="001F450F">
        <w:rPr>
          <w:rFonts w:ascii="Times New Roman" w:hAnsi="Times New Roman"/>
          <w:b/>
          <w:sz w:val="24"/>
          <w:szCs w:val="24"/>
        </w:rPr>
        <w:t>Práticas</w:t>
      </w:r>
      <w:r w:rsidR="009E71FA" w:rsidRPr="00975D58">
        <w:rPr>
          <w:rFonts w:ascii="Times New Roman" w:hAnsi="Times New Roman"/>
          <w:b/>
          <w:sz w:val="24"/>
          <w:szCs w:val="24"/>
        </w:rPr>
        <w:t>..................................................................................................</w:t>
      </w:r>
      <w:r w:rsidR="008D3792">
        <w:rPr>
          <w:rFonts w:ascii="Times New Roman" w:hAnsi="Times New Roman"/>
          <w:b/>
          <w:sz w:val="24"/>
          <w:szCs w:val="24"/>
        </w:rPr>
        <w:t>........................</w:t>
      </w:r>
      <w:r w:rsidR="00EF6065">
        <w:rPr>
          <w:rFonts w:ascii="Times New Roman" w:hAnsi="Times New Roman"/>
          <w:b/>
          <w:sz w:val="24"/>
          <w:szCs w:val="24"/>
        </w:rPr>
        <w:t>111</w:t>
      </w:r>
    </w:p>
    <w:p w14:paraId="6E3BEFE6" w14:textId="386A49E1" w:rsidR="008B7FBF" w:rsidRPr="00975D58" w:rsidRDefault="008B7FBF" w:rsidP="008B7FBF">
      <w:pPr>
        <w:autoSpaceDE w:val="0"/>
        <w:autoSpaceDN w:val="0"/>
        <w:adjustRightInd w:val="0"/>
        <w:spacing w:after="0" w:line="360" w:lineRule="auto"/>
        <w:jc w:val="both"/>
        <w:rPr>
          <w:rFonts w:ascii="Times New Roman" w:hAnsi="Times New Roman"/>
          <w:sz w:val="24"/>
          <w:szCs w:val="24"/>
        </w:rPr>
      </w:pPr>
      <w:r w:rsidRPr="00975D58">
        <w:rPr>
          <w:rFonts w:ascii="Times New Roman" w:hAnsi="Times New Roman"/>
          <w:b/>
          <w:sz w:val="24"/>
          <w:szCs w:val="24"/>
        </w:rPr>
        <w:t>4</w:t>
      </w:r>
      <w:r w:rsidR="008D3792">
        <w:rPr>
          <w:rFonts w:ascii="Times New Roman" w:hAnsi="Times New Roman"/>
          <w:b/>
          <w:sz w:val="24"/>
          <w:szCs w:val="24"/>
        </w:rPr>
        <w:t>.3</w:t>
      </w:r>
      <w:r w:rsidR="00042550">
        <w:rPr>
          <w:rFonts w:ascii="Times New Roman" w:hAnsi="Times New Roman"/>
          <w:b/>
          <w:sz w:val="24"/>
          <w:szCs w:val="24"/>
        </w:rPr>
        <w:t xml:space="preserve"> Análise da</w:t>
      </w:r>
      <w:r w:rsidRPr="00975D58">
        <w:rPr>
          <w:rFonts w:ascii="Times New Roman" w:hAnsi="Times New Roman"/>
          <w:b/>
          <w:sz w:val="24"/>
          <w:szCs w:val="24"/>
        </w:rPr>
        <w:t xml:space="preserve"> PEAF </w:t>
      </w:r>
      <w:r w:rsidR="00550204">
        <w:rPr>
          <w:rFonts w:ascii="Times New Roman" w:hAnsi="Times New Roman"/>
          <w:b/>
          <w:sz w:val="24"/>
          <w:szCs w:val="24"/>
        </w:rPr>
        <w:t>pelo</w:t>
      </w:r>
      <w:r w:rsidRPr="00975D58">
        <w:rPr>
          <w:rFonts w:ascii="Times New Roman" w:hAnsi="Times New Roman"/>
          <w:b/>
          <w:sz w:val="24"/>
          <w:szCs w:val="24"/>
        </w:rPr>
        <w:t xml:space="preserve"> </w:t>
      </w:r>
      <w:r w:rsidRPr="00975D58">
        <w:rPr>
          <w:rFonts w:ascii="Times New Roman" w:hAnsi="Times New Roman"/>
          <w:b/>
          <w:i/>
          <w:sz w:val="24"/>
          <w:szCs w:val="24"/>
        </w:rPr>
        <w:t xml:space="preserve">modus operandi </w:t>
      </w:r>
      <w:r w:rsidRPr="00975D58">
        <w:rPr>
          <w:rFonts w:ascii="Times New Roman" w:hAnsi="Times New Roman"/>
          <w:b/>
          <w:sz w:val="24"/>
          <w:szCs w:val="24"/>
        </w:rPr>
        <w:t xml:space="preserve"> das agroindústrias familiares de </w:t>
      </w:r>
      <w:r w:rsidR="00F70390">
        <w:rPr>
          <w:rFonts w:ascii="Times New Roman" w:hAnsi="Times New Roman"/>
          <w:b/>
          <w:sz w:val="24"/>
          <w:szCs w:val="24"/>
        </w:rPr>
        <w:t xml:space="preserve">pequeno porte de </w:t>
      </w:r>
      <w:r w:rsidRPr="00975D58">
        <w:rPr>
          <w:rFonts w:ascii="Times New Roman" w:hAnsi="Times New Roman"/>
          <w:b/>
          <w:sz w:val="24"/>
          <w:szCs w:val="24"/>
        </w:rPr>
        <w:t>processamento artesanal</w:t>
      </w:r>
      <w:r w:rsidR="00612361" w:rsidRPr="00975D58">
        <w:rPr>
          <w:rFonts w:ascii="Times New Roman" w:hAnsi="Times New Roman"/>
          <w:b/>
          <w:sz w:val="24"/>
          <w:szCs w:val="24"/>
        </w:rPr>
        <w:t>.............................................................................</w:t>
      </w:r>
      <w:r w:rsidR="001877A8">
        <w:rPr>
          <w:rFonts w:ascii="Times New Roman" w:hAnsi="Times New Roman"/>
          <w:b/>
          <w:sz w:val="24"/>
          <w:szCs w:val="24"/>
        </w:rPr>
        <w:t>.........</w:t>
      </w:r>
      <w:r w:rsidRPr="00975D58">
        <w:rPr>
          <w:rFonts w:ascii="Times New Roman" w:hAnsi="Times New Roman"/>
          <w:b/>
          <w:sz w:val="24"/>
          <w:szCs w:val="24"/>
        </w:rPr>
        <w:t xml:space="preserve"> </w:t>
      </w:r>
      <w:r w:rsidR="00EF6065">
        <w:rPr>
          <w:rFonts w:ascii="Times New Roman" w:hAnsi="Times New Roman"/>
          <w:b/>
          <w:sz w:val="24"/>
          <w:szCs w:val="24"/>
        </w:rPr>
        <w:t>130</w:t>
      </w:r>
    </w:p>
    <w:p w14:paraId="0C6F44B1" w14:textId="1D0D6303" w:rsidR="00B11DD6" w:rsidRPr="00F30F71" w:rsidRDefault="00B11DD6" w:rsidP="00B11DD6">
      <w:pPr>
        <w:spacing w:after="0" w:line="360" w:lineRule="auto"/>
        <w:rPr>
          <w:rFonts w:ascii="Times New Roman" w:hAnsi="Times New Roman"/>
          <w:b/>
          <w:sz w:val="24"/>
          <w:szCs w:val="24"/>
        </w:rPr>
      </w:pPr>
      <w:r w:rsidRPr="00975D58">
        <w:rPr>
          <w:rFonts w:ascii="Times New Roman" w:hAnsi="Times New Roman"/>
          <w:b/>
          <w:sz w:val="24"/>
          <w:szCs w:val="24"/>
        </w:rPr>
        <w:t>CONCLUSÃO............................................................................................................</w:t>
      </w:r>
      <w:r w:rsidR="00933489" w:rsidRPr="00975D58">
        <w:rPr>
          <w:rFonts w:ascii="Times New Roman" w:hAnsi="Times New Roman"/>
          <w:b/>
          <w:sz w:val="24"/>
          <w:szCs w:val="24"/>
        </w:rPr>
        <w:t>..........</w:t>
      </w:r>
      <w:r w:rsidR="006D7313" w:rsidRPr="00975D58">
        <w:rPr>
          <w:rFonts w:ascii="Times New Roman" w:hAnsi="Times New Roman"/>
          <w:b/>
          <w:sz w:val="24"/>
          <w:szCs w:val="24"/>
        </w:rPr>
        <w:t>.</w:t>
      </w:r>
      <w:r w:rsidR="00EF6065">
        <w:rPr>
          <w:rFonts w:ascii="Times New Roman" w:hAnsi="Times New Roman"/>
          <w:b/>
          <w:sz w:val="24"/>
          <w:szCs w:val="24"/>
        </w:rPr>
        <w:t>140</w:t>
      </w:r>
    </w:p>
    <w:p w14:paraId="23AAF0C7" w14:textId="70F357AC" w:rsidR="00B11DD6" w:rsidRPr="00F30F71" w:rsidRDefault="00B11DD6" w:rsidP="00B11DD6">
      <w:pPr>
        <w:spacing w:after="0" w:line="360" w:lineRule="auto"/>
        <w:rPr>
          <w:rFonts w:ascii="Times New Roman" w:hAnsi="Times New Roman"/>
          <w:sz w:val="24"/>
          <w:szCs w:val="24"/>
        </w:rPr>
      </w:pPr>
      <w:r w:rsidRPr="009B444C">
        <w:rPr>
          <w:rFonts w:ascii="Times New Roman" w:hAnsi="Times New Roman"/>
          <w:b/>
          <w:sz w:val="24"/>
          <w:szCs w:val="24"/>
        </w:rPr>
        <w:t>REFERÊNCIAS.........................................................................................................</w:t>
      </w:r>
      <w:r w:rsidR="006D7313">
        <w:rPr>
          <w:rFonts w:ascii="Times New Roman" w:hAnsi="Times New Roman"/>
          <w:b/>
          <w:sz w:val="24"/>
          <w:szCs w:val="24"/>
        </w:rPr>
        <w:t>...........</w:t>
      </w:r>
      <w:r w:rsidR="00EF6065">
        <w:rPr>
          <w:rFonts w:ascii="Times New Roman" w:hAnsi="Times New Roman"/>
          <w:b/>
          <w:sz w:val="24"/>
          <w:szCs w:val="24"/>
        </w:rPr>
        <w:t>140</w:t>
      </w:r>
    </w:p>
    <w:p w14:paraId="5FA1C8E1" w14:textId="787873DB" w:rsidR="007B359A" w:rsidRPr="00F30F71" w:rsidRDefault="00B11DD6" w:rsidP="007B359A">
      <w:pPr>
        <w:spacing w:after="0" w:line="360" w:lineRule="auto"/>
        <w:rPr>
          <w:rFonts w:ascii="Times New Roman" w:hAnsi="Times New Roman"/>
          <w:sz w:val="24"/>
          <w:szCs w:val="24"/>
        </w:rPr>
      </w:pPr>
      <w:r w:rsidRPr="009B444C">
        <w:rPr>
          <w:rFonts w:ascii="Times New Roman" w:hAnsi="Times New Roman"/>
          <w:b/>
          <w:sz w:val="24"/>
          <w:szCs w:val="24"/>
        </w:rPr>
        <w:t>APÊNDICE 01 –</w:t>
      </w:r>
      <w:r w:rsidR="0026147C">
        <w:rPr>
          <w:rFonts w:ascii="Times New Roman" w:hAnsi="Times New Roman"/>
          <w:b/>
          <w:sz w:val="24"/>
          <w:szCs w:val="24"/>
        </w:rPr>
        <w:t xml:space="preserve"> </w:t>
      </w:r>
      <w:r w:rsidRPr="009B444C">
        <w:rPr>
          <w:rFonts w:ascii="Times New Roman" w:hAnsi="Times New Roman"/>
          <w:b/>
          <w:sz w:val="24"/>
          <w:szCs w:val="24"/>
        </w:rPr>
        <w:t xml:space="preserve"> Estruturação das entrevistas...............................................................</w:t>
      </w:r>
      <w:r w:rsidR="007B359A">
        <w:rPr>
          <w:rFonts w:ascii="Times New Roman" w:hAnsi="Times New Roman"/>
          <w:b/>
          <w:sz w:val="24"/>
          <w:szCs w:val="24"/>
        </w:rPr>
        <w:t>.</w:t>
      </w:r>
      <w:r w:rsidR="009F0060">
        <w:rPr>
          <w:rFonts w:ascii="Times New Roman" w:hAnsi="Times New Roman"/>
          <w:b/>
          <w:sz w:val="24"/>
          <w:szCs w:val="24"/>
        </w:rPr>
        <w:t>.</w:t>
      </w:r>
      <w:r w:rsidR="00EF6065">
        <w:rPr>
          <w:rFonts w:ascii="Times New Roman" w:hAnsi="Times New Roman"/>
          <w:b/>
          <w:sz w:val="24"/>
          <w:szCs w:val="24"/>
        </w:rPr>
        <w:t>153</w:t>
      </w:r>
    </w:p>
    <w:p w14:paraId="5CA4529A" w14:textId="153D85F8" w:rsidR="007B359A" w:rsidRPr="00F30F71" w:rsidRDefault="007B359A" w:rsidP="007B359A">
      <w:pPr>
        <w:spacing w:after="0" w:line="360" w:lineRule="auto"/>
        <w:rPr>
          <w:rFonts w:ascii="Times New Roman" w:hAnsi="Times New Roman"/>
          <w:sz w:val="24"/>
          <w:szCs w:val="24"/>
        </w:rPr>
      </w:pPr>
      <w:r w:rsidRPr="009B444C">
        <w:rPr>
          <w:rFonts w:ascii="Times New Roman" w:hAnsi="Times New Roman"/>
          <w:b/>
          <w:sz w:val="24"/>
          <w:szCs w:val="24"/>
        </w:rPr>
        <w:t>ANEXO 01 – Lei 11.326 de 24 de julho de 2005...................................</w:t>
      </w:r>
      <w:r>
        <w:rPr>
          <w:rFonts w:ascii="Times New Roman" w:hAnsi="Times New Roman"/>
          <w:b/>
          <w:sz w:val="24"/>
          <w:szCs w:val="24"/>
        </w:rPr>
        <w:t>..............................</w:t>
      </w:r>
      <w:r w:rsidR="00EF6065">
        <w:rPr>
          <w:rFonts w:ascii="Times New Roman" w:hAnsi="Times New Roman"/>
          <w:b/>
          <w:sz w:val="24"/>
          <w:szCs w:val="24"/>
        </w:rPr>
        <w:t>154</w:t>
      </w:r>
    </w:p>
    <w:p w14:paraId="2701C93F" w14:textId="3A71DBD6" w:rsidR="007B359A" w:rsidRPr="00F30F71" w:rsidRDefault="007B359A" w:rsidP="007B359A">
      <w:pPr>
        <w:spacing w:after="0" w:line="360" w:lineRule="auto"/>
        <w:rPr>
          <w:rFonts w:ascii="Times New Roman" w:hAnsi="Times New Roman"/>
          <w:sz w:val="24"/>
          <w:szCs w:val="24"/>
        </w:rPr>
      </w:pPr>
      <w:r w:rsidRPr="009B444C">
        <w:rPr>
          <w:rFonts w:ascii="Times New Roman" w:hAnsi="Times New Roman"/>
          <w:b/>
          <w:sz w:val="24"/>
          <w:szCs w:val="24"/>
        </w:rPr>
        <w:t>ANEXO 02 - Lei 13.921 de 17 de janeiro de 2012......................................................</w:t>
      </w:r>
      <w:r>
        <w:rPr>
          <w:rFonts w:ascii="Times New Roman" w:hAnsi="Times New Roman"/>
          <w:b/>
          <w:sz w:val="24"/>
          <w:szCs w:val="24"/>
        </w:rPr>
        <w:t>........</w:t>
      </w:r>
      <w:r w:rsidR="00EF6065">
        <w:rPr>
          <w:rFonts w:ascii="Times New Roman" w:hAnsi="Times New Roman"/>
          <w:b/>
          <w:sz w:val="24"/>
          <w:szCs w:val="24"/>
        </w:rPr>
        <w:t>157</w:t>
      </w:r>
    </w:p>
    <w:p w14:paraId="0A922D90" w14:textId="7AC6CAAE" w:rsidR="007B359A" w:rsidRPr="00F30F71" w:rsidRDefault="007B359A" w:rsidP="007B359A">
      <w:pPr>
        <w:spacing w:after="0" w:line="360" w:lineRule="auto"/>
        <w:rPr>
          <w:rFonts w:ascii="Times New Roman" w:hAnsi="Times New Roman"/>
          <w:sz w:val="24"/>
          <w:szCs w:val="24"/>
        </w:rPr>
      </w:pPr>
      <w:r>
        <w:rPr>
          <w:rFonts w:ascii="Times New Roman" w:hAnsi="Times New Roman"/>
          <w:b/>
          <w:sz w:val="24"/>
          <w:szCs w:val="24"/>
        </w:rPr>
        <w:t>ANEXO 03 – Decreto 49.341, de 05 de julho de 2012........................................................</w:t>
      </w:r>
      <w:r w:rsidR="00EF6065">
        <w:rPr>
          <w:rFonts w:ascii="Times New Roman" w:hAnsi="Times New Roman"/>
          <w:b/>
          <w:sz w:val="24"/>
          <w:szCs w:val="24"/>
        </w:rPr>
        <w:t>160</w:t>
      </w:r>
    </w:p>
    <w:p w14:paraId="0E0EB4C0" w14:textId="22744AFC" w:rsidR="00B11DD6" w:rsidRDefault="007B359A" w:rsidP="007B359A">
      <w:pPr>
        <w:spacing w:after="0" w:line="360" w:lineRule="auto"/>
        <w:jc w:val="both"/>
        <w:rPr>
          <w:rFonts w:ascii="Times New Roman" w:hAnsi="Times New Roman"/>
          <w:b/>
          <w:sz w:val="24"/>
          <w:szCs w:val="24"/>
        </w:rPr>
      </w:pPr>
      <w:r>
        <w:rPr>
          <w:rFonts w:ascii="Times New Roman" w:hAnsi="Times New Roman"/>
          <w:b/>
          <w:sz w:val="24"/>
          <w:szCs w:val="24"/>
        </w:rPr>
        <w:t>ANEXO 04 – Decreto 49.948, de 12 de dezembro de 2012................................................</w:t>
      </w:r>
      <w:r w:rsidR="00EF6065">
        <w:rPr>
          <w:rFonts w:ascii="Times New Roman" w:hAnsi="Times New Roman"/>
          <w:b/>
          <w:sz w:val="24"/>
          <w:szCs w:val="24"/>
        </w:rPr>
        <w:t>166</w:t>
      </w:r>
    </w:p>
    <w:p w14:paraId="55540017" w14:textId="193C1E80" w:rsidR="00E459FB" w:rsidRDefault="00E459FB" w:rsidP="00E459FB">
      <w:pPr>
        <w:spacing w:after="0" w:line="360" w:lineRule="auto"/>
        <w:jc w:val="both"/>
        <w:rPr>
          <w:rFonts w:ascii="Times New Roman" w:hAnsi="Times New Roman"/>
          <w:b/>
          <w:sz w:val="24"/>
          <w:szCs w:val="24"/>
        </w:rPr>
      </w:pPr>
      <w:r>
        <w:rPr>
          <w:rFonts w:ascii="Times New Roman" w:hAnsi="Times New Roman"/>
          <w:b/>
          <w:sz w:val="24"/>
          <w:szCs w:val="24"/>
        </w:rPr>
        <w:t>ANEXO 05</w:t>
      </w:r>
      <w:r w:rsidR="001877A8">
        <w:rPr>
          <w:rFonts w:ascii="Times New Roman" w:hAnsi="Times New Roman"/>
          <w:b/>
          <w:sz w:val="24"/>
          <w:szCs w:val="24"/>
        </w:rPr>
        <w:t xml:space="preserve"> – Manual operativo da Política Estadual de Ag</w:t>
      </w:r>
      <w:r w:rsidR="00EF6065">
        <w:rPr>
          <w:rFonts w:ascii="Times New Roman" w:hAnsi="Times New Roman"/>
          <w:b/>
          <w:sz w:val="24"/>
          <w:szCs w:val="24"/>
        </w:rPr>
        <w:t>roindústria Familiar.........173</w:t>
      </w:r>
      <w:bookmarkStart w:id="0" w:name="_GoBack"/>
      <w:bookmarkEnd w:id="0"/>
    </w:p>
    <w:p w14:paraId="39EA641D" w14:textId="12945F01" w:rsidR="00E02711" w:rsidRDefault="001D6003" w:rsidP="00E459FB">
      <w:pPr>
        <w:spacing w:after="0" w:line="360" w:lineRule="auto"/>
        <w:jc w:val="center"/>
        <w:rPr>
          <w:rFonts w:ascii="Times New Roman" w:hAnsi="Times New Roman"/>
          <w:b/>
          <w:sz w:val="24"/>
          <w:szCs w:val="24"/>
        </w:rPr>
      </w:pPr>
      <w:r>
        <w:rPr>
          <w:rFonts w:ascii="Times New Roman" w:hAnsi="Times New Roman"/>
          <w:b/>
          <w:noProof/>
          <w:sz w:val="24"/>
          <w:szCs w:val="24"/>
        </w:rPr>
        <w:lastRenderedPageBreak/>
        <w:pict w14:anchorId="5FC71A35">
          <v:rect id="Rectangle 4" o:spid="_x0000_s1134" style="position:absolute;left:0;text-align:left;margin-left:439.8pt;margin-top:-51.3pt;width:18pt;height:18pt;z-index: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" stroked="f"/>
        </w:pict>
      </w:r>
      <w:r w:rsidR="00E02711">
        <w:rPr>
          <w:rFonts w:ascii="Times New Roman" w:hAnsi="Times New Roman"/>
          <w:b/>
          <w:sz w:val="24"/>
          <w:szCs w:val="24"/>
        </w:rPr>
        <w:t>RESUMO</w:t>
      </w:r>
    </w:p>
    <w:p w14:paraId="700F6EB2" w14:textId="77777777" w:rsidR="00BD544E" w:rsidRDefault="00BD544E" w:rsidP="00BD544E">
      <w:pPr>
        <w:jc w:val="center"/>
        <w:rPr>
          <w:rFonts w:ascii="Times New Roman" w:hAnsi="Times New Roman"/>
          <w:b/>
          <w:sz w:val="24"/>
          <w:szCs w:val="24"/>
        </w:rPr>
      </w:pPr>
    </w:p>
    <w:p w14:paraId="0DC26B9A" w14:textId="0D78F0DC" w:rsidR="00F57480" w:rsidRDefault="00BD544E" w:rsidP="001E4900">
      <w:pPr>
        <w:autoSpaceDE w:val="0"/>
        <w:autoSpaceDN w:val="0"/>
        <w:adjustRightInd w:val="0"/>
        <w:spacing w:after="0" w:line="240" w:lineRule="auto"/>
        <w:jc w:val="both"/>
        <w:rPr>
          <w:rFonts w:ascii="Times New Roman" w:hAnsi="Times New Roman"/>
          <w:sz w:val="24"/>
          <w:szCs w:val="20"/>
        </w:rPr>
      </w:pPr>
      <w:r w:rsidRPr="00BE6AF2">
        <w:rPr>
          <w:rFonts w:ascii="Times New Roman" w:hAnsi="Times New Roman"/>
          <w:sz w:val="24"/>
          <w:szCs w:val="20"/>
        </w:rPr>
        <w:t>A</w:t>
      </w:r>
      <w:r w:rsidRPr="00BE6AF2">
        <w:rPr>
          <w:rFonts w:ascii="Times New Roman" w:hAnsi="Times New Roman"/>
          <w:b/>
          <w:sz w:val="24"/>
          <w:szCs w:val="20"/>
        </w:rPr>
        <w:t xml:space="preserve"> </w:t>
      </w:r>
      <w:r w:rsidRPr="00BE6AF2">
        <w:rPr>
          <w:rFonts w:ascii="Times New Roman" w:hAnsi="Times New Roman"/>
          <w:sz w:val="24"/>
          <w:szCs w:val="20"/>
        </w:rPr>
        <w:t xml:space="preserve">presente </w:t>
      </w:r>
      <w:r w:rsidR="00BF6BA1">
        <w:rPr>
          <w:rFonts w:ascii="Times New Roman" w:hAnsi="Times New Roman"/>
          <w:sz w:val="24"/>
          <w:szCs w:val="24"/>
        </w:rPr>
        <w:t>pesquisa</w:t>
      </w:r>
      <w:r w:rsidR="00B26C11" w:rsidRPr="00BE6AF2">
        <w:rPr>
          <w:rFonts w:ascii="Times New Roman" w:hAnsi="Times New Roman"/>
          <w:sz w:val="24"/>
          <w:szCs w:val="20"/>
        </w:rPr>
        <w:t xml:space="preserve"> teve como </w:t>
      </w:r>
      <w:r w:rsidR="00D64082" w:rsidRPr="00BE6AF2">
        <w:rPr>
          <w:rFonts w:ascii="Times New Roman" w:hAnsi="Times New Roman"/>
          <w:sz w:val="24"/>
          <w:szCs w:val="20"/>
        </w:rPr>
        <w:t xml:space="preserve">objetivo geral </w:t>
      </w:r>
      <w:r w:rsidR="00F67F32">
        <w:rPr>
          <w:rFonts w:ascii="Times New Roman" w:hAnsi="Times New Roman"/>
          <w:sz w:val="24"/>
          <w:szCs w:val="20"/>
        </w:rPr>
        <w:t>analisar</w:t>
      </w:r>
      <w:r w:rsidR="00B97EDD">
        <w:rPr>
          <w:rFonts w:ascii="Times New Roman" w:hAnsi="Times New Roman"/>
          <w:sz w:val="24"/>
          <w:szCs w:val="20"/>
        </w:rPr>
        <w:t>, pela ótica dos agricultores familiares,</w:t>
      </w:r>
      <w:r w:rsidR="00D64082" w:rsidRPr="00BE6AF2">
        <w:rPr>
          <w:rFonts w:ascii="Times New Roman" w:hAnsi="Times New Roman"/>
          <w:sz w:val="24"/>
          <w:szCs w:val="20"/>
        </w:rPr>
        <w:t xml:space="preserve"> </w:t>
      </w:r>
      <w:r w:rsidR="0087768E">
        <w:rPr>
          <w:rFonts w:ascii="Times New Roman" w:hAnsi="Times New Roman"/>
          <w:sz w:val="24"/>
          <w:szCs w:val="20"/>
        </w:rPr>
        <w:t xml:space="preserve">a efetividade </w:t>
      </w:r>
      <w:r w:rsidR="0087768E" w:rsidRPr="00BE6AF2">
        <w:rPr>
          <w:rFonts w:ascii="Times New Roman" w:hAnsi="Times New Roman"/>
          <w:sz w:val="24"/>
          <w:szCs w:val="20"/>
        </w:rPr>
        <w:t>da Pol</w:t>
      </w:r>
      <w:r w:rsidR="00FA214C">
        <w:rPr>
          <w:rFonts w:ascii="Times New Roman" w:hAnsi="Times New Roman"/>
          <w:sz w:val="24"/>
          <w:szCs w:val="20"/>
        </w:rPr>
        <w:t>ítica Estadual de Agroindústria Familiar</w:t>
      </w:r>
      <w:r w:rsidR="00E67F37">
        <w:rPr>
          <w:rFonts w:ascii="Times New Roman" w:hAnsi="Times New Roman"/>
          <w:sz w:val="24"/>
          <w:szCs w:val="20"/>
        </w:rPr>
        <w:t xml:space="preserve"> - PEAF</w:t>
      </w:r>
      <w:r w:rsidR="007F02AA">
        <w:rPr>
          <w:rFonts w:ascii="Times New Roman" w:hAnsi="Times New Roman"/>
          <w:sz w:val="24"/>
          <w:szCs w:val="20"/>
        </w:rPr>
        <w:t xml:space="preserve"> na Região da Quarta Colônia de Imigraç</w:t>
      </w:r>
      <w:r w:rsidR="000217C3">
        <w:rPr>
          <w:rFonts w:ascii="Times New Roman" w:hAnsi="Times New Roman"/>
          <w:sz w:val="24"/>
          <w:szCs w:val="20"/>
        </w:rPr>
        <w:t>ão Italiana do RS,</w:t>
      </w:r>
      <w:r w:rsidR="007F02AA">
        <w:rPr>
          <w:rFonts w:ascii="Times New Roman" w:hAnsi="Times New Roman"/>
          <w:sz w:val="24"/>
          <w:szCs w:val="20"/>
        </w:rPr>
        <w:t xml:space="preserve"> a partir da constatação de que</w:t>
      </w:r>
      <w:r w:rsidR="00E67F37">
        <w:rPr>
          <w:rFonts w:ascii="Times New Roman" w:hAnsi="Times New Roman"/>
          <w:sz w:val="24"/>
          <w:szCs w:val="20"/>
        </w:rPr>
        <w:t>,</w:t>
      </w:r>
      <w:r w:rsidR="007F02AA">
        <w:rPr>
          <w:rFonts w:ascii="Times New Roman" w:hAnsi="Times New Roman"/>
          <w:sz w:val="24"/>
          <w:szCs w:val="20"/>
        </w:rPr>
        <w:t xml:space="preserve"> apesar da PEAF</w:t>
      </w:r>
      <w:r w:rsidR="00EE0A54">
        <w:rPr>
          <w:rFonts w:ascii="Times New Roman" w:hAnsi="Times New Roman"/>
          <w:sz w:val="24"/>
          <w:szCs w:val="20"/>
        </w:rPr>
        <w:t xml:space="preserve"> </w:t>
      </w:r>
      <w:r w:rsidR="00FA214C">
        <w:rPr>
          <w:rFonts w:ascii="Times New Roman" w:hAnsi="Times New Roman"/>
          <w:sz w:val="24"/>
          <w:szCs w:val="20"/>
        </w:rPr>
        <w:t>possuir</w:t>
      </w:r>
      <w:r w:rsidR="00EE0A54">
        <w:rPr>
          <w:rFonts w:ascii="Times New Roman" w:hAnsi="Times New Roman"/>
          <w:sz w:val="24"/>
          <w:szCs w:val="20"/>
        </w:rPr>
        <w:t xml:space="preserve"> inten</w:t>
      </w:r>
      <w:r w:rsidR="00235013">
        <w:rPr>
          <w:rFonts w:ascii="Times New Roman" w:hAnsi="Times New Roman"/>
          <w:sz w:val="24"/>
          <w:szCs w:val="20"/>
        </w:rPr>
        <w:t>ç</w:t>
      </w:r>
      <w:r w:rsidR="00EE0A54">
        <w:rPr>
          <w:rFonts w:ascii="Times New Roman" w:hAnsi="Times New Roman"/>
          <w:sz w:val="24"/>
          <w:szCs w:val="20"/>
        </w:rPr>
        <w:t>ões de</w:t>
      </w:r>
      <w:r w:rsidR="003612D3">
        <w:rPr>
          <w:rFonts w:ascii="Times New Roman" w:hAnsi="Times New Roman"/>
          <w:sz w:val="24"/>
          <w:szCs w:val="20"/>
        </w:rPr>
        <w:t xml:space="preserve"> incentivar,</w:t>
      </w:r>
      <w:r w:rsidR="007F02AA">
        <w:rPr>
          <w:rFonts w:ascii="Times New Roman" w:hAnsi="Times New Roman"/>
          <w:sz w:val="24"/>
          <w:szCs w:val="20"/>
        </w:rPr>
        <w:t xml:space="preserve"> beneficiar</w:t>
      </w:r>
      <w:r w:rsidR="003612D3">
        <w:rPr>
          <w:rFonts w:ascii="Times New Roman" w:hAnsi="Times New Roman"/>
          <w:sz w:val="24"/>
          <w:szCs w:val="20"/>
        </w:rPr>
        <w:t xml:space="preserve"> e formalizar</w:t>
      </w:r>
      <w:r w:rsidR="007F02AA">
        <w:rPr>
          <w:rFonts w:ascii="Times New Roman" w:hAnsi="Times New Roman"/>
          <w:sz w:val="24"/>
          <w:szCs w:val="20"/>
        </w:rPr>
        <w:t xml:space="preserve"> esse segmento</w:t>
      </w:r>
      <w:r w:rsidR="00615E0E">
        <w:rPr>
          <w:rFonts w:ascii="Times New Roman" w:hAnsi="Times New Roman"/>
          <w:sz w:val="24"/>
          <w:szCs w:val="20"/>
        </w:rPr>
        <w:t>,</w:t>
      </w:r>
      <w:r w:rsidR="007F02AA">
        <w:rPr>
          <w:rFonts w:ascii="Times New Roman" w:hAnsi="Times New Roman"/>
          <w:sz w:val="24"/>
          <w:szCs w:val="20"/>
        </w:rPr>
        <w:t xml:space="preserve"> </w:t>
      </w:r>
      <w:r w:rsidR="00350502">
        <w:rPr>
          <w:rFonts w:ascii="Times New Roman" w:hAnsi="Times New Roman"/>
          <w:sz w:val="24"/>
          <w:szCs w:val="20"/>
        </w:rPr>
        <w:t>apenas</w:t>
      </w:r>
      <w:r w:rsidR="007F02AA">
        <w:rPr>
          <w:rFonts w:ascii="Times New Roman" w:hAnsi="Times New Roman"/>
          <w:sz w:val="24"/>
          <w:szCs w:val="20"/>
        </w:rPr>
        <w:t xml:space="preserve"> </w:t>
      </w:r>
      <w:r w:rsidR="00CB2034">
        <w:rPr>
          <w:rFonts w:ascii="Times New Roman" w:hAnsi="Times New Roman"/>
          <w:sz w:val="24"/>
          <w:szCs w:val="20"/>
        </w:rPr>
        <w:t>16% das</w:t>
      </w:r>
      <w:r w:rsidR="007F02AA" w:rsidRPr="007719BE">
        <w:rPr>
          <w:rFonts w:ascii="Times New Roman" w:hAnsi="Times New Roman"/>
          <w:sz w:val="24"/>
          <w:szCs w:val="20"/>
        </w:rPr>
        <w:t xml:space="preserve"> </w:t>
      </w:r>
      <w:r w:rsidR="007719BE">
        <w:rPr>
          <w:rFonts w:ascii="Times New Roman" w:hAnsi="Times New Roman"/>
          <w:sz w:val="24"/>
          <w:szCs w:val="20"/>
        </w:rPr>
        <w:t xml:space="preserve">agroindústrias de estrutura familiar </w:t>
      </w:r>
      <w:r w:rsidR="00E67F37">
        <w:rPr>
          <w:rFonts w:ascii="Times New Roman" w:hAnsi="Times New Roman"/>
          <w:sz w:val="24"/>
          <w:szCs w:val="20"/>
        </w:rPr>
        <w:t>aderiram à Lei na r</w:t>
      </w:r>
      <w:r w:rsidR="007F02AA">
        <w:rPr>
          <w:rFonts w:ascii="Times New Roman" w:hAnsi="Times New Roman"/>
          <w:sz w:val="24"/>
          <w:szCs w:val="20"/>
        </w:rPr>
        <w:t>egião mencionada</w:t>
      </w:r>
      <w:r w:rsidR="007F02AA" w:rsidRPr="00645F47">
        <w:rPr>
          <w:rFonts w:ascii="Times New Roman" w:hAnsi="Times New Roman"/>
          <w:sz w:val="24"/>
          <w:szCs w:val="20"/>
        </w:rPr>
        <w:t>.</w:t>
      </w:r>
      <w:r w:rsidR="007F02AA">
        <w:rPr>
          <w:rFonts w:ascii="Times New Roman" w:hAnsi="Times New Roman"/>
          <w:sz w:val="24"/>
          <w:szCs w:val="20"/>
        </w:rPr>
        <w:t xml:space="preserve"> Nesse sentido, buscou-se r</w:t>
      </w:r>
      <w:r w:rsidR="00D64082" w:rsidRPr="00BE6AF2">
        <w:rPr>
          <w:rFonts w:ascii="Times New Roman" w:hAnsi="Times New Roman"/>
          <w:sz w:val="24"/>
          <w:szCs w:val="20"/>
        </w:rPr>
        <w:t>esponder:</w:t>
      </w:r>
      <w:r w:rsidR="007F02AA">
        <w:rPr>
          <w:rFonts w:ascii="Times New Roman" w:hAnsi="Times New Roman"/>
          <w:sz w:val="24"/>
          <w:szCs w:val="20"/>
        </w:rPr>
        <w:t xml:space="preserve"> </w:t>
      </w:r>
      <w:r w:rsidR="002F5571" w:rsidRPr="002F5571">
        <w:rPr>
          <w:rFonts w:ascii="Times New Roman" w:hAnsi="Times New Roman"/>
          <w:sz w:val="24"/>
          <w:szCs w:val="20"/>
        </w:rPr>
        <w:t xml:space="preserve">Qual </w:t>
      </w:r>
      <w:r w:rsidR="00F823BE">
        <w:rPr>
          <w:rFonts w:ascii="Times New Roman" w:hAnsi="Times New Roman"/>
          <w:sz w:val="24"/>
          <w:szCs w:val="20"/>
        </w:rPr>
        <w:t xml:space="preserve">é </w:t>
      </w:r>
      <w:r w:rsidR="002F5571" w:rsidRPr="002F5571">
        <w:rPr>
          <w:rFonts w:ascii="Times New Roman" w:hAnsi="Times New Roman"/>
          <w:sz w:val="24"/>
          <w:szCs w:val="20"/>
        </w:rPr>
        <w:t xml:space="preserve">a percepção dos agricultores familiares sobre a efetividade da </w:t>
      </w:r>
      <w:r w:rsidR="00E67F37">
        <w:rPr>
          <w:rFonts w:ascii="Times New Roman" w:hAnsi="Times New Roman"/>
          <w:sz w:val="24"/>
          <w:szCs w:val="20"/>
        </w:rPr>
        <w:t>PEAF</w:t>
      </w:r>
      <w:r w:rsidR="00615E0E">
        <w:rPr>
          <w:rFonts w:ascii="Times New Roman" w:hAnsi="Times New Roman"/>
          <w:sz w:val="24"/>
          <w:szCs w:val="20"/>
        </w:rPr>
        <w:t xml:space="preserve"> quanto à formalização de</w:t>
      </w:r>
      <w:r w:rsidR="002F5571" w:rsidRPr="002F5571">
        <w:rPr>
          <w:rFonts w:ascii="Times New Roman" w:hAnsi="Times New Roman"/>
          <w:sz w:val="24"/>
          <w:szCs w:val="20"/>
        </w:rPr>
        <w:t xml:space="preserve"> agroindústrias familiares de pequeno porte de processamento artesanal, na </w:t>
      </w:r>
      <w:r w:rsidR="002F5571" w:rsidRPr="002F5571">
        <w:rPr>
          <w:rFonts w:ascii="Times New Roman" w:hAnsi="Times New Roman"/>
          <w:sz w:val="24"/>
          <w:szCs w:val="24"/>
        </w:rPr>
        <w:t>Região da Quarta Colônia de Imigração Italiana no RS</w:t>
      </w:r>
      <w:r w:rsidR="002F5571" w:rsidRPr="00C43314">
        <w:rPr>
          <w:rFonts w:ascii="Times New Roman" w:hAnsi="Times New Roman"/>
          <w:sz w:val="24"/>
          <w:szCs w:val="20"/>
        </w:rPr>
        <w:t xml:space="preserve">? </w:t>
      </w:r>
      <w:r w:rsidR="0025067F" w:rsidRPr="00C43314">
        <w:rPr>
          <w:rFonts w:ascii="Times New Roman" w:hAnsi="Times New Roman"/>
          <w:sz w:val="24"/>
          <w:szCs w:val="20"/>
        </w:rPr>
        <w:t xml:space="preserve"> </w:t>
      </w:r>
      <w:r w:rsidR="00110158">
        <w:rPr>
          <w:rFonts w:ascii="Times New Roman" w:hAnsi="Times New Roman"/>
          <w:sz w:val="24"/>
          <w:szCs w:val="20"/>
        </w:rPr>
        <w:t xml:space="preserve">Os objetivos específicos centraram-se em: </w:t>
      </w:r>
      <w:r w:rsidR="00C15BA5" w:rsidRPr="00C43314">
        <w:rPr>
          <w:rFonts w:ascii="Times New Roman" w:hAnsi="Times New Roman"/>
          <w:sz w:val="24"/>
          <w:szCs w:val="24"/>
        </w:rPr>
        <w:t xml:space="preserve">a) identificar as variáveis que constituem o </w:t>
      </w:r>
      <w:r w:rsidR="00C15BA5" w:rsidRPr="00C43314">
        <w:rPr>
          <w:rFonts w:ascii="Times New Roman" w:hAnsi="Times New Roman"/>
          <w:i/>
          <w:sz w:val="24"/>
          <w:szCs w:val="24"/>
        </w:rPr>
        <w:t xml:space="preserve">modus operandi </w:t>
      </w:r>
      <w:r w:rsidR="00C15BA5" w:rsidRPr="00C43314">
        <w:rPr>
          <w:rFonts w:ascii="Times New Roman" w:hAnsi="Times New Roman"/>
          <w:sz w:val="24"/>
          <w:szCs w:val="24"/>
        </w:rPr>
        <w:t>das agroindústrias familiares de pequeno porte de processamento artesanal</w:t>
      </w:r>
      <w:r w:rsidR="00E67F37">
        <w:rPr>
          <w:rFonts w:ascii="Times New Roman" w:hAnsi="Times New Roman"/>
          <w:sz w:val="24"/>
          <w:szCs w:val="24"/>
        </w:rPr>
        <w:t xml:space="preserve"> na r</w:t>
      </w:r>
      <w:r w:rsidR="00C15BA5" w:rsidRPr="00C43314">
        <w:rPr>
          <w:rFonts w:ascii="Times New Roman" w:hAnsi="Times New Roman"/>
          <w:sz w:val="24"/>
          <w:szCs w:val="24"/>
        </w:rPr>
        <w:t>egião analisada; b) analisar a efetividade da PEAF pelos seus preceitos, objetivos, Leis e Decretos que a estabelecem</w:t>
      </w:r>
      <w:r w:rsidR="00E67F37">
        <w:rPr>
          <w:rFonts w:ascii="Times New Roman" w:hAnsi="Times New Roman"/>
          <w:sz w:val="24"/>
          <w:szCs w:val="24"/>
        </w:rPr>
        <w:t>, relacionando-a a</w:t>
      </w:r>
      <w:r w:rsidR="00C15BA5" w:rsidRPr="00C43314">
        <w:rPr>
          <w:rFonts w:ascii="Times New Roman" w:hAnsi="Times New Roman"/>
          <w:sz w:val="24"/>
          <w:szCs w:val="24"/>
        </w:rPr>
        <w:t xml:space="preserve"> cada variável identificada na </w:t>
      </w:r>
      <w:r w:rsidR="00E67F37">
        <w:rPr>
          <w:rFonts w:ascii="Times New Roman" w:hAnsi="Times New Roman"/>
          <w:sz w:val="24"/>
          <w:szCs w:val="24"/>
        </w:rPr>
        <w:t>pesquisa e  c) fornecer, por meio</w:t>
      </w:r>
      <w:r w:rsidR="00C15BA5" w:rsidRPr="00C43314">
        <w:rPr>
          <w:rFonts w:ascii="Times New Roman" w:hAnsi="Times New Roman"/>
          <w:sz w:val="24"/>
          <w:szCs w:val="24"/>
        </w:rPr>
        <w:t xml:space="preserve"> da pes</w:t>
      </w:r>
      <w:r w:rsidR="00E67F37">
        <w:rPr>
          <w:rFonts w:ascii="Times New Roman" w:hAnsi="Times New Roman"/>
          <w:sz w:val="24"/>
          <w:szCs w:val="24"/>
        </w:rPr>
        <w:t>quisa, informações que contribua</w:t>
      </w:r>
      <w:r w:rsidR="00C15BA5" w:rsidRPr="00C43314">
        <w:rPr>
          <w:rFonts w:ascii="Times New Roman" w:hAnsi="Times New Roman"/>
          <w:sz w:val="24"/>
          <w:szCs w:val="24"/>
        </w:rPr>
        <w:t>m para o desenvolvimento r</w:t>
      </w:r>
      <w:r w:rsidR="00E67F37">
        <w:rPr>
          <w:rFonts w:ascii="Times New Roman" w:hAnsi="Times New Roman"/>
          <w:sz w:val="24"/>
          <w:szCs w:val="24"/>
        </w:rPr>
        <w:t>egional rural no que se refere à</w:t>
      </w:r>
      <w:r w:rsidR="00C15BA5" w:rsidRPr="00C43314">
        <w:rPr>
          <w:rFonts w:ascii="Times New Roman" w:hAnsi="Times New Roman"/>
          <w:sz w:val="24"/>
          <w:szCs w:val="24"/>
        </w:rPr>
        <w:t xml:space="preserve"> sobrevivência das agroindústrias familiares de pequeno porte de processamento artesanal.</w:t>
      </w:r>
      <w:r w:rsidR="00C43314">
        <w:rPr>
          <w:rFonts w:ascii="Times New Roman" w:hAnsi="Times New Roman"/>
          <w:sz w:val="24"/>
          <w:szCs w:val="24"/>
        </w:rPr>
        <w:t xml:space="preserve"> </w:t>
      </w:r>
      <w:r w:rsidR="00B26C11" w:rsidRPr="00BE6AF2">
        <w:rPr>
          <w:rFonts w:ascii="Times New Roman" w:hAnsi="Times New Roman"/>
          <w:sz w:val="24"/>
          <w:szCs w:val="20"/>
        </w:rPr>
        <w:t xml:space="preserve">A </w:t>
      </w:r>
      <w:r w:rsidR="00BF6BA1">
        <w:rPr>
          <w:rFonts w:ascii="Times New Roman" w:hAnsi="Times New Roman"/>
          <w:sz w:val="24"/>
          <w:szCs w:val="24"/>
        </w:rPr>
        <w:t>pesquisa</w:t>
      </w:r>
      <w:r w:rsidR="00B26C11" w:rsidRPr="00BE6AF2">
        <w:rPr>
          <w:rFonts w:ascii="Times New Roman" w:hAnsi="Times New Roman"/>
          <w:sz w:val="24"/>
          <w:szCs w:val="20"/>
        </w:rPr>
        <w:t xml:space="preserve"> teve por justificativa a importância</w:t>
      </w:r>
      <w:r w:rsidR="00D6113F">
        <w:rPr>
          <w:rFonts w:ascii="Times New Roman" w:hAnsi="Times New Roman"/>
          <w:sz w:val="24"/>
          <w:szCs w:val="20"/>
        </w:rPr>
        <w:t xml:space="preserve"> </w:t>
      </w:r>
      <w:r w:rsidR="00EE0A54">
        <w:rPr>
          <w:rFonts w:ascii="Times New Roman" w:hAnsi="Times New Roman"/>
          <w:sz w:val="24"/>
          <w:szCs w:val="20"/>
        </w:rPr>
        <w:t xml:space="preserve">para o desenvolvimento regional e estadual </w:t>
      </w:r>
      <w:r w:rsidR="00D6113F">
        <w:rPr>
          <w:rFonts w:ascii="Times New Roman" w:hAnsi="Times New Roman"/>
          <w:sz w:val="24"/>
          <w:szCs w:val="20"/>
        </w:rPr>
        <w:t>da</w:t>
      </w:r>
      <w:r w:rsidR="009E420E">
        <w:rPr>
          <w:rFonts w:ascii="Times New Roman" w:hAnsi="Times New Roman"/>
          <w:sz w:val="24"/>
          <w:szCs w:val="20"/>
        </w:rPr>
        <w:t>s</w:t>
      </w:r>
      <w:r w:rsidR="00D6113F">
        <w:rPr>
          <w:rFonts w:ascii="Times New Roman" w:hAnsi="Times New Roman"/>
          <w:sz w:val="24"/>
          <w:szCs w:val="20"/>
        </w:rPr>
        <w:t xml:space="preserve"> </w:t>
      </w:r>
      <w:r w:rsidR="009E420E">
        <w:rPr>
          <w:rFonts w:ascii="Times New Roman" w:hAnsi="Times New Roman"/>
          <w:sz w:val="24"/>
          <w:szCs w:val="20"/>
        </w:rPr>
        <w:t>agroindústrias de estrutura</w:t>
      </w:r>
      <w:r w:rsidR="00D6113F">
        <w:rPr>
          <w:rFonts w:ascii="Times New Roman" w:hAnsi="Times New Roman"/>
          <w:sz w:val="24"/>
          <w:szCs w:val="20"/>
        </w:rPr>
        <w:t xml:space="preserve"> familiar</w:t>
      </w:r>
      <w:r w:rsidR="00BC78BE">
        <w:rPr>
          <w:rFonts w:ascii="Times New Roman" w:hAnsi="Times New Roman"/>
          <w:sz w:val="24"/>
          <w:szCs w:val="20"/>
        </w:rPr>
        <w:t>, com base nos dados do Censo Agropecu</w:t>
      </w:r>
      <w:r w:rsidR="0000562E">
        <w:rPr>
          <w:rFonts w:ascii="Times New Roman" w:hAnsi="Times New Roman"/>
          <w:sz w:val="24"/>
          <w:szCs w:val="20"/>
        </w:rPr>
        <w:t>ário (2006)</w:t>
      </w:r>
      <w:r w:rsidR="003F48AD">
        <w:rPr>
          <w:rFonts w:ascii="Times New Roman" w:hAnsi="Times New Roman"/>
          <w:sz w:val="24"/>
          <w:szCs w:val="20"/>
        </w:rPr>
        <w:t>.</w:t>
      </w:r>
      <w:r w:rsidR="00D33F7C">
        <w:rPr>
          <w:rFonts w:ascii="Times New Roman" w:hAnsi="Times New Roman"/>
          <w:sz w:val="24"/>
          <w:szCs w:val="20"/>
        </w:rPr>
        <w:t xml:space="preserve"> Para a coleta de dados</w:t>
      </w:r>
      <w:r w:rsidR="00E67F37">
        <w:rPr>
          <w:rFonts w:ascii="Times New Roman" w:hAnsi="Times New Roman"/>
          <w:sz w:val="24"/>
          <w:szCs w:val="20"/>
        </w:rPr>
        <w:t>,</w:t>
      </w:r>
      <w:r w:rsidR="00D33F7C">
        <w:rPr>
          <w:rFonts w:ascii="Times New Roman" w:hAnsi="Times New Roman"/>
          <w:sz w:val="24"/>
          <w:szCs w:val="20"/>
        </w:rPr>
        <w:t xml:space="preserve"> fo</w:t>
      </w:r>
      <w:r w:rsidR="00E67F37">
        <w:rPr>
          <w:rFonts w:ascii="Times New Roman" w:hAnsi="Times New Roman"/>
          <w:sz w:val="24"/>
          <w:szCs w:val="20"/>
        </w:rPr>
        <w:t>i utilizada uma entrevista semi</w:t>
      </w:r>
      <w:r w:rsidR="00D33F7C">
        <w:rPr>
          <w:rFonts w:ascii="Times New Roman" w:hAnsi="Times New Roman"/>
          <w:sz w:val="24"/>
          <w:szCs w:val="20"/>
        </w:rPr>
        <w:t>estruturada</w:t>
      </w:r>
      <w:r w:rsidR="00E67F37">
        <w:rPr>
          <w:rFonts w:ascii="Times New Roman" w:hAnsi="Times New Roman"/>
          <w:sz w:val="24"/>
          <w:szCs w:val="20"/>
        </w:rPr>
        <w:t>,</w:t>
      </w:r>
      <w:r w:rsidR="00D33F7C">
        <w:rPr>
          <w:rFonts w:ascii="Times New Roman" w:hAnsi="Times New Roman"/>
          <w:sz w:val="24"/>
          <w:szCs w:val="20"/>
        </w:rPr>
        <w:t xml:space="preserve"> </w:t>
      </w:r>
      <w:r w:rsidR="002D01F8">
        <w:rPr>
          <w:rFonts w:ascii="Times New Roman" w:hAnsi="Times New Roman"/>
          <w:sz w:val="24"/>
          <w:szCs w:val="20"/>
        </w:rPr>
        <w:t>tomando-se por base</w:t>
      </w:r>
      <w:r w:rsidR="00AF00FD">
        <w:rPr>
          <w:rFonts w:ascii="Times New Roman" w:hAnsi="Times New Roman"/>
          <w:sz w:val="24"/>
          <w:szCs w:val="20"/>
        </w:rPr>
        <w:t xml:space="preserve"> </w:t>
      </w:r>
      <w:r w:rsidR="00E568F0">
        <w:rPr>
          <w:rFonts w:ascii="Times New Roman" w:hAnsi="Times New Roman"/>
          <w:sz w:val="24"/>
          <w:szCs w:val="20"/>
        </w:rPr>
        <w:t>as</w:t>
      </w:r>
      <w:r w:rsidR="00D33F7C">
        <w:rPr>
          <w:rFonts w:ascii="Times New Roman" w:hAnsi="Times New Roman"/>
          <w:sz w:val="24"/>
          <w:szCs w:val="20"/>
        </w:rPr>
        <w:t xml:space="preserve"> três categorias de análise</w:t>
      </w:r>
      <w:r w:rsidR="00D33F7C" w:rsidRPr="00D33F7C">
        <w:rPr>
          <w:rFonts w:ascii="Times New Roman" w:hAnsi="Times New Roman"/>
          <w:sz w:val="24"/>
          <w:szCs w:val="20"/>
        </w:rPr>
        <w:t xml:space="preserve"> </w:t>
      </w:r>
      <w:r w:rsidR="00D33F7C">
        <w:rPr>
          <w:rFonts w:ascii="Times New Roman" w:hAnsi="Times New Roman"/>
          <w:sz w:val="24"/>
          <w:szCs w:val="20"/>
        </w:rPr>
        <w:t>propostas pela Teoria da Estratégia Como Prática</w:t>
      </w:r>
      <w:r w:rsidR="00E67F37">
        <w:rPr>
          <w:rFonts w:ascii="Times New Roman" w:hAnsi="Times New Roman"/>
          <w:sz w:val="24"/>
          <w:szCs w:val="20"/>
        </w:rPr>
        <w:t xml:space="preserve"> - ECP</w:t>
      </w:r>
      <w:r w:rsidR="0042521C">
        <w:rPr>
          <w:rFonts w:ascii="Times New Roman" w:hAnsi="Times New Roman"/>
          <w:sz w:val="24"/>
          <w:szCs w:val="20"/>
        </w:rPr>
        <w:t xml:space="preserve"> de </w:t>
      </w:r>
      <w:r w:rsidR="00090FB9">
        <w:rPr>
          <w:rFonts w:ascii="Times New Roman" w:hAnsi="Times New Roman"/>
          <w:sz w:val="24"/>
          <w:szCs w:val="20"/>
        </w:rPr>
        <w:t>Whittington (2006</w:t>
      </w:r>
      <w:r w:rsidR="00975180">
        <w:rPr>
          <w:rFonts w:ascii="Times New Roman" w:hAnsi="Times New Roman"/>
          <w:sz w:val="24"/>
          <w:szCs w:val="20"/>
        </w:rPr>
        <w:t>)</w:t>
      </w:r>
      <w:r w:rsidR="0087768E">
        <w:rPr>
          <w:rFonts w:ascii="Times New Roman" w:hAnsi="Times New Roman"/>
          <w:sz w:val="24"/>
          <w:szCs w:val="20"/>
        </w:rPr>
        <w:t xml:space="preserve">, </w:t>
      </w:r>
      <w:r w:rsidR="0020652B">
        <w:rPr>
          <w:rFonts w:ascii="Times New Roman" w:hAnsi="Times New Roman"/>
          <w:sz w:val="24"/>
          <w:szCs w:val="20"/>
        </w:rPr>
        <w:t>aplicadas</w:t>
      </w:r>
      <w:r w:rsidR="003A2DAD">
        <w:rPr>
          <w:rFonts w:ascii="Times New Roman" w:hAnsi="Times New Roman"/>
          <w:sz w:val="24"/>
          <w:szCs w:val="20"/>
        </w:rPr>
        <w:t>,</w:t>
      </w:r>
      <w:r w:rsidR="00AE0201">
        <w:rPr>
          <w:rFonts w:ascii="Times New Roman" w:hAnsi="Times New Roman"/>
          <w:sz w:val="24"/>
          <w:szCs w:val="20"/>
        </w:rPr>
        <w:t xml:space="preserve"> por acessibilidade</w:t>
      </w:r>
      <w:r w:rsidR="003A2DAD">
        <w:rPr>
          <w:rFonts w:ascii="Times New Roman" w:hAnsi="Times New Roman"/>
          <w:sz w:val="24"/>
          <w:szCs w:val="20"/>
        </w:rPr>
        <w:t>, em 20</w:t>
      </w:r>
      <w:r w:rsidR="0020652B">
        <w:rPr>
          <w:rFonts w:ascii="Times New Roman" w:hAnsi="Times New Roman"/>
          <w:sz w:val="24"/>
          <w:szCs w:val="20"/>
        </w:rPr>
        <w:t xml:space="preserve"> </w:t>
      </w:r>
      <w:r w:rsidR="0042521C">
        <w:rPr>
          <w:rFonts w:ascii="Times New Roman" w:hAnsi="Times New Roman"/>
          <w:sz w:val="24"/>
          <w:szCs w:val="20"/>
        </w:rPr>
        <w:t>unidades de processamento artesanal de alimentos</w:t>
      </w:r>
      <w:r w:rsidR="003A2DAD">
        <w:rPr>
          <w:rFonts w:ascii="Times New Roman" w:hAnsi="Times New Roman"/>
          <w:sz w:val="24"/>
          <w:szCs w:val="20"/>
        </w:rPr>
        <w:t xml:space="preserve"> (18</w:t>
      </w:r>
      <w:r w:rsidR="000A0266">
        <w:rPr>
          <w:rFonts w:ascii="Times New Roman" w:hAnsi="Times New Roman"/>
          <w:sz w:val="24"/>
          <w:szCs w:val="20"/>
        </w:rPr>
        <w:t xml:space="preserve"> informais e duas formais)</w:t>
      </w:r>
      <w:r w:rsidR="0042521C">
        <w:rPr>
          <w:rFonts w:ascii="Times New Roman" w:hAnsi="Times New Roman"/>
          <w:sz w:val="24"/>
          <w:szCs w:val="20"/>
        </w:rPr>
        <w:t xml:space="preserve"> caracterizadas como </w:t>
      </w:r>
      <w:r w:rsidR="0020652B">
        <w:rPr>
          <w:rFonts w:ascii="Times New Roman" w:hAnsi="Times New Roman"/>
          <w:sz w:val="24"/>
          <w:szCs w:val="20"/>
        </w:rPr>
        <w:t>agroindústrias</w:t>
      </w:r>
      <w:r w:rsidR="00802432">
        <w:rPr>
          <w:rFonts w:ascii="Times New Roman" w:hAnsi="Times New Roman"/>
          <w:sz w:val="24"/>
          <w:szCs w:val="20"/>
        </w:rPr>
        <w:t xml:space="preserve"> familiares de pequeno porte de processamento artesanal, </w:t>
      </w:r>
      <w:r w:rsidR="0042521C">
        <w:rPr>
          <w:rFonts w:ascii="Times New Roman" w:hAnsi="Times New Roman"/>
          <w:sz w:val="24"/>
          <w:szCs w:val="20"/>
        </w:rPr>
        <w:t xml:space="preserve">definidas pelo Art.2º, Inciso I </w:t>
      </w:r>
      <w:r w:rsidR="0042521C" w:rsidRPr="00BE6AF2">
        <w:rPr>
          <w:rFonts w:ascii="Times New Roman" w:hAnsi="Times New Roman"/>
          <w:sz w:val="24"/>
          <w:szCs w:val="20"/>
        </w:rPr>
        <w:t>(PEAF</w:t>
      </w:r>
      <w:r w:rsidR="0042521C">
        <w:rPr>
          <w:rFonts w:ascii="Times New Roman" w:hAnsi="Times New Roman"/>
          <w:sz w:val="24"/>
          <w:szCs w:val="20"/>
        </w:rPr>
        <w:t>-Lei 13.921, de 17 de janeiro de 2012</w:t>
      </w:r>
      <w:r w:rsidR="0042521C" w:rsidRPr="00BE6AF2">
        <w:rPr>
          <w:rFonts w:ascii="Times New Roman" w:hAnsi="Times New Roman"/>
          <w:sz w:val="24"/>
          <w:szCs w:val="20"/>
        </w:rPr>
        <w:t>)</w:t>
      </w:r>
      <w:r w:rsidR="0042521C">
        <w:rPr>
          <w:rFonts w:ascii="Times New Roman" w:hAnsi="Times New Roman"/>
          <w:sz w:val="24"/>
          <w:szCs w:val="20"/>
        </w:rPr>
        <w:t xml:space="preserve">, </w:t>
      </w:r>
      <w:r w:rsidR="00D024CD">
        <w:rPr>
          <w:rFonts w:ascii="Times New Roman" w:hAnsi="Times New Roman"/>
          <w:sz w:val="24"/>
          <w:szCs w:val="20"/>
        </w:rPr>
        <w:t>que processam artesanalmente a</w:t>
      </w:r>
      <w:r w:rsidR="00EE0ACD">
        <w:rPr>
          <w:rFonts w:ascii="Times New Roman" w:hAnsi="Times New Roman"/>
          <w:sz w:val="24"/>
          <w:szCs w:val="20"/>
        </w:rPr>
        <w:t>limentos como:</w:t>
      </w:r>
      <w:r w:rsidR="00D024CD">
        <w:rPr>
          <w:rFonts w:ascii="Times New Roman" w:hAnsi="Times New Roman"/>
          <w:sz w:val="24"/>
          <w:szCs w:val="20"/>
        </w:rPr>
        <w:t xml:space="preserve"> farináceos, embutidos, latic</w:t>
      </w:r>
      <w:r w:rsidR="00EE0ACD">
        <w:rPr>
          <w:rFonts w:ascii="Times New Roman" w:hAnsi="Times New Roman"/>
          <w:sz w:val="24"/>
          <w:szCs w:val="20"/>
        </w:rPr>
        <w:t>ínios,</w:t>
      </w:r>
      <w:r w:rsidR="009C52D4">
        <w:rPr>
          <w:rFonts w:ascii="Times New Roman" w:hAnsi="Times New Roman"/>
          <w:sz w:val="24"/>
          <w:szCs w:val="20"/>
        </w:rPr>
        <w:t xml:space="preserve"> sucos e bebidas</w:t>
      </w:r>
      <w:r w:rsidR="00EE0ACD">
        <w:rPr>
          <w:rFonts w:ascii="Times New Roman" w:hAnsi="Times New Roman"/>
          <w:sz w:val="24"/>
          <w:szCs w:val="20"/>
        </w:rPr>
        <w:t>. A a</w:t>
      </w:r>
      <w:r w:rsidR="00090FB9">
        <w:rPr>
          <w:rFonts w:ascii="Times New Roman" w:hAnsi="Times New Roman"/>
          <w:sz w:val="24"/>
          <w:szCs w:val="20"/>
        </w:rPr>
        <w:t>plicação da</w:t>
      </w:r>
      <w:r w:rsidR="0087768E">
        <w:rPr>
          <w:rFonts w:ascii="Times New Roman" w:hAnsi="Times New Roman"/>
          <w:sz w:val="24"/>
          <w:szCs w:val="20"/>
        </w:rPr>
        <w:t xml:space="preserve"> técnica de </w:t>
      </w:r>
      <w:r w:rsidR="00B26C11" w:rsidRPr="00BE6AF2">
        <w:rPr>
          <w:rFonts w:ascii="Times New Roman" w:hAnsi="Times New Roman"/>
          <w:sz w:val="24"/>
          <w:szCs w:val="20"/>
        </w:rPr>
        <w:t>Análise de Conteúdo de Bard</w:t>
      </w:r>
      <w:r w:rsidR="00D33F7C">
        <w:rPr>
          <w:rFonts w:ascii="Times New Roman" w:hAnsi="Times New Roman"/>
          <w:sz w:val="24"/>
          <w:szCs w:val="20"/>
        </w:rPr>
        <w:t>in (1977)</w:t>
      </w:r>
      <w:r w:rsidR="0087768E">
        <w:rPr>
          <w:rFonts w:ascii="Times New Roman" w:hAnsi="Times New Roman"/>
          <w:sz w:val="24"/>
          <w:szCs w:val="20"/>
        </w:rPr>
        <w:t xml:space="preserve"> </w:t>
      </w:r>
      <w:r w:rsidR="00942406">
        <w:rPr>
          <w:rFonts w:ascii="Times New Roman" w:hAnsi="Times New Roman"/>
          <w:sz w:val="24"/>
          <w:szCs w:val="20"/>
        </w:rPr>
        <w:t>possibilitou</w:t>
      </w:r>
      <w:r w:rsidR="00B26C11" w:rsidRPr="00BE6AF2">
        <w:rPr>
          <w:rFonts w:ascii="Times New Roman" w:hAnsi="Times New Roman"/>
          <w:sz w:val="24"/>
          <w:szCs w:val="20"/>
        </w:rPr>
        <w:t xml:space="preserve"> </w:t>
      </w:r>
      <w:r w:rsidR="005626FF">
        <w:rPr>
          <w:rFonts w:ascii="Times New Roman" w:hAnsi="Times New Roman"/>
          <w:sz w:val="24"/>
          <w:szCs w:val="20"/>
        </w:rPr>
        <w:t>identificar</w:t>
      </w:r>
      <w:r w:rsidR="00B26C11" w:rsidRPr="00BE6AF2">
        <w:rPr>
          <w:rFonts w:ascii="Times New Roman" w:hAnsi="Times New Roman"/>
          <w:sz w:val="24"/>
          <w:szCs w:val="20"/>
        </w:rPr>
        <w:t xml:space="preserve"> </w:t>
      </w:r>
      <w:r w:rsidR="0065562F">
        <w:rPr>
          <w:rFonts w:ascii="Times New Roman" w:hAnsi="Times New Roman"/>
          <w:sz w:val="24"/>
          <w:szCs w:val="20"/>
        </w:rPr>
        <w:t xml:space="preserve">e analisar </w:t>
      </w:r>
      <w:r w:rsidR="00142B24">
        <w:rPr>
          <w:rFonts w:ascii="Times New Roman" w:hAnsi="Times New Roman"/>
          <w:sz w:val="24"/>
          <w:szCs w:val="20"/>
        </w:rPr>
        <w:t>as variáveis</w:t>
      </w:r>
      <w:r w:rsidR="00B26C11" w:rsidRPr="00BE6AF2">
        <w:rPr>
          <w:rFonts w:ascii="Times New Roman" w:hAnsi="Times New Roman"/>
          <w:sz w:val="24"/>
          <w:szCs w:val="20"/>
        </w:rPr>
        <w:t xml:space="preserve"> que formam o </w:t>
      </w:r>
      <w:r w:rsidR="00B26C11" w:rsidRPr="00BE6AF2">
        <w:rPr>
          <w:rFonts w:ascii="Times New Roman" w:hAnsi="Times New Roman"/>
          <w:i/>
          <w:sz w:val="24"/>
          <w:szCs w:val="20"/>
        </w:rPr>
        <w:t>modus operandi</w:t>
      </w:r>
      <w:r w:rsidR="00B26C11" w:rsidRPr="00BE6AF2">
        <w:rPr>
          <w:rFonts w:ascii="Times New Roman" w:hAnsi="Times New Roman"/>
          <w:sz w:val="24"/>
          <w:szCs w:val="20"/>
        </w:rPr>
        <w:t xml:space="preserve"> dessas </w:t>
      </w:r>
      <w:r w:rsidR="0087768E" w:rsidRPr="001E47AC">
        <w:rPr>
          <w:rFonts w:ascii="Times New Roman" w:hAnsi="Times New Roman"/>
          <w:sz w:val="24"/>
          <w:szCs w:val="20"/>
        </w:rPr>
        <w:t>agroindústrias</w:t>
      </w:r>
      <w:r w:rsidR="007726F9">
        <w:rPr>
          <w:rFonts w:ascii="Times New Roman" w:hAnsi="Times New Roman"/>
          <w:sz w:val="24"/>
          <w:szCs w:val="20"/>
        </w:rPr>
        <w:t xml:space="preserve">, que são: </w:t>
      </w:r>
      <w:r w:rsidR="006160FE" w:rsidRPr="006160FE">
        <w:rPr>
          <w:rFonts w:ascii="Times New Roman" w:hAnsi="Times New Roman"/>
          <w:bCs/>
          <w:sz w:val="24"/>
          <w:szCs w:val="28"/>
        </w:rPr>
        <w:t>i</w:t>
      </w:r>
      <w:r w:rsidR="007726F9" w:rsidRPr="006160FE">
        <w:rPr>
          <w:rFonts w:ascii="Times New Roman" w:hAnsi="Times New Roman"/>
          <w:bCs/>
          <w:sz w:val="24"/>
          <w:szCs w:val="28"/>
        </w:rPr>
        <w:t>ntegrantes</w:t>
      </w:r>
      <w:r w:rsidR="007726F9" w:rsidRPr="006160FE">
        <w:rPr>
          <w:rFonts w:ascii="Times New Roman" w:hAnsi="Times New Roman"/>
          <w:sz w:val="24"/>
          <w:szCs w:val="24"/>
        </w:rPr>
        <w:t xml:space="preserve"> da agroindústria, </w:t>
      </w:r>
      <w:r w:rsidR="006160FE" w:rsidRPr="006160FE">
        <w:rPr>
          <w:rFonts w:ascii="Times New Roman" w:hAnsi="Times New Roman"/>
          <w:sz w:val="24"/>
          <w:szCs w:val="24"/>
        </w:rPr>
        <w:t>o</w:t>
      </w:r>
      <w:r w:rsidR="007726F9" w:rsidRPr="006160FE">
        <w:rPr>
          <w:rFonts w:ascii="Times New Roman" w:hAnsi="Times New Roman"/>
          <w:sz w:val="24"/>
          <w:szCs w:val="24"/>
        </w:rPr>
        <w:t>rigem da agroindústria</w:t>
      </w:r>
      <w:r w:rsidR="006160FE" w:rsidRPr="006160FE">
        <w:rPr>
          <w:rFonts w:ascii="Times New Roman" w:hAnsi="Times New Roman"/>
          <w:sz w:val="24"/>
          <w:szCs w:val="24"/>
        </w:rPr>
        <w:t xml:space="preserve">, gestão, conhecimento técnico, qualidade, dificuldades, facilidades, concorrência, perspectivas, </w:t>
      </w:r>
      <w:r w:rsidR="00484B39">
        <w:rPr>
          <w:rFonts w:ascii="Times New Roman" w:hAnsi="Times New Roman"/>
          <w:sz w:val="24"/>
          <w:szCs w:val="24"/>
        </w:rPr>
        <w:t>inovações</w:t>
      </w:r>
      <w:r w:rsidR="006160FE" w:rsidRPr="006160FE">
        <w:rPr>
          <w:rFonts w:ascii="Times New Roman" w:hAnsi="Times New Roman"/>
          <w:sz w:val="24"/>
          <w:szCs w:val="24"/>
        </w:rPr>
        <w:t>,</w:t>
      </w:r>
      <w:r w:rsidR="006160FE" w:rsidRPr="006160FE">
        <w:rPr>
          <w:rFonts w:ascii="Times New Roman" w:hAnsi="Times New Roman"/>
          <w:sz w:val="24"/>
        </w:rPr>
        <w:t xml:space="preserve"> conhecimento de mercado,</w:t>
      </w:r>
      <w:r w:rsidR="006160FE" w:rsidRPr="006160FE">
        <w:rPr>
          <w:rFonts w:ascii="Times New Roman" w:hAnsi="Times New Roman"/>
          <w:sz w:val="24"/>
          <w:szCs w:val="24"/>
        </w:rPr>
        <w:t xml:space="preserve"> instituições de apoio, exigências legais, questões de meio-ambiente, </w:t>
      </w:r>
      <w:r w:rsidR="00F57480">
        <w:rPr>
          <w:rFonts w:ascii="Times New Roman" w:hAnsi="Times New Roman"/>
          <w:sz w:val="24"/>
          <w:szCs w:val="24"/>
        </w:rPr>
        <w:t xml:space="preserve">origem da matéria </w:t>
      </w:r>
      <w:r w:rsidR="006160FE" w:rsidRPr="006160FE">
        <w:rPr>
          <w:rFonts w:ascii="Times New Roman" w:hAnsi="Times New Roman"/>
          <w:sz w:val="24"/>
          <w:szCs w:val="24"/>
        </w:rPr>
        <w:t>prima, mix de produtos, parcerias de produção e vendas, projeção de produção e vendas e permanência da agroindústria na atividade.</w:t>
      </w:r>
      <w:r w:rsidR="00F57480">
        <w:rPr>
          <w:rFonts w:ascii="Times New Roman" w:hAnsi="Times New Roman"/>
          <w:sz w:val="24"/>
          <w:szCs w:val="24"/>
        </w:rPr>
        <w:t xml:space="preserve"> </w:t>
      </w:r>
      <w:r w:rsidR="006353B1" w:rsidRPr="00350502">
        <w:rPr>
          <w:rFonts w:ascii="Times New Roman" w:hAnsi="Times New Roman"/>
          <w:sz w:val="24"/>
          <w:szCs w:val="20"/>
        </w:rPr>
        <w:t>Conclui-se</w:t>
      </w:r>
      <w:r w:rsidR="00F57480" w:rsidRPr="00350502">
        <w:rPr>
          <w:rFonts w:ascii="Times New Roman" w:hAnsi="Times New Roman"/>
          <w:sz w:val="24"/>
          <w:szCs w:val="20"/>
        </w:rPr>
        <w:t xml:space="preserve"> que os esforços </w:t>
      </w:r>
      <w:r w:rsidR="001E4900" w:rsidRPr="00350502">
        <w:rPr>
          <w:rFonts w:ascii="Times New Roman" w:hAnsi="Times New Roman"/>
          <w:sz w:val="24"/>
          <w:szCs w:val="20"/>
        </w:rPr>
        <w:t xml:space="preserve">da PEAF </w:t>
      </w:r>
      <w:r w:rsidR="003A2DAD">
        <w:rPr>
          <w:rFonts w:ascii="Times New Roman" w:hAnsi="Times New Roman"/>
          <w:sz w:val="24"/>
          <w:szCs w:val="20"/>
        </w:rPr>
        <w:t>para a</w:t>
      </w:r>
      <w:r w:rsidR="003A2DAD" w:rsidRPr="00350502">
        <w:rPr>
          <w:rFonts w:ascii="Times New Roman" w:hAnsi="Times New Roman"/>
          <w:sz w:val="24"/>
          <w:szCs w:val="20"/>
        </w:rPr>
        <w:t xml:space="preserve"> </w:t>
      </w:r>
      <w:r w:rsidR="006353B1" w:rsidRPr="00350502">
        <w:rPr>
          <w:rFonts w:ascii="Times New Roman" w:hAnsi="Times New Roman"/>
          <w:sz w:val="24"/>
          <w:szCs w:val="20"/>
        </w:rPr>
        <w:t>formalização das</w:t>
      </w:r>
      <w:r w:rsidR="00F57480" w:rsidRPr="00350502">
        <w:rPr>
          <w:rFonts w:ascii="Times New Roman" w:hAnsi="Times New Roman"/>
          <w:sz w:val="24"/>
          <w:szCs w:val="20"/>
        </w:rPr>
        <w:t xml:space="preserve"> agroindústrias familiares de pequeno po</w:t>
      </w:r>
      <w:r w:rsidR="001E4900" w:rsidRPr="00350502">
        <w:rPr>
          <w:rFonts w:ascii="Times New Roman" w:hAnsi="Times New Roman"/>
          <w:sz w:val="24"/>
          <w:szCs w:val="20"/>
        </w:rPr>
        <w:t>rte de processamento artesanal n</w:t>
      </w:r>
      <w:r w:rsidR="00F57480" w:rsidRPr="00350502">
        <w:rPr>
          <w:rFonts w:ascii="Times New Roman" w:hAnsi="Times New Roman"/>
          <w:sz w:val="24"/>
          <w:szCs w:val="20"/>
        </w:rPr>
        <w:t xml:space="preserve">a </w:t>
      </w:r>
      <w:r w:rsidR="006353B1" w:rsidRPr="00350502">
        <w:rPr>
          <w:rFonts w:ascii="Times New Roman" w:hAnsi="Times New Roman"/>
          <w:sz w:val="24"/>
          <w:szCs w:val="20"/>
        </w:rPr>
        <w:t xml:space="preserve">Região da </w:t>
      </w:r>
      <w:r w:rsidR="00F57480" w:rsidRPr="00350502">
        <w:rPr>
          <w:rFonts w:ascii="Times New Roman" w:hAnsi="Times New Roman"/>
          <w:sz w:val="24"/>
          <w:szCs w:val="20"/>
        </w:rPr>
        <w:t>Quarta Colônia de Imigração Italiana do RS</w:t>
      </w:r>
      <w:r w:rsidR="006353B1" w:rsidRPr="00350502">
        <w:rPr>
          <w:rFonts w:ascii="Times New Roman" w:hAnsi="Times New Roman"/>
          <w:sz w:val="24"/>
          <w:szCs w:val="20"/>
        </w:rPr>
        <w:t>,</w:t>
      </w:r>
      <w:r w:rsidR="00F57480" w:rsidRPr="00350502">
        <w:rPr>
          <w:rFonts w:ascii="Times New Roman" w:hAnsi="Times New Roman"/>
          <w:sz w:val="24"/>
          <w:szCs w:val="20"/>
        </w:rPr>
        <w:t xml:space="preserve"> são distantes do conhecimento dessas, são de um</w:t>
      </w:r>
      <w:r w:rsidR="0022231D" w:rsidRPr="00350502">
        <w:rPr>
          <w:rFonts w:ascii="Times New Roman" w:hAnsi="Times New Roman"/>
          <w:sz w:val="24"/>
          <w:szCs w:val="20"/>
        </w:rPr>
        <w:t>a complexa</w:t>
      </w:r>
      <w:r w:rsidR="00F57480" w:rsidRPr="00350502">
        <w:rPr>
          <w:rFonts w:ascii="Times New Roman" w:hAnsi="Times New Roman"/>
          <w:sz w:val="24"/>
          <w:szCs w:val="20"/>
        </w:rPr>
        <w:t xml:space="preserve"> </w:t>
      </w:r>
      <w:r w:rsidR="0022231D" w:rsidRPr="00350502">
        <w:rPr>
          <w:rFonts w:ascii="Times New Roman" w:hAnsi="Times New Roman"/>
          <w:sz w:val="24"/>
          <w:szCs w:val="20"/>
        </w:rPr>
        <w:t>compreensão</w:t>
      </w:r>
      <w:r w:rsidR="00F57480" w:rsidRPr="00350502">
        <w:rPr>
          <w:rFonts w:ascii="Times New Roman" w:hAnsi="Times New Roman"/>
          <w:sz w:val="24"/>
          <w:szCs w:val="20"/>
        </w:rPr>
        <w:t xml:space="preserve"> </w:t>
      </w:r>
      <w:r w:rsidR="003A2DAD">
        <w:rPr>
          <w:rFonts w:ascii="Times New Roman" w:hAnsi="Times New Roman"/>
          <w:sz w:val="24"/>
          <w:szCs w:val="20"/>
        </w:rPr>
        <w:t>para os</w:t>
      </w:r>
      <w:r w:rsidR="00F57480" w:rsidRPr="00350502">
        <w:rPr>
          <w:rFonts w:ascii="Times New Roman" w:hAnsi="Times New Roman"/>
          <w:sz w:val="24"/>
          <w:szCs w:val="20"/>
        </w:rPr>
        <w:t xml:space="preserve"> agricultores familiares e </w:t>
      </w:r>
      <w:r w:rsidR="0022231D" w:rsidRPr="00350502">
        <w:rPr>
          <w:rFonts w:ascii="Times New Roman" w:hAnsi="Times New Roman"/>
          <w:sz w:val="24"/>
          <w:szCs w:val="20"/>
        </w:rPr>
        <w:t>causam</w:t>
      </w:r>
      <w:r w:rsidR="00F57480" w:rsidRPr="00350502">
        <w:rPr>
          <w:rFonts w:ascii="Times New Roman" w:hAnsi="Times New Roman"/>
          <w:sz w:val="24"/>
          <w:szCs w:val="20"/>
        </w:rPr>
        <w:t xml:space="preserve"> </w:t>
      </w:r>
      <w:r w:rsidR="003A2DAD">
        <w:rPr>
          <w:rFonts w:ascii="Times New Roman" w:hAnsi="Times New Roman"/>
          <w:sz w:val="24"/>
          <w:szCs w:val="20"/>
        </w:rPr>
        <w:t>receio</w:t>
      </w:r>
      <w:r w:rsidR="00F57480" w:rsidRPr="00350502">
        <w:rPr>
          <w:rFonts w:ascii="Times New Roman" w:hAnsi="Times New Roman"/>
          <w:sz w:val="24"/>
          <w:szCs w:val="20"/>
        </w:rPr>
        <w:t xml:space="preserve"> </w:t>
      </w:r>
      <w:r w:rsidR="00350502" w:rsidRPr="00350502">
        <w:rPr>
          <w:rFonts w:ascii="Times New Roman" w:hAnsi="Times New Roman"/>
          <w:sz w:val="24"/>
          <w:szCs w:val="20"/>
        </w:rPr>
        <w:t xml:space="preserve">aos mesmos </w:t>
      </w:r>
      <w:r w:rsidR="00F57480" w:rsidRPr="00350502">
        <w:rPr>
          <w:rFonts w:ascii="Times New Roman" w:hAnsi="Times New Roman"/>
          <w:sz w:val="24"/>
          <w:szCs w:val="20"/>
        </w:rPr>
        <w:t>quanto à transformação da situaçã</w:t>
      </w:r>
      <w:r w:rsidR="00951B6B">
        <w:rPr>
          <w:rFonts w:ascii="Times New Roman" w:hAnsi="Times New Roman"/>
          <w:sz w:val="24"/>
          <w:szCs w:val="20"/>
        </w:rPr>
        <w:t>o informal para a formal</w:t>
      </w:r>
      <w:r w:rsidR="00F57480" w:rsidRPr="00350502">
        <w:rPr>
          <w:rFonts w:ascii="Times New Roman" w:hAnsi="Times New Roman"/>
          <w:sz w:val="24"/>
          <w:szCs w:val="20"/>
        </w:rPr>
        <w:t xml:space="preserve"> nos aspectos </w:t>
      </w:r>
      <w:r w:rsidR="00350502" w:rsidRPr="00350502">
        <w:rPr>
          <w:rFonts w:ascii="Times New Roman" w:hAnsi="Times New Roman"/>
          <w:sz w:val="24"/>
          <w:szCs w:val="20"/>
        </w:rPr>
        <w:t xml:space="preserve">da </w:t>
      </w:r>
      <w:r w:rsidR="00EC2E19" w:rsidRPr="00350502">
        <w:rPr>
          <w:rFonts w:ascii="Times New Roman" w:hAnsi="Times New Roman"/>
          <w:sz w:val="24"/>
          <w:szCs w:val="24"/>
        </w:rPr>
        <w:t xml:space="preserve">origem </w:t>
      </w:r>
      <w:r w:rsidR="00D7137D" w:rsidRPr="00350502">
        <w:rPr>
          <w:rFonts w:ascii="Times New Roman" w:hAnsi="Times New Roman"/>
          <w:sz w:val="24"/>
          <w:szCs w:val="24"/>
        </w:rPr>
        <w:t>da agroindústria</w:t>
      </w:r>
      <w:r w:rsidR="00EC2E19" w:rsidRPr="00350502">
        <w:rPr>
          <w:rFonts w:ascii="Times New Roman" w:hAnsi="Times New Roman"/>
          <w:sz w:val="24"/>
          <w:szCs w:val="24"/>
        </w:rPr>
        <w:t xml:space="preserve">, </w:t>
      </w:r>
      <w:r w:rsidR="00350502" w:rsidRPr="00350502">
        <w:rPr>
          <w:rFonts w:ascii="Times New Roman" w:hAnsi="Times New Roman"/>
          <w:sz w:val="24"/>
          <w:szCs w:val="24"/>
        </w:rPr>
        <w:t xml:space="preserve">na </w:t>
      </w:r>
      <w:r w:rsidR="00EC2E19" w:rsidRPr="00350502">
        <w:rPr>
          <w:rFonts w:ascii="Times New Roman" w:hAnsi="Times New Roman"/>
          <w:sz w:val="24"/>
          <w:szCs w:val="24"/>
        </w:rPr>
        <w:t>percepção de qualidade dos alimentos artesanais</w:t>
      </w:r>
      <w:r w:rsidR="00EC2E19" w:rsidRPr="00350502">
        <w:rPr>
          <w:rFonts w:ascii="Times New Roman" w:hAnsi="Times New Roman"/>
          <w:sz w:val="24"/>
          <w:szCs w:val="20"/>
        </w:rPr>
        <w:t>,</w:t>
      </w:r>
      <w:r w:rsidR="00EC2E19" w:rsidRPr="00350502">
        <w:rPr>
          <w:rFonts w:ascii="Times New Roman" w:hAnsi="Times New Roman"/>
          <w:bCs/>
          <w:color w:val="000000"/>
          <w:sz w:val="24"/>
          <w:szCs w:val="26"/>
        </w:rPr>
        <w:t xml:space="preserve"> </w:t>
      </w:r>
      <w:r w:rsidR="00350502" w:rsidRPr="00350502">
        <w:rPr>
          <w:rFonts w:ascii="Times New Roman" w:hAnsi="Times New Roman"/>
          <w:bCs/>
          <w:color w:val="000000"/>
          <w:sz w:val="24"/>
          <w:szCs w:val="26"/>
        </w:rPr>
        <w:t xml:space="preserve">na </w:t>
      </w:r>
      <w:r w:rsidR="00630698">
        <w:rPr>
          <w:rFonts w:ascii="Times New Roman" w:hAnsi="Times New Roman"/>
          <w:bCs/>
          <w:color w:val="000000"/>
          <w:sz w:val="24"/>
          <w:szCs w:val="26"/>
        </w:rPr>
        <w:t>desigualdade da fiscalização</w:t>
      </w:r>
      <w:r w:rsidR="00EC2E19" w:rsidRPr="00350502">
        <w:rPr>
          <w:rFonts w:ascii="Times New Roman" w:hAnsi="Times New Roman"/>
          <w:bCs/>
          <w:color w:val="000000"/>
          <w:sz w:val="24"/>
          <w:szCs w:val="26"/>
        </w:rPr>
        <w:t>,</w:t>
      </w:r>
      <w:r w:rsidR="00EC2E19" w:rsidRPr="00350502">
        <w:rPr>
          <w:rFonts w:ascii="Times New Roman" w:hAnsi="Times New Roman"/>
          <w:sz w:val="24"/>
          <w:szCs w:val="24"/>
        </w:rPr>
        <w:t xml:space="preserve"> </w:t>
      </w:r>
      <w:r w:rsidR="00350502" w:rsidRPr="00350502">
        <w:rPr>
          <w:rFonts w:ascii="Times New Roman" w:hAnsi="Times New Roman"/>
          <w:sz w:val="24"/>
          <w:szCs w:val="24"/>
        </w:rPr>
        <w:t xml:space="preserve">na </w:t>
      </w:r>
      <w:r w:rsidR="00EC2E19" w:rsidRPr="00350502">
        <w:rPr>
          <w:rFonts w:ascii="Times New Roman" w:hAnsi="Times New Roman"/>
          <w:sz w:val="24"/>
          <w:szCs w:val="24"/>
        </w:rPr>
        <w:t>perspectiva</w:t>
      </w:r>
      <w:r w:rsidR="00EC2E19" w:rsidRPr="00350502">
        <w:rPr>
          <w:rFonts w:ascii="Times New Roman" w:hAnsi="Times New Roman"/>
          <w:sz w:val="24"/>
          <w:szCs w:val="20"/>
        </w:rPr>
        <w:t xml:space="preserve"> </w:t>
      </w:r>
      <w:r w:rsidR="00350502" w:rsidRPr="00350502">
        <w:rPr>
          <w:rFonts w:ascii="Times New Roman" w:hAnsi="Times New Roman"/>
          <w:sz w:val="24"/>
          <w:szCs w:val="20"/>
        </w:rPr>
        <w:t>de sucessão da agroindústria e</w:t>
      </w:r>
      <w:r w:rsidR="00EC2E19" w:rsidRPr="00350502">
        <w:rPr>
          <w:rFonts w:ascii="Times New Roman" w:hAnsi="Times New Roman"/>
          <w:sz w:val="24"/>
          <w:szCs w:val="24"/>
        </w:rPr>
        <w:t xml:space="preserve"> </w:t>
      </w:r>
      <w:r w:rsidR="00350502" w:rsidRPr="00350502">
        <w:rPr>
          <w:rFonts w:ascii="Times New Roman" w:hAnsi="Times New Roman"/>
          <w:sz w:val="24"/>
          <w:szCs w:val="24"/>
        </w:rPr>
        <w:t xml:space="preserve">nas </w:t>
      </w:r>
      <w:r w:rsidR="00EC2E19" w:rsidRPr="00350502">
        <w:rPr>
          <w:rFonts w:ascii="Times New Roman" w:hAnsi="Times New Roman"/>
          <w:sz w:val="24"/>
          <w:szCs w:val="24"/>
        </w:rPr>
        <w:t xml:space="preserve">instituições de apoio </w:t>
      </w:r>
      <w:r w:rsidR="00350502" w:rsidRPr="00350502">
        <w:rPr>
          <w:rFonts w:ascii="Times New Roman" w:hAnsi="Times New Roman"/>
          <w:sz w:val="24"/>
          <w:szCs w:val="20"/>
        </w:rPr>
        <w:t>porque os agricultores familiares</w:t>
      </w:r>
      <w:r w:rsidR="00630698">
        <w:rPr>
          <w:rFonts w:ascii="Times New Roman" w:hAnsi="Times New Roman"/>
          <w:sz w:val="24"/>
          <w:szCs w:val="20"/>
        </w:rPr>
        <w:t xml:space="preserve"> </w:t>
      </w:r>
      <w:r w:rsidR="00350502" w:rsidRPr="00350502">
        <w:rPr>
          <w:rFonts w:ascii="Times New Roman" w:hAnsi="Times New Roman"/>
          <w:sz w:val="24"/>
          <w:szCs w:val="20"/>
        </w:rPr>
        <w:t>compreendem</w:t>
      </w:r>
      <w:r w:rsidR="00F57480" w:rsidRPr="00350502">
        <w:rPr>
          <w:rFonts w:ascii="Times New Roman" w:hAnsi="Times New Roman"/>
          <w:sz w:val="24"/>
          <w:szCs w:val="20"/>
        </w:rPr>
        <w:t xml:space="preserve"> que tal política é desarticulada, não </w:t>
      </w:r>
      <w:r w:rsidR="003A2DAD">
        <w:rPr>
          <w:rFonts w:ascii="Times New Roman" w:hAnsi="Times New Roman"/>
          <w:sz w:val="24"/>
          <w:szCs w:val="20"/>
        </w:rPr>
        <w:t xml:space="preserve">é </w:t>
      </w:r>
      <w:r w:rsidR="00F57480" w:rsidRPr="00350502">
        <w:rPr>
          <w:rFonts w:ascii="Times New Roman" w:hAnsi="Times New Roman"/>
          <w:sz w:val="24"/>
          <w:szCs w:val="20"/>
        </w:rPr>
        <w:t xml:space="preserve">plenamente conhecida e entendida </w:t>
      </w:r>
      <w:r w:rsidR="00350502" w:rsidRPr="00350502">
        <w:rPr>
          <w:rFonts w:ascii="Times New Roman" w:hAnsi="Times New Roman"/>
          <w:sz w:val="24"/>
          <w:szCs w:val="20"/>
        </w:rPr>
        <w:t xml:space="preserve">pelos técnicos </w:t>
      </w:r>
      <w:r w:rsidR="003A2DAD">
        <w:rPr>
          <w:rFonts w:ascii="Times New Roman" w:hAnsi="Times New Roman"/>
          <w:sz w:val="24"/>
          <w:szCs w:val="20"/>
        </w:rPr>
        <w:t>das Empresas de Assistência Técnica e Extensão Rural - EMATERs m</w:t>
      </w:r>
      <w:r w:rsidR="00350502" w:rsidRPr="00350502">
        <w:rPr>
          <w:rFonts w:ascii="Times New Roman" w:hAnsi="Times New Roman"/>
          <w:sz w:val="24"/>
          <w:szCs w:val="20"/>
        </w:rPr>
        <w:t>unicipais</w:t>
      </w:r>
      <w:r w:rsidR="003A2DAD">
        <w:rPr>
          <w:rFonts w:ascii="Times New Roman" w:hAnsi="Times New Roman"/>
          <w:sz w:val="24"/>
          <w:szCs w:val="20"/>
        </w:rPr>
        <w:t>,</w:t>
      </w:r>
      <w:r w:rsidR="00F57480" w:rsidRPr="00350502">
        <w:rPr>
          <w:rFonts w:ascii="Times New Roman" w:hAnsi="Times New Roman"/>
          <w:sz w:val="24"/>
          <w:szCs w:val="20"/>
        </w:rPr>
        <w:t xml:space="preserve"> que deveriam promover o processo de formalização/legalização do público ao qual </w:t>
      </w:r>
      <w:r w:rsidR="00350502" w:rsidRPr="00350502">
        <w:rPr>
          <w:rFonts w:ascii="Times New Roman" w:hAnsi="Times New Roman"/>
          <w:sz w:val="24"/>
          <w:szCs w:val="20"/>
        </w:rPr>
        <w:t xml:space="preserve">a PEAF </w:t>
      </w:r>
      <w:r w:rsidR="00F57480" w:rsidRPr="00350502">
        <w:rPr>
          <w:rFonts w:ascii="Times New Roman" w:hAnsi="Times New Roman"/>
          <w:sz w:val="24"/>
          <w:szCs w:val="20"/>
        </w:rPr>
        <w:t>se destina.</w:t>
      </w:r>
    </w:p>
    <w:p w14:paraId="4AEF38F3" w14:textId="77777777" w:rsidR="005F0AB4" w:rsidRPr="00BE6AF2" w:rsidRDefault="005F0AB4" w:rsidP="000E1855">
      <w:pPr>
        <w:autoSpaceDE w:val="0"/>
        <w:autoSpaceDN w:val="0"/>
        <w:adjustRightInd w:val="0"/>
        <w:spacing w:after="0" w:line="240" w:lineRule="auto"/>
        <w:jc w:val="both"/>
        <w:rPr>
          <w:rFonts w:ascii="Times New Roman" w:hAnsi="Times New Roman"/>
          <w:b/>
          <w:sz w:val="24"/>
          <w:szCs w:val="20"/>
        </w:rPr>
      </w:pPr>
    </w:p>
    <w:p w14:paraId="56689B24" w14:textId="77777777" w:rsidR="000E1855" w:rsidRPr="00BE6AF2" w:rsidRDefault="000E1855" w:rsidP="000E1855">
      <w:pPr>
        <w:autoSpaceDE w:val="0"/>
        <w:autoSpaceDN w:val="0"/>
        <w:adjustRightInd w:val="0"/>
        <w:spacing w:after="0" w:line="240" w:lineRule="auto"/>
        <w:jc w:val="both"/>
        <w:rPr>
          <w:rFonts w:ascii="Times New Roman" w:hAnsi="Times New Roman"/>
          <w:sz w:val="24"/>
          <w:szCs w:val="20"/>
        </w:rPr>
      </w:pPr>
      <w:r w:rsidRPr="00BE6AF2">
        <w:rPr>
          <w:rFonts w:ascii="Times New Roman" w:hAnsi="Times New Roman"/>
          <w:b/>
          <w:sz w:val="24"/>
          <w:szCs w:val="20"/>
        </w:rPr>
        <w:t>Palavras-chave:</w:t>
      </w:r>
      <w:r w:rsidR="00B30FC9">
        <w:rPr>
          <w:rFonts w:ascii="Times New Roman" w:hAnsi="Times New Roman"/>
          <w:b/>
          <w:sz w:val="24"/>
          <w:szCs w:val="20"/>
        </w:rPr>
        <w:t xml:space="preserve"> </w:t>
      </w:r>
      <w:r w:rsidR="00B30FC9">
        <w:rPr>
          <w:rFonts w:ascii="Times New Roman" w:hAnsi="Times New Roman"/>
          <w:sz w:val="24"/>
          <w:szCs w:val="20"/>
        </w:rPr>
        <w:t>Agricultura familiar;</w:t>
      </w:r>
      <w:r w:rsidRPr="00BE6AF2">
        <w:rPr>
          <w:rFonts w:ascii="Times New Roman" w:hAnsi="Times New Roman"/>
          <w:sz w:val="24"/>
          <w:szCs w:val="20"/>
        </w:rPr>
        <w:t xml:space="preserve"> Agroindústrias</w:t>
      </w:r>
      <w:r w:rsidR="00B30FC9">
        <w:rPr>
          <w:rFonts w:ascii="Times New Roman" w:hAnsi="Times New Roman"/>
          <w:sz w:val="24"/>
          <w:szCs w:val="20"/>
        </w:rPr>
        <w:t>; Política Estadual de Agroindústria Familiar</w:t>
      </w:r>
      <w:r w:rsidR="00830D1A" w:rsidRPr="00BE6AF2">
        <w:rPr>
          <w:rFonts w:ascii="Times New Roman" w:hAnsi="Times New Roman"/>
          <w:sz w:val="24"/>
          <w:szCs w:val="20"/>
        </w:rPr>
        <w:t xml:space="preserve"> </w:t>
      </w:r>
    </w:p>
    <w:p w14:paraId="2A09A58D" w14:textId="5C05C230" w:rsidR="00C97EBF" w:rsidRDefault="001F6AE5" w:rsidP="00FC1B67">
      <w:pPr>
        <w:tabs>
          <w:tab w:val="left" w:pos="4817"/>
        </w:tabs>
        <w:jc w:val="center"/>
        <w:rPr>
          <w:rFonts w:ascii="Times New Roman" w:hAnsi="Times New Roman"/>
          <w:b/>
          <w:sz w:val="24"/>
        </w:rPr>
      </w:pPr>
      <w:r>
        <w:rPr>
          <w:rFonts w:ascii="Times New Roman" w:hAnsi="Times New Roman"/>
          <w:b/>
          <w:sz w:val="24"/>
          <w:szCs w:val="24"/>
        </w:rPr>
        <w:br w:type="page"/>
      </w:r>
      <w:r w:rsidR="001D6003">
        <w:rPr>
          <w:b/>
          <w:noProof/>
          <w:sz w:val="24"/>
          <w:szCs w:val="24"/>
        </w:rPr>
        <w:lastRenderedPageBreak/>
        <w:pict w14:anchorId="74455C2F">
          <v:rect id="_x0000_s1133" style="position:absolute;left:0;text-align:left;margin-left:423.45pt;margin-top:-53.7pt;width:44.05pt;height:33.3pt;z-index:2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" stroked="f"/>
        </w:pict>
      </w:r>
      <w:r w:rsidR="001D6003">
        <w:rPr>
          <w:rFonts w:ascii="Times New Roman" w:hAnsi="Times New Roman"/>
          <w:b/>
          <w:noProof/>
          <w:sz w:val="24"/>
        </w:rPr>
        <w:pict w14:anchorId="23EE7DB9">
          <v:shape id="Text Box 52" o:spid="_x0000_s1037" type="#_x0000_t202" style="position:absolute;left:0;text-align:left;margin-left:404pt;margin-top:-55.25pt;width:74.35pt;height:45.45pt;z-index:17;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" strokecolor="white">
            <v:textbox>
              <w:txbxContent>
                <w:p w14:paraId="18A9D317" w14:textId="77777777" w:rsidR="001D6003" w:rsidRDefault="001D6003" w:rsidP="000D2BFF"/>
              </w:txbxContent>
            </v:textbox>
            <w10:wrap type="square"/>
          </v:shape>
        </w:pict>
      </w:r>
      <w:r w:rsidR="00C97EBF" w:rsidRPr="00FC1B67">
        <w:rPr>
          <w:rFonts w:ascii="Times New Roman" w:hAnsi="Times New Roman"/>
          <w:b/>
          <w:sz w:val="24"/>
        </w:rPr>
        <w:t>ABSTRACT</w:t>
      </w:r>
    </w:p>
    <w:p w14:paraId="1B858C00" w14:textId="77777777" w:rsidR="009465E5" w:rsidRPr="00FC1B67" w:rsidRDefault="009465E5" w:rsidP="00FC1B67">
      <w:pPr>
        <w:tabs>
          <w:tab w:val="left" w:pos="4817"/>
        </w:tabs>
        <w:jc w:val="center"/>
        <w:rPr>
          <w:rFonts w:ascii="Times New Roman" w:hAnsi="Times New Roman"/>
          <w:b/>
          <w:sz w:val="24"/>
        </w:rPr>
      </w:pPr>
    </w:p>
    <w:p w14:paraId="534DB91E" w14:textId="3812BEC9" w:rsidR="009465E5" w:rsidRPr="009067A7" w:rsidRDefault="009067A7" w:rsidP="0099231D">
      <w:pPr>
        <w:jc w:val="both"/>
        <w:rPr>
          <w:rFonts w:ascii="Times New Roman" w:hAnsi="Times New Roman"/>
          <w:sz w:val="28"/>
          <w:szCs w:val="20"/>
          <w:lang w:val="pt-PT"/>
        </w:rPr>
      </w:pPr>
      <w:r w:rsidRPr="009067A7">
        <w:rPr>
          <w:rFonts w:ascii="Times New Roman" w:hAnsi="Times New Roman"/>
          <w:color w:val="222222"/>
          <w:sz w:val="24"/>
          <w:lang w:val="en"/>
        </w:rPr>
        <w:t xml:space="preserve">This study aimed to analyze, from the perspective of farmers, the effectiveness of the State Policy on Family Agriculture Industry in the Region of the Fourth Colony of Italian Immigration RS, from the fact that despite the PEAF have intentions to encourage benefit and </w:t>
      </w:r>
      <w:r w:rsidR="00685753">
        <w:rPr>
          <w:rFonts w:ascii="Times New Roman" w:hAnsi="Times New Roman"/>
          <w:color w:val="222222"/>
          <w:sz w:val="24"/>
          <w:lang w:val="en"/>
        </w:rPr>
        <w:t xml:space="preserve">formalize this segment, only </w:t>
      </w:r>
      <w:r w:rsidR="00CB2034">
        <w:rPr>
          <w:rFonts w:ascii="Times New Roman" w:hAnsi="Times New Roman"/>
          <w:color w:val="222222"/>
          <w:sz w:val="24"/>
          <w:lang w:val="en"/>
        </w:rPr>
        <w:t>16%</w:t>
      </w:r>
      <w:r w:rsidRPr="009067A7">
        <w:rPr>
          <w:rFonts w:ascii="Times New Roman" w:hAnsi="Times New Roman"/>
          <w:color w:val="222222"/>
          <w:sz w:val="24"/>
          <w:lang w:val="en"/>
        </w:rPr>
        <w:t xml:space="preserve"> family structure of agribusinesses joined the Law on the mentioned region. In this sense, he sought to answer: What is the perception of family farmers on the effectiveness of the State Family Policy Agribusiness as the formalization of family farms of small handcrafted working in the Region of the Fourth Colony of Italian Immigration in RS? The specific objectives focused on: a) identify the variables that constitute the modus operandi of the family farms of small craft processing, in the analyzed region; b) analyze the effectiveness of PEAF by its precepts, goals, laws and decrees that set relating to each variable identified in the research and c) provide, through research, information contributing to rural regional development with regard to survival the family farms of small craft processing. The research was justification the importance for regional and state development of the family structure of agribusinesses</w:t>
      </w:r>
      <w:r w:rsidR="0000562E">
        <w:rPr>
          <w:rFonts w:ascii="Times New Roman" w:hAnsi="Times New Roman"/>
          <w:color w:val="222222"/>
          <w:sz w:val="24"/>
          <w:lang w:val="en"/>
        </w:rPr>
        <w:t xml:space="preserve"> </w:t>
      </w:r>
      <w:r w:rsidR="0000562E" w:rsidRPr="0000562E">
        <w:rPr>
          <w:rStyle w:val="hps"/>
          <w:rFonts w:ascii="Times New Roman" w:hAnsi="Times New Roman"/>
          <w:color w:val="222222"/>
          <w:sz w:val="24"/>
          <w:szCs w:val="24"/>
          <w:lang w:val="en"/>
        </w:rPr>
        <w:t>based on</w:t>
      </w:r>
      <w:r w:rsidR="0000562E" w:rsidRPr="0000562E">
        <w:rPr>
          <w:rStyle w:val="shorttext"/>
          <w:rFonts w:ascii="Times New Roman" w:hAnsi="Times New Roman"/>
          <w:color w:val="222222"/>
          <w:sz w:val="24"/>
          <w:szCs w:val="24"/>
          <w:lang w:val="en"/>
        </w:rPr>
        <w:t xml:space="preserve"> </w:t>
      </w:r>
      <w:r w:rsidR="0000562E" w:rsidRPr="0000562E">
        <w:rPr>
          <w:rStyle w:val="hps"/>
          <w:rFonts w:ascii="Times New Roman" w:hAnsi="Times New Roman"/>
          <w:color w:val="222222"/>
          <w:sz w:val="24"/>
          <w:szCs w:val="24"/>
          <w:lang w:val="en"/>
        </w:rPr>
        <w:t>Census of Agriculture</w:t>
      </w:r>
      <w:r w:rsidR="0000562E" w:rsidRPr="0000562E">
        <w:rPr>
          <w:rStyle w:val="shorttext"/>
          <w:rFonts w:ascii="Times New Roman" w:hAnsi="Times New Roman"/>
          <w:color w:val="222222"/>
          <w:sz w:val="24"/>
          <w:szCs w:val="24"/>
          <w:lang w:val="en"/>
        </w:rPr>
        <w:t xml:space="preserve"> </w:t>
      </w:r>
      <w:r w:rsidR="0000562E" w:rsidRPr="0000562E">
        <w:rPr>
          <w:rStyle w:val="hps"/>
          <w:rFonts w:ascii="Times New Roman" w:hAnsi="Times New Roman"/>
          <w:color w:val="222222"/>
          <w:sz w:val="24"/>
          <w:szCs w:val="24"/>
          <w:lang w:val="en"/>
        </w:rPr>
        <w:t>data (</w:t>
      </w:r>
      <w:r w:rsidR="0000562E" w:rsidRPr="0000562E">
        <w:rPr>
          <w:rStyle w:val="shorttext"/>
          <w:rFonts w:ascii="Times New Roman" w:hAnsi="Times New Roman"/>
          <w:color w:val="222222"/>
          <w:sz w:val="24"/>
          <w:szCs w:val="24"/>
          <w:lang w:val="en"/>
        </w:rPr>
        <w:t>2006)</w:t>
      </w:r>
      <w:r w:rsidRPr="0000562E">
        <w:rPr>
          <w:rFonts w:ascii="Times New Roman" w:hAnsi="Times New Roman"/>
          <w:color w:val="222222"/>
          <w:sz w:val="24"/>
          <w:szCs w:val="24"/>
          <w:lang w:val="en"/>
        </w:rPr>
        <w:t>.</w:t>
      </w:r>
      <w:r w:rsidRPr="009067A7">
        <w:rPr>
          <w:rFonts w:ascii="Times New Roman" w:hAnsi="Times New Roman"/>
          <w:color w:val="222222"/>
          <w:sz w:val="24"/>
          <w:lang w:val="en"/>
        </w:rPr>
        <w:t xml:space="preserve"> For data collection was used a semi-structured interview taking as a basis the three categories of analysis proposed by the Theory of Strategy As Whittington Practice (2006), applied for accessibility in twenty artisan food processing units (eighteen informal and two formal) characterized as family farms of small craft</w:t>
      </w:r>
      <w:r w:rsidR="007D72E4">
        <w:rPr>
          <w:rFonts w:ascii="Times New Roman" w:hAnsi="Times New Roman"/>
          <w:color w:val="222222"/>
          <w:sz w:val="24"/>
          <w:lang w:val="en"/>
        </w:rPr>
        <w:t xml:space="preserve"> processing, defined by Article 2</w:t>
      </w:r>
      <w:r w:rsidRPr="009067A7">
        <w:rPr>
          <w:rFonts w:ascii="Times New Roman" w:hAnsi="Times New Roman"/>
          <w:color w:val="222222"/>
          <w:sz w:val="24"/>
          <w:lang w:val="en"/>
        </w:rPr>
        <w:t>, Item I (PEAF Law 13,921, of January 17, 2012), processing artisanal foods as starches, meats, dairy products, juices and drinks . The application of Bardin Content Analysis technique (1977), enabled us to identify and analyze the variables that make up the modus operandi of these agribusinesses, which are members of the agricultural industry, origin of agribusiness, management, technical expertise, quality difficulties, facilities, competition, perspectives, alternative actions, market knowledge, support institutions, legal requirements of environmental issues, source of raw materials, product mix, production partnerships and sales, production and sales projection and permanence of agribusiness in the activity . We conclude that the PEAF efforts to formalize the family farms of small craft processing size in the region of the Fourth Colony of Italian Immigration RS, are far from knowledge of these are of a complex understanding by farmers and cause fears the same as the transformation of the informal situation for the formal aspects of the origin of agribusiness, the perception of quality of artisan food, inequality surveillance in succession perspective of agribusiness and supporting institutions because the farmers understand that such a policy is disjointed, not fully known and understood by the technicians of the Municipal EMATER's that should promote the process of formalizing / legalization of the public to which the PEAF intended.</w:t>
      </w:r>
    </w:p>
    <w:p w14:paraId="346D43B6" w14:textId="010CD1D5" w:rsidR="00FB303B" w:rsidRPr="00FB303B" w:rsidRDefault="00FB303B" w:rsidP="0099231D">
      <w:pPr>
        <w:jc w:val="both"/>
        <w:rPr>
          <w:rFonts w:ascii="Times New Roman" w:hAnsi="Times New Roman"/>
          <w:sz w:val="24"/>
          <w:lang w:val="en"/>
        </w:rPr>
      </w:pPr>
      <w:r w:rsidRPr="009D257B">
        <w:rPr>
          <w:rFonts w:ascii="Times New Roman" w:hAnsi="Times New Roman"/>
          <w:b/>
          <w:sz w:val="24"/>
          <w:lang w:val="en"/>
        </w:rPr>
        <w:t>Keywords:</w:t>
      </w:r>
      <w:r w:rsidRPr="00FB303B">
        <w:rPr>
          <w:rFonts w:ascii="Times New Roman" w:hAnsi="Times New Roman"/>
          <w:sz w:val="24"/>
          <w:lang w:val="en"/>
        </w:rPr>
        <w:t xml:space="preserve"> Family agriculture; Agribusiness; State Family Agribusiness Policy</w:t>
      </w:r>
    </w:p>
    <w:p w14:paraId="53891341" w14:textId="77777777" w:rsidR="009465E5" w:rsidRDefault="009465E5" w:rsidP="0099231D">
      <w:pPr>
        <w:jc w:val="both"/>
        <w:rPr>
          <w:rFonts w:ascii="Times New Roman" w:hAnsi="Times New Roman"/>
          <w:b/>
          <w:sz w:val="24"/>
          <w:szCs w:val="24"/>
        </w:rPr>
      </w:pPr>
    </w:p>
    <w:p w14:paraId="4CB47A7B" w14:textId="77777777" w:rsidR="009465E5" w:rsidRDefault="009465E5" w:rsidP="0099231D">
      <w:pPr>
        <w:jc w:val="both"/>
        <w:rPr>
          <w:rFonts w:ascii="Times New Roman" w:hAnsi="Times New Roman"/>
          <w:b/>
          <w:sz w:val="24"/>
          <w:szCs w:val="24"/>
        </w:rPr>
      </w:pPr>
    </w:p>
    <w:p w14:paraId="42CBA0AB" w14:textId="77777777" w:rsidR="009465E5" w:rsidRDefault="009465E5" w:rsidP="0099231D">
      <w:pPr>
        <w:jc w:val="both"/>
        <w:rPr>
          <w:rFonts w:ascii="Times New Roman" w:hAnsi="Times New Roman"/>
          <w:b/>
          <w:sz w:val="24"/>
          <w:szCs w:val="24"/>
        </w:rPr>
      </w:pPr>
    </w:p>
    <w:p w14:paraId="5E6AE52A" w14:textId="5ECB77B4" w:rsidR="00DA7669" w:rsidRPr="000C74CC" w:rsidRDefault="001D6003" w:rsidP="0099231D">
      <w:pPr>
        <w:jc w:val="both"/>
        <w:rPr>
          <w:rFonts w:ascii="Times New Roman" w:hAnsi="Times New Roman"/>
          <w:sz w:val="24"/>
          <w:szCs w:val="24"/>
        </w:rPr>
      </w:pPr>
      <w:r>
        <w:rPr>
          <w:b/>
          <w:noProof/>
          <w:sz w:val="24"/>
          <w:szCs w:val="24"/>
        </w:rPr>
        <w:lastRenderedPageBreak/>
        <w:pict w14:anchorId="0F59E56C">
          <v:rect id="_x0000_s1132" style="position:absolute;left:0;text-align:left;margin-left:422.05pt;margin-top:-55.25pt;width:44.05pt;height:33.3pt;z-index:2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" stroked="f"/>
        </w:pict>
      </w:r>
      <w:r w:rsidR="00A9696E">
        <w:rPr>
          <w:rFonts w:ascii="Times New Roman" w:hAnsi="Times New Roman"/>
          <w:b/>
          <w:sz w:val="24"/>
          <w:szCs w:val="24"/>
        </w:rPr>
        <w:t xml:space="preserve">1 </w:t>
      </w:r>
      <w:r w:rsidR="00DA7669" w:rsidRPr="000C74CC">
        <w:rPr>
          <w:rFonts w:ascii="Times New Roman" w:hAnsi="Times New Roman"/>
          <w:b/>
          <w:sz w:val="24"/>
          <w:szCs w:val="24"/>
        </w:rPr>
        <w:t>INTRODUÇÃO</w:t>
      </w:r>
      <w:r w:rsidR="00DA7669" w:rsidRPr="000C74CC">
        <w:rPr>
          <w:rFonts w:ascii="Times New Roman" w:hAnsi="Times New Roman"/>
          <w:sz w:val="24"/>
          <w:szCs w:val="24"/>
        </w:rPr>
        <w:t xml:space="preserve"> </w:t>
      </w:r>
    </w:p>
    <w:p w14:paraId="45E675DE" w14:textId="77777777" w:rsidR="00BE75B9" w:rsidRPr="000C74CC" w:rsidRDefault="00BE75B9" w:rsidP="00A83C6A">
      <w:pPr>
        <w:pStyle w:val="Padro"/>
        <w:spacing w:line="360" w:lineRule="auto"/>
        <w:jc w:val="both"/>
        <w:rPr>
          <w:sz w:val="24"/>
          <w:szCs w:val="24"/>
        </w:rPr>
      </w:pPr>
    </w:p>
    <w:p w14:paraId="39A85201" w14:textId="25E8BD6B" w:rsidR="004519CA" w:rsidRDefault="001B39DC" w:rsidP="00D31B40">
      <w:pPr>
        <w:spacing w:after="0" w:line="360" w:lineRule="auto"/>
        <w:ind w:firstLine="709"/>
        <w:jc w:val="both"/>
      </w:pPr>
      <w:r w:rsidRPr="007C668F">
        <w:rPr>
          <w:rFonts w:ascii="Times New Roman" w:hAnsi="Times New Roman"/>
          <w:sz w:val="24"/>
        </w:rPr>
        <w:t>E</w:t>
      </w:r>
      <w:r w:rsidR="002A351C" w:rsidRPr="007C668F">
        <w:rPr>
          <w:rFonts w:ascii="Times New Roman" w:hAnsi="Times New Roman"/>
          <w:sz w:val="24"/>
        </w:rPr>
        <w:t>m 1994,</w:t>
      </w:r>
      <w:r w:rsidR="003A2DAD">
        <w:rPr>
          <w:rFonts w:ascii="Times New Roman" w:hAnsi="Times New Roman"/>
          <w:sz w:val="24"/>
        </w:rPr>
        <w:t xml:space="preserve"> o governo f</w:t>
      </w:r>
      <w:r>
        <w:rPr>
          <w:rFonts w:ascii="Times New Roman" w:hAnsi="Times New Roman"/>
          <w:sz w:val="24"/>
        </w:rPr>
        <w:t>ederal</w:t>
      </w:r>
      <w:r w:rsidR="009A5F7A">
        <w:rPr>
          <w:rFonts w:ascii="Times New Roman" w:hAnsi="Times New Roman"/>
          <w:sz w:val="24"/>
        </w:rPr>
        <w:t>,</w:t>
      </w:r>
      <w:r>
        <w:rPr>
          <w:rFonts w:ascii="Times New Roman" w:hAnsi="Times New Roman"/>
          <w:sz w:val="24"/>
        </w:rPr>
        <w:t xml:space="preserve"> </w:t>
      </w:r>
      <w:r w:rsidR="00BA6824" w:rsidRPr="003E66F3">
        <w:rPr>
          <w:rFonts w:ascii="Times New Roman" w:hAnsi="Times New Roman"/>
          <w:sz w:val="24"/>
        </w:rPr>
        <w:t xml:space="preserve">em conformidade </w:t>
      </w:r>
      <w:r w:rsidR="00BA6824">
        <w:rPr>
          <w:rFonts w:ascii="Times New Roman" w:hAnsi="Times New Roman"/>
          <w:sz w:val="24"/>
        </w:rPr>
        <w:t xml:space="preserve">com </w:t>
      </w:r>
      <w:r w:rsidR="00BA6824" w:rsidRPr="003E66F3">
        <w:rPr>
          <w:rFonts w:ascii="Times New Roman" w:hAnsi="Times New Roman"/>
          <w:sz w:val="24"/>
        </w:rPr>
        <w:t xml:space="preserve">a </w:t>
      </w:r>
      <w:hyperlink r:id="rId9" w:tooltip="International Standard Industrial Classification of All Economic Activities (página não existe)" w:history="1">
        <w:r w:rsidR="00BA6824" w:rsidRPr="00B90225">
          <w:rPr>
            <w:rStyle w:val="Hyperlink"/>
            <w:rFonts w:ascii="Times New Roman" w:hAnsi="Times New Roman"/>
            <w:i/>
            <w:color w:val="auto"/>
            <w:sz w:val="24"/>
            <w:u w:val="none"/>
            <w:lang w:val="pt-PT"/>
          </w:rPr>
          <w:t>Standard Industrial Classification of All Economic Activities</w:t>
        </w:r>
      </w:hyperlink>
      <w:r w:rsidR="00500BA1">
        <w:rPr>
          <w:rFonts w:ascii="Times New Roman" w:hAnsi="Times New Roman"/>
          <w:sz w:val="24"/>
          <w:lang w:val="pt-PT"/>
        </w:rPr>
        <w:t xml:space="preserve"> (</w:t>
      </w:r>
      <w:r w:rsidR="00BA6824" w:rsidRPr="00540B81">
        <w:rPr>
          <w:rFonts w:ascii="Times New Roman" w:hAnsi="Times New Roman"/>
          <w:sz w:val="24"/>
          <w:lang w:val="pt-PT"/>
        </w:rPr>
        <w:t>ISIC</w:t>
      </w:r>
      <w:r w:rsidR="00500BA1">
        <w:rPr>
          <w:rFonts w:ascii="Times New Roman" w:hAnsi="Times New Roman"/>
          <w:sz w:val="24"/>
          <w:lang w:val="pt-PT"/>
        </w:rPr>
        <w:t>)</w:t>
      </w:r>
      <w:r w:rsidR="00BA6824" w:rsidRPr="00540B81">
        <w:rPr>
          <w:rFonts w:ascii="Times New Roman" w:hAnsi="Times New Roman"/>
          <w:sz w:val="24"/>
          <w:lang w:val="pt-PT"/>
        </w:rPr>
        <w:t xml:space="preserve"> das </w:t>
      </w:r>
      <w:hyperlink r:id="rId10" w:tooltip="ONU" w:history="1">
        <w:r w:rsidR="00BA6824" w:rsidRPr="00540B81">
          <w:rPr>
            <w:rStyle w:val="Hyperlink"/>
            <w:rFonts w:ascii="Times New Roman" w:hAnsi="Times New Roman"/>
            <w:color w:val="auto"/>
            <w:sz w:val="24"/>
            <w:u w:val="none"/>
            <w:lang w:val="pt-PT"/>
          </w:rPr>
          <w:t>Nações Unidas</w:t>
        </w:r>
      </w:hyperlink>
      <w:r w:rsidR="009A5F7A">
        <w:rPr>
          <w:rFonts w:ascii="Times New Roman" w:hAnsi="Times New Roman"/>
          <w:sz w:val="24"/>
          <w:lang w:val="pt-PT"/>
        </w:rPr>
        <w:t xml:space="preserve">, </w:t>
      </w:r>
      <w:r>
        <w:rPr>
          <w:rFonts w:ascii="Times New Roman" w:hAnsi="Times New Roman"/>
          <w:sz w:val="24"/>
        </w:rPr>
        <w:t xml:space="preserve">instituiu </w:t>
      </w:r>
      <w:r w:rsidRPr="003E66F3">
        <w:rPr>
          <w:rFonts w:ascii="Times New Roman" w:hAnsi="Times New Roman"/>
          <w:sz w:val="24"/>
        </w:rPr>
        <w:t xml:space="preserve">a </w:t>
      </w:r>
      <w:r w:rsidRPr="009A5F7A">
        <w:rPr>
          <w:rFonts w:ascii="Times New Roman" w:hAnsi="Times New Roman"/>
          <w:sz w:val="24"/>
        </w:rPr>
        <w:t>Classificação Nacional de Atividade Econômica</w:t>
      </w:r>
      <w:r w:rsidR="003A2DAD">
        <w:rPr>
          <w:rFonts w:ascii="Times New Roman" w:hAnsi="Times New Roman"/>
          <w:sz w:val="24"/>
        </w:rPr>
        <w:t xml:space="preserve"> - CNAE</w:t>
      </w:r>
      <w:r w:rsidRPr="009A5F7A">
        <w:rPr>
          <w:rFonts w:ascii="Times New Roman" w:hAnsi="Times New Roman"/>
          <w:sz w:val="24"/>
        </w:rPr>
        <w:t xml:space="preserve">, </w:t>
      </w:r>
      <w:r w:rsidR="00BA6824" w:rsidRPr="009A5F7A">
        <w:rPr>
          <w:rFonts w:ascii="Times New Roman" w:hAnsi="Times New Roman"/>
          <w:sz w:val="24"/>
        </w:rPr>
        <w:t xml:space="preserve">que incluiu, entre outros, </w:t>
      </w:r>
      <w:r w:rsidR="00BA6824" w:rsidRPr="00540B81">
        <w:rPr>
          <w:rFonts w:ascii="Times New Roman" w:hAnsi="Times New Roman"/>
          <w:sz w:val="24"/>
        </w:rPr>
        <w:t xml:space="preserve">a agroindústria como </w:t>
      </w:r>
      <w:r w:rsidR="009A5F7A" w:rsidRPr="00540B81">
        <w:rPr>
          <w:rFonts w:ascii="Times New Roman" w:hAnsi="Times New Roman"/>
          <w:sz w:val="24"/>
        </w:rPr>
        <w:t>uma atividade</w:t>
      </w:r>
      <w:r w:rsidR="00BA6824" w:rsidRPr="00540B81">
        <w:rPr>
          <w:rFonts w:ascii="Times New Roman" w:hAnsi="Times New Roman"/>
          <w:sz w:val="24"/>
        </w:rPr>
        <w:t xml:space="preserve"> privada e social</w:t>
      </w:r>
      <w:r w:rsidR="00BA6824" w:rsidRPr="003E66F3">
        <w:rPr>
          <w:rFonts w:ascii="Times New Roman" w:hAnsi="Times New Roman"/>
          <w:sz w:val="24"/>
        </w:rPr>
        <w:t>.</w:t>
      </w:r>
      <w:r w:rsidR="00BA6824" w:rsidRPr="003E66F3" w:rsidDel="00BA6824">
        <w:rPr>
          <w:rFonts w:ascii="Times New Roman" w:hAnsi="Times New Roman"/>
          <w:sz w:val="24"/>
        </w:rPr>
        <w:t xml:space="preserve"> </w:t>
      </w:r>
      <w:r w:rsidR="00073F87">
        <w:rPr>
          <w:rFonts w:ascii="Times New Roman" w:hAnsi="Times New Roman"/>
          <w:sz w:val="24"/>
        </w:rPr>
        <w:t xml:space="preserve">Para que </w:t>
      </w:r>
      <w:r w:rsidR="002A7E80">
        <w:rPr>
          <w:rFonts w:ascii="Times New Roman" w:hAnsi="Times New Roman"/>
          <w:sz w:val="24"/>
        </w:rPr>
        <w:t xml:space="preserve">as agroindústrias pudessem se formalizar e </w:t>
      </w:r>
      <w:r w:rsidR="00BF6BA1">
        <w:rPr>
          <w:rFonts w:ascii="Times New Roman" w:hAnsi="Times New Roman"/>
          <w:sz w:val="24"/>
        </w:rPr>
        <w:t>os</w:t>
      </w:r>
      <w:r w:rsidR="00073F87">
        <w:rPr>
          <w:rFonts w:ascii="Times New Roman" w:hAnsi="Times New Roman"/>
          <w:sz w:val="24"/>
        </w:rPr>
        <w:t xml:space="preserve"> alimentos processados artesanalmente </w:t>
      </w:r>
      <w:r w:rsidR="00DB2BA4">
        <w:rPr>
          <w:rFonts w:ascii="Times New Roman" w:hAnsi="Times New Roman"/>
          <w:sz w:val="24"/>
        </w:rPr>
        <w:t xml:space="preserve">por essas unidades </w:t>
      </w:r>
      <w:r w:rsidR="00073F87">
        <w:rPr>
          <w:rFonts w:ascii="Times New Roman" w:hAnsi="Times New Roman"/>
          <w:sz w:val="24"/>
        </w:rPr>
        <w:t>pudessem ter uma certificação de qualidade</w:t>
      </w:r>
      <w:r w:rsidR="00C64919">
        <w:rPr>
          <w:rFonts w:ascii="Times New Roman" w:hAnsi="Times New Roman"/>
          <w:sz w:val="24"/>
        </w:rPr>
        <w:t xml:space="preserve">, </w:t>
      </w:r>
      <w:r w:rsidR="00073F87">
        <w:rPr>
          <w:rFonts w:ascii="Times New Roman" w:hAnsi="Times New Roman"/>
          <w:sz w:val="24"/>
        </w:rPr>
        <w:t>n</w:t>
      </w:r>
      <w:r w:rsidR="00073F87">
        <w:rPr>
          <w:rFonts w:ascii="Times New Roman" w:hAnsi="Times New Roman"/>
          <w:sz w:val="24"/>
          <w:szCs w:val="24"/>
        </w:rPr>
        <w:t>a gestão do governador Olívio Dutra no RS</w:t>
      </w:r>
      <w:r w:rsidR="005251D3">
        <w:rPr>
          <w:rFonts w:ascii="Times New Roman" w:hAnsi="Times New Roman"/>
          <w:sz w:val="24"/>
          <w:szCs w:val="24"/>
        </w:rPr>
        <w:t xml:space="preserve"> </w:t>
      </w:r>
      <w:r w:rsidR="005251D3" w:rsidRPr="003013A5">
        <w:rPr>
          <w:rFonts w:ascii="Times New Roman" w:hAnsi="Times New Roman"/>
          <w:color w:val="000000"/>
          <w:sz w:val="24"/>
          <w:szCs w:val="24"/>
        </w:rPr>
        <w:t>(que ocorreu</w:t>
      </w:r>
      <w:r w:rsidR="005251D3">
        <w:rPr>
          <w:rFonts w:ascii="Times New Roman" w:hAnsi="Times New Roman"/>
          <w:color w:val="000000"/>
          <w:sz w:val="24"/>
          <w:szCs w:val="24"/>
        </w:rPr>
        <w:t xml:space="preserve"> entre 01/01/1999 a 01/01/2003)</w:t>
      </w:r>
      <w:r w:rsidR="00073F87">
        <w:rPr>
          <w:rFonts w:ascii="Times New Roman" w:hAnsi="Times New Roman"/>
          <w:sz w:val="24"/>
          <w:szCs w:val="24"/>
        </w:rPr>
        <w:t xml:space="preserve">, foi </w:t>
      </w:r>
      <w:r w:rsidR="00650178">
        <w:rPr>
          <w:rFonts w:ascii="Times New Roman" w:hAnsi="Times New Roman"/>
          <w:sz w:val="24"/>
          <w:szCs w:val="24"/>
        </w:rPr>
        <w:t>instituído</w:t>
      </w:r>
      <w:r w:rsidR="00073F87">
        <w:rPr>
          <w:rFonts w:ascii="Times New Roman" w:hAnsi="Times New Roman"/>
          <w:sz w:val="24"/>
          <w:szCs w:val="24"/>
        </w:rPr>
        <w:t xml:space="preserve"> </w:t>
      </w:r>
      <w:r w:rsidR="00073F87" w:rsidRPr="003E66F3">
        <w:rPr>
          <w:rFonts w:ascii="Times New Roman" w:hAnsi="Times New Roman"/>
          <w:sz w:val="24"/>
          <w:szCs w:val="24"/>
        </w:rPr>
        <w:t>o</w:t>
      </w:r>
      <w:r w:rsidR="00073F87">
        <w:rPr>
          <w:rFonts w:ascii="Times New Roman" w:hAnsi="Times New Roman"/>
          <w:sz w:val="24"/>
          <w:szCs w:val="24"/>
        </w:rPr>
        <w:t xml:space="preserve"> </w:t>
      </w:r>
      <w:r w:rsidR="00073F87" w:rsidRPr="00CA03EA">
        <w:rPr>
          <w:rFonts w:ascii="Times New Roman" w:hAnsi="Times New Roman"/>
          <w:sz w:val="24"/>
          <w:szCs w:val="24"/>
        </w:rPr>
        <w:t>Decreto 40.079</w:t>
      </w:r>
      <w:r w:rsidR="00073F87">
        <w:rPr>
          <w:rFonts w:ascii="Times New Roman" w:hAnsi="Times New Roman"/>
          <w:sz w:val="24"/>
          <w:szCs w:val="24"/>
        </w:rPr>
        <w:t xml:space="preserve"> de 9 de maio de 2000,</w:t>
      </w:r>
      <w:r w:rsidR="00073F87" w:rsidRPr="003E66F3">
        <w:rPr>
          <w:rFonts w:ascii="Times New Roman" w:hAnsi="Times New Roman"/>
          <w:sz w:val="24"/>
          <w:szCs w:val="24"/>
        </w:rPr>
        <w:t xml:space="preserve"> que </w:t>
      </w:r>
      <w:r w:rsidR="00073F87">
        <w:rPr>
          <w:rFonts w:ascii="Times New Roman" w:hAnsi="Times New Roman"/>
          <w:sz w:val="24"/>
          <w:szCs w:val="24"/>
        </w:rPr>
        <w:t>criou o Programa de Agroind</w:t>
      </w:r>
      <w:r w:rsidR="00EC3529">
        <w:rPr>
          <w:rFonts w:ascii="Times New Roman" w:hAnsi="Times New Roman"/>
          <w:sz w:val="24"/>
          <w:szCs w:val="24"/>
        </w:rPr>
        <w:t>ústria Familiar no Estado do RS.</w:t>
      </w:r>
      <w:r w:rsidR="00073F87">
        <w:rPr>
          <w:rFonts w:ascii="Times New Roman" w:hAnsi="Times New Roman"/>
          <w:sz w:val="24"/>
          <w:szCs w:val="24"/>
        </w:rPr>
        <w:t xml:space="preserve"> </w:t>
      </w:r>
      <w:r w:rsidR="00EC3529">
        <w:rPr>
          <w:rFonts w:ascii="Times New Roman" w:hAnsi="Times New Roman"/>
          <w:sz w:val="24"/>
          <w:szCs w:val="24"/>
        </w:rPr>
        <w:t>P</w:t>
      </w:r>
      <w:r w:rsidR="00073F87" w:rsidRPr="003E66F3">
        <w:rPr>
          <w:rFonts w:ascii="Times New Roman" w:hAnsi="Times New Roman"/>
          <w:sz w:val="24"/>
          <w:szCs w:val="24"/>
        </w:rPr>
        <w:t>orém</w:t>
      </w:r>
      <w:r w:rsidR="00EC3529">
        <w:rPr>
          <w:rFonts w:ascii="Times New Roman" w:hAnsi="Times New Roman"/>
          <w:sz w:val="24"/>
          <w:szCs w:val="24"/>
        </w:rPr>
        <w:t>,</w:t>
      </w:r>
      <w:r w:rsidR="00073F87" w:rsidRPr="003E66F3">
        <w:rPr>
          <w:rFonts w:ascii="Times New Roman" w:hAnsi="Times New Roman"/>
          <w:sz w:val="24"/>
          <w:szCs w:val="24"/>
        </w:rPr>
        <w:t xml:space="preserve"> </w:t>
      </w:r>
      <w:r w:rsidR="00073F87">
        <w:rPr>
          <w:rFonts w:ascii="Times New Roman" w:hAnsi="Times New Roman"/>
          <w:sz w:val="24"/>
          <w:szCs w:val="24"/>
        </w:rPr>
        <w:t xml:space="preserve">esse Decreto </w:t>
      </w:r>
      <w:r w:rsidR="00073F87" w:rsidRPr="003E66F3">
        <w:rPr>
          <w:rFonts w:ascii="Times New Roman" w:hAnsi="Times New Roman"/>
          <w:sz w:val="24"/>
          <w:szCs w:val="24"/>
        </w:rPr>
        <w:t>não te</w:t>
      </w:r>
      <w:r w:rsidR="00073F87">
        <w:rPr>
          <w:rFonts w:ascii="Times New Roman" w:hAnsi="Times New Roman"/>
          <w:sz w:val="24"/>
          <w:szCs w:val="24"/>
        </w:rPr>
        <w:t>ve</w:t>
      </w:r>
      <w:r w:rsidR="00073F87" w:rsidRPr="003E66F3">
        <w:rPr>
          <w:rFonts w:ascii="Times New Roman" w:hAnsi="Times New Roman"/>
          <w:sz w:val="24"/>
          <w:szCs w:val="24"/>
        </w:rPr>
        <w:t xml:space="preserve"> continuidade em função da troca de governo</w:t>
      </w:r>
      <w:r w:rsidR="00073F87">
        <w:rPr>
          <w:rFonts w:ascii="Times New Roman" w:hAnsi="Times New Roman"/>
          <w:sz w:val="24"/>
          <w:szCs w:val="24"/>
        </w:rPr>
        <w:t xml:space="preserve">. Por essa mudança política </w:t>
      </w:r>
      <w:r w:rsidR="00073F87">
        <w:rPr>
          <w:rFonts w:ascii="Times New Roman" w:hAnsi="Times New Roman"/>
          <w:sz w:val="24"/>
        </w:rPr>
        <w:t>houve o descaso, pelo governo seguinte, com a</w:t>
      </w:r>
      <w:r w:rsidR="00073F87" w:rsidRPr="003E66F3">
        <w:rPr>
          <w:rFonts w:ascii="Times New Roman" w:hAnsi="Times New Roman"/>
          <w:sz w:val="24"/>
        </w:rPr>
        <w:t xml:space="preserve"> licença ambiental </w:t>
      </w:r>
      <w:r w:rsidR="00C66E7D">
        <w:rPr>
          <w:rFonts w:ascii="Times New Roman" w:hAnsi="Times New Roman"/>
          <w:sz w:val="24"/>
        </w:rPr>
        <w:t>então</w:t>
      </w:r>
      <w:r w:rsidR="00073F87">
        <w:rPr>
          <w:rFonts w:ascii="Times New Roman" w:hAnsi="Times New Roman"/>
          <w:sz w:val="24"/>
        </w:rPr>
        <w:t xml:space="preserve"> conquistada pelos agriculto</w:t>
      </w:r>
      <w:r w:rsidR="00650178">
        <w:rPr>
          <w:rFonts w:ascii="Times New Roman" w:hAnsi="Times New Roman"/>
          <w:sz w:val="24"/>
        </w:rPr>
        <w:t>res familiares que participar</w:t>
      </w:r>
      <w:r w:rsidR="00073F87">
        <w:rPr>
          <w:rFonts w:ascii="Times New Roman" w:hAnsi="Times New Roman"/>
          <w:sz w:val="24"/>
        </w:rPr>
        <w:t xml:space="preserve">am do processo </w:t>
      </w:r>
      <w:r w:rsidR="00370BB4">
        <w:rPr>
          <w:rFonts w:ascii="Times New Roman" w:hAnsi="Times New Roman"/>
          <w:sz w:val="24"/>
        </w:rPr>
        <w:t>de formalização. Nesse contexto,</w:t>
      </w:r>
      <w:r w:rsidR="00073F87">
        <w:rPr>
          <w:rFonts w:ascii="Times New Roman" w:hAnsi="Times New Roman"/>
          <w:sz w:val="24"/>
        </w:rPr>
        <w:t xml:space="preserve"> </w:t>
      </w:r>
      <w:r w:rsidR="00513B34">
        <w:rPr>
          <w:rFonts w:ascii="Times New Roman" w:hAnsi="Times New Roman"/>
          <w:sz w:val="24"/>
        </w:rPr>
        <w:t xml:space="preserve">as </w:t>
      </w:r>
      <w:r w:rsidR="00073F87">
        <w:rPr>
          <w:rFonts w:ascii="Times New Roman" w:hAnsi="Times New Roman"/>
          <w:sz w:val="24"/>
        </w:rPr>
        <w:t xml:space="preserve">agroindústrias </w:t>
      </w:r>
      <w:r w:rsidR="00E943B3">
        <w:rPr>
          <w:rFonts w:ascii="Times New Roman" w:hAnsi="Times New Roman"/>
          <w:sz w:val="24"/>
        </w:rPr>
        <w:t>de estrutura familiar</w:t>
      </w:r>
      <w:r w:rsidR="00073F87">
        <w:rPr>
          <w:rFonts w:ascii="Times New Roman" w:hAnsi="Times New Roman"/>
          <w:sz w:val="24"/>
        </w:rPr>
        <w:t xml:space="preserve"> que estavam f</w:t>
      </w:r>
      <w:r w:rsidR="00073F87" w:rsidRPr="003E66F3">
        <w:rPr>
          <w:rFonts w:ascii="Times New Roman" w:hAnsi="Times New Roman"/>
          <w:sz w:val="24"/>
        </w:rPr>
        <w:t>ormais na atividade passaram a ser informais novamente</w:t>
      </w:r>
      <w:r w:rsidR="00C66E7D">
        <w:rPr>
          <w:rFonts w:ascii="Times New Roman" w:hAnsi="Times New Roman"/>
          <w:sz w:val="24"/>
        </w:rPr>
        <w:t>,</w:t>
      </w:r>
      <w:r w:rsidR="00073F87" w:rsidRPr="003E66F3">
        <w:rPr>
          <w:rFonts w:ascii="Times New Roman" w:hAnsi="Times New Roman"/>
          <w:sz w:val="24"/>
        </w:rPr>
        <w:t xml:space="preserve"> precisando reiniciar um novo processo de regularização ambiental e outras </w:t>
      </w:r>
      <w:r w:rsidR="00073F87">
        <w:rPr>
          <w:rFonts w:ascii="Times New Roman" w:hAnsi="Times New Roman"/>
          <w:sz w:val="24"/>
        </w:rPr>
        <w:t>providências</w:t>
      </w:r>
      <w:r w:rsidR="00C66E7D">
        <w:rPr>
          <w:rFonts w:ascii="Times New Roman" w:hAnsi="Times New Roman"/>
          <w:sz w:val="24"/>
        </w:rPr>
        <w:t>,</w:t>
      </w:r>
      <w:r w:rsidR="00073F87" w:rsidRPr="003E66F3">
        <w:rPr>
          <w:rFonts w:ascii="Times New Roman" w:hAnsi="Times New Roman"/>
          <w:sz w:val="24"/>
        </w:rPr>
        <w:t xml:space="preserve"> como o próprio </w:t>
      </w:r>
      <w:r w:rsidR="00073F87">
        <w:rPr>
          <w:rFonts w:ascii="Times New Roman" w:hAnsi="Times New Roman"/>
          <w:sz w:val="24"/>
        </w:rPr>
        <w:t xml:space="preserve">processo de certificação </w:t>
      </w:r>
      <w:r w:rsidR="00C64523">
        <w:rPr>
          <w:rFonts w:ascii="Times New Roman" w:hAnsi="Times New Roman"/>
          <w:sz w:val="24"/>
        </w:rPr>
        <w:t xml:space="preserve">de qualidade dos alimentos </w:t>
      </w:r>
      <w:r w:rsidR="00C66E7D">
        <w:rPr>
          <w:rFonts w:ascii="Times New Roman" w:hAnsi="Times New Roman"/>
          <w:sz w:val="24"/>
        </w:rPr>
        <w:t>concedido pel</w:t>
      </w:r>
      <w:r w:rsidR="00513B34">
        <w:rPr>
          <w:rFonts w:ascii="Times New Roman" w:hAnsi="Times New Roman"/>
          <w:sz w:val="24"/>
        </w:rPr>
        <w:t xml:space="preserve">o </w:t>
      </w:r>
      <w:r w:rsidR="00B13317">
        <w:rPr>
          <w:rFonts w:ascii="Times New Roman" w:hAnsi="Times New Roman"/>
          <w:sz w:val="24"/>
        </w:rPr>
        <w:t>selo “Sabor Gaúcho</w:t>
      </w:r>
      <w:r w:rsidR="00AA08EE">
        <w:rPr>
          <w:rFonts w:ascii="Times New Roman" w:hAnsi="Times New Roman"/>
          <w:sz w:val="24"/>
        </w:rPr>
        <w:t>”</w:t>
      </w:r>
      <w:r w:rsidR="00B13317">
        <w:rPr>
          <w:rFonts w:ascii="Times New Roman" w:hAnsi="Times New Roman"/>
          <w:sz w:val="24"/>
        </w:rPr>
        <w:t>.</w:t>
      </w:r>
    </w:p>
    <w:p w14:paraId="00095C91" w14:textId="7C69E62F" w:rsidR="00EE00A3" w:rsidRPr="007D6EE1" w:rsidRDefault="00C66E7D" w:rsidP="00EF2784">
      <w:pPr>
        <w:pStyle w:val="texto10"/>
        <w:spacing w:before="0" w:beforeAutospacing="0" w:after="0" w:afterAutospacing="0" w:line="360" w:lineRule="auto"/>
        <w:ind w:firstLine="709"/>
        <w:jc w:val="both"/>
      </w:pPr>
      <w:r>
        <w:t>Em 2005</w:t>
      </w:r>
      <w:r w:rsidR="007D6EE1" w:rsidRPr="007D6EE1">
        <w:t xml:space="preserve"> foi sancionada, </w:t>
      </w:r>
      <w:r w:rsidR="003A2DAD">
        <w:t>pelo governo f</w:t>
      </w:r>
      <w:r w:rsidR="002E07C5" w:rsidRPr="007D6EE1">
        <w:t xml:space="preserve">ederal, </w:t>
      </w:r>
      <w:r w:rsidR="00723498" w:rsidRPr="002D2E68">
        <w:t xml:space="preserve">a </w:t>
      </w:r>
      <w:r w:rsidR="00723498" w:rsidRPr="002461BC">
        <w:t>L</w:t>
      </w:r>
      <w:r w:rsidR="00761A6B" w:rsidRPr="002461BC">
        <w:t>ei 11.326 de 24</w:t>
      </w:r>
      <w:r w:rsidR="00761A6B" w:rsidRPr="002D2E68">
        <w:t xml:space="preserve"> </w:t>
      </w:r>
      <w:r w:rsidR="002D4142">
        <w:t>de julho</w:t>
      </w:r>
      <w:r w:rsidR="00723498" w:rsidRPr="002D2E68">
        <w:t>, que estabelece</w:t>
      </w:r>
      <w:r w:rsidR="000D359C" w:rsidRPr="002D2E68">
        <w:t>u</w:t>
      </w:r>
      <w:r w:rsidR="00723498" w:rsidRPr="002D2E68">
        <w:t xml:space="preserve"> os conceitos, </w:t>
      </w:r>
      <w:r w:rsidR="00194826">
        <w:t xml:space="preserve">os </w:t>
      </w:r>
      <w:r w:rsidR="00723498" w:rsidRPr="002D2E68">
        <w:t xml:space="preserve">princípios e </w:t>
      </w:r>
      <w:r w:rsidR="00086616">
        <w:t xml:space="preserve">os </w:t>
      </w:r>
      <w:r w:rsidR="00723498" w:rsidRPr="002D2E68">
        <w:t>instrumentos destinados à formação das</w:t>
      </w:r>
      <w:r w:rsidR="00723498" w:rsidRPr="007D6EE1">
        <w:t xml:space="preserve"> políticas públicas direcionadas à Agricultura Familiar e Empreendimentos Familiares Rurais. </w:t>
      </w:r>
      <w:r w:rsidR="00B114E9" w:rsidRPr="007D6EE1">
        <w:t xml:space="preserve">Porém, somente </w:t>
      </w:r>
      <w:r w:rsidR="00B114E9" w:rsidRPr="00CA03EA">
        <w:t xml:space="preserve">em </w:t>
      </w:r>
      <w:r w:rsidR="00723498" w:rsidRPr="00CA03EA">
        <w:t xml:space="preserve">março de 2011, </w:t>
      </w:r>
      <w:r w:rsidR="0033214A" w:rsidRPr="00CA03EA">
        <w:t>fo</w:t>
      </w:r>
      <w:r w:rsidR="007D6EE1" w:rsidRPr="00CA03EA">
        <w:t>i</w:t>
      </w:r>
      <w:r w:rsidR="00723498" w:rsidRPr="007D6EE1">
        <w:t xml:space="preserve"> criado</w:t>
      </w:r>
      <w:r w:rsidR="003A2DAD">
        <w:t>,</w:t>
      </w:r>
      <w:r w:rsidR="00723498" w:rsidRPr="007D6EE1">
        <w:t xml:space="preserve"> dentro da Secretaria de Desenvolvimento Rural</w:t>
      </w:r>
      <w:r>
        <w:t xml:space="preserve"> do Estado do RS</w:t>
      </w:r>
      <w:r w:rsidR="003A2DAD">
        <w:t>,</w:t>
      </w:r>
      <w:r w:rsidR="00723498" w:rsidRPr="007D6EE1">
        <w:t xml:space="preserve"> um Departamento de Agroindústria, Comercialização e Abastecimento</w:t>
      </w:r>
      <w:r w:rsidR="003A2DAD">
        <w:t xml:space="preserve">  -</w:t>
      </w:r>
      <w:r w:rsidR="00DB2B97">
        <w:t>DACA</w:t>
      </w:r>
      <w:r w:rsidR="00723498" w:rsidRPr="007D6EE1">
        <w:t>, cuja prioridade centrou</w:t>
      </w:r>
      <w:r w:rsidR="00863328">
        <w:t>-se em instituir uma política no</w:t>
      </w:r>
      <w:r w:rsidR="00723498" w:rsidRPr="007D6EE1">
        <w:t xml:space="preserve"> Estado</w:t>
      </w:r>
      <w:r w:rsidR="00863328">
        <w:t xml:space="preserve"> </w:t>
      </w:r>
      <w:r w:rsidR="00FB4A41">
        <w:t>p</w:t>
      </w:r>
      <w:r w:rsidR="00723498" w:rsidRPr="007D6EE1">
        <w:t>ara a</w:t>
      </w:r>
      <w:r w:rsidR="00B4359E">
        <w:t>s</w:t>
      </w:r>
      <w:r w:rsidR="00723498" w:rsidRPr="007D6EE1">
        <w:t xml:space="preserve"> agroindústria</w:t>
      </w:r>
      <w:r w:rsidR="00B4359E">
        <w:t>s oriundas da agricultura</w:t>
      </w:r>
      <w:r w:rsidR="00723498" w:rsidRPr="007D6EE1">
        <w:t xml:space="preserve"> familiar</w:t>
      </w:r>
      <w:r w:rsidR="000D359C" w:rsidRPr="00DB2498">
        <w:t>.</w:t>
      </w:r>
      <w:r w:rsidR="0033214A" w:rsidRPr="00DB2498">
        <w:t xml:space="preserve"> Contudo, </w:t>
      </w:r>
      <w:r w:rsidR="0025765F" w:rsidRPr="00DB2498">
        <w:t>para que o poder púb</w:t>
      </w:r>
      <w:r w:rsidR="00311BCE" w:rsidRPr="00DB2498">
        <w:t xml:space="preserve">lico </w:t>
      </w:r>
      <w:r w:rsidR="00863328" w:rsidRPr="00DB2498">
        <w:t xml:space="preserve">estadual </w:t>
      </w:r>
      <w:r w:rsidR="00311BCE" w:rsidRPr="00DB2498">
        <w:t xml:space="preserve">realizasse ações </w:t>
      </w:r>
      <w:r w:rsidR="00FB4A41">
        <w:t>para o</w:t>
      </w:r>
      <w:r w:rsidR="00311BCE" w:rsidRPr="00DB2498">
        <w:t xml:space="preserve"> crescimento e desenvolvimento d</w:t>
      </w:r>
      <w:r w:rsidR="0025765F" w:rsidRPr="00DB2498">
        <w:t>esse segmento</w:t>
      </w:r>
      <w:r w:rsidR="003A2DAD">
        <w:t>,</w:t>
      </w:r>
      <w:r w:rsidR="0025765F" w:rsidRPr="00DB2498">
        <w:t xml:space="preserve"> foi necessário, inicialmente, o estabelecimento de um conceito </w:t>
      </w:r>
      <w:r w:rsidR="00441940" w:rsidRPr="00540B81">
        <w:t xml:space="preserve">legal </w:t>
      </w:r>
      <w:r w:rsidR="0025765F" w:rsidRPr="00DB2498">
        <w:t xml:space="preserve">sobre o que é uma agroindústria </w:t>
      </w:r>
      <w:r w:rsidR="00B0109F">
        <w:t xml:space="preserve">de estrutura </w:t>
      </w:r>
      <w:r w:rsidR="0025765F" w:rsidRPr="00DB2498">
        <w:t xml:space="preserve">familiar e </w:t>
      </w:r>
      <w:r w:rsidR="001D656C" w:rsidRPr="00DB2498">
        <w:t xml:space="preserve">sobre </w:t>
      </w:r>
      <w:r w:rsidR="0025765F" w:rsidRPr="00DB2498">
        <w:t>quem são os seus gestores.</w:t>
      </w:r>
    </w:p>
    <w:p w14:paraId="26A1022E" w14:textId="0F2405D1" w:rsidR="00A27C0B" w:rsidRDefault="00EE00A3" w:rsidP="00EE00A3">
      <w:pPr>
        <w:spacing w:after="0" w:line="360" w:lineRule="auto"/>
        <w:ind w:firstLine="709"/>
        <w:jc w:val="both"/>
        <w:rPr>
          <w:rFonts w:ascii="Times New Roman" w:hAnsi="Times New Roman"/>
          <w:sz w:val="24"/>
        </w:rPr>
      </w:pPr>
      <w:r w:rsidRPr="003E66F3">
        <w:rPr>
          <w:rFonts w:ascii="Times New Roman" w:hAnsi="Times New Roman"/>
          <w:sz w:val="24"/>
        </w:rPr>
        <w:t xml:space="preserve">Para </w:t>
      </w:r>
      <w:r>
        <w:rPr>
          <w:rFonts w:ascii="Times New Roman" w:hAnsi="Times New Roman"/>
          <w:sz w:val="24"/>
        </w:rPr>
        <w:t xml:space="preserve">que </w:t>
      </w:r>
      <w:r w:rsidR="008E4AB1">
        <w:rPr>
          <w:rFonts w:ascii="Times New Roman" w:hAnsi="Times New Roman"/>
          <w:sz w:val="24"/>
        </w:rPr>
        <w:t xml:space="preserve">o </w:t>
      </w:r>
      <w:r w:rsidR="003A2DAD">
        <w:rPr>
          <w:rFonts w:ascii="Times New Roman" w:hAnsi="Times New Roman"/>
          <w:sz w:val="24"/>
        </w:rPr>
        <w:t>poder público contribuísse para a</w:t>
      </w:r>
      <w:r w:rsidR="00DB2498">
        <w:rPr>
          <w:rFonts w:ascii="Times New Roman" w:hAnsi="Times New Roman"/>
          <w:sz w:val="24"/>
        </w:rPr>
        <w:t xml:space="preserve"> formalização das unidades familiares de processamento arte</w:t>
      </w:r>
      <w:r w:rsidR="00B35E3A">
        <w:rPr>
          <w:rFonts w:ascii="Times New Roman" w:hAnsi="Times New Roman"/>
          <w:sz w:val="24"/>
        </w:rPr>
        <w:t>s</w:t>
      </w:r>
      <w:r w:rsidR="00DB2498">
        <w:rPr>
          <w:rFonts w:ascii="Times New Roman" w:hAnsi="Times New Roman"/>
          <w:sz w:val="24"/>
        </w:rPr>
        <w:t>anal de alimentos</w:t>
      </w:r>
      <w:r w:rsidRPr="003E66F3">
        <w:rPr>
          <w:rFonts w:ascii="Times New Roman" w:hAnsi="Times New Roman"/>
          <w:sz w:val="24"/>
        </w:rPr>
        <w:t>,</w:t>
      </w:r>
      <w:r>
        <w:rPr>
          <w:rFonts w:ascii="Times New Roman" w:hAnsi="Times New Roman"/>
          <w:sz w:val="24"/>
        </w:rPr>
        <w:t xml:space="preserve"> foi criada</w:t>
      </w:r>
      <w:r w:rsidRPr="003E66F3">
        <w:rPr>
          <w:rFonts w:ascii="Times New Roman" w:hAnsi="Times New Roman"/>
          <w:sz w:val="24"/>
        </w:rPr>
        <w:t xml:space="preserve"> </w:t>
      </w:r>
      <w:r w:rsidRPr="00CA03EA">
        <w:rPr>
          <w:rFonts w:ascii="Times New Roman" w:hAnsi="Times New Roman"/>
          <w:sz w:val="24"/>
        </w:rPr>
        <w:t>a Lei estadual 13.921, de 17</w:t>
      </w:r>
      <w:r w:rsidRPr="003E66F3">
        <w:rPr>
          <w:rFonts w:ascii="Times New Roman" w:hAnsi="Times New Roman"/>
          <w:sz w:val="24"/>
        </w:rPr>
        <w:t xml:space="preserve"> de </w:t>
      </w:r>
      <w:r w:rsidRPr="00CA03EA">
        <w:rPr>
          <w:rFonts w:ascii="Times New Roman" w:hAnsi="Times New Roman"/>
          <w:sz w:val="24"/>
        </w:rPr>
        <w:t>janeiro de 2012,</w:t>
      </w:r>
      <w:r>
        <w:rPr>
          <w:rFonts w:ascii="Times New Roman" w:hAnsi="Times New Roman"/>
          <w:sz w:val="24"/>
        </w:rPr>
        <w:t xml:space="preserve"> que</w:t>
      </w:r>
      <w:r w:rsidRPr="003E66F3">
        <w:rPr>
          <w:rFonts w:ascii="Times New Roman" w:hAnsi="Times New Roman"/>
          <w:sz w:val="24"/>
        </w:rPr>
        <w:t xml:space="preserve"> instituiu a Política Estadual da Agroindústria Familiar</w:t>
      </w:r>
      <w:r w:rsidR="003A2DAD">
        <w:rPr>
          <w:rFonts w:ascii="Times New Roman" w:hAnsi="Times New Roman"/>
          <w:sz w:val="24"/>
        </w:rPr>
        <w:t xml:space="preserve"> - </w:t>
      </w:r>
      <w:r w:rsidR="001B03EC">
        <w:rPr>
          <w:rFonts w:ascii="Times New Roman" w:hAnsi="Times New Roman"/>
          <w:sz w:val="24"/>
        </w:rPr>
        <w:t>PEAF</w:t>
      </w:r>
      <w:r w:rsidR="004307F2">
        <w:rPr>
          <w:rFonts w:ascii="Times New Roman" w:hAnsi="Times New Roman"/>
          <w:sz w:val="24"/>
        </w:rPr>
        <w:t>, no E</w:t>
      </w:r>
      <w:r w:rsidR="00863328">
        <w:rPr>
          <w:rFonts w:ascii="Times New Roman" w:hAnsi="Times New Roman"/>
          <w:sz w:val="24"/>
        </w:rPr>
        <w:t>stado do RS,</w:t>
      </w:r>
      <w:r w:rsidRPr="003E66F3">
        <w:rPr>
          <w:rFonts w:ascii="Times New Roman" w:hAnsi="Times New Roman"/>
          <w:sz w:val="24"/>
        </w:rPr>
        <w:t xml:space="preserve"> </w:t>
      </w:r>
      <w:r w:rsidR="00DB2498">
        <w:rPr>
          <w:rFonts w:ascii="Times New Roman" w:hAnsi="Times New Roman"/>
          <w:sz w:val="24"/>
        </w:rPr>
        <w:t xml:space="preserve">que </w:t>
      </w:r>
      <w:r w:rsidR="007D6EE1">
        <w:rPr>
          <w:rFonts w:ascii="Times New Roman" w:hAnsi="Times New Roman"/>
          <w:sz w:val="24"/>
        </w:rPr>
        <w:t>estabelece</w:t>
      </w:r>
      <w:r w:rsidR="00DB2498">
        <w:rPr>
          <w:rFonts w:ascii="Times New Roman" w:hAnsi="Times New Roman"/>
          <w:sz w:val="24"/>
        </w:rPr>
        <w:t xml:space="preserve">u </w:t>
      </w:r>
      <w:r w:rsidRPr="003E66F3">
        <w:rPr>
          <w:rFonts w:ascii="Times New Roman" w:hAnsi="Times New Roman"/>
          <w:sz w:val="24"/>
        </w:rPr>
        <w:t xml:space="preserve">um conceito </w:t>
      </w:r>
      <w:r w:rsidR="00DB2498" w:rsidRPr="00A73803">
        <w:rPr>
          <w:rFonts w:ascii="Times New Roman" w:hAnsi="Times New Roman"/>
          <w:sz w:val="24"/>
        </w:rPr>
        <w:t>legal</w:t>
      </w:r>
      <w:r w:rsidR="00BB3FAD" w:rsidRPr="00A73803">
        <w:rPr>
          <w:rFonts w:ascii="Times New Roman" w:hAnsi="Times New Roman"/>
          <w:sz w:val="24"/>
        </w:rPr>
        <w:t xml:space="preserve"> definindo</w:t>
      </w:r>
      <w:r w:rsidRPr="00A73803">
        <w:rPr>
          <w:rFonts w:ascii="Times New Roman" w:hAnsi="Times New Roman"/>
          <w:sz w:val="24"/>
        </w:rPr>
        <w:t xml:space="preserve"> </w:t>
      </w:r>
      <w:r w:rsidR="001B03EC" w:rsidRPr="00A73803">
        <w:rPr>
          <w:rFonts w:ascii="Times New Roman" w:hAnsi="Times New Roman"/>
          <w:sz w:val="24"/>
        </w:rPr>
        <w:t>em seu Artigo 2º, i</w:t>
      </w:r>
      <w:r w:rsidR="006F4D1C" w:rsidRPr="00A73803">
        <w:rPr>
          <w:rFonts w:ascii="Times New Roman" w:hAnsi="Times New Roman"/>
          <w:sz w:val="24"/>
        </w:rPr>
        <w:t xml:space="preserve">nciso II – </w:t>
      </w:r>
      <w:r w:rsidR="007D6EE1" w:rsidRPr="00A73803">
        <w:rPr>
          <w:rFonts w:ascii="Times New Roman" w:hAnsi="Times New Roman"/>
          <w:sz w:val="24"/>
        </w:rPr>
        <w:t>“</w:t>
      </w:r>
      <w:r w:rsidR="001B03EC" w:rsidRPr="00A73803">
        <w:rPr>
          <w:rFonts w:ascii="Times New Roman" w:hAnsi="Times New Roman"/>
          <w:sz w:val="24"/>
        </w:rPr>
        <w:t>agroindústrias familiares de pequeno porte de processamento artesanal</w:t>
      </w:r>
      <w:r w:rsidR="007D6EE1" w:rsidRPr="00A73803">
        <w:rPr>
          <w:rFonts w:ascii="Times New Roman" w:hAnsi="Times New Roman"/>
          <w:sz w:val="24"/>
        </w:rPr>
        <w:t>”</w:t>
      </w:r>
      <w:r w:rsidR="001B03EC" w:rsidRPr="00A73803">
        <w:rPr>
          <w:rFonts w:ascii="Times New Roman" w:hAnsi="Times New Roman"/>
          <w:sz w:val="24"/>
        </w:rPr>
        <w:t xml:space="preserve"> </w:t>
      </w:r>
      <w:r w:rsidR="006F4D1C" w:rsidRPr="00A73803">
        <w:rPr>
          <w:rFonts w:ascii="Times New Roman" w:hAnsi="Times New Roman"/>
          <w:sz w:val="24"/>
        </w:rPr>
        <w:t>como sendo os estabelecimentos agroindustriais com pequena escala de produção dirig</w:t>
      </w:r>
      <w:r w:rsidR="003A2DAD">
        <w:rPr>
          <w:rFonts w:ascii="Times New Roman" w:hAnsi="Times New Roman"/>
          <w:sz w:val="24"/>
        </w:rPr>
        <w:t>idos diretamente por agricultor(es) familiar</w:t>
      </w:r>
      <w:r w:rsidR="006F4D1C" w:rsidRPr="00A73803">
        <w:rPr>
          <w:rFonts w:ascii="Times New Roman" w:hAnsi="Times New Roman"/>
          <w:sz w:val="24"/>
        </w:rPr>
        <w:t xml:space="preserve">(es) com meios de produção próprios ou mediante contrato de parceria, cuja produção </w:t>
      </w:r>
      <w:r w:rsidR="006F4D1C" w:rsidRPr="00A73803">
        <w:rPr>
          <w:rFonts w:ascii="Times New Roman" w:hAnsi="Times New Roman"/>
          <w:sz w:val="24"/>
        </w:rPr>
        <w:lastRenderedPageBreak/>
        <w:t>abranja desde o preparo da matéria-prima até o acabamento do produto, seja realizada com o tra</w:t>
      </w:r>
      <w:r w:rsidR="007D6EE1" w:rsidRPr="00A73803">
        <w:rPr>
          <w:rFonts w:ascii="Times New Roman" w:hAnsi="Times New Roman"/>
          <w:sz w:val="24"/>
        </w:rPr>
        <w:t>b</w:t>
      </w:r>
      <w:r w:rsidR="006F4D1C" w:rsidRPr="00A73803">
        <w:rPr>
          <w:rFonts w:ascii="Times New Roman" w:hAnsi="Times New Roman"/>
          <w:sz w:val="24"/>
        </w:rPr>
        <w:t>alho predominantemente manual e que agregue aos produtos características peculiares, por</w:t>
      </w:r>
      <w:r w:rsidR="007D6EE1" w:rsidRPr="00A73803">
        <w:rPr>
          <w:rFonts w:ascii="Times New Roman" w:hAnsi="Times New Roman"/>
          <w:sz w:val="24"/>
        </w:rPr>
        <w:t xml:space="preserve"> </w:t>
      </w:r>
      <w:r w:rsidR="006F4D1C" w:rsidRPr="00A73803">
        <w:rPr>
          <w:rFonts w:ascii="Times New Roman" w:hAnsi="Times New Roman"/>
          <w:sz w:val="24"/>
        </w:rPr>
        <w:t>processos de transformação diferenciados que lhes confiram identidade, geralmente r</w:t>
      </w:r>
      <w:r w:rsidR="007D6EE1" w:rsidRPr="00A73803">
        <w:rPr>
          <w:rFonts w:ascii="Times New Roman" w:hAnsi="Times New Roman"/>
          <w:sz w:val="24"/>
        </w:rPr>
        <w:t>e</w:t>
      </w:r>
      <w:r w:rsidR="006F4D1C" w:rsidRPr="00A73803">
        <w:rPr>
          <w:rFonts w:ascii="Times New Roman" w:hAnsi="Times New Roman"/>
          <w:sz w:val="24"/>
        </w:rPr>
        <w:t>lacionados a aspectos geográficos e histórico-culturais locais ou regionais.</w:t>
      </w:r>
    </w:p>
    <w:p w14:paraId="09DD6983" w14:textId="022FAD2C" w:rsidR="00B4359E" w:rsidRDefault="00547DB9" w:rsidP="00B4359E">
      <w:pPr>
        <w:spacing w:after="0" w:line="360" w:lineRule="auto"/>
        <w:ind w:firstLine="709"/>
        <w:jc w:val="both"/>
        <w:rPr>
          <w:rFonts w:ascii="Times New Roman" w:hAnsi="Times New Roman"/>
          <w:sz w:val="24"/>
        </w:rPr>
      </w:pPr>
      <w:r>
        <w:rPr>
          <w:rFonts w:ascii="Times New Roman" w:hAnsi="Times New Roman"/>
          <w:sz w:val="24"/>
        </w:rPr>
        <w:t xml:space="preserve">Para </w:t>
      </w:r>
      <w:r w:rsidR="0018035C">
        <w:rPr>
          <w:rFonts w:ascii="Times New Roman" w:hAnsi="Times New Roman"/>
          <w:sz w:val="24"/>
        </w:rPr>
        <w:t>a continuidade ao processo de formalização dessas unidades</w:t>
      </w:r>
      <w:r>
        <w:rPr>
          <w:rFonts w:ascii="Times New Roman" w:hAnsi="Times New Roman"/>
          <w:sz w:val="24"/>
        </w:rPr>
        <w:t>, o Governo do Estado</w:t>
      </w:r>
      <w:r w:rsidR="00285AEA">
        <w:rPr>
          <w:rFonts w:ascii="Times New Roman" w:hAnsi="Times New Roman"/>
          <w:sz w:val="24"/>
        </w:rPr>
        <w:t xml:space="preserve"> do RS</w:t>
      </w:r>
      <w:r>
        <w:rPr>
          <w:rFonts w:ascii="Times New Roman" w:hAnsi="Times New Roman"/>
          <w:sz w:val="24"/>
        </w:rPr>
        <w:t xml:space="preserve"> </w:t>
      </w:r>
      <w:r w:rsidR="00EF2784">
        <w:rPr>
          <w:rFonts w:ascii="Times New Roman" w:hAnsi="Times New Roman"/>
          <w:sz w:val="24"/>
        </w:rPr>
        <w:t>instituiu</w:t>
      </w:r>
      <w:r w:rsidR="00224525">
        <w:rPr>
          <w:rFonts w:ascii="Times New Roman" w:hAnsi="Times New Roman"/>
          <w:sz w:val="24"/>
        </w:rPr>
        <w:t xml:space="preserve"> </w:t>
      </w:r>
      <w:r w:rsidRPr="00CA03EA">
        <w:rPr>
          <w:rFonts w:ascii="Times New Roman" w:hAnsi="Times New Roman"/>
          <w:sz w:val="24"/>
        </w:rPr>
        <w:t>o Decreto 49.341, de 05 de julho de 2012,</w:t>
      </w:r>
      <w:r w:rsidRPr="003E66F3">
        <w:rPr>
          <w:rFonts w:ascii="Times New Roman" w:hAnsi="Times New Roman"/>
          <w:sz w:val="24"/>
        </w:rPr>
        <w:t xml:space="preserve"> </w:t>
      </w:r>
      <w:r w:rsidR="0018035C">
        <w:rPr>
          <w:rFonts w:ascii="Times New Roman" w:hAnsi="Times New Roman"/>
          <w:sz w:val="24"/>
        </w:rPr>
        <w:t xml:space="preserve">que criou </w:t>
      </w:r>
      <w:r w:rsidR="00C30AFE">
        <w:rPr>
          <w:rFonts w:ascii="Times New Roman" w:hAnsi="Times New Roman"/>
          <w:sz w:val="24"/>
        </w:rPr>
        <w:t>o P</w:t>
      </w:r>
      <w:r w:rsidRPr="003E66F3">
        <w:rPr>
          <w:rFonts w:ascii="Times New Roman" w:hAnsi="Times New Roman"/>
          <w:sz w:val="24"/>
        </w:rPr>
        <w:t xml:space="preserve">rograma </w:t>
      </w:r>
      <w:r w:rsidR="00C30AFE">
        <w:rPr>
          <w:rFonts w:ascii="Times New Roman" w:hAnsi="Times New Roman"/>
          <w:sz w:val="24"/>
        </w:rPr>
        <w:t>de A</w:t>
      </w:r>
      <w:r w:rsidR="00285AEA">
        <w:rPr>
          <w:rFonts w:ascii="Times New Roman" w:hAnsi="Times New Roman"/>
          <w:sz w:val="24"/>
        </w:rPr>
        <w:t>groind</w:t>
      </w:r>
      <w:r w:rsidR="00C30AFE">
        <w:rPr>
          <w:rFonts w:ascii="Times New Roman" w:hAnsi="Times New Roman"/>
          <w:sz w:val="24"/>
        </w:rPr>
        <w:t>ústria F</w:t>
      </w:r>
      <w:r w:rsidR="00285AEA">
        <w:rPr>
          <w:rFonts w:ascii="Times New Roman" w:hAnsi="Times New Roman"/>
          <w:sz w:val="24"/>
        </w:rPr>
        <w:t xml:space="preserve">amiliar </w:t>
      </w:r>
      <w:r w:rsidR="0018035C">
        <w:rPr>
          <w:rFonts w:ascii="Times New Roman" w:hAnsi="Times New Roman"/>
          <w:sz w:val="24"/>
        </w:rPr>
        <w:t>para</w:t>
      </w:r>
      <w:r w:rsidRPr="003E66F3">
        <w:rPr>
          <w:rFonts w:ascii="Times New Roman" w:hAnsi="Times New Roman"/>
          <w:sz w:val="24"/>
        </w:rPr>
        <w:t xml:space="preserve"> </w:t>
      </w:r>
      <w:r w:rsidR="003A19AD">
        <w:rPr>
          <w:rFonts w:ascii="Times New Roman" w:hAnsi="Times New Roman"/>
          <w:sz w:val="24"/>
        </w:rPr>
        <w:t>novamente</w:t>
      </w:r>
      <w:r w:rsidR="003A19AD" w:rsidRPr="003E66F3">
        <w:rPr>
          <w:rFonts w:ascii="Times New Roman" w:hAnsi="Times New Roman"/>
          <w:sz w:val="24"/>
        </w:rPr>
        <w:t xml:space="preserve"> </w:t>
      </w:r>
      <w:r w:rsidRPr="003E66F3">
        <w:rPr>
          <w:rFonts w:ascii="Times New Roman" w:hAnsi="Times New Roman"/>
          <w:sz w:val="24"/>
        </w:rPr>
        <w:t>institucionaliza</w:t>
      </w:r>
      <w:r w:rsidR="003A19AD">
        <w:rPr>
          <w:rFonts w:ascii="Times New Roman" w:hAnsi="Times New Roman"/>
          <w:sz w:val="24"/>
        </w:rPr>
        <w:t xml:space="preserve">r </w:t>
      </w:r>
      <w:r w:rsidR="007C668F">
        <w:rPr>
          <w:rFonts w:ascii="Times New Roman" w:hAnsi="Times New Roman"/>
          <w:sz w:val="24"/>
        </w:rPr>
        <w:t xml:space="preserve">o </w:t>
      </w:r>
      <w:r w:rsidR="00285AEA">
        <w:rPr>
          <w:rFonts w:ascii="Times New Roman" w:hAnsi="Times New Roman"/>
          <w:sz w:val="24"/>
        </w:rPr>
        <w:t>s</w:t>
      </w:r>
      <w:r w:rsidR="009D1D0D">
        <w:rPr>
          <w:rFonts w:ascii="Times New Roman" w:hAnsi="Times New Roman"/>
          <w:sz w:val="24"/>
        </w:rPr>
        <w:t>elo “Sabor Gaú</w:t>
      </w:r>
      <w:r w:rsidRPr="003E66F3">
        <w:rPr>
          <w:rFonts w:ascii="Times New Roman" w:hAnsi="Times New Roman"/>
          <w:sz w:val="24"/>
        </w:rPr>
        <w:t>cho</w:t>
      </w:r>
      <w:r>
        <w:rPr>
          <w:rFonts w:ascii="Times New Roman" w:hAnsi="Times New Roman"/>
          <w:sz w:val="24"/>
        </w:rPr>
        <w:t>”</w:t>
      </w:r>
      <w:r w:rsidR="00C30AFE">
        <w:rPr>
          <w:rFonts w:ascii="Times New Roman" w:hAnsi="Times New Roman"/>
          <w:sz w:val="24"/>
        </w:rPr>
        <w:t>.</w:t>
      </w:r>
      <w:r w:rsidR="00997212">
        <w:rPr>
          <w:rFonts w:ascii="Times New Roman" w:hAnsi="Times New Roman"/>
          <w:sz w:val="24"/>
        </w:rPr>
        <w:t xml:space="preserve"> </w:t>
      </w:r>
      <w:r w:rsidR="00D53AA9">
        <w:rPr>
          <w:rFonts w:ascii="Times New Roman" w:hAnsi="Times New Roman"/>
          <w:sz w:val="24"/>
        </w:rPr>
        <w:t>Contudo</w:t>
      </w:r>
      <w:r w:rsidR="00B4359E" w:rsidRPr="00BD1899">
        <w:rPr>
          <w:rFonts w:ascii="Times New Roman" w:hAnsi="Times New Roman"/>
          <w:sz w:val="24"/>
        </w:rPr>
        <w:t xml:space="preserve">, para que o poder público atingisse tal objetivo, houve a necessidade da </w:t>
      </w:r>
      <w:r w:rsidR="00EF2784">
        <w:rPr>
          <w:rFonts w:ascii="Times New Roman" w:hAnsi="Times New Roman"/>
          <w:sz w:val="24"/>
        </w:rPr>
        <w:t>criação</w:t>
      </w:r>
      <w:r w:rsidR="0007458D" w:rsidRPr="00BD1899">
        <w:rPr>
          <w:rFonts w:ascii="Times New Roman" w:hAnsi="Times New Roman"/>
          <w:sz w:val="24"/>
        </w:rPr>
        <w:t xml:space="preserve"> </w:t>
      </w:r>
      <w:r w:rsidR="00B4359E" w:rsidRPr="00BD1899">
        <w:rPr>
          <w:rFonts w:ascii="Times New Roman" w:hAnsi="Times New Roman"/>
          <w:sz w:val="24"/>
        </w:rPr>
        <w:t xml:space="preserve">do </w:t>
      </w:r>
      <w:r w:rsidR="00B4359E" w:rsidRPr="00CA03EA">
        <w:rPr>
          <w:rFonts w:ascii="Times New Roman" w:hAnsi="Times New Roman"/>
          <w:sz w:val="24"/>
        </w:rPr>
        <w:t>Decreto 49.948,</w:t>
      </w:r>
      <w:r w:rsidR="00BB1ADE" w:rsidRPr="00CA03EA">
        <w:rPr>
          <w:rFonts w:ascii="Times New Roman" w:hAnsi="Times New Roman"/>
          <w:sz w:val="24"/>
        </w:rPr>
        <w:t xml:space="preserve"> </w:t>
      </w:r>
      <w:r w:rsidR="00B4359E" w:rsidRPr="00CA03EA">
        <w:rPr>
          <w:rFonts w:ascii="Times New Roman" w:hAnsi="Times New Roman"/>
          <w:sz w:val="24"/>
        </w:rPr>
        <w:t>de 12 de dezembro de 2012</w:t>
      </w:r>
      <w:r w:rsidR="009D1D0D">
        <w:rPr>
          <w:rFonts w:ascii="Times New Roman" w:hAnsi="Times New Roman"/>
          <w:sz w:val="24"/>
        </w:rPr>
        <w:t>,</w:t>
      </w:r>
      <w:r w:rsidR="00B4359E" w:rsidRPr="00BD1899">
        <w:rPr>
          <w:rFonts w:ascii="Times New Roman" w:hAnsi="Times New Roman"/>
          <w:sz w:val="24"/>
        </w:rPr>
        <w:t xml:space="preserve"> </w:t>
      </w:r>
      <w:r w:rsidR="00F061D3">
        <w:rPr>
          <w:rFonts w:ascii="Times New Roman" w:hAnsi="Times New Roman"/>
          <w:sz w:val="24"/>
        </w:rPr>
        <w:t xml:space="preserve">para que </w:t>
      </w:r>
      <w:r w:rsidR="00702889">
        <w:rPr>
          <w:rFonts w:ascii="Times New Roman" w:hAnsi="Times New Roman"/>
          <w:sz w:val="24"/>
        </w:rPr>
        <w:t>fosse</w:t>
      </w:r>
      <w:r w:rsidR="00B4359E" w:rsidRPr="00BD1899">
        <w:rPr>
          <w:rFonts w:ascii="Times New Roman" w:hAnsi="Times New Roman"/>
          <w:sz w:val="24"/>
        </w:rPr>
        <w:t xml:space="preserve"> regulament</w:t>
      </w:r>
      <w:r w:rsidR="00F061D3">
        <w:rPr>
          <w:rFonts w:ascii="Times New Roman" w:hAnsi="Times New Roman"/>
          <w:sz w:val="24"/>
        </w:rPr>
        <w:t>a</w:t>
      </w:r>
      <w:r w:rsidR="00702889">
        <w:rPr>
          <w:rFonts w:ascii="Times New Roman" w:hAnsi="Times New Roman"/>
          <w:sz w:val="24"/>
        </w:rPr>
        <w:t>da</w:t>
      </w:r>
      <w:r w:rsidR="00B4359E" w:rsidRPr="00BD1899">
        <w:rPr>
          <w:rFonts w:ascii="Times New Roman" w:hAnsi="Times New Roman"/>
          <w:sz w:val="24"/>
        </w:rPr>
        <w:t xml:space="preserve"> a PEAF no Estado do Rio Grande do Sul, somente instituída</w:t>
      </w:r>
      <w:r w:rsidR="00BB3FAD">
        <w:rPr>
          <w:rFonts w:ascii="Times New Roman" w:hAnsi="Times New Roman"/>
          <w:sz w:val="24"/>
        </w:rPr>
        <w:t xml:space="preserve"> </w:t>
      </w:r>
      <w:r w:rsidR="0018035C">
        <w:rPr>
          <w:rFonts w:ascii="Times New Roman" w:hAnsi="Times New Roman"/>
          <w:sz w:val="24"/>
        </w:rPr>
        <w:t>pela Lei 13.921</w:t>
      </w:r>
      <w:r w:rsidR="00B4359E" w:rsidRPr="00CA03EA">
        <w:rPr>
          <w:rFonts w:ascii="Times New Roman" w:hAnsi="Times New Roman"/>
          <w:sz w:val="24"/>
        </w:rPr>
        <w:t>.</w:t>
      </w:r>
    </w:p>
    <w:p w14:paraId="373C0385" w14:textId="27470EF1" w:rsidR="0030536C" w:rsidRDefault="00B4359E" w:rsidP="00F830D5">
      <w:pPr>
        <w:pStyle w:val="texto10"/>
        <w:spacing w:before="0" w:beforeAutospacing="0" w:after="0" w:afterAutospacing="0" w:line="360" w:lineRule="auto"/>
        <w:ind w:firstLine="709"/>
        <w:jc w:val="both"/>
      </w:pPr>
      <w:r w:rsidRPr="003E66F3">
        <w:t>Uma</w:t>
      </w:r>
      <w:r w:rsidR="00FB4A41">
        <w:t xml:space="preserve"> das questões fundamentais era</w:t>
      </w:r>
      <w:r w:rsidRPr="003E66F3">
        <w:t xml:space="preserve"> que a política</w:t>
      </w:r>
      <w:r w:rsidR="00E41308">
        <w:t xml:space="preserve"> estabelecida pela Lei 13.921</w:t>
      </w:r>
      <w:r w:rsidRPr="003E66F3">
        <w:t xml:space="preserve"> deveria ser debatida por um comitê deliberativo e consultivo, </w:t>
      </w:r>
      <w:r w:rsidR="00FB4A41">
        <w:t>no qual o número</w:t>
      </w:r>
      <w:r w:rsidRPr="003E66F3">
        <w:t xml:space="preserve"> de re</w:t>
      </w:r>
      <w:r>
        <w:t>presentantes do poder pú</w:t>
      </w:r>
      <w:r w:rsidR="009E6B58">
        <w:t>blico</w:t>
      </w:r>
      <w:r w:rsidRPr="003E66F3">
        <w:t xml:space="preserve"> deveria </w:t>
      </w:r>
      <w:r>
        <w:t xml:space="preserve">ser </w:t>
      </w:r>
      <w:r w:rsidR="00FB4A41">
        <w:t>igual ao</w:t>
      </w:r>
      <w:r>
        <w:t xml:space="preserve"> número de pessoas d</w:t>
      </w:r>
      <w:r w:rsidRPr="003E66F3">
        <w:t>a sociedade civil</w:t>
      </w:r>
      <w:r>
        <w:t>,</w:t>
      </w:r>
      <w:r w:rsidRPr="003E66F3">
        <w:t xml:space="preserve"> representando os agricultores </w:t>
      </w:r>
      <w:r w:rsidR="007855DE">
        <w:t>familiares</w:t>
      </w:r>
      <w:r w:rsidR="00FB4A41">
        <w:t>,</w:t>
      </w:r>
      <w:r w:rsidR="007855DE">
        <w:t xml:space="preserve"> </w:t>
      </w:r>
      <w:r w:rsidRPr="003E66F3">
        <w:t xml:space="preserve">para que os mesmos </w:t>
      </w:r>
      <w:r>
        <w:t>participassem na</w:t>
      </w:r>
      <w:r w:rsidRPr="003E66F3">
        <w:t xml:space="preserve"> orienta</w:t>
      </w:r>
      <w:r>
        <w:t>ção d</w:t>
      </w:r>
      <w:r w:rsidRPr="003E66F3">
        <w:t>essa política.</w:t>
      </w:r>
      <w:r w:rsidR="00050B18">
        <w:t xml:space="preserve"> </w:t>
      </w:r>
      <w:r w:rsidRPr="00A2165C">
        <w:t xml:space="preserve">Nesse contexto, </w:t>
      </w:r>
      <w:r w:rsidR="007D5DF2" w:rsidRPr="004C2FE3">
        <w:t>o Estado do R</w:t>
      </w:r>
      <w:r w:rsidR="001F3FDD" w:rsidRPr="004C2FE3">
        <w:t>S busca</w:t>
      </w:r>
      <w:r w:rsidR="004C2FE3" w:rsidRPr="004C2FE3">
        <w:t>va</w:t>
      </w:r>
      <w:r w:rsidR="007D5DF2" w:rsidRPr="004C2FE3">
        <w:t xml:space="preserve"> </w:t>
      </w:r>
      <w:r w:rsidR="001F3FDD" w:rsidRPr="004C2FE3">
        <w:t>reformalizar</w:t>
      </w:r>
      <w:r w:rsidRPr="004C2FE3">
        <w:t xml:space="preserve"> </w:t>
      </w:r>
      <w:r w:rsidRPr="00A2165C">
        <w:t xml:space="preserve">as agroindústrias </w:t>
      </w:r>
      <w:r w:rsidR="004C2FE3">
        <w:t>para que as mesmas</w:t>
      </w:r>
      <w:r w:rsidR="00FB4A41">
        <w:t>,</w:t>
      </w:r>
      <w:r w:rsidR="004C2FE3">
        <w:t xml:space="preserve"> sob uma situação formal</w:t>
      </w:r>
      <w:r w:rsidR="00FB4A41">
        <w:t>,</w:t>
      </w:r>
      <w:r w:rsidR="004C2FE3">
        <w:t xml:space="preserve"> pudessem ser favorecidas pelos benefícios oferecidos pela PEAF a esse segmento.</w:t>
      </w:r>
      <w:r w:rsidRPr="00A2165C">
        <w:t xml:space="preserve"> </w:t>
      </w:r>
    </w:p>
    <w:p w14:paraId="08552F5D" w14:textId="3704C7BB" w:rsidR="003D1D27" w:rsidRDefault="0030536C" w:rsidP="00DE325D">
      <w:pPr>
        <w:pStyle w:val="texto10"/>
        <w:spacing w:before="0" w:beforeAutospacing="0" w:after="0" w:afterAutospacing="0"/>
        <w:ind w:firstLine="709"/>
        <w:jc w:val="center"/>
      </w:pPr>
      <w:r w:rsidRPr="000C15EB">
        <w:t>Figura 01 –</w:t>
      </w:r>
      <w:r w:rsidR="003C45DF" w:rsidRPr="000C15EB">
        <w:t xml:space="preserve"> </w:t>
      </w:r>
      <w:r w:rsidR="000C15EB" w:rsidRPr="000C15EB">
        <w:t>Evolução histórica das Leis e Decretos</w:t>
      </w:r>
      <w:r w:rsidRPr="000C15EB">
        <w:t xml:space="preserve"> às agroindústrias de estrutura familiar</w:t>
      </w:r>
    </w:p>
    <w:p w14:paraId="4706B270" w14:textId="3A00A953" w:rsidR="003D1D27" w:rsidRDefault="001056DC" w:rsidP="00B403B0">
      <w:pPr>
        <w:pStyle w:val="texto10"/>
        <w:spacing w:before="0" w:beforeAutospacing="0" w:after="0" w:afterAutospacing="0" w:line="360" w:lineRule="auto"/>
        <w:ind w:right="-1"/>
        <w:jc w:val="both"/>
      </w:pPr>
      <w:r>
        <w:rPr>
          <w:noProof/>
        </w:rPr>
        <w:pict w14:anchorId="4FBD7B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8.25pt;height:239.25pt;visibility:visible;mso-wrap-style:square">
            <v:imagedata r:id="rId11" o:title="" croptop="4722f" cropright="715f"/>
          </v:shape>
        </w:pict>
      </w:r>
    </w:p>
    <w:p w14:paraId="66F8609B" w14:textId="26F9D94C" w:rsidR="003D1D27" w:rsidRPr="00D471EF" w:rsidRDefault="00D471EF" w:rsidP="00D471EF">
      <w:pPr>
        <w:pStyle w:val="texto10"/>
        <w:spacing w:before="0" w:beforeAutospacing="0" w:after="0" w:afterAutospacing="0" w:line="360" w:lineRule="auto"/>
        <w:jc w:val="both"/>
        <w:rPr>
          <w:sz w:val="20"/>
        </w:rPr>
      </w:pPr>
      <w:r w:rsidRPr="00D471EF">
        <w:rPr>
          <w:sz w:val="20"/>
        </w:rPr>
        <w:t>Fonte: Elaborado pela autora, 2015</w:t>
      </w:r>
    </w:p>
    <w:p w14:paraId="619F060E" w14:textId="77777777" w:rsidR="003D1D27" w:rsidRDefault="003D1D27" w:rsidP="00F830D5">
      <w:pPr>
        <w:pStyle w:val="texto10"/>
        <w:spacing w:before="0" w:beforeAutospacing="0" w:after="0" w:afterAutospacing="0" w:line="360" w:lineRule="auto"/>
        <w:ind w:firstLine="709"/>
        <w:jc w:val="both"/>
      </w:pPr>
    </w:p>
    <w:p w14:paraId="6C670383" w14:textId="0C88EDD7" w:rsidR="00662C20" w:rsidRPr="00CB2034" w:rsidRDefault="003251FE" w:rsidP="00CB2034">
      <w:pPr>
        <w:autoSpaceDE w:val="0"/>
        <w:autoSpaceDN w:val="0"/>
        <w:adjustRightInd w:val="0"/>
        <w:spacing w:after="0" w:line="360" w:lineRule="auto"/>
        <w:ind w:firstLine="709"/>
        <w:jc w:val="both"/>
        <w:rPr>
          <w:rFonts w:ascii="Times New Roman" w:eastAsia="Calibri" w:hAnsi="Times New Roman"/>
          <w:sz w:val="24"/>
          <w:szCs w:val="24"/>
          <w:lang w:eastAsia="en-US"/>
        </w:rPr>
      </w:pPr>
      <w:r w:rsidRPr="00412E70">
        <w:rPr>
          <w:rFonts w:ascii="Times New Roman" w:eastAsia="Calibri" w:hAnsi="Times New Roman"/>
          <w:sz w:val="24"/>
          <w:szCs w:val="24"/>
          <w:lang w:eastAsia="en-US"/>
        </w:rPr>
        <w:lastRenderedPageBreak/>
        <w:t xml:space="preserve">Entretanto, apesar </w:t>
      </w:r>
      <w:r w:rsidR="00F97BC4" w:rsidRPr="00412E70">
        <w:rPr>
          <w:rFonts w:ascii="Times New Roman" w:eastAsia="Calibri" w:hAnsi="Times New Roman"/>
          <w:sz w:val="24"/>
          <w:szCs w:val="24"/>
          <w:lang w:eastAsia="en-US"/>
        </w:rPr>
        <w:t>d</w:t>
      </w:r>
      <w:r w:rsidR="00AC5734">
        <w:rPr>
          <w:rFonts w:ascii="Times New Roman" w:eastAsia="Calibri" w:hAnsi="Times New Roman"/>
          <w:sz w:val="24"/>
          <w:szCs w:val="24"/>
          <w:lang w:eastAsia="en-US"/>
        </w:rPr>
        <w:t xml:space="preserve">os incentivos, dos benefícios, do apoio técnico, </w:t>
      </w:r>
      <w:r w:rsidR="0044437D">
        <w:rPr>
          <w:rFonts w:ascii="Times New Roman" w:eastAsia="Calibri" w:hAnsi="Times New Roman"/>
          <w:sz w:val="24"/>
          <w:szCs w:val="24"/>
          <w:lang w:eastAsia="en-US"/>
        </w:rPr>
        <w:t xml:space="preserve">do </w:t>
      </w:r>
      <w:r w:rsidR="00AC5734">
        <w:rPr>
          <w:rFonts w:ascii="Times New Roman" w:eastAsia="Calibri" w:hAnsi="Times New Roman"/>
          <w:sz w:val="24"/>
          <w:szCs w:val="24"/>
          <w:lang w:eastAsia="en-US"/>
        </w:rPr>
        <w:t>apoio financeiro e de outras frentes de auxílio</w:t>
      </w:r>
      <w:r w:rsidR="00CB2034">
        <w:rPr>
          <w:rFonts w:ascii="Times New Roman" w:eastAsia="Calibri" w:hAnsi="Times New Roman"/>
          <w:sz w:val="24"/>
          <w:szCs w:val="24"/>
          <w:lang w:eastAsia="en-US"/>
        </w:rPr>
        <w:t xml:space="preserve"> pela Lei 13.921</w:t>
      </w:r>
      <w:r w:rsidR="0044437D">
        <w:rPr>
          <w:rFonts w:ascii="Times New Roman" w:eastAsia="Calibri" w:hAnsi="Times New Roman"/>
          <w:sz w:val="24"/>
          <w:szCs w:val="24"/>
          <w:lang w:eastAsia="en-US"/>
        </w:rPr>
        <w:t xml:space="preserve"> de 17 de janeiro de 2012, </w:t>
      </w:r>
      <w:r w:rsidR="00CB2034">
        <w:rPr>
          <w:rFonts w:ascii="Times New Roman" w:eastAsia="Calibri" w:hAnsi="Times New Roman"/>
          <w:sz w:val="24"/>
          <w:szCs w:val="24"/>
          <w:lang w:eastAsia="en-US"/>
        </w:rPr>
        <w:t>verificou-se que</w:t>
      </w:r>
      <w:r w:rsidR="00E41308">
        <w:rPr>
          <w:rFonts w:ascii="Times New Roman" w:eastAsia="Calibri" w:hAnsi="Times New Roman"/>
          <w:sz w:val="24"/>
          <w:szCs w:val="24"/>
          <w:lang w:eastAsia="en-US"/>
        </w:rPr>
        <w:t>,</w:t>
      </w:r>
      <w:r w:rsidR="00CB2034">
        <w:rPr>
          <w:rFonts w:ascii="Times New Roman" w:eastAsia="Calibri" w:hAnsi="Times New Roman"/>
          <w:sz w:val="24"/>
          <w:szCs w:val="24"/>
          <w:lang w:eastAsia="en-US"/>
        </w:rPr>
        <w:t xml:space="preserve"> </w:t>
      </w:r>
      <w:r w:rsidR="00C43F09">
        <w:rPr>
          <w:rFonts w:ascii="Times New Roman" w:eastAsia="Calibri" w:hAnsi="Times New Roman"/>
          <w:sz w:val="24"/>
          <w:szCs w:val="24"/>
          <w:lang w:eastAsia="en-US"/>
        </w:rPr>
        <w:t xml:space="preserve">em um universo de 120 agroindústrias de estrutura familiar, </w:t>
      </w:r>
      <w:r w:rsidR="00E41308">
        <w:rPr>
          <w:rFonts w:ascii="Times New Roman" w:eastAsia="Calibri" w:hAnsi="Times New Roman"/>
          <w:sz w:val="24"/>
          <w:szCs w:val="24"/>
          <w:lang w:eastAsia="en-US"/>
        </w:rPr>
        <w:t>apenas 16% aderiram à</w:t>
      </w:r>
      <w:r w:rsidR="00CB2034">
        <w:rPr>
          <w:rFonts w:ascii="Times New Roman" w:eastAsia="Calibri" w:hAnsi="Times New Roman"/>
          <w:sz w:val="24"/>
          <w:szCs w:val="24"/>
          <w:lang w:eastAsia="en-US"/>
        </w:rPr>
        <w:t xml:space="preserve"> PEAF </w:t>
      </w:r>
      <w:r w:rsidR="002A59F1" w:rsidRPr="00412E70">
        <w:rPr>
          <w:rFonts w:ascii="Times New Roman" w:hAnsi="Times New Roman"/>
          <w:sz w:val="24"/>
          <w:szCs w:val="24"/>
        </w:rPr>
        <w:t>na Região da Quarta Colônia de Imigração Italiana do RS</w:t>
      </w:r>
      <w:r w:rsidR="00E41308">
        <w:rPr>
          <w:rFonts w:ascii="Times New Roman" w:eastAsia="Calibri" w:hAnsi="Times New Roman"/>
          <w:sz w:val="24"/>
          <w:szCs w:val="24"/>
          <w:lang w:eastAsia="en-US"/>
        </w:rPr>
        <w:t>.</w:t>
      </w:r>
      <w:r w:rsidR="00CB2034">
        <w:rPr>
          <w:rFonts w:ascii="Times New Roman" w:eastAsia="Calibri" w:hAnsi="Times New Roman"/>
          <w:sz w:val="24"/>
          <w:szCs w:val="24"/>
          <w:lang w:eastAsia="en-US"/>
        </w:rPr>
        <w:t xml:space="preserve"> </w:t>
      </w:r>
      <w:r w:rsidR="00E41308">
        <w:rPr>
          <w:rFonts w:ascii="Times New Roman" w:eastAsia="Calibri" w:hAnsi="Times New Roman"/>
          <w:sz w:val="24"/>
          <w:szCs w:val="24"/>
          <w:lang w:eastAsia="en-US"/>
        </w:rPr>
        <w:t>S</w:t>
      </w:r>
      <w:r w:rsidR="0044437D">
        <w:rPr>
          <w:rFonts w:ascii="Times New Roman" w:eastAsia="Calibri" w:hAnsi="Times New Roman"/>
          <w:sz w:val="24"/>
          <w:szCs w:val="24"/>
          <w:lang w:eastAsia="en-US"/>
        </w:rPr>
        <w:t xml:space="preserve">egundo dados </w:t>
      </w:r>
      <w:r w:rsidR="00E41308">
        <w:rPr>
          <w:rFonts w:ascii="Times New Roman" w:hAnsi="Times New Roman"/>
          <w:sz w:val="24"/>
          <w:szCs w:val="24"/>
        </w:rPr>
        <w:t>das EMATER</w:t>
      </w:r>
      <w:r w:rsidR="00CD1C44">
        <w:rPr>
          <w:rFonts w:ascii="Times New Roman" w:hAnsi="Times New Roman"/>
          <w:sz w:val="24"/>
          <w:szCs w:val="24"/>
        </w:rPr>
        <w:t>s m</w:t>
      </w:r>
      <w:r w:rsidR="00412E70" w:rsidRPr="00412E70">
        <w:rPr>
          <w:rFonts w:ascii="Times New Roman" w:hAnsi="Times New Roman"/>
          <w:sz w:val="24"/>
          <w:szCs w:val="24"/>
        </w:rPr>
        <w:t>unicipais</w:t>
      </w:r>
      <w:r w:rsidR="00E41308">
        <w:rPr>
          <w:rFonts w:ascii="Times New Roman" w:hAnsi="Times New Roman"/>
          <w:sz w:val="24"/>
          <w:szCs w:val="24"/>
        </w:rPr>
        <w:t>,</w:t>
      </w:r>
      <w:r w:rsidR="00412E70" w:rsidRPr="00412E70">
        <w:rPr>
          <w:rFonts w:ascii="Times New Roman" w:hAnsi="Times New Roman"/>
          <w:sz w:val="24"/>
          <w:szCs w:val="24"/>
        </w:rPr>
        <w:t xml:space="preserve"> </w:t>
      </w:r>
      <w:r w:rsidR="008E445B">
        <w:rPr>
          <w:rFonts w:ascii="Times New Roman" w:hAnsi="Times New Roman"/>
          <w:sz w:val="24"/>
          <w:szCs w:val="24"/>
        </w:rPr>
        <w:t xml:space="preserve">ainda </w:t>
      </w:r>
      <w:r w:rsidR="00784F51">
        <w:rPr>
          <w:rFonts w:ascii="Times New Roman" w:hAnsi="Times New Roman"/>
          <w:sz w:val="24"/>
          <w:szCs w:val="24"/>
        </w:rPr>
        <w:t xml:space="preserve">existem </w:t>
      </w:r>
      <w:r w:rsidR="00412E70" w:rsidRPr="00412E70">
        <w:rPr>
          <w:rFonts w:ascii="Times New Roman" w:hAnsi="Times New Roman"/>
          <w:sz w:val="24"/>
          <w:szCs w:val="24"/>
        </w:rPr>
        <w:t xml:space="preserve">mais de 100 </w:t>
      </w:r>
      <w:r w:rsidR="00F9426D">
        <w:rPr>
          <w:rFonts w:ascii="Times New Roman" w:hAnsi="Times New Roman"/>
          <w:sz w:val="24"/>
          <w:szCs w:val="24"/>
        </w:rPr>
        <w:t xml:space="preserve">agroindústrias </w:t>
      </w:r>
      <w:r w:rsidR="00412E70" w:rsidRPr="00412E70">
        <w:rPr>
          <w:rFonts w:ascii="Times New Roman" w:hAnsi="Times New Roman"/>
          <w:sz w:val="24"/>
          <w:szCs w:val="24"/>
        </w:rPr>
        <w:t xml:space="preserve">informais </w:t>
      </w:r>
      <w:r w:rsidR="00E41308">
        <w:rPr>
          <w:rFonts w:ascii="Times New Roman" w:hAnsi="Times New Roman"/>
          <w:sz w:val="24"/>
          <w:szCs w:val="24"/>
        </w:rPr>
        <w:t>nessa r</w:t>
      </w:r>
      <w:r w:rsidR="002A59F1">
        <w:rPr>
          <w:rFonts w:ascii="Times New Roman" w:hAnsi="Times New Roman"/>
          <w:sz w:val="24"/>
          <w:szCs w:val="24"/>
        </w:rPr>
        <w:t>egião</w:t>
      </w:r>
      <w:r w:rsidR="00E41308">
        <w:rPr>
          <w:rFonts w:ascii="Times New Roman" w:hAnsi="Times New Roman"/>
          <w:sz w:val="24"/>
          <w:szCs w:val="24"/>
        </w:rPr>
        <w:t>,</w:t>
      </w:r>
      <w:r w:rsidR="002A59F1">
        <w:rPr>
          <w:rFonts w:ascii="Times New Roman" w:hAnsi="Times New Roman"/>
          <w:sz w:val="24"/>
          <w:szCs w:val="24"/>
        </w:rPr>
        <w:t xml:space="preserve"> </w:t>
      </w:r>
      <w:r w:rsidR="001F17DF" w:rsidRPr="00412E70">
        <w:rPr>
          <w:rFonts w:ascii="Times New Roman" w:hAnsi="Times New Roman"/>
          <w:sz w:val="24"/>
          <w:szCs w:val="24"/>
        </w:rPr>
        <w:t xml:space="preserve">o que </w:t>
      </w:r>
      <w:r w:rsidR="00EC4B83" w:rsidRPr="00412E70">
        <w:rPr>
          <w:rFonts w:ascii="Times New Roman" w:hAnsi="Times New Roman"/>
          <w:sz w:val="24"/>
          <w:szCs w:val="24"/>
        </w:rPr>
        <w:t xml:space="preserve">gerou, frente aos </w:t>
      </w:r>
      <w:r w:rsidR="00B60B05">
        <w:rPr>
          <w:rFonts w:ascii="Times New Roman" w:hAnsi="Times New Roman"/>
          <w:sz w:val="24"/>
          <w:szCs w:val="24"/>
        </w:rPr>
        <w:t>dados</w:t>
      </w:r>
      <w:r w:rsidR="007F684E" w:rsidRPr="00412E70">
        <w:rPr>
          <w:rFonts w:ascii="Times New Roman" w:hAnsi="Times New Roman"/>
          <w:sz w:val="24"/>
          <w:szCs w:val="24"/>
        </w:rPr>
        <w:t>,</w:t>
      </w:r>
      <w:r w:rsidR="00EC4B83" w:rsidRPr="00412E70">
        <w:rPr>
          <w:rFonts w:ascii="Times New Roman" w:hAnsi="Times New Roman"/>
          <w:sz w:val="24"/>
          <w:szCs w:val="24"/>
        </w:rPr>
        <w:t xml:space="preserve"> </w:t>
      </w:r>
      <w:r w:rsidR="005940D8" w:rsidRPr="00412E70">
        <w:rPr>
          <w:rFonts w:ascii="Times New Roman" w:hAnsi="Times New Roman"/>
          <w:sz w:val="24"/>
          <w:szCs w:val="24"/>
        </w:rPr>
        <w:t>o seguinte questionamento</w:t>
      </w:r>
      <w:r w:rsidR="004C2FE3" w:rsidRPr="00412E70">
        <w:rPr>
          <w:rFonts w:ascii="Times New Roman" w:hAnsi="Times New Roman"/>
          <w:sz w:val="24"/>
          <w:szCs w:val="20"/>
        </w:rPr>
        <w:t xml:space="preserve">: </w:t>
      </w:r>
      <w:r w:rsidR="002F5571">
        <w:rPr>
          <w:rFonts w:ascii="Times New Roman" w:hAnsi="Times New Roman"/>
          <w:b/>
          <w:sz w:val="24"/>
          <w:szCs w:val="20"/>
        </w:rPr>
        <w:t xml:space="preserve">Qual </w:t>
      </w:r>
      <w:r w:rsidR="00D55C5B">
        <w:rPr>
          <w:rFonts w:ascii="Times New Roman" w:hAnsi="Times New Roman"/>
          <w:b/>
          <w:sz w:val="24"/>
          <w:szCs w:val="20"/>
        </w:rPr>
        <w:t xml:space="preserve">é </w:t>
      </w:r>
      <w:r w:rsidR="002F5571">
        <w:rPr>
          <w:rFonts w:ascii="Times New Roman" w:hAnsi="Times New Roman"/>
          <w:b/>
          <w:sz w:val="24"/>
          <w:szCs w:val="20"/>
        </w:rPr>
        <w:t>a percepção dos agricultores familiares sobre</w:t>
      </w:r>
      <w:r w:rsidR="004C2FE3" w:rsidRPr="009E4C19">
        <w:rPr>
          <w:rFonts w:ascii="Times New Roman" w:hAnsi="Times New Roman"/>
          <w:b/>
          <w:sz w:val="24"/>
          <w:szCs w:val="20"/>
        </w:rPr>
        <w:t xml:space="preserve"> a efetividade da Política Estadual de Agroindústria Familiar </w:t>
      </w:r>
      <w:r w:rsidR="002F5571">
        <w:rPr>
          <w:rFonts w:ascii="Times New Roman" w:hAnsi="Times New Roman"/>
          <w:b/>
          <w:sz w:val="24"/>
          <w:szCs w:val="20"/>
        </w:rPr>
        <w:t xml:space="preserve">quanto </w:t>
      </w:r>
      <w:r w:rsidR="004C2FE3" w:rsidRPr="009E4C19">
        <w:rPr>
          <w:rFonts w:ascii="Times New Roman" w:hAnsi="Times New Roman"/>
          <w:b/>
          <w:sz w:val="24"/>
          <w:szCs w:val="20"/>
        </w:rPr>
        <w:t>à formalização das agroindústrias familiares de pequeno porte de processamento artesanal</w:t>
      </w:r>
      <w:r w:rsidR="0025067F" w:rsidRPr="009E4C19">
        <w:rPr>
          <w:rFonts w:ascii="Times New Roman" w:hAnsi="Times New Roman"/>
          <w:b/>
          <w:sz w:val="24"/>
          <w:szCs w:val="20"/>
        </w:rPr>
        <w:t xml:space="preserve"> na </w:t>
      </w:r>
      <w:r w:rsidR="0025067F" w:rsidRPr="009E4C19">
        <w:rPr>
          <w:rFonts w:ascii="Times New Roman" w:hAnsi="Times New Roman"/>
          <w:b/>
          <w:sz w:val="24"/>
          <w:szCs w:val="24"/>
        </w:rPr>
        <w:t>Região da Quarta Colônia de Imigração Italiana no RS</w:t>
      </w:r>
      <w:r w:rsidR="004C2FE3" w:rsidRPr="009E4C19">
        <w:rPr>
          <w:rFonts w:ascii="Times New Roman" w:hAnsi="Times New Roman"/>
          <w:b/>
          <w:sz w:val="24"/>
          <w:szCs w:val="20"/>
        </w:rPr>
        <w:t xml:space="preserve">? </w:t>
      </w:r>
    </w:p>
    <w:p w14:paraId="0583AA6D" w14:textId="77777777" w:rsidR="009C173F" w:rsidRDefault="009C173F" w:rsidP="009C173F">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 xml:space="preserve">O critério para a seleção das entrevistas foi a condição de serem “agricultores familiares” - </w:t>
      </w:r>
      <w:r>
        <w:rPr>
          <w:rFonts w:ascii="Times New Roman" w:hAnsi="Times New Roman"/>
          <w:bCs/>
          <w:sz w:val="24"/>
          <w:szCs w:val="24"/>
        </w:rPr>
        <w:t>Art. 3º da</w:t>
      </w:r>
      <w:r w:rsidRPr="00401EE1">
        <w:rPr>
          <w:rFonts w:ascii="Times New Roman" w:hAnsi="Times New Roman"/>
          <w:bCs/>
          <w:sz w:val="24"/>
          <w:szCs w:val="24"/>
        </w:rPr>
        <w:t xml:space="preserve"> Lei 11.326</w:t>
      </w:r>
      <w:r>
        <w:rPr>
          <w:rFonts w:ascii="Times New Roman" w:hAnsi="Times New Roman"/>
          <w:sz w:val="24"/>
          <w:szCs w:val="24"/>
        </w:rPr>
        <w:t xml:space="preserve"> e que possuíssem uma “agroindústria familiar de pequeno porte de processamento artesanal” – Lei 13.921, Art 2º, II.</w:t>
      </w:r>
    </w:p>
    <w:p w14:paraId="272DCFCC" w14:textId="77777777" w:rsidR="009C173F" w:rsidRDefault="009C173F" w:rsidP="009C173F">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No primeiro enquadramento, buscaram-se os sujeitos que não possuíam área maior do que quatro módulos fiscais (até 110 hectares)</w:t>
      </w:r>
      <w:r w:rsidRPr="00401EE1">
        <w:rPr>
          <w:rFonts w:ascii="Times New Roman" w:hAnsi="Times New Roman"/>
          <w:sz w:val="24"/>
          <w:szCs w:val="24"/>
        </w:rPr>
        <w:t>;</w:t>
      </w:r>
      <w:r>
        <w:rPr>
          <w:rFonts w:ascii="Times New Roman" w:hAnsi="Times New Roman"/>
          <w:sz w:val="24"/>
          <w:szCs w:val="24"/>
        </w:rPr>
        <w:t xml:space="preserve"> que utilizem</w:t>
      </w:r>
      <w:r w:rsidRPr="00401EE1">
        <w:rPr>
          <w:rFonts w:ascii="Times New Roman" w:hAnsi="Times New Roman"/>
          <w:sz w:val="24"/>
          <w:szCs w:val="24"/>
        </w:rPr>
        <w:t xml:space="preserve"> predominantemente mão de obra da própria famí</w:t>
      </w:r>
      <w:r>
        <w:rPr>
          <w:rFonts w:ascii="Times New Roman" w:hAnsi="Times New Roman"/>
          <w:sz w:val="24"/>
          <w:szCs w:val="24"/>
        </w:rPr>
        <w:t>lia (com, no mínimo, um ou dois membros) nas atividades econômicas do seu estabelecimento</w:t>
      </w:r>
      <w:r w:rsidRPr="006D1C00">
        <w:rPr>
          <w:rFonts w:ascii="Times New Roman" w:hAnsi="Times New Roman"/>
          <w:sz w:val="24"/>
          <w:szCs w:val="24"/>
        </w:rPr>
        <w:t>.</w:t>
      </w:r>
    </w:p>
    <w:p w14:paraId="2389816E" w14:textId="77777777" w:rsidR="009C173F" w:rsidRDefault="009C173F" w:rsidP="009C173F">
      <w:pPr>
        <w:spacing w:after="0" w:line="360" w:lineRule="auto"/>
        <w:ind w:firstLine="709"/>
        <w:jc w:val="both"/>
        <w:rPr>
          <w:rFonts w:ascii="Times New Roman" w:hAnsi="Times New Roman"/>
          <w:sz w:val="24"/>
        </w:rPr>
      </w:pPr>
      <w:r>
        <w:rPr>
          <w:rFonts w:ascii="Times New Roman" w:hAnsi="Times New Roman"/>
          <w:sz w:val="24"/>
          <w:szCs w:val="24"/>
        </w:rPr>
        <w:t xml:space="preserve">No segundo enquadramento, buscou-se </w:t>
      </w:r>
      <w:r w:rsidRPr="00401EE1">
        <w:rPr>
          <w:rFonts w:ascii="Times New Roman" w:hAnsi="Times New Roman"/>
          <w:sz w:val="24"/>
          <w:szCs w:val="24"/>
        </w:rPr>
        <w:t xml:space="preserve"> </w:t>
      </w:r>
      <w:r w:rsidRPr="00BE7551">
        <w:rPr>
          <w:rFonts w:ascii="Times New Roman" w:hAnsi="Times New Roman"/>
          <w:sz w:val="24"/>
        </w:rPr>
        <w:t>os estabelecimentos agroindustriais com pequena escala de produção dirigidos diretamen</w:t>
      </w:r>
      <w:r>
        <w:rPr>
          <w:rFonts w:ascii="Times New Roman" w:hAnsi="Times New Roman"/>
          <w:sz w:val="24"/>
        </w:rPr>
        <w:t>te por agricultor(es) familiar</w:t>
      </w:r>
      <w:r w:rsidRPr="00BE7551">
        <w:rPr>
          <w:rFonts w:ascii="Times New Roman" w:hAnsi="Times New Roman"/>
          <w:sz w:val="24"/>
        </w:rPr>
        <w:t>(es) com meios de produção próprios ou mediante contrato de parceria, cuja produção abranja desde o preparo da matéria-prima até o acabamento do produto, seja realizada com o trabalho predominantemente manual e que agregue aos produtos características peculiares, por processos de transformação diferenciados que lhes confiram identidade, geralmente relacionados a aspectos geográficos e histórico-culturais locais ou regionais.</w:t>
      </w:r>
    </w:p>
    <w:p w14:paraId="1D691714" w14:textId="77777777" w:rsidR="009C173F" w:rsidRDefault="009C173F" w:rsidP="009C173F">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A</w:t>
      </w:r>
      <w:r w:rsidRPr="000C74CC">
        <w:rPr>
          <w:rFonts w:ascii="Times New Roman" w:hAnsi="Times New Roman"/>
          <w:sz w:val="24"/>
          <w:szCs w:val="24"/>
        </w:rPr>
        <w:t xml:space="preserve"> </w:t>
      </w:r>
      <w:r>
        <w:rPr>
          <w:rFonts w:ascii="Times New Roman" w:hAnsi="Times New Roman"/>
          <w:sz w:val="24"/>
          <w:szCs w:val="24"/>
        </w:rPr>
        <w:t>pesquisa, em função da problemática apresentada, abrangeu os nove municípios constituintes da região: Pinhal Grande, Nova Palma, Ivorá, Faxinal do Soturno, Dona Francisca, Agudo, Silveira Martins, São João do Polêsine e Restinga Seca.</w:t>
      </w:r>
      <w:r w:rsidRPr="003D0633">
        <w:rPr>
          <w:rFonts w:ascii="Times New Roman" w:hAnsi="Times New Roman"/>
          <w:sz w:val="24"/>
          <w:szCs w:val="24"/>
        </w:rPr>
        <w:t xml:space="preserve"> </w:t>
      </w:r>
      <w:r>
        <w:rPr>
          <w:rFonts w:ascii="Times New Roman" w:hAnsi="Times New Roman"/>
          <w:sz w:val="24"/>
          <w:szCs w:val="24"/>
        </w:rPr>
        <w:t>Os</w:t>
      </w:r>
      <w:r w:rsidRPr="003D0633">
        <w:rPr>
          <w:rFonts w:ascii="Times New Roman" w:hAnsi="Times New Roman"/>
          <w:sz w:val="24"/>
          <w:szCs w:val="24"/>
        </w:rPr>
        <w:t xml:space="preserve"> município</w:t>
      </w:r>
      <w:r>
        <w:rPr>
          <w:rFonts w:ascii="Times New Roman" w:hAnsi="Times New Roman"/>
          <w:sz w:val="24"/>
          <w:szCs w:val="24"/>
        </w:rPr>
        <w:t>s</w:t>
      </w:r>
      <w:r w:rsidRPr="003D0633">
        <w:rPr>
          <w:rFonts w:ascii="Times New Roman" w:hAnsi="Times New Roman"/>
          <w:sz w:val="24"/>
          <w:szCs w:val="24"/>
        </w:rPr>
        <w:t xml:space="preserve"> de Faxinal do Soturno, Dona Francisca e São João do Polê</w:t>
      </w:r>
      <w:r>
        <w:rPr>
          <w:rFonts w:ascii="Times New Roman" w:hAnsi="Times New Roman"/>
          <w:sz w:val="24"/>
          <w:szCs w:val="24"/>
        </w:rPr>
        <w:t>sine localizam-se ao centro da r</w:t>
      </w:r>
      <w:r w:rsidRPr="003D0633">
        <w:rPr>
          <w:rFonts w:ascii="Times New Roman" w:hAnsi="Times New Roman"/>
          <w:sz w:val="24"/>
          <w:szCs w:val="24"/>
        </w:rPr>
        <w:t>egião, Pinhal Grande e Nova Palma ao norte, Restinga Seca ao sul, Agudo ao leste e Ivorá e Silveira Martins</w:t>
      </w:r>
      <w:r>
        <w:rPr>
          <w:rFonts w:ascii="Times New Roman" w:hAnsi="Times New Roman"/>
          <w:sz w:val="24"/>
          <w:szCs w:val="24"/>
        </w:rPr>
        <w:t xml:space="preserve"> a</w:t>
      </w:r>
      <w:r w:rsidRPr="003D0633">
        <w:rPr>
          <w:rFonts w:ascii="Times New Roman" w:hAnsi="Times New Roman"/>
          <w:sz w:val="24"/>
          <w:szCs w:val="24"/>
        </w:rPr>
        <w:t xml:space="preserve"> oeste </w:t>
      </w:r>
      <w:r>
        <w:rPr>
          <w:rFonts w:ascii="Times New Roman" w:hAnsi="Times New Roman"/>
          <w:sz w:val="24"/>
          <w:szCs w:val="24"/>
        </w:rPr>
        <w:t xml:space="preserve">da região central </w:t>
      </w:r>
      <w:r w:rsidRPr="003D0633">
        <w:rPr>
          <w:rFonts w:ascii="Times New Roman" w:hAnsi="Times New Roman"/>
          <w:sz w:val="24"/>
          <w:szCs w:val="24"/>
        </w:rPr>
        <w:t>do Estado do RS</w:t>
      </w:r>
      <w:r>
        <w:rPr>
          <w:rFonts w:ascii="Times New Roman" w:hAnsi="Times New Roman"/>
          <w:sz w:val="24"/>
          <w:szCs w:val="24"/>
        </w:rPr>
        <w:t xml:space="preserve">, conforme apresentado na </w:t>
      </w:r>
      <w:r w:rsidRPr="009C173F">
        <w:rPr>
          <w:rFonts w:ascii="Times New Roman" w:hAnsi="Times New Roman"/>
          <w:sz w:val="24"/>
          <w:szCs w:val="24"/>
        </w:rPr>
        <w:t>Figura 0</w:t>
      </w:r>
      <w:r>
        <w:rPr>
          <w:rFonts w:ascii="Times New Roman" w:hAnsi="Times New Roman"/>
          <w:sz w:val="24"/>
          <w:szCs w:val="24"/>
        </w:rPr>
        <w:t>2</w:t>
      </w:r>
      <w:r w:rsidRPr="009C173F">
        <w:rPr>
          <w:rFonts w:ascii="Times New Roman" w:hAnsi="Times New Roman"/>
          <w:sz w:val="24"/>
          <w:szCs w:val="24"/>
        </w:rPr>
        <w:t>.</w:t>
      </w:r>
    </w:p>
    <w:p w14:paraId="661B2378" w14:textId="41E62CD7" w:rsidR="003354C4" w:rsidRPr="009E4C19" w:rsidRDefault="003354C4" w:rsidP="00BB3FAD">
      <w:pPr>
        <w:spacing w:after="0" w:line="360" w:lineRule="auto"/>
        <w:ind w:firstLine="709"/>
        <w:jc w:val="both"/>
        <w:rPr>
          <w:rFonts w:ascii="Times New Roman" w:hAnsi="Times New Roman"/>
          <w:b/>
          <w:sz w:val="24"/>
          <w:szCs w:val="24"/>
          <w:highlight w:val="yellow"/>
        </w:rPr>
      </w:pPr>
    </w:p>
    <w:p w14:paraId="5C0B595D" w14:textId="236F54B7" w:rsidR="003354C4" w:rsidRDefault="00A6390C" w:rsidP="00BB3FAD">
      <w:pPr>
        <w:spacing w:after="0" w:line="360" w:lineRule="auto"/>
        <w:jc w:val="center"/>
        <w:rPr>
          <w:rFonts w:ascii="Times New Roman" w:hAnsi="Times New Roman"/>
          <w:noProof/>
          <w:sz w:val="24"/>
          <w:szCs w:val="24"/>
        </w:rPr>
      </w:pPr>
      <w:r>
        <w:rPr>
          <w:rFonts w:ascii="Times New Roman" w:hAnsi="Times New Roman"/>
          <w:sz w:val="24"/>
          <w:szCs w:val="24"/>
        </w:rPr>
        <w:lastRenderedPageBreak/>
        <w:t>Figura 02</w:t>
      </w:r>
      <w:r w:rsidR="003354C4" w:rsidRPr="000F5762">
        <w:rPr>
          <w:rFonts w:ascii="Times New Roman" w:hAnsi="Times New Roman"/>
          <w:sz w:val="24"/>
          <w:szCs w:val="24"/>
        </w:rPr>
        <w:t xml:space="preserve"> – A Região da Quarta Colônia de </w:t>
      </w:r>
      <w:r w:rsidR="003354C4" w:rsidRPr="000F5762">
        <w:rPr>
          <w:rFonts w:ascii="Times New Roman" w:hAnsi="Times New Roman"/>
          <w:noProof/>
          <w:sz w:val="24"/>
          <w:szCs w:val="24"/>
        </w:rPr>
        <w:t>Imigração</w:t>
      </w:r>
      <w:r w:rsidR="003354C4" w:rsidRPr="000F5762">
        <w:rPr>
          <w:rFonts w:ascii="Times New Roman" w:hAnsi="Times New Roman"/>
          <w:sz w:val="24"/>
          <w:szCs w:val="24"/>
        </w:rPr>
        <w:t xml:space="preserve"> Italiana no RS</w:t>
      </w:r>
      <w:r w:rsidR="001056DC">
        <w:rPr>
          <w:rFonts w:ascii="Times New Roman" w:hAnsi="Times New Roman"/>
          <w:noProof/>
          <w:sz w:val="24"/>
          <w:szCs w:val="24"/>
        </w:rPr>
        <w:pict w14:anchorId="27F5A842">
          <v:shape id="Imagem 8" o:spid="_x0000_i1026" type="#_x0000_t75" style="width:453.75pt;height:439.5pt;visibility:visible">
            <v:imagedata r:id="rId12" o:title="4 colônia"/>
          </v:shape>
        </w:pict>
      </w:r>
    </w:p>
    <w:p w14:paraId="3A7025E5" w14:textId="001EFF08" w:rsidR="003354C4" w:rsidRDefault="003354C4" w:rsidP="003354C4">
      <w:pPr>
        <w:autoSpaceDE w:val="0"/>
        <w:autoSpaceDN w:val="0"/>
        <w:adjustRightInd w:val="0"/>
        <w:spacing w:after="0" w:line="360" w:lineRule="auto"/>
        <w:jc w:val="both"/>
        <w:rPr>
          <w:rFonts w:ascii="Times New Roman" w:hAnsi="Times New Roman"/>
          <w:sz w:val="24"/>
          <w:szCs w:val="24"/>
        </w:rPr>
      </w:pPr>
      <w:r w:rsidRPr="000C74CC">
        <w:rPr>
          <w:rFonts w:ascii="Times New Roman" w:hAnsi="Times New Roman"/>
          <w:sz w:val="20"/>
          <w:szCs w:val="24"/>
        </w:rPr>
        <w:t>Fonte</w:t>
      </w:r>
      <w:r w:rsidR="00E95A9D">
        <w:rPr>
          <w:rFonts w:ascii="Times New Roman" w:hAnsi="Times New Roman"/>
          <w:sz w:val="20"/>
          <w:szCs w:val="24"/>
        </w:rPr>
        <w:t>:</w:t>
      </w:r>
      <w:r w:rsidRPr="00540B81">
        <w:rPr>
          <w:rFonts w:ascii="Times New Roman" w:hAnsi="Times New Roman"/>
          <w:sz w:val="20"/>
          <w:szCs w:val="20"/>
        </w:rPr>
        <w:t xml:space="preserve"> </w:t>
      </w:r>
      <w:r w:rsidRPr="00E95A9D">
        <w:rPr>
          <w:rFonts w:ascii="Times New Roman" w:hAnsi="Times New Roman"/>
          <w:sz w:val="20"/>
          <w:szCs w:val="24"/>
        </w:rPr>
        <w:t>Dornelles (</w:t>
      </w:r>
      <w:r w:rsidR="00E95A9D" w:rsidRPr="00E95A9D">
        <w:rPr>
          <w:rFonts w:ascii="Times New Roman" w:hAnsi="Times New Roman"/>
          <w:sz w:val="20"/>
          <w:szCs w:val="24"/>
        </w:rPr>
        <w:t>2015</w:t>
      </w:r>
      <w:r w:rsidRPr="00E95A9D">
        <w:rPr>
          <w:rFonts w:ascii="Times New Roman" w:hAnsi="Times New Roman"/>
          <w:sz w:val="20"/>
          <w:szCs w:val="24"/>
        </w:rPr>
        <w:t>)</w:t>
      </w:r>
      <w:r w:rsidRPr="00E95A9D">
        <w:rPr>
          <w:rFonts w:ascii="Times New Roman" w:hAnsi="Times New Roman"/>
          <w:sz w:val="20"/>
          <w:szCs w:val="20"/>
        </w:rPr>
        <w:t xml:space="preserve">, </w:t>
      </w:r>
      <w:r w:rsidRPr="00540B81">
        <w:rPr>
          <w:rFonts w:ascii="Times New Roman" w:hAnsi="Times New Roman"/>
          <w:sz w:val="20"/>
          <w:szCs w:val="20"/>
        </w:rPr>
        <w:t>a partir do IBGE e da FEE.</w:t>
      </w:r>
      <w:r w:rsidRPr="00063BAC" w:rsidDel="005C34E3">
        <w:rPr>
          <w:rFonts w:ascii="Times New Roman" w:hAnsi="Times New Roman"/>
          <w:sz w:val="20"/>
          <w:szCs w:val="24"/>
        </w:rPr>
        <w:t xml:space="preserve"> </w:t>
      </w:r>
    </w:p>
    <w:p w14:paraId="33138048" w14:textId="77777777" w:rsidR="00256775" w:rsidRDefault="00256775" w:rsidP="00BB3FAD">
      <w:pPr>
        <w:spacing w:after="0" w:line="360" w:lineRule="auto"/>
        <w:ind w:firstLine="709"/>
        <w:jc w:val="both"/>
        <w:rPr>
          <w:rFonts w:ascii="Times New Roman" w:hAnsi="Times New Roman"/>
          <w:sz w:val="24"/>
          <w:szCs w:val="24"/>
        </w:rPr>
      </w:pPr>
    </w:p>
    <w:p w14:paraId="1766BD7E" w14:textId="44E3D673" w:rsidR="009F6845" w:rsidRDefault="00BE7551" w:rsidP="009F6845">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 xml:space="preserve">As entrevistas foram realizadas </w:t>
      </w:r>
      <w:r>
        <w:rPr>
          <w:rFonts w:ascii="Times New Roman" w:hAnsi="Times New Roman"/>
          <w:i/>
          <w:sz w:val="24"/>
          <w:szCs w:val="24"/>
        </w:rPr>
        <w:t>in loco</w:t>
      </w:r>
      <w:r>
        <w:rPr>
          <w:rFonts w:ascii="Times New Roman" w:hAnsi="Times New Roman"/>
          <w:sz w:val="24"/>
          <w:szCs w:val="24"/>
        </w:rPr>
        <w:t xml:space="preserve"> nas agroindústrias familiares de pequeno porte de processamento artesanal, diretamente com os agricultores familiares envolvidos no processamento artesan</w:t>
      </w:r>
      <w:r w:rsidR="002136E8">
        <w:rPr>
          <w:rFonts w:ascii="Times New Roman" w:hAnsi="Times New Roman"/>
          <w:sz w:val="24"/>
          <w:szCs w:val="24"/>
        </w:rPr>
        <w:t>al de alimentos localizadas na r</w:t>
      </w:r>
      <w:r>
        <w:rPr>
          <w:rFonts w:ascii="Times New Roman" w:hAnsi="Times New Roman"/>
          <w:sz w:val="24"/>
          <w:szCs w:val="24"/>
        </w:rPr>
        <w:t>egião mencionada, conforme pode ser observado na Tabela 01.</w:t>
      </w:r>
    </w:p>
    <w:p w14:paraId="63DA0B9E" w14:textId="7F5CA21F" w:rsidR="00BB3FAD" w:rsidRPr="000C74CC" w:rsidRDefault="00F6225A" w:rsidP="00BB3FAD">
      <w:pPr>
        <w:spacing w:after="0" w:line="240" w:lineRule="auto"/>
        <w:jc w:val="center"/>
        <w:rPr>
          <w:rFonts w:ascii="Times New Roman" w:hAnsi="Times New Roman"/>
          <w:sz w:val="24"/>
          <w:szCs w:val="24"/>
        </w:rPr>
      </w:pPr>
      <w:r>
        <w:rPr>
          <w:rFonts w:ascii="Times New Roman" w:hAnsi="Times New Roman"/>
          <w:sz w:val="24"/>
          <w:szCs w:val="24"/>
        </w:rPr>
        <w:t>Tabela</w:t>
      </w:r>
      <w:r w:rsidR="00BB3FAD">
        <w:rPr>
          <w:rFonts w:ascii="Times New Roman" w:hAnsi="Times New Roman"/>
          <w:sz w:val="24"/>
          <w:szCs w:val="24"/>
        </w:rPr>
        <w:t xml:space="preserve"> 01 - </w:t>
      </w:r>
      <w:r w:rsidR="00BB3FAD" w:rsidRPr="000C74CC">
        <w:rPr>
          <w:rFonts w:ascii="Times New Roman" w:hAnsi="Times New Roman"/>
          <w:sz w:val="24"/>
          <w:szCs w:val="24"/>
        </w:rPr>
        <w:t>Entrevistado x Município</w:t>
      </w:r>
    </w:p>
    <w:tbl>
      <w:tblPr>
        <w:tblW w:w="9072" w:type="dxa"/>
        <w:tblInd w:w="108" w:type="dxa"/>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395"/>
        <w:gridCol w:w="4677"/>
      </w:tblGrid>
      <w:tr w:rsidR="00455976" w:rsidRPr="00F26D83" w14:paraId="3B28087D" w14:textId="77777777" w:rsidTr="00455976">
        <w:tc>
          <w:tcPr>
            <w:tcW w:w="4395" w:type="dxa"/>
            <w:hideMark/>
          </w:tcPr>
          <w:p w14:paraId="3EFC8E41" w14:textId="77777777" w:rsidR="00455976" w:rsidRPr="00C27884" w:rsidRDefault="00455976" w:rsidP="003C0F62">
            <w:pPr>
              <w:spacing w:after="0" w:line="240" w:lineRule="auto"/>
              <w:ind w:right="317"/>
              <w:jc w:val="center"/>
              <w:rPr>
                <w:rFonts w:ascii="Times New Roman" w:hAnsi="Times New Roman"/>
                <w:sz w:val="20"/>
                <w:szCs w:val="20"/>
              </w:rPr>
            </w:pPr>
            <w:r w:rsidRPr="00C27884">
              <w:rPr>
                <w:rFonts w:ascii="Times New Roman" w:hAnsi="Times New Roman"/>
                <w:sz w:val="20"/>
                <w:szCs w:val="20"/>
              </w:rPr>
              <w:t>Entrevistados</w:t>
            </w:r>
          </w:p>
        </w:tc>
        <w:tc>
          <w:tcPr>
            <w:tcW w:w="4677" w:type="dxa"/>
            <w:hideMark/>
          </w:tcPr>
          <w:p w14:paraId="79EA35FE" w14:textId="77777777" w:rsidR="00455976" w:rsidRPr="00C27884" w:rsidRDefault="00455976" w:rsidP="003C0F62">
            <w:pPr>
              <w:spacing w:after="0" w:line="240" w:lineRule="auto"/>
              <w:jc w:val="center"/>
              <w:rPr>
                <w:rFonts w:ascii="Times New Roman" w:hAnsi="Times New Roman"/>
                <w:sz w:val="20"/>
                <w:szCs w:val="20"/>
              </w:rPr>
            </w:pPr>
            <w:r w:rsidRPr="00C27884">
              <w:rPr>
                <w:rFonts w:ascii="Times New Roman" w:hAnsi="Times New Roman"/>
                <w:sz w:val="20"/>
                <w:szCs w:val="20"/>
              </w:rPr>
              <w:t>Município</w:t>
            </w:r>
          </w:p>
        </w:tc>
      </w:tr>
      <w:tr w:rsidR="00455976" w:rsidRPr="00F26D83" w14:paraId="35214A2F" w14:textId="77777777" w:rsidTr="00455976">
        <w:tc>
          <w:tcPr>
            <w:tcW w:w="4395" w:type="dxa"/>
            <w:vAlign w:val="center"/>
            <w:hideMark/>
          </w:tcPr>
          <w:p w14:paraId="09DA75FC" w14:textId="77777777" w:rsidR="00455976" w:rsidRPr="00F26D83" w:rsidRDefault="00455976" w:rsidP="00455976">
            <w:pPr>
              <w:spacing w:after="0" w:line="240" w:lineRule="auto"/>
              <w:jc w:val="center"/>
              <w:rPr>
                <w:rFonts w:ascii="Times New Roman" w:hAnsi="Times New Roman"/>
                <w:sz w:val="20"/>
                <w:szCs w:val="20"/>
              </w:rPr>
            </w:pPr>
            <w:r w:rsidRPr="00F26D83">
              <w:rPr>
                <w:rFonts w:ascii="Times New Roman" w:hAnsi="Times New Roman"/>
                <w:sz w:val="20"/>
                <w:szCs w:val="20"/>
              </w:rPr>
              <w:t>nº 1</w:t>
            </w:r>
            <w:r>
              <w:rPr>
                <w:rFonts w:ascii="Times New Roman" w:hAnsi="Times New Roman"/>
                <w:sz w:val="20"/>
                <w:szCs w:val="20"/>
              </w:rPr>
              <w:t>;</w:t>
            </w:r>
            <w:r w:rsidRPr="00F26D83">
              <w:rPr>
                <w:rFonts w:ascii="Times New Roman" w:hAnsi="Times New Roman"/>
                <w:sz w:val="20"/>
                <w:szCs w:val="20"/>
              </w:rPr>
              <w:t xml:space="preserve"> nº 3</w:t>
            </w:r>
            <w:r>
              <w:rPr>
                <w:rFonts w:ascii="Times New Roman" w:hAnsi="Times New Roman"/>
                <w:sz w:val="20"/>
                <w:szCs w:val="20"/>
              </w:rPr>
              <w:t>;</w:t>
            </w:r>
            <w:r w:rsidRPr="00F26D83">
              <w:rPr>
                <w:rFonts w:ascii="Times New Roman" w:hAnsi="Times New Roman"/>
                <w:sz w:val="20"/>
                <w:szCs w:val="20"/>
              </w:rPr>
              <w:t xml:space="preserve"> nº 5</w:t>
            </w:r>
            <w:r>
              <w:rPr>
                <w:rFonts w:ascii="Times New Roman" w:hAnsi="Times New Roman"/>
                <w:sz w:val="20"/>
                <w:szCs w:val="20"/>
              </w:rPr>
              <w:t>;</w:t>
            </w:r>
            <w:r w:rsidRPr="00F26D83">
              <w:rPr>
                <w:rFonts w:ascii="Times New Roman" w:hAnsi="Times New Roman"/>
                <w:sz w:val="20"/>
                <w:szCs w:val="20"/>
              </w:rPr>
              <w:t xml:space="preserve"> nº 11</w:t>
            </w:r>
            <w:r>
              <w:rPr>
                <w:rFonts w:ascii="Times New Roman" w:hAnsi="Times New Roman"/>
                <w:sz w:val="20"/>
                <w:szCs w:val="20"/>
              </w:rPr>
              <w:t>;</w:t>
            </w:r>
            <w:r w:rsidRPr="00F26D83">
              <w:rPr>
                <w:rFonts w:ascii="Times New Roman" w:hAnsi="Times New Roman"/>
                <w:sz w:val="20"/>
                <w:szCs w:val="20"/>
              </w:rPr>
              <w:t xml:space="preserve"> nº 13</w:t>
            </w:r>
          </w:p>
        </w:tc>
        <w:tc>
          <w:tcPr>
            <w:tcW w:w="4677" w:type="dxa"/>
            <w:hideMark/>
          </w:tcPr>
          <w:p w14:paraId="1CECFE78" w14:textId="77777777" w:rsidR="00455976" w:rsidRPr="00F26D83" w:rsidRDefault="00455976" w:rsidP="003C0F62">
            <w:pPr>
              <w:spacing w:after="0" w:line="240" w:lineRule="auto"/>
              <w:jc w:val="center"/>
              <w:rPr>
                <w:rFonts w:ascii="Times New Roman" w:hAnsi="Times New Roman"/>
                <w:sz w:val="20"/>
                <w:szCs w:val="20"/>
              </w:rPr>
            </w:pPr>
            <w:r w:rsidRPr="00F26D83">
              <w:rPr>
                <w:rFonts w:ascii="Times New Roman" w:hAnsi="Times New Roman"/>
                <w:sz w:val="20"/>
                <w:szCs w:val="20"/>
              </w:rPr>
              <w:t>Silveira Martins</w:t>
            </w:r>
          </w:p>
        </w:tc>
      </w:tr>
      <w:tr w:rsidR="00455976" w:rsidRPr="00F26D83" w14:paraId="0492AE1E" w14:textId="77777777" w:rsidTr="00455976">
        <w:tc>
          <w:tcPr>
            <w:tcW w:w="4395" w:type="dxa"/>
            <w:vAlign w:val="center"/>
          </w:tcPr>
          <w:p w14:paraId="5927B527" w14:textId="77777777" w:rsidR="00455976" w:rsidRPr="00F26D83" w:rsidRDefault="00455976" w:rsidP="00455976">
            <w:pPr>
              <w:spacing w:after="0" w:line="240" w:lineRule="auto"/>
              <w:jc w:val="center"/>
              <w:rPr>
                <w:rFonts w:ascii="Times New Roman" w:hAnsi="Times New Roman"/>
                <w:sz w:val="20"/>
                <w:szCs w:val="20"/>
              </w:rPr>
            </w:pPr>
            <w:r w:rsidRPr="00F26D83">
              <w:rPr>
                <w:rFonts w:ascii="Times New Roman" w:hAnsi="Times New Roman"/>
                <w:sz w:val="20"/>
                <w:szCs w:val="20"/>
              </w:rPr>
              <w:t>nº 4</w:t>
            </w:r>
            <w:r>
              <w:rPr>
                <w:rFonts w:ascii="Times New Roman" w:hAnsi="Times New Roman"/>
                <w:sz w:val="20"/>
                <w:szCs w:val="20"/>
              </w:rPr>
              <w:t>;</w:t>
            </w:r>
            <w:r w:rsidRPr="00F26D83">
              <w:rPr>
                <w:rFonts w:ascii="Times New Roman" w:hAnsi="Times New Roman"/>
                <w:sz w:val="20"/>
                <w:szCs w:val="20"/>
              </w:rPr>
              <w:t xml:space="preserve"> nº 6</w:t>
            </w:r>
            <w:r>
              <w:rPr>
                <w:rFonts w:ascii="Times New Roman" w:hAnsi="Times New Roman"/>
                <w:sz w:val="20"/>
                <w:szCs w:val="20"/>
              </w:rPr>
              <w:t>;</w:t>
            </w:r>
            <w:r w:rsidRPr="00F26D83">
              <w:rPr>
                <w:rFonts w:ascii="Times New Roman" w:hAnsi="Times New Roman"/>
                <w:sz w:val="20"/>
                <w:szCs w:val="20"/>
              </w:rPr>
              <w:t xml:space="preserve"> nº 7</w:t>
            </w:r>
            <w:r>
              <w:rPr>
                <w:rFonts w:ascii="Times New Roman" w:hAnsi="Times New Roman"/>
                <w:sz w:val="20"/>
                <w:szCs w:val="20"/>
              </w:rPr>
              <w:t xml:space="preserve">; </w:t>
            </w:r>
            <w:r w:rsidRPr="00F26D83">
              <w:rPr>
                <w:rFonts w:ascii="Times New Roman" w:hAnsi="Times New Roman"/>
                <w:sz w:val="20"/>
                <w:szCs w:val="20"/>
              </w:rPr>
              <w:t>nº 15</w:t>
            </w:r>
          </w:p>
        </w:tc>
        <w:tc>
          <w:tcPr>
            <w:tcW w:w="4677" w:type="dxa"/>
          </w:tcPr>
          <w:p w14:paraId="635D8F54" w14:textId="77777777" w:rsidR="00455976" w:rsidRPr="00F26D83" w:rsidRDefault="00455976" w:rsidP="003C0F62">
            <w:pPr>
              <w:spacing w:after="0" w:line="240" w:lineRule="auto"/>
              <w:jc w:val="center"/>
              <w:rPr>
                <w:rFonts w:ascii="Times New Roman" w:hAnsi="Times New Roman"/>
                <w:sz w:val="20"/>
                <w:szCs w:val="20"/>
              </w:rPr>
            </w:pPr>
            <w:r w:rsidRPr="00F26D83">
              <w:rPr>
                <w:rFonts w:ascii="Times New Roman" w:hAnsi="Times New Roman"/>
                <w:sz w:val="20"/>
                <w:szCs w:val="20"/>
              </w:rPr>
              <w:t>Pinhal Grande</w:t>
            </w:r>
          </w:p>
        </w:tc>
      </w:tr>
      <w:tr w:rsidR="00455976" w:rsidRPr="00F26D83" w14:paraId="62129DD3" w14:textId="77777777" w:rsidTr="00455976">
        <w:tc>
          <w:tcPr>
            <w:tcW w:w="4395" w:type="dxa"/>
            <w:vAlign w:val="center"/>
            <w:hideMark/>
          </w:tcPr>
          <w:p w14:paraId="0A2E774A" w14:textId="77777777" w:rsidR="00455976" w:rsidRPr="00F26D83" w:rsidRDefault="00455976" w:rsidP="00455976">
            <w:pPr>
              <w:spacing w:after="0" w:line="240" w:lineRule="auto"/>
              <w:jc w:val="center"/>
              <w:rPr>
                <w:rFonts w:ascii="Times New Roman" w:hAnsi="Times New Roman"/>
                <w:sz w:val="20"/>
                <w:szCs w:val="20"/>
              </w:rPr>
            </w:pPr>
            <w:r w:rsidRPr="00F26D83">
              <w:rPr>
                <w:rFonts w:ascii="Times New Roman" w:hAnsi="Times New Roman"/>
                <w:sz w:val="20"/>
                <w:szCs w:val="20"/>
              </w:rPr>
              <w:t>nº 2</w:t>
            </w:r>
            <w:r>
              <w:rPr>
                <w:rFonts w:ascii="Times New Roman" w:hAnsi="Times New Roman"/>
                <w:sz w:val="20"/>
                <w:szCs w:val="20"/>
              </w:rPr>
              <w:t>;</w:t>
            </w:r>
            <w:r w:rsidRPr="00F26D83">
              <w:rPr>
                <w:rFonts w:ascii="Times New Roman" w:hAnsi="Times New Roman"/>
                <w:sz w:val="20"/>
                <w:szCs w:val="20"/>
              </w:rPr>
              <w:t xml:space="preserve"> nº 16</w:t>
            </w:r>
            <w:r>
              <w:rPr>
                <w:rFonts w:ascii="Times New Roman" w:hAnsi="Times New Roman"/>
                <w:sz w:val="20"/>
                <w:szCs w:val="20"/>
              </w:rPr>
              <w:t>;</w:t>
            </w:r>
            <w:r w:rsidRPr="00F26D83">
              <w:rPr>
                <w:rFonts w:ascii="Times New Roman" w:hAnsi="Times New Roman"/>
                <w:sz w:val="20"/>
                <w:szCs w:val="20"/>
              </w:rPr>
              <w:t xml:space="preserve"> nº 20</w:t>
            </w:r>
          </w:p>
        </w:tc>
        <w:tc>
          <w:tcPr>
            <w:tcW w:w="4677" w:type="dxa"/>
            <w:hideMark/>
          </w:tcPr>
          <w:p w14:paraId="33A302D0" w14:textId="77777777" w:rsidR="00455976" w:rsidRPr="00F26D83" w:rsidRDefault="00455976" w:rsidP="003C0F62">
            <w:pPr>
              <w:spacing w:after="0" w:line="240" w:lineRule="auto"/>
              <w:jc w:val="center"/>
              <w:rPr>
                <w:rFonts w:ascii="Times New Roman" w:hAnsi="Times New Roman"/>
                <w:sz w:val="20"/>
                <w:szCs w:val="20"/>
              </w:rPr>
            </w:pPr>
            <w:r w:rsidRPr="00F26D83">
              <w:rPr>
                <w:rFonts w:ascii="Times New Roman" w:hAnsi="Times New Roman"/>
                <w:sz w:val="20"/>
                <w:szCs w:val="20"/>
              </w:rPr>
              <w:t>Agudo</w:t>
            </w:r>
          </w:p>
        </w:tc>
      </w:tr>
      <w:tr w:rsidR="00455976" w:rsidRPr="00F26D83" w14:paraId="6B26A8EC" w14:textId="77777777" w:rsidTr="00455976">
        <w:tc>
          <w:tcPr>
            <w:tcW w:w="4395" w:type="dxa"/>
            <w:vAlign w:val="center"/>
            <w:hideMark/>
          </w:tcPr>
          <w:p w14:paraId="7F3D8F80" w14:textId="77777777" w:rsidR="00455976" w:rsidRPr="00F26D83" w:rsidRDefault="00455976" w:rsidP="00455976">
            <w:pPr>
              <w:spacing w:after="0" w:line="240" w:lineRule="auto"/>
              <w:jc w:val="center"/>
              <w:rPr>
                <w:rFonts w:ascii="Times New Roman" w:hAnsi="Times New Roman"/>
                <w:sz w:val="20"/>
                <w:szCs w:val="20"/>
              </w:rPr>
            </w:pPr>
            <w:r w:rsidRPr="00F26D83">
              <w:rPr>
                <w:rFonts w:ascii="Times New Roman" w:hAnsi="Times New Roman"/>
                <w:sz w:val="20"/>
                <w:szCs w:val="20"/>
              </w:rPr>
              <w:t>nº 9</w:t>
            </w:r>
            <w:r>
              <w:rPr>
                <w:rFonts w:ascii="Times New Roman" w:hAnsi="Times New Roman"/>
                <w:sz w:val="20"/>
                <w:szCs w:val="20"/>
              </w:rPr>
              <w:t>;</w:t>
            </w:r>
            <w:r w:rsidRPr="00F26D83">
              <w:rPr>
                <w:rFonts w:ascii="Times New Roman" w:hAnsi="Times New Roman"/>
                <w:sz w:val="20"/>
                <w:szCs w:val="20"/>
              </w:rPr>
              <w:t xml:space="preserve"> nº 10</w:t>
            </w:r>
            <w:r>
              <w:rPr>
                <w:rFonts w:ascii="Times New Roman" w:hAnsi="Times New Roman"/>
                <w:sz w:val="20"/>
                <w:szCs w:val="20"/>
              </w:rPr>
              <w:t>;</w:t>
            </w:r>
            <w:r w:rsidRPr="00F26D83">
              <w:rPr>
                <w:rFonts w:ascii="Times New Roman" w:hAnsi="Times New Roman"/>
                <w:sz w:val="20"/>
                <w:szCs w:val="20"/>
              </w:rPr>
              <w:t xml:space="preserve"> nº 12</w:t>
            </w:r>
          </w:p>
        </w:tc>
        <w:tc>
          <w:tcPr>
            <w:tcW w:w="4677" w:type="dxa"/>
          </w:tcPr>
          <w:p w14:paraId="77B71842" w14:textId="77777777" w:rsidR="00455976" w:rsidRPr="00F26D83" w:rsidRDefault="00455976" w:rsidP="003C0F62">
            <w:pPr>
              <w:spacing w:after="0" w:line="240" w:lineRule="auto"/>
              <w:jc w:val="center"/>
              <w:rPr>
                <w:rFonts w:ascii="Times New Roman" w:hAnsi="Times New Roman"/>
                <w:sz w:val="20"/>
                <w:szCs w:val="20"/>
              </w:rPr>
            </w:pPr>
            <w:r w:rsidRPr="00F26D83">
              <w:rPr>
                <w:rFonts w:ascii="Times New Roman" w:hAnsi="Times New Roman"/>
                <w:sz w:val="20"/>
                <w:szCs w:val="20"/>
              </w:rPr>
              <w:t>Faxinal do Soturno</w:t>
            </w:r>
          </w:p>
        </w:tc>
      </w:tr>
      <w:tr w:rsidR="00BE335F" w:rsidRPr="00F26D83" w14:paraId="64A7FFFD" w14:textId="77777777" w:rsidTr="00BE335F">
        <w:tc>
          <w:tcPr>
            <w:tcW w:w="9072" w:type="dxa"/>
            <w:gridSpan w:val="2"/>
            <w:vAlign w:val="center"/>
          </w:tcPr>
          <w:p w14:paraId="7F6BC66B" w14:textId="3AE73715" w:rsidR="00BE335F" w:rsidRPr="00F26D83" w:rsidRDefault="00BE335F" w:rsidP="00BE335F">
            <w:pPr>
              <w:spacing w:after="0" w:line="240" w:lineRule="auto"/>
              <w:rPr>
                <w:rFonts w:ascii="Times New Roman" w:hAnsi="Times New Roman"/>
                <w:sz w:val="20"/>
                <w:szCs w:val="20"/>
              </w:rPr>
            </w:pPr>
            <w:r>
              <w:rPr>
                <w:rFonts w:ascii="Times New Roman" w:hAnsi="Times New Roman"/>
                <w:sz w:val="20"/>
                <w:szCs w:val="20"/>
              </w:rPr>
              <w:lastRenderedPageBreak/>
              <w:t>continuação...</w:t>
            </w:r>
          </w:p>
        </w:tc>
      </w:tr>
      <w:tr w:rsidR="00455976" w:rsidRPr="00F26D83" w14:paraId="556C19A3" w14:textId="77777777" w:rsidTr="00455976">
        <w:tc>
          <w:tcPr>
            <w:tcW w:w="4395" w:type="dxa"/>
            <w:vAlign w:val="center"/>
            <w:hideMark/>
          </w:tcPr>
          <w:p w14:paraId="452B5454" w14:textId="77777777" w:rsidR="00455976" w:rsidRPr="00F26D83" w:rsidRDefault="00455976" w:rsidP="00455976">
            <w:pPr>
              <w:spacing w:after="0" w:line="240" w:lineRule="auto"/>
              <w:jc w:val="center"/>
              <w:rPr>
                <w:rFonts w:ascii="Times New Roman" w:hAnsi="Times New Roman"/>
                <w:sz w:val="20"/>
                <w:szCs w:val="20"/>
              </w:rPr>
            </w:pPr>
            <w:r w:rsidRPr="00F26D83">
              <w:rPr>
                <w:rFonts w:ascii="Times New Roman" w:hAnsi="Times New Roman"/>
                <w:sz w:val="20"/>
                <w:szCs w:val="20"/>
              </w:rPr>
              <w:t>nº 8</w:t>
            </w:r>
          </w:p>
        </w:tc>
        <w:tc>
          <w:tcPr>
            <w:tcW w:w="4677" w:type="dxa"/>
          </w:tcPr>
          <w:p w14:paraId="2A4EF841" w14:textId="77777777" w:rsidR="00455976" w:rsidRPr="00F26D83" w:rsidRDefault="00455976" w:rsidP="003C0F62">
            <w:pPr>
              <w:spacing w:after="0" w:line="240" w:lineRule="auto"/>
              <w:jc w:val="center"/>
              <w:rPr>
                <w:rFonts w:ascii="Times New Roman" w:hAnsi="Times New Roman"/>
                <w:sz w:val="20"/>
                <w:szCs w:val="20"/>
              </w:rPr>
            </w:pPr>
            <w:r w:rsidRPr="00F26D83">
              <w:rPr>
                <w:rFonts w:ascii="Times New Roman" w:hAnsi="Times New Roman"/>
                <w:sz w:val="20"/>
                <w:szCs w:val="20"/>
              </w:rPr>
              <w:t>Ivorá</w:t>
            </w:r>
          </w:p>
        </w:tc>
      </w:tr>
      <w:tr w:rsidR="00455976" w:rsidRPr="00F26D83" w14:paraId="6B90DD29" w14:textId="77777777" w:rsidTr="00455976">
        <w:tc>
          <w:tcPr>
            <w:tcW w:w="4395" w:type="dxa"/>
            <w:vAlign w:val="center"/>
            <w:hideMark/>
          </w:tcPr>
          <w:p w14:paraId="2F2063EC" w14:textId="77777777" w:rsidR="00455976" w:rsidRPr="00F26D83" w:rsidRDefault="00455976" w:rsidP="00455976">
            <w:pPr>
              <w:spacing w:after="0" w:line="240" w:lineRule="auto"/>
              <w:jc w:val="center"/>
              <w:rPr>
                <w:rFonts w:ascii="Times New Roman" w:hAnsi="Times New Roman"/>
                <w:sz w:val="20"/>
                <w:szCs w:val="20"/>
              </w:rPr>
            </w:pPr>
            <w:r w:rsidRPr="00F26D83">
              <w:rPr>
                <w:rFonts w:ascii="Times New Roman" w:hAnsi="Times New Roman"/>
                <w:sz w:val="20"/>
                <w:szCs w:val="20"/>
              </w:rPr>
              <w:t>nº 17</w:t>
            </w:r>
          </w:p>
        </w:tc>
        <w:tc>
          <w:tcPr>
            <w:tcW w:w="4677" w:type="dxa"/>
            <w:hideMark/>
          </w:tcPr>
          <w:p w14:paraId="08A6292F" w14:textId="77777777" w:rsidR="00455976" w:rsidRPr="00F26D83" w:rsidRDefault="00455976" w:rsidP="003C0F62">
            <w:pPr>
              <w:spacing w:after="0" w:line="240" w:lineRule="auto"/>
              <w:jc w:val="center"/>
              <w:rPr>
                <w:rFonts w:ascii="Times New Roman" w:hAnsi="Times New Roman"/>
                <w:sz w:val="20"/>
                <w:szCs w:val="20"/>
              </w:rPr>
            </w:pPr>
            <w:r w:rsidRPr="00F26D83">
              <w:rPr>
                <w:rFonts w:ascii="Times New Roman" w:hAnsi="Times New Roman"/>
                <w:sz w:val="20"/>
                <w:szCs w:val="20"/>
              </w:rPr>
              <w:t>Restinga Seca</w:t>
            </w:r>
          </w:p>
        </w:tc>
      </w:tr>
      <w:tr w:rsidR="00455976" w:rsidRPr="00F26D83" w14:paraId="426DF97B" w14:textId="77777777" w:rsidTr="00455976">
        <w:tc>
          <w:tcPr>
            <w:tcW w:w="4395" w:type="dxa"/>
            <w:vAlign w:val="center"/>
            <w:hideMark/>
          </w:tcPr>
          <w:p w14:paraId="2F816DE0" w14:textId="77777777" w:rsidR="00455976" w:rsidRPr="00F26D83" w:rsidRDefault="00455976" w:rsidP="00455976">
            <w:pPr>
              <w:spacing w:after="0" w:line="240" w:lineRule="auto"/>
              <w:jc w:val="center"/>
              <w:rPr>
                <w:rFonts w:ascii="Times New Roman" w:hAnsi="Times New Roman"/>
                <w:sz w:val="20"/>
                <w:szCs w:val="20"/>
              </w:rPr>
            </w:pPr>
            <w:r w:rsidRPr="00F26D83">
              <w:rPr>
                <w:rFonts w:ascii="Times New Roman" w:hAnsi="Times New Roman"/>
                <w:sz w:val="20"/>
                <w:szCs w:val="20"/>
              </w:rPr>
              <w:t>nº 18</w:t>
            </w:r>
          </w:p>
        </w:tc>
        <w:tc>
          <w:tcPr>
            <w:tcW w:w="4677" w:type="dxa"/>
            <w:hideMark/>
          </w:tcPr>
          <w:p w14:paraId="1360E725" w14:textId="77777777" w:rsidR="00455976" w:rsidRPr="00F26D83" w:rsidRDefault="00455976" w:rsidP="003C0F62">
            <w:pPr>
              <w:spacing w:after="0" w:line="240" w:lineRule="auto"/>
              <w:jc w:val="center"/>
              <w:rPr>
                <w:rFonts w:ascii="Times New Roman" w:hAnsi="Times New Roman"/>
                <w:sz w:val="20"/>
                <w:szCs w:val="20"/>
              </w:rPr>
            </w:pPr>
            <w:r w:rsidRPr="00F26D83">
              <w:rPr>
                <w:rFonts w:ascii="Times New Roman" w:hAnsi="Times New Roman"/>
                <w:sz w:val="20"/>
                <w:szCs w:val="20"/>
              </w:rPr>
              <w:t>São João do Polêsine</w:t>
            </w:r>
          </w:p>
        </w:tc>
      </w:tr>
      <w:tr w:rsidR="00455976" w:rsidRPr="00F26D83" w14:paraId="5CD8E5B0" w14:textId="77777777" w:rsidTr="00455976">
        <w:tc>
          <w:tcPr>
            <w:tcW w:w="4395" w:type="dxa"/>
            <w:vAlign w:val="center"/>
            <w:hideMark/>
          </w:tcPr>
          <w:p w14:paraId="1008BA01" w14:textId="77777777" w:rsidR="00455976" w:rsidRPr="00F26D83" w:rsidRDefault="00455976" w:rsidP="00455976">
            <w:pPr>
              <w:spacing w:after="0" w:line="240" w:lineRule="auto"/>
              <w:jc w:val="center"/>
              <w:rPr>
                <w:rFonts w:ascii="Times New Roman" w:hAnsi="Times New Roman"/>
                <w:sz w:val="20"/>
                <w:szCs w:val="20"/>
              </w:rPr>
            </w:pPr>
            <w:r w:rsidRPr="00F26D83">
              <w:rPr>
                <w:rFonts w:ascii="Times New Roman" w:hAnsi="Times New Roman"/>
                <w:sz w:val="20"/>
                <w:szCs w:val="20"/>
              </w:rPr>
              <w:t>nº 19</w:t>
            </w:r>
          </w:p>
        </w:tc>
        <w:tc>
          <w:tcPr>
            <w:tcW w:w="4677" w:type="dxa"/>
            <w:hideMark/>
          </w:tcPr>
          <w:p w14:paraId="39D4756E" w14:textId="77777777" w:rsidR="00455976" w:rsidRPr="00F26D83" w:rsidRDefault="00455976" w:rsidP="003C0F62">
            <w:pPr>
              <w:spacing w:after="0" w:line="240" w:lineRule="auto"/>
              <w:jc w:val="center"/>
              <w:rPr>
                <w:rFonts w:ascii="Times New Roman" w:hAnsi="Times New Roman"/>
                <w:sz w:val="20"/>
                <w:szCs w:val="20"/>
              </w:rPr>
            </w:pPr>
            <w:r w:rsidRPr="00F26D83">
              <w:rPr>
                <w:rFonts w:ascii="Times New Roman" w:hAnsi="Times New Roman"/>
                <w:sz w:val="20"/>
                <w:szCs w:val="20"/>
              </w:rPr>
              <w:t>Dona Francisca</w:t>
            </w:r>
          </w:p>
        </w:tc>
      </w:tr>
      <w:tr w:rsidR="00455976" w:rsidRPr="00F26D83" w14:paraId="4E435403" w14:textId="77777777" w:rsidTr="00455976">
        <w:tc>
          <w:tcPr>
            <w:tcW w:w="4395" w:type="dxa"/>
            <w:vAlign w:val="center"/>
          </w:tcPr>
          <w:p w14:paraId="07F068C2" w14:textId="77777777" w:rsidR="00455976" w:rsidRPr="00F26D83" w:rsidRDefault="00455976" w:rsidP="00455976">
            <w:pPr>
              <w:spacing w:after="0" w:line="240" w:lineRule="auto"/>
              <w:jc w:val="center"/>
              <w:rPr>
                <w:rFonts w:ascii="Times New Roman" w:hAnsi="Times New Roman"/>
                <w:sz w:val="20"/>
                <w:szCs w:val="20"/>
              </w:rPr>
            </w:pPr>
            <w:r w:rsidRPr="00F26D83">
              <w:rPr>
                <w:rFonts w:ascii="Times New Roman" w:hAnsi="Times New Roman"/>
                <w:sz w:val="20"/>
                <w:szCs w:val="20"/>
              </w:rPr>
              <w:t>nº 14</w:t>
            </w:r>
          </w:p>
        </w:tc>
        <w:tc>
          <w:tcPr>
            <w:tcW w:w="4677" w:type="dxa"/>
          </w:tcPr>
          <w:p w14:paraId="2CEF8975" w14:textId="77777777" w:rsidR="00455976" w:rsidRPr="00F26D83" w:rsidRDefault="00455976" w:rsidP="003C0F62">
            <w:pPr>
              <w:spacing w:after="0" w:line="240" w:lineRule="auto"/>
              <w:jc w:val="center"/>
              <w:rPr>
                <w:rFonts w:ascii="Times New Roman" w:hAnsi="Times New Roman"/>
                <w:sz w:val="20"/>
                <w:szCs w:val="20"/>
              </w:rPr>
            </w:pPr>
            <w:r>
              <w:rPr>
                <w:rFonts w:ascii="Times New Roman" w:hAnsi="Times New Roman"/>
                <w:sz w:val="20"/>
                <w:szCs w:val="20"/>
              </w:rPr>
              <w:t>Nova Palma</w:t>
            </w:r>
          </w:p>
        </w:tc>
      </w:tr>
      <w:tr w:rsidR="00455976" w:rsidRPr="00F26D83" w14:paraId="0CC16C03" w14:textId="77777777" w:rsidTr="00455976">
        <w:tc>
          <w:tcPr>
            <w:tcW w:w="4395" w:type="dxa"/>
            <w:vAlign w:val="center"/>
            <w:hideMark/>
          </w:tcPr>
          <w:p w14:paraId="07FAD547" w14:textId="77777777" w:rsidR="00455976" w:rsidRPr="00F26D83" w:rsidRDefault="00455976" w:rsidP="00455976">
            <w:pPr>
              <w:spacing w:after="0" w:line="240" w:lineRule="auto"/>
              <w:jc w:val="center"/>
              <w:rPr>
                <w:rFonts w:ascii="Times New Roman" w:hAnsi="Times New Roman"/>
                <w:sz w:val="20"/>
                <w:szCs w:val="20"/>
              </w:rPr>
            </w:pPr>
            <w:r>
              <w:rPr>
                <w:rFonts w:ascii="Times New Roman" w:hAnsi="Times New Roman"/>
                <w:sz w:val="20"/>
                <w:szCs w:val="20"/>
              </w:rPr>
              <w:t>Total</w:t>
            </w:r>
          </w:p>
        </w:tc>
        <w:tc>
          <w:tcPr>
            <w:tcW w:w="4677" w:type="dxa"/>
            <w:hideMark/>
          </w:tcPr>
          <w:p w14:paraId="3CD4C4A2" w14:textId="43F4C7D3" w:rsidR="00455976" w:rsidRPr="00F26D83" w:rsidRDefault="00455976" w:rsidP="009F0060">
            <w:pPr>
              <w:spacing w:after="0" w:line="240" w:lineRule="auto"/>
              <w:jc w:val="center"/>
              <w:rPr>
                <w:rFonts w:ascii="Times New Roman" w:hAnsi="Times New Roman"/>
                <w:sz w:val="20"/>
                <w:szCs w:val="20"/>
              </w:rPr>
            </w:pPr>
            <w:r>
              <w:rPr>
                <w:rFonts w:ascii="Times New Roman" w:hAnsi="Times New Roman"/>
                <w:sz w:val="20"/>
                <w:szCs w:val="20"/>
              </w:rPr>
              <w:t>20 agroindústrias</w:t>
            </w:r>
          </w:p>
        </w:tc>
      </w:tr>
    </w:tbl>
    <w:p w14:paraId="73596E67" w14:textId="0FFD70FC" w:rsidR="00BB3FAD" w:rsidRPr="000C74CC" w:rsidRDefault="00F6225A" w:rsidP="00BB3FAD">
      <w:pPr>
        <w:spacing w:after="0" w:line="240" w:lineRule="auto"/>
        <w:jc w:val="both"/>
        <w:rPr>
          <w:rFonts w:ascii="Times New Roman" w:hAnsi="Times New Roman"/>
        </w:rPr>
      </w:pPr>
      <w:r>
        <w:rPr>
          <w:rFonts w:ascii="Times New Roman" w:hAnsi="Times New Roman"/>
          <w:sz w:val="20"/>
        </w:rPr>
        <w:t>Fonte: Tabela elaborada</w:t>
      </w:r>
      <w:r w:rsidR="00BB3FAD" w:rsidRPr="000C5D32">
        <w:rPr>
          <w:rFonts w:ascii="Times New Roman" w:hAnsi="Times New Roman"/>
          <w:sz w:val="20"/>
        </w:rPr>
        <w:t xml:space="preserve"> pela autora</w:t>
      </w:r>
      <w:r>
        <w:rPr>
          <w:rFonts w:ascii="Times New Roman" w:hAnsi="Times New Roman"/>
          <w:sz w:val="20"/>
        </w:rPr>
        <w:t>, 2014</w:t>
      </w:r>
    </w:p>
    <w:p w14:paraId="48ED51EA" w14:textId="77777777" w:rsidR="00BB3FAD" w:rsidRPr="0019458F" w:rsidRDefault="00BB3FAD" w:rsidP="00BB3FAD">
      <w:pPr>
        <w:spacing w:after="0" w:line="360" w:lineRule="auto"/>
        <w:ind w:firstLine="709"/>
        <w:jc w:val="both"/>
        <w:rPr>
          <w:rFonts w:ascii="Times New Roman" w:hAnsi="Times New Roman"/>
          <w:color w:val="7030A0"/>
          <w:sz w:val="24"/>
          <w:szCs w:val="20"/>
        </w:rPr>
      </w:pPr>
    </w:p>
    <w:p w14:paraId="41108E9C" w14:textId="5FD8414C" w:rsidR="00EA46A1" w:rsidRPr="009E4C19" w:rsidRDefault="00EA46A1" w:rsidP="00E86EDA">
      <w:pPr>
        <w:spacing w:after="0" w:line="360" w:lineRule="auto"/>
        <w:ind w:firstLine="709"/>
        <w:jc w:val="both"/>
        <w:rPr>
          <w:rFonts w:ascii="Times New Roman" w:hAnsi="Times New Roman"/>
          <w:b/>
          <w:sz w:val="24"/>
          <w:szCs w:val="24"/>
        </w:rPr>
      </w:pPr>
      <w:r w:rsidRPr="00246432">
        <w:rPr>
          <w:rFonts w:ascii="Times New Roman" w:hAnsi="Times New Roman"/>
          <w:sz w:val="24"/>
          <w:szCs w:val="24"/>
        </w:rPr>
        <w:t xml:space="preserve">Em razão da </w:t>
      </w:r>
      <w:r>
        <w:rPr>
          <w:rFonts w:ascii="Times New Roman" w:hAnsi="Times New Roman"/>
          <w:sz w:val="24"/>
          <w:szCs w:val="24"/>
        </w:rPr>
        <w:t>pesquisa ter sido realizada n</w:t>
      </w:r>
      <w:r w:rsidRPr="00246432">
        <w:rPr>
          <w:rFonts w:ascii="Times New Roman" w:hAnsi="Times New Roman"/>
          <w:sz w:val="24"/>
          <w:szCs w:val="24"/>
        </w:rPr>
        <w:t>as agroindústrias familiares de pequeno porte de processamento artesanal</w:t>
      </w:r>
      <w:r w:rsidR="007E79D2">
        <w:rPr>
          <w:rFonts w:ascii="Times New Roman" w:hAnsi="Times New Roman"/>
          <w:sz w:val="24"/>
          <w:szCs w:val="24"/>
        </w:rPr>
        <w:t>,</w:t>
      </w:r>
      <w:r w:rsidRPr="00246432">
        <w:rPr>
          <w:rFonts w:ascii="Times New Roman" w:hAnsi="Times New Roman"/>
          <w:sz w:val="24"/>
          <w:szCs w:val="24"/>
        </w:rPr>
        <w:t xml:space="preserve"> </w:t>
      </w:r>
      <w:r w:rsidR="00E86EDA">
        <w:rPr>
          <w:rFonts w:ascii="Times New Roman" w:hAnsi="Times New Roman"/>
          <w:sz w:val="24"/>
          <w:szCs w:val="20"/>
        </w:rPr>
        <w:t xml:space="preserve">na </w:t>
      </w:r>
      <w:r w:rsidR="00E86EDA" w:rsidRPr="000F5762">
        <w:rPr>
          <w:rFonts w:ascii="Times New Roman" w:hAnsi="Times New Roman"/>
          <w:sz w:val="24"/>
          <w:szCs w:val="24"/>
        </w:rPr>
        <w:t>Região da Quarta Colônia de Imigração Italiana no RS</w:t>
      </w:r>
      <w:r w:rsidR="002136E8">
        <w:rPr>
          <w:rFonts w:ascii="Times New Roman" w:hAnsi="Times New Roman"/>
          <w:sz w:val="24"/>
          <w:szCs w:val="20"/>
        </w:rPr>
        <w:t>,</w:t>
      </w:r>
      <w:r w:rsidRPr="00246432">
        <w:rPr>
          <w:rFonts w:ascii="Times New Roman" w:hAnsi="Times New Roman"/>
          <w:sz w:val="24"/>
          <w:szCs w:val="24"/>
        </w:rPr>
        <w:t xml:space="preserve"> </w:t>
      </w:r>
      <w:r>
        <w:rPr>
          <w:rFonts w:ascii="Times New Roman" w:hAnsi="Times New Roman"/>
          <w:sz w:val="24"/>
          <w:szCs w:val="24"/>
        </w:rPr>
        <w:t>foi estabelecido</w:t>
      </w:r>
      <w:r w:rsidRPr="00246432">
        <w:rPr>
          <w:rFonts w:ascii="Times New Roman" w:hAnsi="Times New Roman"/>
          <w:sz w:val="24"/>
          <w:szCs w:val="24"/>
        </w:rPr>
        <w:t xml:space="preserve"> </w:t>
      </w:r>
      <w:r>
        <w:rPr>
          <w:rFonts w:ascii="Times New Roman" w:hAnsi="Times New Roman"/>
          <w:sz w:val="24"/>
          <w:szCs w:val="24"/>
        </w:rPr>
        <w:t xml:space="preserve">o </w:t>
      </w:r>
      <w:r w:rsidRPr="009E4C19">
        <w:rPr>
          <w:rFonts w:ascii="Times New Roman" w:hAnsi="Times New Roman"/>
          <w:b/>
          <w:sz w:val="24"/>
          <w:szCs w:val="24"/>
        </w:rPr>
        <w:t xml:space="preserve">objetivo geral de analisar, pela ótica dos agricultores familiares, a efetividade da PEAF frente </w:t>
      </w:r>
      <w:r w:rsidR="002136E8">
        <w:rPr>
          <w:rFonts w:ascii="Times New Roman" w:hAnsi="Times New Roman"/>
          <w:b/>
          <w:sz w:val="24"/>
          <w:szCs w:val="24"/>
        </w:rPr>
        <w:t>à</w:t>
      </w:r>
      <w:r w:rsidR="007E79D2">
        <w:rPr>
          <w:rFonts w:ascii="Times New Roman" w:hAnsi="Times New Roman"/>
          <w:b/>
          <w:sz w:val="24"/>
          <w:szCs w:val="24"/>
        </w:rPr>
        <w:t xml:space="preserve"> formalização </w:t>
      </w:r>
      <w:r w:rsidR="007E79D2" w:rsidRPr="009E4C19">
        <w:rPr>
          <w:rFonts w:ascii="Times New Roman" w:hAnsi="Times New Roman"/>
          <w:b/>
          <w:sz w:val="24"/>
          <w:szCs w:val="24"/>
        </w:rPr>
        <w:t>das agroindústrias familiares de pequeno porte de processamento artesanal</w:t>
      </w:r>
      <w:r w:rsidR="007E79D2">
        <w:rPr>
          <w:rFonts w:ascii="Times New Roman" w:hAnsi="Times New Roman"/>
          <w:b/>
          <w:sz w:val="24"/>
          <w:szCs w:val="24"/>
        </w:rPr>
        <w:t xml:space="preserve"> na Região da Quarta Colônia de Imigração Italiana do RS</w:t>
      </w:r>
      <w:r w:rsidR="007E79D2" w:rsidRPr="009E4C19">
        <w:rPr>
          <w:rFonts w:ascii="Times New Roman" w:hAnsi="Times New Roman"/>
          <w:b/>
          <w:sz w:val="24"/>
          <w:szCs w:val="24"/>
        </w:rPr>
        <w:t xml:space="preserve"> </w:t>
      </w:r>
      <w:r w:rsidRPr="007E79D2">
        <w:rPr>
          <w:rFonts w:ascii="Times New Roman" w:hAnsi="Times New Roman"/>
          <w:sz w:val="24"/>
          <w:szCs w:val="24"/>
        </w:rPr>
        <w:t>e</w:t>
      </w:r>
      <w:r w:rsidR="002136E8">
        <w:rPr>
          <w:rFonts w:ascii="Times New Roman" w:hAnsi="Times New Roman"/>
          <w:sz w:val="24"/>
          <w:szCs w:val="24"/>
        </w:rPr>
        <w:t>,</w:t>
      </w:r>
      <w:r w:rsidRPr="007E79D2">
        <w:rPr>
          <w:rFonts w:ascii="Times New Roman" w:hAnsi="Times New Roman"/>
          <w:sz w:val="24"/>
          <w:szCs w:val="24"/>
        </w:rPr>
        <w:t xml:space="preserve"> por esse </w:t>
      </w:r>
      <w:r w:rsidR="00FB1DDE" w:rsidRPr="007E79D2">
        <w:rPr>
          <w:rFonts w:ascii="Times New Roman" w:hAnsi="Times New Roman"/>
          <w:sz w:val="24"/>
          <w:szCs w:val="24"/>
        </w:rPr>
        <w:t>intento</w:t>
      </w:r>
      <w:r w:rsidR="002136E8">
        <w:rPr>
          <w:rFonts w:ascii="Times New Roman" w:hAnsi="Times New Roman"/>
          <w:sz w:val="24"/>
          <w:szCs w:val="24"/>
        </w:rPr>
        <w:t>,</w:t>
      </w:r>
      <w:r w:rsidRPr="007E79D2">
        <w:rPr>
          <w:rFonts w:ascii="Times New Roman" w:hAnsi="Times New Roman"/>
          <w:sz w:val="24"/>
          <w:szCs w:val="24"/>
        </w:rPr>
        <w:t xml:space="preserve"> foram estabelecidos os</w:t>
      </w:r>
      <w:r w:rsidRPr="009E4C19">
        <w:rPr>
          <w:rFonts w:ascii="Times New Roman" w:hAnsi="Times New Roman"/>
          <w:b/>
          <w:sz w:val="24"/>
          <w:szCs w:val="24"/>
        </w:rPr>
        <w:t xml:space="preserve"> objetivos específicos </w:t>
      </w:r>
      <w:r w:rsidR="00FB1DDE" w:rsidRPr="009E4C19">
        <w:rPr>
          <w:rFonts w:ascii="Times New Roman" w:hAnsi="Times New Roman"/>
          <w:b/>
          <w:sz w:val="24"/>
          <w:szCs w:val="24"/>
        </w:rPr>
        <w:t>em</w:t>
      </w:r>
      <w:r w:rsidRPr="009E4C19">
        <w:rPr>
          <w:rFonts w:ascii="Times New Roman" w:hAnsi="Times New Roman"/>
          <w:b/>
          <w:sz w:val="24"/>
          <w:szCs w:val="24"/>
        </w:rPr>
        <w:t xml:space="preserve">: </w:t>
      </w:r>
    </w:p>
    <w:p w14:paraId="29E6D7A1" w14:textId="6E172903" w:rsidR="00E4500C" w:rsidRDefault="00E4500C" w:rsidP="00E4500C">
      <w:pPr>
        <w:autoSpaceDE w:val="0"/>
        <w:autoSpaceDN w:val="0"/>
        <w:adjustRightInd w:val="0"/>
        <w:spacing w:after="0" w:line="360" w:lineRule="auto"/>
        <w:jc w:val="both"/>
        <w:rPr>
          <w:rFonts w:ascii="Times New Roman" w:hAnsi="Times New Roman"/>
          <w:b/>
          <w:sz w:val="24"/>
          <w:szCs w:val="24"/>
        </w:rPr>
      </w:pPr>
      <w:r>
        <w:rPr>
          <w:rFonts w:ascii="Times New Roman" w:hAnsi="Times New Roman"/>
          <w:b/>
          <w:sz w:val="24"/>
          <w:szCs w:val="24"/>
        </w:rPr>
        <w:t xml:space="preserve">a) </w:t>
      </w:r>
      <w:r w:rsidR="0073769F">
        <w:rPr>
          <w:rFonts w:ascii="Times New Roman" w:hAnsi="Times New Roman"/>
          <w:b/>
          <w:sz w:val="24"/>
          <w:szCs w:val="24"/>
        </w:rPr>
        <w:t>identificar</w:t>
      </w:r>
      <w:r w:rsidR="00EA46A1" w:rsidRPr="009E4C19">
        <w:rPr>
          <w:rFonts w:ascii="Times New Roman" w:hAnsi="Times New Roman"/>
          <w:b/>
          <w:sz w:val="24"/>
          <w:szCs w:val="24"/>
        </w:rPr>
        <w:t xml:space="preserve"> </w:t>
      </w:r>
      <w:r w:rsidR="009B47C5" w:rsidRPr="009E4C19">
        <w:rPr>
          <w:rFonts w:ascii="Times New Roman" w:hAnsi="Times New Roman"/>
          <w:b/>
          <w:sz w:val="24"/>
          <w:szCs w:val="24"/>
        </w:rPr>
        <w:t>as variáveis</w:t>
      </w:r>
      <w:r w:rsidR="00EA46A1" w:rsidRPr="009E4C19">
        <w:rPr>
          <w:rFonts w:ascii="Times New Roman" w:hAnsi="Times New Roman"/>
          <w:b/>
          <w:sz w:val="24"/>
          <w:szCs w:val="24"/>
        </w:rPr>
        <w:t xml:space="preserve"> que constituem o </w:t>
      </w:r>
      <w:r w:rsidR="00EA46A1" w:rsidRPr="009E4C19">
        <w:rPr>
          <w:rFonts w:ascii="Times New Roman" w:hAnsi="Times New Roman"/>
          <w:b/>
          <w:i/>
          <w:sz w:val="24"/>
          <w:szCs w:val="24"/>
        </w:rPr>
        <w:t xml:space="preserve">modus operandi </w:t>
      </w:r>
      <w:r w:rsidR="00EA46A1" w:rsidRPr="009E4C19">
        <w:rPr>
          <w:rFonts w:ascii="Times New Roman" w:hAnsi="Times New Roman"/>
          <w:b/>
          <w:sz w:val="24"/>
          <w:szCs w:val="24"/>
        </w:rPr>
        <w:t>das agroindústrias familiares de pequeno porte de processamento artesanal</w:t>
      </w:r>
      <w:r w:rsidR="002136E8">
        <w:rPr>
          <w:rFonts w:ascii="Times New Roman" w:hAnsi="Times New Roman"/>
          <w:b/>
          <w:sz w:val="24"/>
          <w:szCs w:val="24"/>
        </w:rPr>
        <w:t xml:space="preserve"> na r</w:t>
      </w:r>
      <w:r w:rsidR="00A14C49">
        <w:rPr>
          <w:rFonts w:ascii="Times New Roman" w:hAnsi="Times New Roman"/>
          <w:b/>
          <w:sz w:val="24"/>
          <w:szCs w:val="24"/>
        </w:rPr>
        <w:t>egião analisada</w:t>
      </w:r>
      <w:r>
        <w:rPr>
          <w:rFonts w:ascii="Times New Roman" w:hAnsi="Times New Roman"/>
          <w:b/>
          <w:sz w:val="24"/>
          <w:szCs w:val="24"/>
        </w:rPr>
        <w:t>;</w:t>
      </w:r>
    </w:p>
    <w:p w14:paraId="0EFFB16D" w14:textId="540D97B0" w:rsidR="005F5344" w:rsidRDefault="00F05349" w:rsidP="005F5344">
      <w:pPr>
        <w:pStyle w:val="Padro"/>
        <w:spacing w:line="360" w:lineRule="auto"/>
        <w:jc w:val="both"/>
        <w:rPr>
          <w:sz w:val="24"/>
          <w:szCs w:val="24"/>
        </w:rPr>
      </w:pPr>
      <w:r>
        <w:rPr>
          <w:b/>
          <w:sz w:val="24"/>
          <w:szCs w:val="24"/>
        </w:rPr>
        <w:t>b</w:t>
      </w:r>
      <w:r w:rsidR="005F5344">
        <w:rPr>
          <w:b/>
          <w:sz w:val="24"/>
          <w:szCs w:val="24"/>
        </w:rPr>
        <w:t xml:space="preserve">) analisar a efetividade da PEAF </w:t>
      </w:r>
      <w:r w:rsidR="00153465" w:rsidRPr="009E4C19">
        <w:rPr>
          <w:b/>
          <w:sz w:val="24"/>
          <w:szCs w:val="24"/>
        </w:rPr>
        <w:t>pelos seus preceitos, objetivos, Leis e Decretos que a estabelecem</w:t>
      </w:r>
      <w:r w:rsidR="002136E8">
        <w:rPr>
          <w:b/>
          <w:sz w:val="24"/>
          <w:szCs w:val="24"/>
        </w:rPr>
        <w:t>,</w:t>
      </w:r>
      <w:r w:rsidR="00153465">
        <w:rPr>
          <w:b/>
          <w:sz w:val="24"/>
          <w:szCs w:val="24"/>
        </w:rPr>
        <w:t xml:space="preserve"> </w:t>
      </w:r>
      <w:r w:rsidR="005F5344">
        <w:rPr>
          <w:b/>
          <w:sz w:val="24"/>
          <w:szCs w:val="24"/>
        </w:rPr>
        <w:t xml:space="preserve">relacionando-a </w:t>
      </w:r>
      <w:r w:rsidR="002136E8">
        <w:rPr>
          <w:b/>
          <w:sz w:val="24"/>
          <w:szCs w:val="24"/>
        </w:rPr>
        <w:t>a</w:t>
      </w:r>
      <w:r w:rsidR="005F5344">
        <w:rPr>
          <w:b/>
          <w:sz w:val="24"/>
          <w:szCs w:val="24"/>
        </w:rPr>
        <w:t xml:space="preserve"> cada variável identificada na pesquisa</w:t>
      </w:r>
      <w:r w:rsidR="00153465">
        <w:rPr>
          <w:b/>
          <w:sz w:val="24"/>
          <w:szCs w:val="24"/>
        </w:rPr>
        <w:t>;</w:t>
      </w:r>
      <w:r w:rsidR="005F5344">
        <w:rPr>
          <w:sz w:val="24"/>
          <w:szCs w:val="24"/>
        </w:rPr>
        <w:t xml:space="preserve"> </w:t>
      </w:r>
    </w:p>
    <w:p w14:paraId="1BB610C7" w14:textId="4875B8F0" w:rsidR="00153465" w:rsidRPr="009E4C19" w:rsidRDefault="00153465" w:rsidP="00153465">
      <w:pPr>
        <w:autoSpaceDE w:val="0"/>
        <w:autoSpaceDN w:val="0"/>
        <w:adjustRightInd w:val="0"/>
        <w:spacing w:after="0" w:line="360" w:lineRule="auto"/>
        <w:jc w:val="both"/>
        <w:rPr>
          <w:rFonts w:ascii="Times New Roman" w:hAnsi="Times New Roman"/>
          <w:b/>
          <w:sz w:val="24"/>
          <w:szCs w:val="24"/>
        </w:rPr>
      </w:pPr>
      <w:r w:rsidRPr="00153465">
        <w:rPr>
          <w:rFonts w:ascii="Times New Roman" w:hAnsi="Times New Roman"/>
          <w:b/>
          <w:sz w:val="24"/>
          <w:szCs w:val="24"/>
        </w:rPr>
        <w:t xml:space="preserve"> </w:t>
      </w:r>
      <w:r w:rsidR="00F05349">
        <w:rPr>
          <w:rFonts w:ascii="Times New Roman" w:hAnsi="Times New Roman"/>
          <w:b/>
          <w:sz w:val="24"/>
          <w:szCs w:val="24"/>
        </w:rPr>
        <w:t>c</w:t>
      </w:r>
      <w:r w:rsidRPr="009E4C19">
        <w:rPr>
          <w:rFonts w:ascii="Times New Roman" w:hAnsi="Times New Roman"/>
          <w:b/>
          <w:sz w:val="24"/>
          <w:szCs w:val="24"/>
        </w:rPr>
        <w:t xml:space="preserve">) </w:t>
      </w:r>
      <w:r w:rsidR="005B0784">
        <w:rPr>
          <w:rFonts w:ascii="Times New Roman" w:hAnsi="Times New Roman"/>
          <w:b/>
          <w:sz w:val="24"/>
          <w:szCs w:val="24"/>
        </w:rPr>
        <w:t>fornecer</w:t>
      </w:r>
      <w:r>
        <w:rPr>
          <w:rFonts w:ascii="Times New Roman" w:hAnsi="Times New Roman"/>
          <w:b/>
          <w:sz w:val="24"/>
          <w:szCs w:val="24"/>
        </w:rPr>
        <w:t xml:space="preserve">, </w:t>
      </w:r>
      <w:r w:rsidR="00D33F8F">
        <w:rPr>
          <w:rFonts w:ascii="Times New Roman" w:hAnsi="Times New Roman"/>
          <w:b/>
          <w:sz w:val="24"/>
          <w:szCs w:val="24"/>
        </w:rPr>
        <w:t>por meio</w:t>
      </w:r>
      <w:r>
        <w:rPr>
          <w:rFonts w:ascii="Times New Roman" w:hAnsi="Times New Roman"/>
          <w:b/>
          <w:sz w:val="24"/>
          <w:szCs w:val="24"/>
        </w:rPr>
        <w:t xml:space="preserve"> da pesquisa, </w:t>
      </w:r>
      <w:r w:rsidR="005B0784">
        <w:rPr>
          <w:rFonts w:ascii="Times New Roman" w:hAnsi="Times New Roman"/>
          <w:b/>
          <w:sz w:val="24"/>
          <w:szCs w:val="24"/>
        </w:rPr>
        <w:t xml:space="preserve">informações que contribuem </w:t>
      </w:r>
      <w:r>
        <w:rPr>
          <w:rFonts w:ascii="Times New Roman" w:hAnsi="Times New Roman"/>
          <w:b/>
          <w:sz w:val="24"/>
          <w:szCs w:val="24"/>
        </w:rPr>
        <w:t xml:space="preserve">para o desenvolvimento regional </w:t>
      </w:r>
      <w:r w:rsidR="00D33F8F">
        <w:rPr>
          <w:rFonts w:ascii="Times New Roman" w:hAnsi="Times New Roman"/>
          <w:b/>
          <w:sz w:val="24"/>
          <w:szCs w:val="24"/>
        </w:rPr>
        <w:t>no que se refere à</w:t>
      </w:r>
      <w:r w:rsidR="005B0784">
        <w:rPr>
          <w:rFonts w:ascii="Times New Roman" w:hAnsi="Times New Roman"/>
          <w:b/>
          <w:sz w:val="24"/>
          <w:szCs w:val="24"/>
        </w:rPr>
        <w:t xml:space="preserve"> sobrevivência das agroindústrias familiares de pequeno porte de processamento artesanal.</w:t>
      </w:r>
    </w:p>
    <w:p w14:paraId="3552BEF7" w14:textId="0246673C" w:rsidR="00C0738E" w:rsidRDefault="00C0738E" w:rsidP="00DB1DD2">
      <w:pPr>
        <w:pStyle w:val="Padro"/>
        <w:spacing w:line="360" w:lineRule="auto"/>
        <w:ind w:firstLine="709"/>
        <w:jc w:val="both"/>
        <w:rPr>
          <w:bCs/>
          <w:sz w:val="24"/>
          <w:szCs w:val="24"/>
        </w:rPr>
      </w:pPr>
      <w:r>
        <w:rPr>
          <w:sz w:val="24"/>
          <w:szCs w:val="24"/>
        </w:rPr>
        <w:t xml:space="preserve">Nesse contexto e para </w:t>
      </w:r>
      <w:r>
        <w:rPr>
          <w:sz w:val="24"/>
          <w:szCs w:val="24"/>
          <w:lang w:val="pt-PT"/>
        </w:rPr>
        <w:t xml:space="preserve">desvelar </w:t>
      </w:r>
      <w:r w:rsidR="009B47C5">
        <w:rPr>
          <w:sz w:val="24"/>
          <w:szCs w:val="24"/>
          <w:lang w:val="pt-PT"/>
        </w:rPr>
        <w:t>as variáveis</w:t>
      </w:r>
      <w:r>
        <w:rPr>
          <w:sz w:val="24"/>
          <w:szCs w:val="24"/>
          <w:lang w:val="pt-PT"/>
        </w:rPr>
        <w:t xml:space="preserve"> que constituem o </w:t>
      </w:r>
      <w:r>
        <w:rPr>
          <w:i/>
          <w:sz w:val="24"/>
          <w:szCs w:val="24"/>
          <w:lang w:val="pt-PT"/>
        </w:rPr>
        <w:t xml:space="preserve">modus </w:t>
      </w:r>
      <w:r w:rsidRPr="004B1055">
        <w:rPr>
          <w:i/>
          <w:sz w:val="24"/>
          <w:szCs w:val="24"/>
          <w:lang w:val="pt-PT"/>
        </w:rPr>
        <w:t>operandi</w:t>
      </w:r>
      <w:r>
        <w:rPr>
          <w:sz w:val="24"/>
          <w:szCs w:val="24"/>
          <w:lang w:val="pt-PT"/>
        </w:rPr>
        <w:t xml:space="preserve"> das agroindústrias familiares de pequeno porte de processamento artesanal que a pesquisa</w:t>
      </w:r>
      <w:r w:rsidRPr="000C74CC">
        <w:rPr>
          <w:sz w:val="24"/>
          <w:szCs w:val="24"/>
          <w:lang w:val="pt-PT"/>
        </w:rPr>
        <w:t xml:space="preserve"> </w:t>
      </w:r>
      <w:r>
        <w:rPr>
          <w:sz w:val="24"/>
          <w:szCs w:val="24"/>
          <w:lang w:val="pt-PT"/>
        </w:rPr>
        <w:t>foi</w:t>
      </w:r>
      <w:r w:rsidRPr="000C74CC">
        <w:rPr>
          <w:sz w:val="24"/>
          <w:szCs w:val="24"/>
          <w:lang w:val="pt-PT"/>
        </w:rPr>
        <w:t xml:space="preserve"> pautada sobre o paradigma da fenomenologia</w:t>
      </w:r>
      <w:r>
        <w:rPr>
          <w:sz w:val="24"/>
          <w:szCs w:val="24"/>
          <w:lang w:val="pt-PT"/>
        </w:rPr>
        <w:t>.</w:t>
      </w:r>
      <w:r w:rsidRPr="000C74CC">
        <w:rPr>
          <w:bCs/>
          <w:sz w:val="24"/>
          <w:szCs w:val="24"/>
        </w:rPr>
        <w:t xml:space="preserve"> </w:t>
      </w:r>
      <w:r>
        <w:rPr>
          <w:bCs/>
          <w:sz w:val="24"/>
          <w:szCs w:val="24"/>
        </w:rPr>
        <w:t xml:space="preserve">Para </w:t>
      </w:r>
      <w:r w:rsidRPr="000A3A85">
        <w:rPr>
          <w:bCs/>
          <w:sz w:val="24"/>
          <w:szCs w:val="24"/>
        </w:rPr>
        <w:t>Heidegger</w:t>
      </w:r>
      <w:r w:rsidRPr="00326C53">
        <w:rPr>
          <w:bCs/>
          <w:sz w:val="24"/>
          <w:szCs w:val="24"/>
        </w:rPr>
        <w:t xml:space="preserve"> (1988,</w:t>
      </w:r>
      <w:r>
        <w:rPr>
          <w:bCs/>
          <w:sz w:val="24"/>
          <w:szCs w:val="24"/>
        </w:rPr>
        <w:t xml:space="preserve"> p. 66),</w:t>
      </w:r>
      <w:r w:rsidR="00014864">
        <w:rPr>
          <w:bCs/>
          <w:sz w:val="24"/>
          <w:szCs w:val="24"/>
        </w:rPr>
        <w:t xml:space="preserve"> </w:t>
      </w:r>
      <w:r w:rsidR="00EA46A1" w:rsidRPr="00EA46A1">
        <w:rPr>
          <w:bCs/>
          <w:sz w:val="24"/>
          <w:szCs w:val="24"/>
        </w:rPr>
        <w:t>o</w:t>
      </w:r>
      <w:r w:rsidRPr="00014864">
        <w:rPr>
          <w:bCs/>
          <w:sz w:val="24"/>
        </w:rPr>
        <w:t xml:space="preserve"> conceito de fenomenologia é, em si mesmo, um mostrar sobre “aquilo que se mostra vel</w:t>
      </w:r>
      <w:r w:rsidR="00014864" w:rsidRPr="00014864">
        <w:rPr>
          <w:bCs/>
          <w:sz w:val="24"/>
        </w:rPr>
        <w:t xml:space="preserve">ado”, ou seja, </w:t>
      </w:r>
      <w:r w:rsidRPr="00421FC7">
        <w:rPr>
          <w:sz w:val="24"/>
        </w:rPr>
        <w:t xml:space="preserve">o que se </w:t>
      </w:r>
      <w:r>
        <w:rPr>
          <w:sz w:val="24"/>
        </w:rPr>
        <w:t>mostra velado</w:t>
      </w:r>
      <w:r w:rsidRPr="00B32847">
        <w:rPr>
          <w:sz w:val="24"/>
        </w:rPr>
        <w:t xml:space="preserve"> cabe ao pesquisador desvelar,</w:t>
      </w:r>
      <w:r w:rsidRPr="00547C80">
        <w:rPr>
          <w:color w:val="7030A0"/>
          <w:sz w:val="24"/>
        </w:rPr>
        <w:t xml:space="preserve"> </w:t>
      </w:r>
      <w:r w:rsidRPr="004506C6">
        <w:rPr>
          <w:sz w:val="24"/>
        </w:rPr>
        <w:t>p</w:t>
      </w:r>
      <w:r w:rsidRPr="00421FC7">
        <w:rPr>
          <w:sz w:val="24"/>
        </w:rPr>
        <w:t xml:space="preserve">ortanto, na análise das entrevistas, as respostas dos agricultores </w:t>
      </w:r>
      <w:r>
        <w:rPr>
          <w:sz w:val="24"/>
        </w:rPr>
        <w:t>foram</w:t>
      </w:r>
      <w:r w:rsidRPr="00421FC7">
        <w:rPr>
          <w:sz w:val="24"/>
        </w:rPr>
        <w:t xml:space="preserve"> </w:t>
      </w:r>
      <w:r>
        <w:rPr>
          <w:sz w:val="24"/>
        </w:rPr>
        <w:t>interpretadas na busca dos</w:t>
      </w:r>
      <w:r w:rsidR="00FD5B3B">
        <w:rPr>
          <w:sz w:val="24"/>
        </w:rPr>
        <w:t xml:space="preserve"> seus reais significados</w:t>
      </w:r>
      <w:r w:rsidRPr="00421FC7">
        <w:rPr>
          <w:sz w:val="24"/>
        </w:rPr>
        <w:t xml:space="preserve"> – que, provavelmente, </w:t>
      </w:r>
      <w:r>
        <w:rPr>
          <w:sz w:val="24"/>
        </w:rPr>
        <w:t xml:space="preserve">pela similariedade entre as agroindústrias pesquisadas se configura como </w:t>
      </w:r>
      <w:r w:rsidRPr="00421FC7">
        <w:rPr>
          <w:sz w:val="24"/>
        </w:rPr>
        <w:t>o discurso padrão, senso comum.</w:t>
      </w:r>
    </w:p>
    <w:p w14:paraId="0C1778BC" w14:textId="77777777" w:rsidR="002A3F02" w:rsidRDefault="002A3F02" w:rsidP="002A3F02">
      <w:pPr>
        <w:shd w:val="clear" w:color="auto" w:fill="FFFFFF"/>
        <w:spacing w:after="0" w:line="360" w:lineRule="auto"/>
        <w:ind w:firstLine="709"/>
        <w:jc w:val="both"/>
        <w:rPr>
          <w:rFonts w:ascii="Times New Roman" w:hAnsi="Times New Roman"/>
          <w:sz w:val="24"/>
          <w:szCs w:val="24"/>
        </w:rPr>
      </w:pPr>
      <w:r w:rsidRPr="000C74CC">
        <w:rPr>
          <w:rFonts w:ascii="Times New Roman" w:hAnsi="Times New Roman"/>
          <w:sz w:val="24"/>
          <w:szCs w:val="24"/>
        </w:rPr>
        <w:t xml:space="preserve">A </w:t>
      </w:r>
      <w:r>
        <w:rPr>
          <w:rFonts w:ascii="Times New Roman" w:hAnsi="Times New Roman"/>
          <w:sz w:val="24"/>
          <w:szCs w:val="24"/>
        </w:rPr>
        <w:t>pesquisa</w:t>
      </w:r>
      <w:r w:rsidRPr="000C74CC">
        <w:rPr>
          <w:rFonts w:ascii="Times New Roman" w:hAnsi="Times New Roman"/>
          <w:sz w:val="24"/>
          <w:szCs w:val="24"/>
        </w:rPr>
        <w:t xml:space="preserve"> se justi</w:t>
      </w:r>
      <w:r>
        <w:rPr>
          <w:rFonts w:ascii="Times New Roman" w:hAnsi="Times New Roman"/>
          <w:sz w:val="24"/>
          <w:szCs w:val="24"/>
        </w:rPr>
        <w:t xml:space="preserve">fica em função não somente pela </w:t>
      </w:r>
      <w:r w:rsidRPr="000C74CC">
        <w:rPr>
          <w:rFonts w:ascii="Times New Roman" w:hAnsi="Times New Roman"/>
          <w:sz w:val="24"/>
          <w:szCs w:val="24"/>
        </w:rPr>
        <w:t xml:space="preserve">importância econômica das agroindústrias </w:t>
      </w:r>
      <w:r>
        <w:rPr>
          <w:rFonts w:ascii="Times New Roman" w:hAnsi="Times New Roman"/>
          <w:sz w:val="24"/>
          <w:szCs w:val="24"/>
        </w:rPr>
        <w:t>de estrutura familiar</w:t>
      </w:r>
      <w:r w:rsidRPr="000C74CC">
        <w:rPr>
          <w:rFonts w:ascii="Times New Roman" w:hAnsi="Times New Roman"/>
          <w:sz w:val="24"/>
          <w:szCs w:val="24"/>
        </w:rPr>
        <w:t xml:space="preserve">, que tomando por base </w:t>
      </w:r>
      <w:r w:rsidRPr="00392D5E">
        <w:rPr>
          <w:rFonts w:ascii="Times New Roman" w:hAnsi="Times New Roman"/>
          <w:sz w:val="24"/>
          <w:szCs w:val="24"/>
        </w:rPr>
        <w:t>o Censo Agropecuário (2006),</w:t>
      </w:r>
    </w:p>
    <w:p w14:paraId="7B7F8E19" w14:textId="77777777" w:rsidR="002A3F02" w:rsidRDefault="002A3F02" w:rsidP="002A3F02">
      <w:pPr>
        <w:shd w:val="clear" w:color="auto" w:fill="FFFFFF"/>
        <w:spacing w:after="0" w:line="360" w:lineRule="auto"/>
        <w:ind w:firstLine="709"/>
        <w:jc w:val="both"/>
        <w:rPr>
          <w:rFonts w:ascii="Times New Roman" w:hAnsi="Times New Roman"/>
          <w:sz w:val="24"/>
          <w:szCs w:val="24"/>
        </w:rPr>
      </w:pPr>
    </w:p>
    <w:p w14:paraId="677B520F" w14:textId="77777777" w:rsidR="002A3F02" w:rsidRPr="00387D9A" w:rsidRDefault="002A3F02" w:rsidP="002A3F02">
      <w:pPr>
        <w:shd w:val="clear" w:color="auto" w:fill="FFFFFF"/>
        <w:spacing w:after="0" w:line="240" w:lineRule="auto"/>
        <w:ind w:left="2268"/>
        <w:jc w:val="both"/>
        <w:rPr>
          <w:rFonts w:ascii="Times New Roman" w:hAnsi="Times New Roman"/>
          <w:sz w:val="20"/>
          <w:szCs w:val="24"/>
        </w:rPr>
      </w:pPr>
      <w:r w:rsidRPr="00387D9A">
        <w:rPr>
          <w:rFonts w:ascii="Times New Roman" w:hAnsi="Times New Roman"/>
          <w:sz w:val="20"/>
          <w:szCs w:val="24"/>
        </w:rPr>
        <w:t>Foram identiﬁcados 4</w:t>
      </w:r>
      <w:r>
        <w:rPr>
          <w:rFonts w:ascii="Times New Roman" w:hAnsi="Times New Roman"/>
          <w:sz w:val="20"/>
          <w:szCs w:val="24"/>
        </w:rPr>
        <w:t>.</w:t>
      </w:r>
      <w:r w:rsidRPr="00387D9A">
        <w:rPr>
          <w:rFonts w:ascii="Times New Roman" w:hAnsi="Times New Roman"/>
          <w:sz w:val="20"/>
          <w:szCs w:val="24"/>
        </w:rPr>
        <w:t>367</w:t>
      </w:r>
      <w:r>
        <w:rPr>
          <w:rFonts w:ascii="Times New Roman" w:hAnsi="Times New Roman"/>
          <w:sz w:val="20"/>
          <w:szCs w:val="24"/>
        </w:rPr>
        <w:t>.</w:t>
      </w:r>
      <w:r w:rsidRPr="00387D9A">
        <w:rPr>
          <w:rFonts w:ascii="Times New Roman" w:hAnsi="Times New Roman"/>
          <w:sz w:val="20"/>
          <w:szCs w:val="24"/>
        </w:rPr>
        <w:t xml:space="preserve">902 </w:t>
      </w:r>
      <w:r>
        <w:rPr>
          <w:rFonts w:ascii="Times New Roman" w:hAnsi="Times New Roman"/>
          <w:sz w:val="20"/>
          <w:szCs w:val="24"/>
        </w:rPr>
        <w:t xml:space="preserve">de </w:t>
      </w:r>
      <w:r w:rsidRPr="00387D9A">
        <w:rPr>
          <w:rFonts w:ascii="Times New Roman" w:hAnsi="Times New Roman"/>
          <w:sz w:val="20"/>
          <w:szCs w:val="24"/>
        </w:rPr>
        <w:t xml:space="preserve">estabelecimentos da agricultura familiar, o que representa 84,4% dos estabelecimentos brasileiros. Este numeroso contingente de agricultores familiares ocupava uma área de 80,25 milhões de hectares, ou seja, 24,3% da área ocupada pelos estabelecimentos agropecuários brasileiros. </w:t>
      </w:r>
      <w:r w:rsidRPr="00387D9A">
        <w:rPr>
          <w:rFonts w:ascii="Times New Roman" w:hAnsi="Times New Roman"/>
          <w:color w:val="000000"/>
          <w:sz w:val="20"/>
          <w:szCs w:val="24"/>
        </w:rPr>
        <w:t>A implantação de agroindústrias familiares no meio rural constitui-se, nesse sentido, em uma alternativa aos agricultores para o desenvolvimento das famílias e ao combate ao êxodo rural</w:t>
      </w:r>
      <w:r>
        <w:rPr>
          <w:rFonts w:ascii="Times New Roman" w:hAnsi="Times New Roman"/>
          <w:color w:val="000000"/>
          <w:sz w:val="20"/>
          <w:szCs w:val="24"/>
        </w:rPr>
        <w:t>.</w:t>
      </w:r>
      <w:r w:rsidRPr="00387D9A">
        <w:rPr>
          <w:rFonts w:ascii="Times New Roman" w:hAnsi="Times New Roman"/>
          <w:color w:val="000000"/>
          <w:sz w:val="20"/>
          <w:szCs w:val="24"/>
        </w:rPr>
        <w:t xml:space="preserve"> </w:t>
      </w:r>
    </w:p>
    <w:p w14:paraId="2C449EE5" w14:textId="77777777" w:rsidR="002A3F02" w:rsidRPr="000C74CC" w:rsidRDefault="002A3F02" w:rsidP="002A3F02">
      <w:pPr>
        <w:spacing w:after="0" w:line="360" w:lineRule="auto"/>
        <w:ind w:firstLine="709"/>
        <w:jc w:val="both"/>
        <w:rPr>
          <w:rFonts w:ascii="Times New Roman" w:hAnsi="Times New Roman"/>
          <w:color w:val="000000"/>
          <w:sz w:val="24"/>
        </w:rPr>
      </w:pPr>
      <w:r>
        <w:rPr>
          <w:rFonts w:ascii="Times New Roman" w:hAnsi="Times New Roman"/>
          <w:color w:val="000000"/>
          <w:sz w:val="24"/>
        </w:rPr>
        <w:lastRenderedPageBreak/>
        <w:t>Mas também, s</w:t>
      </w:r>
      <w:r w:rsidRPr="000C74CC">
        <w:rPr>
          <w:rFonts w:ascii="Times New Roman" w:hAnsi="Times New Roman"/>
          <w:color w:val="000000"/>
          <w:sz w:val="24"/>
        </w:rPr>
        <w:t>egundo a conce</w:t>
      </w:r>
      <w:r>
        <w:rPr>
          <w:rFonts w:ascii="Times New Roman" w:hAnsi="Times New Roman"/>
          <w:color w:val="000000"/>
          <w:sz w:val="24"/>
        </w:rPr>
        <w:t xml:space="preserve">pção </w:t>
      </w:r>
      <w:r w:rsidRPr="00392D5E">
        <w:rPr>
          <w:rFonts w:ascii="Times New Roman" w:hAnsi="Times New Roman"/>
          <w:color w:val="000000"/>
          <w:sz w:val="24"/>
        </w:rPr>
        <w:t>de Prezotto (2002, p.133),</w:t>
      </w:r>
    </w:p>
    <w:p w14:paraId="5F90754E" w14:textId="77777777" w:rsidR="002A3F02" w:rsidRPr="000C74CC" w:rsidRDefault="002A3F02" w:rsidP="002A3F02">
      <w:pPr>
        <w:spacing w:after="0" w:line="360" w:lineRule="auto"/>
        <w:jc w:val="both"/>
        <w:rPr>
          <w:rFonts w:ascii="Times New Roman" w:hAnsi="Times New Roman"/>
          <w:color w:val="000000"/>
        </w:rPr>
      </w:pPr>
    </w:p>
    <w:p w14:paraId="43F12CEE" w14:textId="77777777" w:rsidR="002A3F02" w:rsidRPr="000C74CC" w:rsidRDefault="002A3F02" w:rsidP="002A3F02">
      <w:pPr>
        <w:spacing w:after="0" w:line="240" w:lineRule="auto"/>
        <w:ind w:left="2268"/>
        <w:jc w:val="both"/>
        <w:rPr>
          <w:rFonts w:ascii="Times New Roman" w:hAnsi="Times New Roman"/>
          <w:color w:val="000000"/>
          <w:sz w:val="20"/>
        </w:rPr>
      </w:pPr>
      <w:r>
        <w:rPr>
          <w:rFonts w:ascii="Times New Roman" w:hAnsi="Times New Roman"/>
          <w:color w:val="000000"/>
          <w:sz w:val="20"/>
        </w:rPr>
        <w:t>A</w:t>
      </w:r>
      <w:r w:rsidRPr="000C74CC">
        <w:rPr>
          <w:rFonts w:ascii="Times New Roman" w:hAnsi="Times New Roman"/>
          <w:color w:val="000000"/>
          <w:sz w:val="20"/>
        </w:rPr>
        <w:t xml:space="preserve"> agroindústria familiar é apontada como uma das alternativas para a reversão das consequências sociais desfavoráveis no meio rural. Tendo no meio rural não mais apenas atividades exclusivamente agrícolas, a agroindústria familiar pode impulsionar a geração direta e indireta de novos postos de trabalho e</w:t>
      </w:r>
      <w:r>
        <w:rPr>
          <w:rFonts w:ascii="Times New Roman" w:hAnsi="Times New Roman"/>
          <w:color w:val="000000"/>
          <w:sz w:val="20"/>
        </w:rPr>
        <w:t xml:space="preserve"> de renda aos agricultores fami</w:t>
      </w:r>
      <w:r w:rsidRPr="000C74CC">
        <w:rPr>
          <w:rFonts w:ascii="Times New Roman" w:hAnsi="Times New Roman"/>
          <w:color w:val="000000"/>
          <w:sz w:val="20"/>
        </w:rPr>
        <w:t>liares, promovendo sua (r</w:t>
      </w:r>
      <w:r>
        <w:rPr>
          <w:rFonts w:ascii="Times New Roman" w:hAnsi="Times New Roman"/>
          <w:color w:val="000000"/>
          <w:sz w:val="20"/>
        </w:rPr>
        <w:t>e) inclusão social e econômica.</w:t>
      </w:r>
    </w:p>
    <w:p w14:paraId="165584B9" w14:textId="77777777" w:rsidR="002A3F02" w:rsidRPr="000C74CC" w:rsidRDefault="002A3F02" w:rsidP="002A3F02">
      <w:pPr>
        <w:pStyle w:val="Padro"/>
        <w:spacing w:line="360" w:lineRule="auto"/>
        <w:ind w:firstLine="709"/>
        <w:jc w:val="both"/>
        <w:rPr>
          <w:sz w:val="24"/>
          <w:szCs w:val="24"/>
        </w:rPr>
      </w:pPr>
    </w:p>
    <w:p w14:paraId="1ECDE418" w14:textId="3DBDF208" w:rsidR="000D634E" w:rsidRDefault="002A3F02" w:rsidP="000D634E">
      <w:pPr>
        <w:spacing w:after="0" w:line="360" w:lineRule="auto"/>
        <w:ind w:firstLine="709"/>
        <w:jc w:val="both"/>
        <w:rPr>
          <w:rFonts w:ascii="Times New Roman" w:hAnsi="Times New Roman"/>
          <w:sz w:val="24"/>
          <w:szCs w:val="24"/>
        </w:rPr>
      </w:pPr>
      <w:r w:rsidRPr="000C74CC">
        <w:rPr>
          <w:rFonts w:ascii="Times New Roman" w:hAnsi="Times New Roman"/>
          <w:sz w:val="24"/>
          <w:szCs w:val="24"/>
        </w:rPr>
        <w:t xml:space="preserve">Conforme informações obtidas no </w:t>
      </w:r>
      <w:r>
        <w:rPr>
          <w:rFonts w:ascii="Times New Roman" w:hAnsi="Times New Roman"/>
          <w:sz w:val="24"/>
          <w:szCs w:val="24"/>
        </w:rPr>
        <w:t>relatório</w:t>
      </w:r>
      <w:r w:rsidRPr="000C74CC">
        <w:rPr>
          <w:rFonts w:ascii="Times New Roman" w:hAnsi="Times New Roman"/>
          <w:sz w:val="24"/>
          <w:szCs w:val="24"/>
        </w:rPr>
        <w:t xml:space="preserve"> da 10ª Feira Latino Americana de </w:t>
      </w:r>
      <w:r w:rsidR="00D33F8F">
        <w:rPr>
          <w:rFonts w:ascii="Times New Roman" w:hAnsi="Times New Roman"/>
          <w:sz w:val="24"/>
          <w:szCs w:val="24"/>
        </w:rPr>
        <w:t xml:space="preserve">Economia Solidária - </w:t>
      </w:r>
      <w:r w:rsidRPr="000C74CC">
        <w:rPr>
          <w:rFonts w:ascii="Times New Roman" w:hAnsi="Times New Roman"/>
          <w:sz w:val="24"/>
          <w:szCs w:val="24"/>
        </w:rPr>
        <w:t>ECOS</w:t>
      </w:r>
      <w:r>
        <w:rPr>
          <w:rFonts w:ascii="Times New Roman" w:hAnsi="Times New Roman"/>
          <w:sz w:val="24"/>
          <w:szCs w:val="24"/>
        </w:rPr>
        <w:t xml:space="preserve">OL e 21ª </w:t>
      </w:r>
      <w:r w:rsidR="00D33F8F">
        <w:rPr>
          <w:rFonts w:ascii="Times New Roman" w:hAnsi="Times New Roman"/>
          <w:sz w:val="24"/>
          <w:szCs w:val="24"/>
        </w:rPr>
        <w:t xml:space="preserve">Feira Internacional de Cooperativismo – </w:t>
      </w:r>
      <w:r>
        <w:rPr>
          <w:rFonts w:ascii="Times New Roman" w:hAnsi="Times New Roman"/>
          <w:sz w:val="24"/>
          <w:szCs w:val="24"/>
        </w:rPr>
        <w:t>FEICOOP</w:t>
      </w:r>
      <w:r w:rsidR="00D33F8F">
        <w:rPr>
          <w:rFonts w:ascii="Times New Roman" w:hAnsi="Times New Roman"/>
          <w:sz w:val="24"/>
          <w:szCs w:val="24"/>
        </w:rPr>
        <w:t>,</w:t>
      </w:r>
      <w:r>
        <w:rPr>
          <w:rFonts w:ascii="Times New Roman" w:hAnsi="Times New Roman"/>
          <w:sz w:val="24"/>
          <w:szCs w:val="24"/>
        </w:rPr>
        <w:t xml:space="preserve"> realizada em</w:t>
      </w:r>
      <w:r w:rsidRPr="000C74CC">
        <w:rPr>
          <w:rFonts w:ascii="Times New Roman" w:hAnsi="Times New Roman"/>
          <w:sz w:val="24"/>
          <w:szCs w:val="24"/>
        </w:rPr>
        <w:t xml:space="preserve"> 5 de julho de 2014</w:t>
      </w:r>
      <w:r>
        <w:rPr>
          <w:rFonts w:ascii="Times New Roman" w:hAnsi="Times New Roman"/>
          <w:sz w:val="24"/>
          <w:szCs w:val="24"/>
        </w:rPr>
        <w:t>,</w:t>
      </w:r>
      <w:r w:rsidRPr="000C74CC">
        <w:rPr>
          <w:rFonts w:ascii="Times New Roman" w:hAnsi="Times New Roman"/>
          <w:sz w:val="24"/>
          <w:szCs w:val="24"/>
        </w:rPr>
        <w:t xml:space="preserve"> sobre a avaliação de onde estão as potencialidades sociais e econômicas para o desenvolvimento do Estado do Rio Grande do Sul</w:t>
      </w:r>
      <w:r w:rsidR="00D33F8F">
        <w:rPr>
          <w:rFonts w:ascii="Times New Roman" w:hAnsi="Times New Roman"/>
          <w:sz w:val="24"/>
          <w:szCs w:val="24"/>
        </w:rPr>
        <w:t>,</w:t>
      </w:r>
      <w:r w:rsidRPr="000C74CC">
        <w:rPr>
          <w:rFonts w:ascii="Times New Roman" w:hAnsi="Times New Roman"/>
          <w:sz w:val="24"/>
          <w:szCs w:val="24"/>
        </w:rPr>
        <w:t xml:space="preserve"> nas Regiões Funcionais Metropolitana,Vale dos Sinos, Paranhama, Serra, Campanha, Fronteira Oeste,</w:t>
      </w:r>
      <w:r>
        <w:rPr>
          <w:rFonts w:ascii="Times New Roman" w:hAnsi="Times New Roman"/>
          <w:sz w:val="24"/>
          <w:szCs w:val="24"/>
        </w:rPr>
        <w:t xml:space="preserve"> </w:t>
      </w:r>
      <w:r w:rsidRPr="000C74CC">
        <w:rPr>
          <w:rFonts w:ascii="Times New Roman" w:hAnsi="Times New Roman"/>
          <w:sz w:val="24"/>
          <w:szCs w:val="24"/>
        </w:rPr>
        <w:t>Central,</w:t>
      </w:r>
      <w:r>
        <w:rPr>
          <w:rFonts w:ascii="Times New Roman" w:hAnsi="Times New Roman"/>
          <w:sz w:val="24"/>
          <w:szCs w:val="24"/>
        </w:rPr>
        <w:t xml:space="preserve"> </w:t>
      </w:r>
      <w:r w:rsidRPr="000C74CC">
        <w:rPr>
          <w:rFonts w:ascii="Times New Roman" w:hAnsi="Times New Roman"/>
          <w:sz w:val="24"/>
          <w:szCs w:val="24"/>
        </w:rPr>
        <w:t>Missões,</w:t>
      </w:r>
      <w:r>
        <w:rPr>
          <w:rFonts w:ascii="Times New Roman" w:hAnsi="Times New Roman"/>
          <w:sz w:val="24"/>
          <w:szCs w:val="24"/>
        </w:rPr>
        <w:t xml:space="preserve"> </w:t>
      </w:r>
      <w:r w:rsidRPr="000C74CC">
        <w:rPr>
          <w:rFonts w:ascii="Times New Roman" w:hAnsi="Times New Roman"/>
          <w:sz w:val="24"/>
          <w:szCs w:val="24"/>
        </w:rPr>
        <w:t>Norte e Produção,</w:t>
      </w:r>
      <w:r>
        <w:rPr>
          <w:rFonts w:ascii="Times New Roman" w:hAnsi="Times New Roman"/>
          <w:sz w:val="24"/>
          <w:szCs w:val="24"/>
        </w:rPr>
        <w:t xml:space="preserve"> </w:t>
      </w:r>
      <w:r w:rsidRPr="000C74CC">
        <w:rPr>
          <w:rFonts w:ascii="Times New Roman" w:hAnsi="Times New Roman"/>
          <w:sz w:val="24"/>
          <w:szCs w:val="24"/>
        </w:rPr>
        <w:t>Sul e Litoral</w:t>
      </w:r>
      <w:r w:rsidR="00D33F8F">
        <w:rPr>
          <w:rFonts w:ascii="Times New Roman" w:hAnsi="Times New Roman"/>
          <w:sz w:val="24"/>
          <w:szCs w:val="24"/>
        </w:rPr>
        <w:t>,</w:t>
      </w:r>
      <w:r w:rsidRPr="000C74CC">
        <w:rPr>
          <w:rFonts w:ascii="Times New Roman" w:hAnsi="Times New Roman"/>
          <w:sz w:val="24"/>
          <w:szCs w:val="24"/>
        </w:rPr>
        <w:t xml:space="preserve"> as agroindústrias </w:t>
      </w:r>
      <w:r w:rsidR="00FD5B3B">
        <w:rPr>
          <w:rFonts w:ascii="Times New Roman" w:hAnsi="Times New Roman"/>
          <w:sz w:val="24"/>
          <w:szCs w:val="24"/>
        </w:rPr>
        <w:t xml:space="preserve">de </w:t>
      </w:r>
      <w:r w:rsidR="00FD5B3B" w:rsidRPr="00A57CBD">
        <w:rPr>
          <w:rFonts w:ascii="Times New Roman" w:hAnsi="Times New Roman"/>
          <w:sz w:val="24"/>
          <w:szCs w:val="24"/>
        </w:rPr>
        <w:t>estru</w:t>
      </w:r>
      <w:r w:rsidR="001F249B" w:rsidRPr="00A57CBD">
        <w:rPr>
          <w:rFonts w:ascii="Times New Roman" w:hAnsi="Times New Roman"/>
          <w:sz w:val="24"/>
          <w:szCs w:val="24"/>
        </w:rPr>
        <w:t>tu</w:t>
      </w:r>
      <w:r w:rsidR="00FD5B3B" w:rsidRPr="00A57CBD">
        <w:rPr>
          <w:rFonts w:ascii="Times New Roman" w:hAnsi="Times New Roman"/>
          <w:sz w:val="24"/>
          <w:szCs w:val="24"/>
        </w:rPr>
        <w:t>ra</w:t>
      </w:r>
      <w:r w:rsidR="00FD5B3B">
        <w:rPr>
          <w:rFonts w:ascii="Times New Roman" w:hAnsi="Times New Roman"/>
          <w:sz w:val="24"/>
          <w:szCs w:val="24"/>
        </w:rPr>
        <w:t xml:space="preserve"> familiar</w:t>
      </w:r>
      <w:r w:rsidRPr="000C74CC">
        <w:rPr>
          <w:rFonts w:ascii="Times New Roman" w:hAnsi="Times New Roman"/>
          <w:sz w:val="24"/>
          <w:szCs w:val="24"/>
        </w:rPr>
        <w:t xml:space="preserve"> aparecem em primeiro lugar como potencialidades ao desenvolvimento econômico e social</w:t>
      </w:r>
      <w:r w:rsidR="00FD5B3B">
        <w:rPr>
          <w:rFonts w:ascii="Times New Roman" w:hAnsi="Times New Roman"/>
          <w:sz w:val="24"/>
          <w:szCs w:val="24"/>
        </w:rPr>
        <w:t xml:space="preserve"> dessas regiões</w:t>
      </w:r>
      <w:r w:rsidRPr="000C74CC">
        <w:rPr>
          <w:rFonts w:ascii="Times New Roman" w:hAnsi="Times New Roman"/>
          <w:sz w:val="24"/>
          <w:szCs w:val="24"/>
        </w:rPr>
        <w:t>,</w:t>
      </w:r>
      <w:r>
        <w:rPr>
          <w:rFonts w:ascii="Times New Roman" w:hAnsi="Times New Roman"/>
          <w:sz w:val="24"/>
          <w:szCs w:val="24"/>
        </w:rPr>
        <w:t xml:space="preserve"> </w:t>
      </w:r>
      <w:r w:rsidRPr="000C74CC">
        <w:rPr>
          <w:rFonts w:ascii="Times New Roman" w:hAnsi="Times New Roman"/>
          <w:sz w:val="24"/>
          <w:szCs w:val="24"/>
        </w:rPr>
        <w:t>apenas perdendo posição e ficando em terceiro lugar na</w:t>
      </w:r>
      <w:r>
        <w:rPr>
          <w:rFonts w:ascii="Times New Roman" w:hAnsi="Times New Roman"/>
          <w:sz w:val="24"/>
          <w:szCs w:val="24"/>
        </w:rPr>
        <w:t>s</w:t>
      </w:r>
      <w:r w:rsidRPr="000C74CC">
        <w:rPr>
          <w:rFonts w:ascii="Times New Roman" w:hAnsi="Times New Roman"/>
          <w:sz w:val="24"/>
          <w:szCs w:val="24"/>
        </w:rPr>
        <w:t xml:space="preserve"> </w:t>
      </w:r>
      <w:r>
        <w:rPr>
          <w:rFonts w:ascii="Times New Roman" w:hAnsi="Times New Roman"/>
          <w:sz w:val="24"/>
          <w:szCs w:val="24"/>
        </w:rPr>
        <w:t>r</w:t>
      </w:r>
      <w:r w:rsidRPr="000C74CC">
        <w:rPr>
          <w:rFonts w:ascii="Times New Roman" w:hAnsi="Times New Roman"/>
          <w:sz w:val="24"/>
          <w:szCs w:val="24"/>
        </w:rPr>
        <w:t>egi</w:t>
      </w:r>
      <w:r>
        <w:rPr>
          <w:rFonts w:ascii="Times New Roman" w:hAnsi="Times New Roman"/>
          <w:sz w:val="24"/>
          <w:szCs w:val="24"/>
        </w:rPr>
        <w:t>ões</w:t>
      </w:r>
      <w:r w:rsidRPr="000C74CC">
        <w:rPr>
          <w:rFonts w:ascii="Times New Roman" w:hAnsi="Times New Roman"/>
          <w:sz w:val="24"/>
          <w:szCs w:val="24"/>
        </w:rPr>
        <w:t xml:space="preserve"> do</w:t>
      </w:r>
      <w:r>
        <w:rPr>
          <w:rFonts w:ascii="Times New Roman" w:hAnsi="Times New Roman"/>
          <w:sz w:val="24"/>
          <w:szCs w:val="24"/>
        </w:rPr>
        <w:t>s</w:t>
      </w:r>
      <w:r w:rsidRPr="000C74CC">
        <w:rPr>
          <w:rFonts w:ascii="Times New Roman" w:hAnsi="Times New Roman"/>
          <w:sz w:val="24"/>
          <w:szCs w:val="24"/>
        </w:rPr>
        <w:t xml:space="preserve"> </w:t>
      </w:r>
      <w:r>
        <w:rPr>
          <w:rFonts w:ascii="Times New Roman" w:hAnsi="Times New Roman"/>
          <w:sz w:val="24"/>
          <w:szCs w:val="24"/>
        </w:rPr>
        <w:t>v</w:t>
      </w:r>
      <w:r w:rsidRPr="000C74CC">
        <w:rPr>
          <w:rFonts w:ascii="Times New Roman" w:hAnsi="Times New Roman"/>
          <w:sz w:val="24"/>
          <w:szCs w:val="24"/>
        </w:rPr>
        <w:t>ale</w:t>
      </w:r>
      <w:r>
        <w:rPr>
          <w:rFonts w:ascii="Times New Roman" w:hAnsi="Times New Roman"/>
          <w:sz w:val="24"/>
          <w:szCs w:val="24"/>
        </w:rPr>
        <w:t>s</w:t>
      </w:r>
      <w:r w:rsidRPr="000C74CC">
        <w:rPr>
          <w:rFonts w:ascii="Times New Roman" w:hAnsi="Times New Roman"/>
          <w:sz w:val="24"/>
          <w:szCs w:val="24"/>
        </w:rPr>
        <w:t xml:space="preserve"> do Rio Pardo e</w:t>
      </w:r>
      <w:r>
        <w:rPr>
          <w:rFonts w:ascii="Times New Roman" w:hAnsi="Times New Roman"/>
          <w:sz w:val="24"/>
          <w:szCs w:val="24"/>
        </w:rPr>
        <w:t xml:space="preserve"> do Rio</w:t>
      </w:r>
      <w:r w:rsidRPr="000C74CC">
        <w:rPr>
          <w:rFonts w:ascii="Times New Roman" w:hAnsi="Times New Roman"/>
          <w:sz w:val="24"/>
          <w:szCs w:val="24"/>
        </w:rPr>
        <w:t xml:space="preserve"> Taquari,</w:t>
      </w:r>
      <w:r>
        <w:rPr>
          <w:rFonts w:ascii="Times New Roman" w:hAnsi="Times New Roman"/>
          <w:sz w:val="24"/>
          <w:szCs w:val="24"/>
        </w:rPr>
        <w:t xml:space="preserve"> </w:t>
      </w:r>
      <w:r w:rsidRPr="000C74CC">
        <w:rPr>
          <w:rFonts w:ascii="Times New Roman" w:hAnsi="Times New Roman"/>
          <w:sz w:val="24"/>
          <w:szCs w:val="24"/>
        </w:rPr>
        <w:t xml:space="preserve">onde foram ultrapassadas pelas potencialidades de reciclagem e </w:t>
      </w:r>
      <w:r w:rsidR="00BA3B79">
        <w:rPr>
          <w:rFonts w:ascii="Times New Roman" w:hAnsi="Times New Roman"/>
          <w:sz w:val="24"/>
          <w:szCs w:val="24"/>
        </w:rPr>
        <w:t xml:space="preserve">de </w:t>
      </w:r>
      <w:r w:rsidRPr="000C74CC">
        <w:rPr>
          <w:rFonts w:ascii="Times New Roman" w:hAnsi="Times New Roman"/>
          <w:sz w:val="24"/>
          <w:szCs w:val="24"/>
        </w:rPr>
        <w:t>serviços.</w:t>
      </w:r>
      <w:r>
        <w:rPr>
          <w:rFonts w:ascii="Times New Roman" w:hAnsi="Times New Roman"/>
          <w:sz w:val="24"/>
          <w:szCs w:val="24"/>
        </w:rPr>
        <w:t xml:space="preserve"> E</w:t>
      </w:r>
      <w:r w:rsidRPr="000C74CC">
        <w:rPr>
          <w:rFonts w:ascii="Times New Roman" w:hAnsi="Times New Roman"/>
          <w:sz w:val="24"/>
          <w:szCs w:val="24"/>
        </w:rPr>
        <w:t xml:space="preserve">ntende-se que a sobrevivência das agroindústrias familiares de pequeno porte de processamento artesanal </w:t>
      </w:r>
      <w:r>
        <w:rPr>
          <w:rFonts w:ascii="Times New Roman" w:hAnsi="Times New Roman"/>
          <w:sz w:val="24"/>
          <w:szCs w:val="24"/>
        </w:rPr>
        <w:t>contribui</w:t>
      </w:r>
      <w:r w:rsidRPr="000C74CC">
        <w:rPr>
          <w:rFonts w:ascii="Times New Roman" w:hAnsi="Times New Roman"/>
          <w:sz w:val="24"/>
          <w:szCs w:val="24"/>
        </w:rPr>
        <w:t xml:space="preserve"> para o </w:t>
      </w:r>
      <w:r>
        <w:rPr>
          <w:rFonts w:ascii="Times New Roman" w:hAnsi="Times New Roman"/>
          <w:sz w:val="24"/>
          <w:szCs w:val="24"/>
        </w:rPr>
        <w:t xml:space="preserve">crescimento e </w:t>
      </w:r>
      <w:r w:rsidRPr="000C74CC">
        <w:rPr>
          <w:rFonts w:ascii="Times New Roman" w:hAnsi="Times New Roman"/>
          <w:sz w:val="24"/>
          <w:szCs w:val="24"/>
        </w:rPr>
        <w:t>desenvolvimento das l</w:t>
      </w:r>
      <w:r w:rsidR="00BA3B79">
        <w:rPr>
          <w:rFonts w:ascii="Times New Roman" w:hAnsi="Times New Roman"/>
          <w:sz w:val="24"/>
          <w:szCs w:val="24"/>
        </w:rPr>
        <w:t>ocalidades e regiões rurais do p</w:t>
      </w:r>
      <w:r w:rsidRPr="000C74CC">
        <w:rPr>
          <w:rFonts w:ascii="Times New Roman" w:hAnsi="Times New Roman"/>
          <w:sz w:val="24"/>
          <w:szCs w:val="24"/>
        </w:rPr>
        <w:t xml:space="preserve">aís, </w:t>
      </w:r>
      <w:r w:rsidR="00D33F8F">
        <w:rPr>
          <w:rFonts w:ascii="Times New Roman" w:hAnsi="Times New Roman"/>
          <w:sz w:val="24"/>
          <w:szCs w:val="24"/>
        </w:rPr>
        <w:t>que são</w:t>
      </w:r>
      <w:r w:rsidRPr="00ED6892">
        <w:rPr>
          <w:rFonts w:ascii="Times New Roman" w:hAnsi="Times New Roman"/>
          <w:sz w:val="24"/>
          <w:szCs w:val="24"/>
        </w:rPr>
        <w:t xml:space="preserve"> fundamenta</w:t>
      </w:r>
      <w:r w:rsidR="00D33F8F">
        <w:rPr>
          <w:rFonts w:ascii="Times New Roman" w:hAnsi="Times New Roman"/>
          <w:sz w:val="24"/>
          <w:szCs w:val="24"/>
        </w:rPr>
        <w:t>is</w:t>
      </w:r>
      <w:r w:rsidRPr="000C74CC">
        <w:rPr>
          <w:rFonts w:ascii="Times New Roman" w:hAnsi="Times New Roman"/>
          <w:sz w:val="24"/>
          <w:szCs w:val="24"/>
        </w:rPr>
        <w:t xml:space="preserve"> </w:t>
      </w:r>
      <w:r w:rsidR="00D33F8F">
        <w:rPr>
          <w:rFonts w:ascii="Times New Roman" w:hAnsi="Times New Roman"/>
          <w:sz w:val="24"/>
          <w:szCs w:val="24"/>
        </w:rPr>
        <w:t>para a</w:t>
      </w:r>
      <w:r w:rsidRPr="000C74CC">
        <w:rPr>
          <w:rFonts w:ascii="Times New Roman" w:hAnsi="Times New Roman"/>
          <w:sz w:val="24"/>
          <w:szCs w:val="24"/>
        </w:rPr>
        <w:t xml:space="preserve"> perpetuaçã</w:t>
      </w:r>
      <w:r w:rsidR="00D33F8F">
        <w:rPr>
          <w:rFonts w:ascii="Times New Roman" w:hAnsi="Times New Roman"/>
          <w:sz w:val="24"/>
          <w:szCs w:val="24"/>
        </w:rPr>
        <w:t>o das identidades culturais e</w:t>
      </w:r>
      <w:r w:rsidRPr="000C74CC">
        <w:rPr>
          <w:rFonts w:ascii="Times New Roman" w:hAnsi="Times New Roman"/>
          <w:sz w:val="24"/>
          <w:szCs w:val="24"/>
        </w:rPr>
        <w:t xml:space="preserve"> melhoria </w:t>
      </w:r>
      <w:r>
        <w:rPr>
          <w:rFonts w:ascii="Times New Roman" w:hAnsi="Times New Roman"/>
          <w:sz w:val="24"/>
          <w:szCs w:val="24"/>
        </w:rPr>
        <w:t>da qualidade de vi</w:t>
      </w:r>
      <w:r w:rsidR="00D33F8F">
        <w:rPr>
          <w:rFonts w:ascii="Times New Roman" w:hAnsi="Times New Roman"/>
          <w:sz w:val="24"/>
          <w:szCs w:val="24"/>
        </w:rPr>
        <w:t>da e renda das famílias que obte</w:t>
      </w:r>
      <w:r>
        <w:rPr>
          <w:rFonts w:ascii="Times New Roman" w:hAnsi="Times New Roman"/>
          <w:sz w:val="24"/>
          <w:szCs w:val="24"/>
        </w:rPr>
        <w:t xml:space="preserve">m seu sustento no meio rural. </w:t>
      </w:r>
    </w:p>
    <w:p w14:paraId="226FB307" w14:textId="73386A47" w:rsidR="00F03068" w:rsidRDefault="00527D7B" w:rsidP="00FC7A3D">
      <w:pPr>
        <w:spacing w:after="0" w:line="360" w:lineRule="auto"/>
        <w:ind w:firstLine="709"/>
        <w:jc w:val="both"/>
        <w:rPr>
          <w:rFonts w:ascii="Times New Roman" w:hAnsi="Times New Roman"/>
          <w:sz w:val="24"/>
          <w:szCs w:val="24"/>
        </w:rPr>
      </w:pPr>
      <w:r w:rsidRPr="00D8133B">
        <w:rPr>
          <w:rFonts w:ascii="Times New Roman" w:hAnsi="Times New Roman"/>
          <w:sz w:val="24"/>
          <w:szCs w:val="24"/>
        </w:rPr>
        <w:t xml:space="preserve">A </w:t>
      </w:r>
      <w:r w:rsidR="00F73C36">
        <w:rPr>
          <w:rFonts w:ascii="Times New Roman" w:hAnsi="Times New Roman"/>
          <w:sz w:val="24"/>
          <w:szCs w:val="24"/>
        </w:rPr>
        <w:t xml:space="preserve">presente </w:t>
      </w:r>
      <w:r w:rsidR="00BF6BA1" w:rsidRPr="00D8133B">
        <w:rPr>
          <w:rFonts w:ascii="Times New Roman" w:hAnsi="Times New Roman"/>
          <w:sz w:val="24"/>
          <w:szCs w:val="24"/>
        </w:rPr>
        <w:t xml:space="preserve">pesquisa </w:t>
      </w:r>
      <w:r w:rsidR="00BC0C52" w:rsidRPr="00D8133B">
        <w:rPr>
          <w:rFonts w:ascii="Times New Roman" w:hAnsi="Times New Roman"/>
          <w:sz w:val="24"/>
          <w:szCs w:val="24"/>
        </w:rPr>
        <w:t>se</w:t>
      </w:r>
      <w:r w:rsidR="00BC0C52">
        <w:rPr>
          <w:rFonts w:ascii="Times New Roman" w:hAnsi="Times New Roman"/>
          <w:sz w:val="24"/>
          <w:szCs w:val="24"/>
        </w:rPr>
        <w:t xml:space="preserve"> </w:t>
      </w:r>
      <w:r w:rsidR="00201C26">
        <w:rPr>
          <w:rFonts w:ascii="Times New Roman" w:hAnsi="Times New Roman"/>
          <w:sz w:val="24"/>
          <w:szCs w:val="24"/>
        </w:rPr>
        <w:t xml:space="preserve">divide </w:t>
      </w:r>
      <w:r w:rsidR="00291367" w:rsidRPr="00D8133B">
        <w:rPr>
          <w:rFonts w:ascii="Times New Roman" w:hAnsi="Times New Roman"/>
          <w:sz w:val="24"/>
          <w:szCs w:val="24"/>
        </w:rPr>
        <w:t xml:space="preserve">em </w:t>
      </w:r>
      <w:r w:rsidR="00201C26">
        <w:rPr>
          <w:rFonts w:ascii="Times New Roman" w:hAnsi="Times New Roman"/>
          <w:sz w:val="24"/>
          <w:szCs w:val="24"/>
        </w:rPr>
        <w:t>5</w:t>
      </w:r>
      <w:r w:rsidR="005F7785" w:rsidRPr="00D8133B">
        <w:rPr>
          <w:rFonts w:ascii="Times New Roman" w:hAnsi="Times New Roman"/>
          <w:sz w:val="24"/>
          <w:szCs w:val="24"/>
        </w:rPr>
        <w:t xml:space="preserve"> Capítulos.</w:t>
      </w:r>
      <w:r w:rsidR="00A716D1" w:rsidRPr="00D8133B">
        <w:rPr>
          <w:rFonts w:ascii="Times New Roman" w:hAnsi="Times New Roman"/>
          <w:sz w:val="24"/>
          <w:szCs w:val="24"/>
        </w:rPr>
        <w:t xml:space="preserve"> </w:t>
      </w:r>
      <w:r w:rsidR="005F7785" w:rsidRPr="00D8133B">
        <w:rPr>
          <w:rFonts w:ascii="Times New Roman" w:hAnsi="Times New Roman"/>
          <w:sz w:val="24"/>
          <w:szCs w:val="24"/>
        </w:rPr>
        <w:t>O</w:t>
      </w:r>
      <w:r w:rsidR="00291367" w:rsidRPr="00D8133B">
        <w:rPr>
          <w:rFonts w:ascii="Times New Roman" w:hAnsi="Times New Roman"/>
          <w:sz w:val="24"/>
          <w:szCs w:val="24"/>
        </w:rPr>
        <w:t xml:space="preserve"> Capítulo </w:t>
      </w:r>
      <w:r w:rsidR="00304209" w:rsidRPr="00D8133B">
        <w:rPr>
          <w:rFonts w:ascii="Times New Roman" w:hAnsi="Times New Roman"/>
          <w:sz w:val="24"/>
          <w:szCs w:val="24"/>
        </w:rPr>
        <w:t>1</w:t>
      </w:r>
      <w:r w:rsidR="00291367" w:rsidRPr="00D8133B">
        <w:rPr>
          <w:rFonts w:ascii="Times New Roman" w:hAnsi="Times New Roman"/>
          <w:sz w:val="24"/>
          <w:szCs w:val="24"/>
        </w:rPr>
        <w:t xml:space="preserve"> </w:t>
      </w:r>
      <w:r w:rsidR="00A716D1" w:rsidRPr="00D8133B">
        <w:rPr>
          <w:rFonts w:ascii="Times New Roman" w:hAnsi="Times New Roman"/>
          <w:sz w:val="24"/>
          <w:szCs w:val="24"/>
        </w:rPr>
        <w:t>faz</w:t>
      </w:r>
      <w:r w:rsidR="005F7785" w:rsidRPr="00D8133B">
        <w:rPr>
          <w:rFonts w:ascii="Times New Roman" w:hAnsi="Times New Roman"/>
          <w:sz w:val="24"/>
          <w:szCs w:val="24"/>
        </w:rPr>
        <w:t xml:space="preserve"> </w:t>
      </w:r>
      <w:r w:rsidR="004A637F" w:rsidRPr="00D8133B">
        <w:rPr>
          <w:rFonts w:ascii="Times New Roman" w:hAnsi="Times New Roman"/>
          <w:sz w:val="24"/>
          <w:szCs w:val="24"/>
        </w:rPr>
        <w:t>uma introdução</w:t>
      </w:r>
      <w:r w:rsidR="00291367" w:rsidRPr="00D8133B">
        <w:rPr>
          <w:rFonts w:ascii="Times New Roman" w:hAnsi="Times New Roman"/>
          <w:sz w:val="24"/>
          <w:szCs w:val="24"/>
        </w:rPr>
        <w:t xml:space="preserve"> </w:t>
      </w:r>
      <w:r w:rsidR="005F7785" w:rsidRPr="00D8133B">
        <w:rPr>
          <w:rFonts w:ascii="Times New Roman" w:hAnsi="Times New Roman"/>
          <w:sz w:val="24"/>
          <w:szCs w:val="24"/>
        </w:rPr>
        <w:t>a</w:t>
      </w:r>
      <w:r w:rsidR="00632AD9">
        <w:rPr>
          <w:rFonts w:ascii="Times New Roman" w:hAnsi="Times New Roman"/>
          <w:sz w:val="24"/>
          <w:szCs w:val="24"/>
        </w:rPr>
        <w:t>o tema</w:t>
      </w:r>
      <w:r w:rsidR="00291367" w:rsidRPr="00D8133B">
        <w:rPr>
          <w:rFonts w:ascii="Times New Roman" w:hAnsi="Times New Roman"/>
          <w:sz w:val="24"/>
          <w:szCs w:val="24"/>
        </w:rPr>
        <w:t>,</w:t>
      </w:r>
      <w:r w:rsidR="00620546" w:rsidRPr="00D8133B">
        <w:rPr>
          <w:rFonts w:ascii="Times New Roman" w:hAnsi="Times New Roman"/>
          <w:sz w:val="24"/>
          <w:szCs w:val="24"/>
        </w:rPr>
        <w:t xml:space="preserve"> </w:t>
      </w:r>
      <w:r w:rsidR="00656016">
        <w:rPr>
          <w:rFonts w:ascii="Times New Roman" w:hAnsi="Times New Roman"/>
          <w:sz w:val="24"/>
          <w:szCs w:val="24"/>
        </w:rPr>
        <w:t xml:space="preserve">expõe </w:t>
      </w:r>
      <w:r w:rsidR="00635962">
        <w:rPr>
          <w:rFonts w:ascii="Times New Roman" w:hAnsi="Times New Roman"/>
          <w:sz w:val="24"/>
          <w:szCs w:val="24"/>
        </w:rPr>
        <w:t xml:space="preserve">a evolução histórica das Leis e Decretos criados </w:t>
      </w:r>
      <w:r w:rsidR="006E3F60">
        <w:rPr>
          <w:rFonts w:ascii="Times New Roman" w:hAnsi="Times New Roman"/>
          <w:sz w:val="24"/>
          <w:szCs w:val="24"/>
        </w:rPr>
        <w:t>para auxiliar as</w:t>
      </w:r>
      <w:r w:rsidR="00635962">
        <w:rPr>
          <w:rFonts w:ascii="Times New Roman" w:hAnsi="Times New Roman"/>
          <w:sz w:val="24"/>
          <w:szCs w:val="24"/>
        </w:rPr>
        <w:t xml:space="preserve"> agroindústrias </w:t>
      </w:r>
      <w:r w:rsidR="00201C26">
        <w:rPr>
          <w:rFonts w:ascii="Times New Roman" w:hAnsi="Times New Roman"/>
          <w:sz w:val="24"/>
          <w:szCs w:val="24"/>
        </w:rPr>
        <w:t>de estrutura familiar</w:t>
      </w:r>
      <w:r w:rsidR="00635962">
        <w:rPr>
          <w:rFonts w:ascii="Times New Roman" w:hAnsi="Times New Roman"/>
          <w:sz w:val="24"/>
          <w:szCs w:val="24"/>
        </w:rPr>
        <w:t xml:space="preserve">, </w:t>
      </w:r>
      <w:r w:rsidR="00291367" w:rsidRPr="00D8133B">
        <w:rPr>
          <w:rFonts w:ascii="Times New Roman" w:hAnsi="Times New Roman"/>
          <w:sz w:val="24"/>
          <w:szCs w:val="24"/>
        </w:rPr>
        <w:t>o problema</w:t>
      </w:r>
      <w:r w:rsidR="00635962">
        <w:rPr>
          <w:rFonts w:ascii="Times New Roman" w:hAnsi="Times New Roman"/>
          <w:sz w:val="24"/>
          <w:szCs w:val="24"/>
        </w:rPr>
        <w:t xml:space="preserve"> apresentado</w:t>
      </w:r>
      <w:r w:rsidR="00291367" w:rsidRPr="00D8133B">
        <w:rPr>
          <w:rFonts w:ascii="Times New Roman" w:hAnsi="Times New Roman"/>
          <w:sz w:val="24"/>
          <w:szCs w:val="24"/>
        </w:rPr>
        <w:t>,</w:t>
      </w:r>
      <w:r w:rsidR="004A637F" w:rsidRPr="00D8133B">
        <w:rPr>
          <w:rFonts w:ascii="Times New Roman" w:hAnsi="Times New Roman"/>
          <w:sz w:val="24"/>
          <w:szCs w:val="24"/>
        </w:rPr>
        <w:t xml:space="preserve"> </w:t>
      </w:r>
      <w:r w:rsidR="00291367" w:rsidRPr="00D8133B">
        <w:rPr>
          <w:rFonts w:ascii="Times New Roman" w:hAnsi="Times New Roman"/>
          <w:sz w:val="24"/>
          <w:szCs w:val="24"/>
        </w:rPr>
        <w:t>o</w:t>
      </w:r>
      <w:r w:rsidR="00635962">
        <w:rPr>
          <w:rFonts w:ascii="Times New Roman" w:hAnsi="Times New Roman"/>
          <w:sz w:val="24"/>
          <w:szCs w:val="24"/>
        </w:rPr>
        <w:t xml:space="preserve"> objetivo geral, o</w:t>
      </w:r>
      <w:r w:rsidR="00291367" w:rsidRPr="00D8133B">
        <w:rPr>
          <w:rFonts w:ascii="Times New Roman" w:hAnsi="Times New Roman"/>
          <w:sz w:val="24"/>
          <w:szCs w:val="24"/>
        </w:rPr>
        <w:t>s objetivos</w:t>
      </w:r>
      <w:r w:rsidR="00635962">
        <w:rPr>
          <w:rFonts w:ascii="Times New Roman" w:hAnsi="Times New Roman"/>
          <w:sz w:val="24"/>
          <w:szCs w:val="24"/>
        </w:rPr>
        <w:t xml:space="preserve"> específicos, o método de</w:t>
      </w:r>
      <w:r w:rsidR="00543A8C" w:rsidRPr="00D8133B">
        <w:rPr>
          <w:rFonts w:ascii="Times New Roman" w:hAnsi="Times New Roman"/>
          <w:sz w:val="24"/>
          <w:szCs w:val="24"/>
        </w:rPr>
        <w:t xml:space="preserve"> abordagem</w:t>
      </w:r>
      <w:r w:rsidR="006E3F60">
        <w:rPr>
          <w:rFonts w:ascii="Times New Roman" w:hAnsi="Times New Roman"/>
          <w:sz w:val="24"/>
          <w:szCs w:val="24"/>
        </w:rPr>
        <w:t>,</w:t>
      </w:r>
      <w:r w:rsidR="00291367" w:rsidRPr="00D8133B">
        <w:rPr>
          <w:rFonts w:ascii="Times New Roman" w:hAnsi="Times New Roman"/>
          <w:sz w:val="24"/>
          <w:szCs w:val="24"/>
        </w:rPr>
        <w:t xml:space="preserve"> </w:t>
      </w:r>
      <w:r w:rsidR="00635962">
        <w:rPr>
          <w:rFonts w:ascii="Times New Roman" w:hAnsi="Times New Roman"/>
          <w:sz w:val="24"/>
          <w:szCs w:val="24"/>
        </w:rPr>
        <w:t>a metodologia utilizada</w:t>
      </w:r>
      <w:r w:rsidR="00BC0C52" w:rsidRPr="00BC0C52">
        <w:rPr>
          <w:rFonts w:ascii="Times New Roman" w:hAnsi="Times New Roman"/>
          <w:sz w:val="24"/>
          <w:szCs w:val="24"/>
        </w:rPr>
        <w:t xml:space="preserve"> </w:t>
      </w:r>
      <w:r w:rsidR="00BC0C52" w:rsidRPr="00D8133B">
        <w:rPr>
          <w:rFonts w:ascii="Times New Roman" w:hAnsi="Times New Roman"/>
          <w:sz w:val="24"/>
          <w:szCs w:val="24"/>
        </w:rPr>
        <w:t>e a justificativa</w:t>
      </w:r>
      <w:r w:rsidR="00BC0C52">
        <w:rPr>
          <w:rFonts w:ascii="Times New Roman" w:hAnsi="Times New Roman"/>
          <w:sz w:val="24"/>
          <w:szCs w:val="24"/>
        </w:rPr>
        <w:t xml:space="preserve"> da pesquisa</w:t>
      </w:r>
      <w:r w:rsidR="007C4D50" w:rsidRPr="00D8133B">
        <w:rPr>
          <w:rFonts w:ascii="Times New Roman" w:hAnsi="Times New Roman"/>
          <w:sz w:val="24"/>
          <w:szCs w:val="24"/>
        </w:rPr>
        <w:t xml:space="preserve">. </w:t>
      </w:r>
    </w:p>
    <w:p w14:paraId="0B43B001" w14:textId="7089D424" w:rsidR="00F03068" w:rsidRDefault="007C4D50" w:rsidP="00FC7A3D">
      <w:pPr>
        <w:spacing w:after="0" w:line="360" w:lineRule="auto"/>
        <w:ind w:firstLine="709"/>
        <w:jc w:val="both"/>
        <w:rPr>
          <w:rFonts w:ascii="Times New Roman" w:hAnsi="Times New Roman"/>
          <w:sz w:val="24"/>
          <w:szCs w:val="24"/>
        </w:rPr>
      </w:pPr>
      <w:r w:rsidRPr="00D8133B">
        <w:rPr>
          <w:rFonts w:ascii="Times New Roman" w:hAnsi="Times New Roman"/>
          <w:sz w:val="24"/>
          <w:szCs w:val="24"/>
        </w:rPr>
        <w:t>O Capítulo</w:t>
      </w:r>
      <w:r w:rsidR="00304209" w:rsidRPr="00D8133B">
        <w:rPr>
          <w:rFonts w:ascii="Times New Roman" w:hAnsi="Times New Roman"/>
          <w:sz w:val="24"/>
          <w:szCs w:val="24"/>
        </w:rPr>
        <w:t xml:space="preserve"> 2</w:t>
      </w:r>
      <w:r w:rsidR="005F7785" w:rsidRPr="00D8133B">
        <w:rPr>
          <w:rFonts w:ascii="Times New Roman" w:hAnsi="Times New Roman"/>
          <w:sz w:val="24"/>
          <w:szCs w:val="24"/>
        </w:rPr>
        <w:t xml:space="preserve"> expõe </w:t>
      </w:r>
      <w:r w:rsidR="000D634E" w:rsidRPr="00D8133B">
        <w:rPr>
          <w:rFonts w:ascii="Times New Roman" w:hAnsi="Times New Roman"/>
          <w:bCs/>
          <w:sz w:val="24"/>
          <w:szCs w:val="24"/>
        </w:rPr>
        <w:t xml:space="preserve">a importância da </w:t>
      </w:r>
      <w:r w:rsidR="008124E7" w:rsidRPr="00D8133B">
        <w:rPr>
          <w:rFonts w:ascii="Times New Roman" w:hAnsi="Times New Roman"/>
          <w:bCs/>
          <w:sz w:val="24"/>
          <w:szCs w:val="24"/>
        </w:rPr>
        <w:t xml:space="preserve">agricultura familiar </w:t>
      </w:r>
      <w:r w:rsidR="000D634E" w:rsidRPr="00D8133B">
        <w:rPr>
          <w:rFonts w:ascii="Times New Roman" w:hAnsi="Times New Roman"/>
          <w:bCs/>
          <w:sz w:val="24"/>
          <w:szCs w:val="24"/>
        </w:rPr>
        <w:t>para o desenvolvimento rural, a</w:t>
      </w:r>
      <w:r w:rsidR="008124E7" w:rsidRPr="00D8133B">
        <w:rPr>
          <w:rFonts w:ascii="Times New Roman" w:hAnsi="Times New Roman"/>
          <w:bCs/>
          <w:sz w:val="24"/>
          <w:szCs w:val="24"/>
        </w:rPr>
        <w:t xml:space="preserve"> importância</w:t>
      </w:r>
      <w:r w:rsidR="00201C26">
        <w:rPr>
          <w:rFonts w:ascii="Times New Roman" w:hAnsi="Times New Roman"/>
          <w:bCs/>
          <w:sz w:val="24"/>
          <w:szCs w:val="24"/>
        </w:rPr>
        <w:t xml:space="preserve"> </w:t>
      </w:r>
      <w:r w:rsidR="008124E7" w:rsidRPr="00D8133B">
        <w:rPr>
          <w:rFonts w:ascii="Times New Roman" w:hAnsi="Times New Roman"/>
          <w:bCs/>
          <w:sz w:val="24"/>
          <w:szCs w:val="24"/>
        </w:rPr>
        <w:t>das agroindústrias familiares de pequeno porte de processamento</w:t>
      </w:r>
      <w:r w:rsidR="00E85776">
        <w:rPr>
          <w:rFonts w:ascii="Times New Roman" w:hAnsi="Times New Roman"/>
          <w:bCs/>
          <w:sz w:val="24"/>
          <w:szCs w:val="24"/>
        </w:rPr>
        <w:t xml:space="preserve"> artesanal</w:t>
      </w:r>
      <w:r w:rsidR="000D634E" w:rsidRPr="00D8133B">
        <w:rPr>
          <w:rFonts w:ascii="Times New Roman" w:hAnsi="Times New Roman"/>
          <w:color w:val="000000"/>
          <w:sz w:val="24"/>
          <w:szCs w:val="24"/>
        </w:rPr>
        <w:t>, a</w:t>
      </w:r>
      <w:r w:rsidR="008124E7" w:rsidRPr="00D8133B">
        <w:rPr>
          <w:rFonts w:ascii="Times New Roman" w:hAnsi="Times New Roman"/>
          <w:color w:val="000000"/>
          <w:sz w:val="24"/>
          <w:szCs w:val="24"/>
        </w:rPr>
        <w:t xml:space="preserve"> </w:t>
      </w:r>
      <w:r w:rsidR="006E3F60">
        <w:rPr>
          <w:rFonts w:ascii="Times New Roman" w:hAnsi="Times New Roman"/>
          <w:color w:val="000000"/>
          <w:sz w:val="24"/>
          <w:szCs w:val="24"/>
        </w:rPr>
        <w:t>PEAF</w:t>
      </w:r>
      <w:r w:rsidR="008124E7" w:rsidRPr="00D8133B">
        <w:rPr>
          <w:rFonts w:ascii="Times New Roman" w:hAnsi="Times New Roman"/>
          <w:color w:val="000000"/>
          <w:sz w:val="24"/>
          <w:szCs w:val="24"/>
        </w:rPr>
        <w:t xml:space="preserve"> no Estado do Rio Grande do Sul</w:t>
      </w:r>
      <w:r w:rsidR="000D634E" w:rsidRPr="00D8133B">
        <w:rPr>
          <w:rFonts w:ascii="Times New Roman" w:hAnsi="Times New Roman"/>
          <w:color w:val="000000"/>
          <w:sz w:val="24"/>
          <w:szCs w:val="24"/>
        </w:rPr>
        <w:t xml:space="preserve"> (Lei 13.921), sua </w:t>
      </w:r>
      <w:r w:rsidR="008124E7" w:rsidRPr="00D8133B">
        <w:rPr>
          <w:rFonts w:ascii="Times New Roman" w:hAnsi="Times New Roman"/>
          <w:sz w:val="24"/>
          <w:szCs w:val="24"/>
        </w:rPr>
        <w:t xml:space="preserve"> </w:t>
      </w:r>
      <w:r w:rsidR="000D634E" w:rsidRPr="00D8133B">
        <w:rPr>
          <w:rFonts w:ascii="Times New Roman" w:hAnsi="Times New Roman"/>
          <w:sz w:val="24"/>
          <w:szCs w:val="24"/>
        </w:rPr>
        <w:t>e</w:t>
      </w:r>
      <w:r w:rsidR="008124E7" w:rsidRPr="00D8133B">
        <w:rPr>
          <w:rFonts w:ascii="Times New Roman" w:hAnsi="Times New Roman"/>
          <w:sz w:val="24"/>
          <w:szCs w:val="24"/>
        </w:rPr>
        <w:t xml:space="preserve">strutura, </w:t>
      </w:r>
      <w:r w:rsidR="000D634E" w:rsidRPr="00D8133B">
        <w:rPr>
          <w:rFonts w:ascii="Times New Roman" w:hAnsi="Times New Roman"/>
          <w:sz w:val="24"/>
          <w:szCs w:val="24"/>
        </w:rPr>
        <w:t>seus objetivos, os</w:t>
      </w:r>
      <w:r w:rsidR="006E3F60">
        <w:rPr>
          <w:rFonts w:ascii="Times New Roman" w:hAnsi="Times New Roman"/>
          <w:color w:val="000000"/>
          <w:sz w:val="24"/>
          <w:szCs w:val="24"/>
        </w:rPr>
        <w:t xml:space="preserve"> s</w:t>
      </w:r>
      <w:r w:rsidR="008124E7" w:rsidRPr="00D8133B">
        <w:rPr>
          <w:rFonts w:ascii="Times New Roman" w:hAnsi="Times New Roman"/>
          <w:color w:val="000000"/>
          <w:sz w:val="24"/>
          <w:szCs w:val="24"/>
        </w:rPr>
        <w:t>erviço</w:t>
      </w:r>
      <w:r w:rsidR="000D634E" w:rsidRPr="00D8133B">
        <w:rPr>
          <w:rFonts w:ascii="Times New Roman" w:hAnsi="Times New Roman"/>
          <w:color w:val="000000"/>
          <w:sz w:val="24"/>
          <w:szCs w:val="24"/>
        </w:rPr>
        <w:t>s</w:t>
      </w:r>
      <w:r w:rsidR="006E3F60">
        <w:rPr>
          <w:rFonts w:ascii="Times New Roman" w:hAnsi="Times New Roman"/>
          <w:color w:val="000000"/>
          <w:sz w:val="24"/>
          <w:szCs w:val="24"/>
        </w:rPr>
        <w:t xml:space="preserve"> de i</w:t>
      </w:r>
      <w:r w:rsidR="008124E7" w:rsidRPr="00D8133B">
        <w:rPr>
          <w:rFonts w:ascii="Times New Roman" w:hAnsi="Times New Roman"/>
          <w:color w:val="000000"/>
          <w:sz w:val="24"/>
          <w:szCs w:val="24"/>
        </w:rPr>
        <w:t xml:space="preserve">nspeção </w:t>
      </w:r>
      <w:r w:rsidR="00656016">
        <w:rPr>
          <w:rFonts w:ascii="Times New Roman" w:hAnsi="Times New Roman"/>
          <w:color w:val="000000"/>
          <w:sz w:val="24"/>
          <w:szCs w:val="24"/>
        </w:rPr>
        <w:t>das</w:t>
      </w:r>
      <w:r w:rsidR="000D634E" w:rsidRPr="00D8133B">
        <w:rPr>
          <w:rFonts w:ascii="Times New Roman" w:hAnsi="Times New Roman"/>
          <w:color w:val="000000"/>
          <w:sz w:val="24"/>
          <w:szCs w:val="24"/>
        </w:rPr>
        <w:t xml:space="preserve"> agroindústrias que processam alimentos de origem animal,</w:t>
      </w:r>
      <w:r w:rsidR="00656016">
        <w:rPr>
          <w:rFonts w:ascii="Times New Roman" w:hAnsi="Times New Roman"/>
          <w:color w:val="000000"/>
          <w:sz w:val="24"/>
          <w:szCs w:val="24"/>
        </w:rPr>
        <w:t xml:space="preserve"> vegetal e de insumos,</w:t>
      </w:r>
      <w:r w:rsidR="000D634E" w:rsidRPr="00D8133B">
        <w:rPr>
          <w:rFonts w:ascii="Times New Roman" w:hAnsi="Times New Roman"/>
          <w:color w:val="000000"/>
          <w:sz w:val="24"/>
          <w:szCs w:val="24"/>
        </w:rPr>
        <w:t xml:space="preserve"> o</w:t>
      </w:r>
      <w:r w:rsidR="008124E7" w:rsidRPr="00D8133B">
        <w:rPr>
          <w:rFonts w:ascii="Times New Roman" w:hAnsi="Times New Roman"/>
          <w:color w:val="000000"/>
          <w:sz w:val="24"/>
          <w:szCs w:val="24"/>
        </w:rPr>
        <w:t xml:space="preserve"> Sistema Unificado de Atenção à Sanidade Agropecuária</w:t>
      </w:r>
      <w:r w:rsidR="006E3F60">
        <w:rPr>
          <w:rFonts w:ascii="Times New Roman" w:hAnsi="Times New Roman"/>
          <w:color w:val="000000"/>
          <w:sz w:val="24"/>
          <w:szCs w:val="24"/>
        </w:rPr>
        <w:t xml:space="preserve">  -SUASA</w:t>
      </w:r>
      <w:r w:rsidR="00656016">
        <w:rPr>
          <w:rFonts w:ascii="Times New Roman" w:hAnsi="Times New Roman"/>
          <w:color w:val="000000"/>
          <w:sz w:val="24"/>
          <w:szCs w:val="24"/>
        </w:rPr>
        <w:t xml:space="preserve">, </w:t>
      </w:r>
      <w:r w:rsidR="00E643C5" w:rsidRPr="00D8133B">
        <w:rPr>
          <w:rFonts w:ascii="Times New Roman" w:hAnsi="Times New Roman"/>
          <w:color w:val="000000"/>
          <w:sz w:val="24"/>
          <w:szCs w:val="24"/>
        </w:rPr>
        <w:t xml:space="preserve">os </w:t>
      </w:r>
      <w:r w:rsidR="008124E7" w:rsidRPr="00D8133B">
        <w:rPr>
          <w:rFonts w:ascii="Times New Roman" w:hAnsi="Times New Roman"/>
          <w:color w:val="000000"/>
          <w:sz w:val="24"/>
          <w:szCs w:val="24"/>
        </w:rPr>
        <w:t>Sistemas Brasileiros</w:t>
      </w:r>
      <w:r w:rsidR="000D634E" w:rsidRPr="00D8133B">
        <w:rPr>
          <w:rFonts w:ascii="Times New Roman" w:hAnsi="Times New Roman"/>
          <w:color w:val="000000"/>
          <w:sz w:val="24"/>
          <w:szCs w:val="24"/>
        </w:rPr>
        <w:t xml:space="preserve"> de Inspeção (Federal, Estadual e Municipal), as atribuições do </w:t>
      </w:r>
      <w:r w:rsidR="000D634E" w:rsidRPr="00D8133B">
        <w:rPr>
          <w:rFonts w:ascii="Times New Roman" w:hAnsi="Times New Roman"/>
          <w:sz w:val="24"/>
          <w:szCs w:val="24"/>
        </w:rPr>
        <w:t xml:space="preserve">Decreto 49.341, a compreensão sobre </w:t>
      </w:r>
      <w:r w:rsidR="00E643C5" w:rsidRPr="00D8133B">
        <w:rPr>
          <w:rFonts w:ascii="Times New Roman" w:hAnsi="Times New Roman"/>
          <w:sz w:val="24"/>
          <w:szCs w:val="24"/>
        </w:rPr>
        <w:t xml:space="preserve">o conceito de </w:t>
      </w:r>
      <w:r w:rsidR="008124E7" w:rsidRPr="00D8133B">
        <w:rPr>
          <w:rFonts w:ascii="Times New Roman" w:hAnsi="Times New Roman"/>
          <w:sz w:val="24"/>
          <w:szCs w:val="24"/>
        </w:rPr>
        <w:t>microprodutor rural</w:t>
      </w:r>
      <w:r w:rsidR="00E643C5" w:rsidRPr="00D8133B">
        <w:rPr>
          <w:rFonts w:ascii="Times New Roman" w:hAnsi="Times New Roman"/>
          <w:sz w:val="24"/>
          <w:szCs w:val="24"/>
        </w:rPr>
        <w:t xml:space="preserve"> e</w:t>
      </w:r>
      <w:r w:rsidR="000D634E" w:rsidRPr="00D8133B">
        <w:rPr>
          <w:rFonts w:ascii="Times New Roman" w:hAnsi="Times New Roman"/>
          <w:sz w:val="24"/>
          <w:szCs w:val="24"/>
        </w:rPr>
        <w:t xml:space="preserve"> o </w:t>
      </w:r>
      <w:r w:rsidR="008124E7" w:rsidRPr="00D8133B">
        <w:rPr>
          <w:rFonts w:ascii="Times New Roman" w:hAnsi="Times New Roman"/>
          <w:sz w:val="24"/>
          <w:szCs w:val="24"/>
        </w:rPr>
        <w:t>fluxograma que contém os procedimentos administrativos</w:t>
      </w:r>
      <w:r w:rsidR="006E3F60">
        <w:rPr>
          <w:rFonts w:ascii="Times New Roman" w:hAnsi="Times New Roman"/>
          <w:sz w:val="24"/>
          <w:szCs w:val="24"/>
        </w:rPr>
        <w:t xml:space="preserve"> das EMATER</w:t>
      </w:r>
      <w:r w:rsidR="000D634E" w:rsidRPr="00D8133B">
        <w:rPr>
          <w:rFonts w:ascii="Times New Roman" w:hAnsi="Times New Roman"/>
          <w:sz w:val="24"/>
          <w:szCs w:val="24"/>
        </w:rPr>
        <w:t>s municipais</w:t>
      </w:r>
      <w:r w:rsidR="006E3F60">
        <w:rPr>
          <w:rFonts w:ascii="Times New Roman" w:hAnsi="Times New Roman"/>
          <w:sz w:val="24"/>
          <w:szCs w:val="24"/>
        </w:rPr>
        <w:t xml:space="preserve"> para</w:t>
      </w:r>
      <w:r w:rsidR="008124E7" w:rsidRPr="00D8133B">
        <w:rPr>
          <w:rFonts w:ascii="Times New Roman" w:hAnsi="Times New Roman"/>
          <w:sz w:val="24"/>
          <w:szCs w:val="24"/>
        </w:rPr>
        <w:t xml:space="preserve"> o cadastro do agricultor familiar e </w:t>
      </w:r>
      <w:r w:rsidR="00E643C5" w:rsidRPr="00D8133B">
        <w:rPr>
          <w:rFonts w:ascii="Times New Roman" w:hAnsi="Times New Roman"/>
          <w:sz w:val="24"/>
          <w:szCs w:val="24"/>
        </w:rPr>
        <w:t>à</w:t>
      </w:r>
      <w:r w:rsidR="000D634E" w:rsidRPr="00D8133B">
        <w:rPr>
          <w:rFonts w:ascii="Times New Roman" w:hAnsi="Times New Roman"/>
          <w:sz w:val="24"/>
          <w:szCs w:val="24"/>
        </w:rPr>
        <w:t xml:space="preserve"> inclusão da agroindústria na PEAF.</w:t>
      </w:r>
      <w:r w:rsidR="00DB2157">
        <w:rPr>
          <w:rFonts w:ascii="Times New Roman" w:hAnsi="Times New Roman"/>
          <w:sz w:val="24"/>
          <w:szCs w:val="24"/>
        </w:rPr>
        <w:t xml:space="preserve"> </w:t>
      </w:r>
    </w:p>
    <w:p w14:paraId="7856CC72" w14:textId="53CD5268" w:rsidR="00F03068" w:rsidRDefault="00AF095B" w:rsidP="00FC7A3D">
      <w:pPr>
        <w:spacing w:after="0" w:line="360" w:lineRule="auto"/>
        <w:ind w:firstLine="709"/>
        <w:jc w:val="both"/>
        <w:rPr>
          <w:rFonts w:ascii="Times New Roman" w:hAnsi="Times New Roman"/>
          <w:sz w:val="24"/>
          <w:szCs w:val="24"/>
        </w:rPr>
      </w:pPr>
      <w:r w:rsidRPr="004C5361">
        <w:rPr>
          <w:rFonts w:ascii="Times New Roman" w:hAnsi="Times New Roman"/>
          <w:sz w:val="24"/>
          <w:szCs w:val="24"/>
        </w:rPr>
        <w:t>O Capítulo 3</w:t>
      </w:r>
      <w:r w:rsidR="00D8133B" w:rsidRPr="004C5361">
        <w:rPr>
          <w:rFonts w:ascii="Times New Roman" w:hAnsi="Times New Roman"/>
          <w:sz w:val="24"/>
          <w:szCs w:val="24"/>
        </w:rPr>
        <w:t xml:space="preserve"> </w:t>
      </w:r>
      <w:r w:rsidR="005F7785" w:rsidRPr="004C5361">
        <w:rPr>
          <w:rFonts w:ascii="Times New Roman" w:hAnsi="Times New Roman"/>
          <w:sz w:val="24"/>
          <w:szCs w:val="24"/>
        </w:rPr>
        <w:t>apresenta</w:t>
      </w:r>
      <w:r w:rsidR="00E06C1A" w:rsidRPr="004C5361">
        <w:rPr>
          <w:rFonts w:ascii="Times New Roman" w:hAnsi="Times New Roman"/>
          <w:sz w:val="24"/>
          <w:szCs w:val="24"/>
        </w:rPr>
        <w:t xml:space="preserve"> a</w:t>
      </w:r>
      <w:r w:rsidR="00E92323" w:rsidRPr="004C5361">
        <w:rPr>
          <w:rFonts w:ascii="Times New Roman" w:hAnsi="Times New Roman"/>
          <w:sz w:val="24"/>
          <w:szCs w:val="24"/>
        </w:rPr>
        <w:t xml:space="preserve"> Teoria da E</w:t>
      </w:r>
      <w:r w:rsidRPr="004C5361">
        <w:rPr>
          <w:rFonts w:ascii="Times New Roman" w:hAnsi="Times New Roman"/>
          <w:sz w:val="24"/>
          <w:szCs w:val="24"/>
        </w:rPr>
        <w:t xml:space="preserve">stratégia </w:t>
      </w:r>
      <w:r w:rsidR="00E92323" w:rsidRPr="004C5361">
        <w:rPr>
          <w:rFonts w:ascii="Times New Roman" w:hAnsi="Times New Roman"/>
          <w:sz w:val="24"/>
          <w:szCs w:val="24"/>
        </w:rPr>
        <w:t>C</w:t>
      </w:r>
      <w:r w:rsidRPr="004C5361">
        <w:rPr>
          <w:rFonts w:ascii="Times New Roman" w:hAnsi="Times New Roman"/>
          <w:sz w:val="24"/>
          <w:szCs w:val="24"/>
        </w:rPr>
        <w:t xml:space="preserve">omo </w:t>
      </w:r>
      <w:r w:rsidR="00E92323" w:rsidRPr="004C5361">
        <w:rPr>
          <w:rFonts w:ascii="Times New Roman" w:hAnsi="Times New Roman"/>
          <w:sz w:val="24"/>
          <w:szCs w:val="24"/>
        </w:rPr>
        <w:t>P</w:t>
      </w:r>
      <w:r w:rsidRPr="004C5361">
        <w:rPr>
          <w:rFonts w:ascii="Times New Roman" w:hAnsi="Times New Roman"/>
          <w:sz w:val="24"/>
          <w:szCs w:val="24"/>
        </w:rPr>
        <w:t>rática</w:t>
      </w:r>
      <w:r w:rsidR="0062482F">
        <w:rPr>
          <w:rFonts w:ascii="Times New Roman" w:hAnsi="Times New Roman"/>
          <w:sz w:val="24"/>
          <w:szCs w:val="24"/>
        </w:rPr>
        <w:t xml:space="preserve"> de Whittington (2006)</w:t>
      </w:r>
      <w:r w:rsidRPr="004C5361">
        <w:rPr>
          <w:rFonts w:ascii="Times New Roman" w:hAnsi="Times New Roman"/>
          <w:sz w:val="24"/>
          <w:szCs w:val="24"/>
        </w:rPr>
        <w:t xml:space="preserve">, </w:t>
      </w:r>
      <w:r w:rsidR="00A363CD" w:rsidRPr="004C5361">
        <w:rPr>
          <w:rFonts w:ascii="Times New Roman" w:hAnsi="Times New Roman"/>
          <w:sz w:val="24"/>
          <w:szCs w:val="24"/>
        </w:rPr>
        <w:t xml:space="preserve">seu conceito, </w:t>
      </w:r>
      <w:r w:rsidR="00EE59CC">
        <w:rPr>
          <w:rFonts w:ascii="Times New Roman" w:hAnsi="Times New Roman"/>
          <w:sz w:val="24"/>
          <w:szCs w:val="24"/>
        </w:rPr>
        <w:t xml:space="preserve">a origem de sua nominativa, a sua base teórica apoiada na Abordagem </w:t>
      </w:r>
      <w:r w:rsidR="00EE59CC">
        <w:rPr>
          <w:rFonts w:ascii="Times New Roman" w:hAnsi="Times New Roman"/>
          <w:sz w:val="24"/>
          <w:szCs w:val="24"/>
        </w:rPr>
        <w:lastRenderedPageBreak/>
        <w:t>Estruturalista da Administração de Etzioni (1988)</w:t>
      </w:r>
      <w:r w:rsidR="006347B8">
        <w:rPr>
          <w:rFonts w:ascii="Times New Roman" w:hAnsi="Times New Roman"/>
          <w:sz w:val="24"/>
          <w:szCs w:val="24"/>
        </w:rPr>
        <w:t>,</w:t>
      </w:r>
      <w:r w:rsidR="00EE59CC">
        <w:rPr>
          <w:rFonts w:ascii="Times New Roman" w:hAnsi="Times New Roman"/>
          <w:sz w:val="24"/>
          <w:szCs w:val="24"/>
        </w:rPr>
        <w:t xml:space="preserve"> na </w:t>
      </w:r>
      <w:r w:rsidR="00EE59CC" w:rsidRPr="00E85776">
        <w:rPr>
          <w:rFonts w:ascii="Times New Roman" w:hAnsi="Times New Roman"/>
          <w:sz w:val="24"/>
          <w:szCs w:val="24"/>
        </w:rPr>
        <w:t xml:space="preserve">Teoria </w:t>
      </w:r>
      <w:r w:rsidR="00E85776" w:rsidRPr="00E85776">
        <w:rPr>
          <w:rFonts w:ascii="Times New Roman" w:hAnsi="Times New Roman"/>
          <w:sz w:val="24"/>
          <w:szCs w:val="24"/>
        </w:rPr>
        <w:t>da Atividade</w:t>
      </w:r>
      <w:r w:rsidR="00EE59CC" w:rsidRPr="00E85776">
        <w:rPr>
          <w:rFonts w:ascii="Times New Roman" w:hAnsi="Times New Roman"/>
          <w:sz w:val="24"/>
          <w:szCs w:val="24"/>
        </w:rPr>
        <w:t xml:space="preserve"> de </w:t>
      </w:r>
      <w:r w:rsidR="00C32A23">
        <w:rPr>
          <w:rFonts w:ascii="Times New Roman" w:hAnsi="Times New Roman"/>
          <w:sz w:val="24"/>
          <w:szCs w:val="24"/>
        </w:rPr>
        <w:t>Engeströ</w:t>
      </w:r>
      <w:r w:rsidR="00E85776">
        <w:rPr>
          <w:rFonts w:ascii="Times New Roman" w:hAnsi="Times New Roman"/>
          <w:sz w:val="24"/>
          <w:szCs w:val="24"/>
        </w:rPr>
        <w:t>m</w:t>
      </w:r>
      <w:r w:rsidR="00E85776" w:rsidRPr="00E85776">
        <w:rPr>
          <w:rStyle w:val="citation"/>
          <w:rFonts w:ascii="Times New Roman" w:hAnsi="Times New Roman"/>
          <w:smallCaps/>
          <w:sz w:val="24"/>
          <w:szCs w:val="24"/>
          <w:lang w:val="pt-PT"/>
        </w:rPr>
        <w:t xml:space="preserve"> (1999)</w:t>
      </w:r>
      <w:r w:rsidR="00E85776">
        <w:rPr>
          <w:rFonts w:ascii="Times New Roman" w:hAnsi="Times New Roman"/>
          <w:sz w:val="24"/>
          <w:szCs w:val="24"/>
        </w:rPr>
        <w:t xml:space="preserve"> e</w:t>
      </w:r>
      <w:r w:rsidR="006347B8">
        <w:rPr>
          <w:rFonts w:ascii="Times New Roman" w:hAnsi="Times New Roman"/>
          <w:sz w:val="24"/>
        </w:rPr>
        <w:t xml:space="preserve"> nos </w:t>
      </w:r>
      <w:r w:rsidR="006347B8" w:rsidRPr="00C32A23">
        <w:rPr>
          <w:rFonts w:ascii="Times New Roman" w:hAnsi="Times New Roman"/>
          <w:sz w:val="24"/>
          <w:szCs w:val="24"/>
        </w:rPr>
        <w:t xml:space="preserve">preceitos </w:t>
      </w:r>
      <w:r w:rsidR="00C32A23" w:rsidRPr="00C32A23">
        <w:rPr>
          <w:rFonts w:ascii="Times New Roman" w:hAnsi="Times New Roman"/>
          <w:sz w:val="24"/>
          <w:szCs w:val="24"/>
        </w:rPr>
        <w:t>de Vygotsky (1978),</w:t>
      </w:r>
      <w:r w:rsidR="00C32A23">
        <w:rPr>
          <w:rFonts w:ascii="Times New Roman" w:hAnsi="Times New Roman"/>
          <w:sz w:val="24"/>
          <w:szCs w:val="24"/>
        </w:rPr>
        <w:t xml:space="preserve"> </w:t>
      </w:r>
      <w:r w:rsidR="003C0F62">
        <w:rPr>
          <w:rFonts w:ascii="Times New Roman" w:hAnsi="Times New Roman"/>
          <w:sz w:val="24"/>
          <w:szCs w:val="24"/>
        </w:rPr>
        <w:t xml:space="preserve">sobre </w:t>
      </w:r>
      <w:r w:rsidR="00C32A23">
        <w:rPr>
          <w:rFonts w:ascii="Times New Roman" w:hAnsi="Times New Roman"/>
          <w:sz w:val="24"/>
          <w:szCs w:val="24"/>
        </w:rPr>
        <w:t xml:space="preserve">o </w:t>
      </w:r>
      <w:r w:rsidR="003C0F62" w:rsidRPr="003C0F62">
        <w:rPr>
          <w:rFonts w:ascii="Times New Roman" w:hAnsi="Times New Roman"/>
          <w:sz w:val="24"/>
          <w:lang w:val="pt-PT"/>
        </w:rPr>
        <w:t xml:space="preserve">desenvolvimento </w:t>
      </w:r>
      <w:r w:rsidR="00C32A23">
        <w:rPr>
          <w:rFonts w:ascii="Times New Roman" w:hAnsi="Times New Roman"/>
          <w:sz w:val="24"/>
          <w:lang w:val="pt-PT"/>
        </w:rPr>
        <w:t xml:space="preserve">humano em </w:t>
      </w:r>
      <w:r w:rsidR="003C0F62" w:rsidRPr="003C0F62">
        <w:rPr>
          <w:rFonts w:ascii="Times New Roman" w:hAnsi="Times New Roman"/>
          <w:sz w:val="24"/>
          <w:lang w:val="pt-PT"/>
        </w:rPr>
        <w:t>função das interações sociais e condições de vida</w:t>
      </w:r>
      <w:r w:rsidR="00C32A23">
        <w:rPr>
          <w:rFonts w:ascii="Times New Roman" w:hAnsi="Times New Roman"/>
          <w:sz w:val="28"/>
          <w:szCs w:val="24"/>
        </w:rPr>
        <w:t xml:space="preserve">, </w:t>
      </w:r>
      <w:r w:rsidR="00EE59CC">
        <w:rPr>
          <w:rFonts w:ascii="Times New Roman" w:hAnsi="Times New Roman"/>
          <w:sz w:val="24"/>
        </w:rPr>
        <w:t xml:space="preserve">a </w:t>
      </w:r>
      <w:r w:rsidRPr="004C5361">
        <w:rPr>
          <w:rFonts w:ascii="Times New Roman" w:hAnsi="Times New Roman"/>
          <w:sz w:val="24"/>
        </w:rPr>
        <w:t>evolução histórica</w:t>
      </w:r>
      <w:r w:rsidR="006347B8">
        <w:rPr>
          <w:rFonts w:ascii="Times New Roman" w:hAnsi="Times New Roman"/>
          <w:sz w:val="24"/>
        </w:rPr>
        <w:t xml:space="preserve"> da ECP</w:t>
      </w:r>
      <w:r w:rsidRPr="004C5361">
        <w:rPr>
          <w:rFonts w:ascii="Times New Roman" w:hAnsi="Times New Roman"/>
          <w:sz w:val="24"/>
        </w:rPr>
        <w:t>,</w:t>
      </w:r>
      <w:r w:rsidRPr="004C5361">
        <w:rPr>
          <w:rFonts w:ascii="Times New Roman" w:hAnsi="Times New Roman"/>
          <w:b/>
          <w:sz w:val="24"/>
        </w:rPr>
        <w:t xml:space="preserve"> </w:t>
      </w:r>
      <w:r w:rsidR="00A363CD" w:rsidRPr="004C5361">
        <w:rPr>
          <w:rFonts w:ascii="Times New Roman" w:hAnsi="Times New Roman"/>
          <w:sz w:val="24"/>
        </w:rPr>
        <w:t xml:space="preserve">as categorias </w:t>
      </w:r>
      <w:r w:rsidR="00EE59CC">
        <w:rPr>
          <w:rFonts w:ascii="Times New Roman" w:hAnsi="Times New Roman"/>
          <w:sz w:val="24"/>
        </w:rPr>
        <w:t>que permitem a</w:t>
      </w:r>
      <w:r w:rsidR="00A363CD" w:rsidRPr="004C5361">
        <w:rPr>
          <w:rFonts w:ascii="Times New Roman" w:hAnsi="Times New Roman"/>
          <w:sz w:val="24"/>
        </w:rPr>
        <w:t xml:space="preserve"> an</w:t>
      </w:r>
      <w:r w:rsidR="004C5361" w:rsidRPr="004C5361">
        <w:rPr>
          <w:rFonts w:ascii="Times New Roman" w:hAnsi="Times New Roman"/>
          <w:sz w:val="24"/>
        </w:rPr>
        <w:t>álise</w:t>
      </w:r>
      <w:r w:rsidR="00EE59CC">
        <w:rPr>
          <w:rFonts w:ascii="Times New Roman" w:hAnsi="Times New Roman"/>
          <w:sz w:val="24"/>
        </w:rPr>
        <w:t xml:space="preserve"> pela ECP</w:t>
      </w:r>
      <w:r w:rsidR="00A363CD" w:rsidRPr="004C5361">
        <w:rPr>
          <w:rFonts w:ascii="Times New Roman" w:hAnsi="Times New Roman"/>
          <w:b/>
          <w:sz w:val="24"/>
        </w:rPr>
        <w:t xml:space="preserve"> </w:t>
      </w:r>
      <w:r w:rsidR="00A363CD" w:rsidRPr="004C5361">
        <w:rPr>
          <w:rFonts w:ascii="Times New Roman" w:hAnsi="Times New Roman"/>
          <w:sz w:val="24"/>
        </w:rPr>
        <w:t>(</w:t>
      </w:r>
      <w:r w:rsidR="00EE59CC">
        <w:rPr>
          <w:rFonts w:ascii="Times New Roman" w:hAnsi="Times New Roman"/>
          <w:sz w:val="24"/>
          <w:szCs w:val="24"/>
        </w:rPr>
        <w:t>os três elementos formadores da sua estrutura</w:t>
      </w:r>
      <w:r w:rsidR="00635962">
        <w:rPr>
          <w:rFonts w:ascii="Times New Roman" w:hAnsi="Times New Roman"/>
          <w:sz w:val="24"/>
          <w:szCs w:val="24"/>
        </w:rPr>
        <w:t xml:space="preserve"> -</w:t>
      </w:r>
      <w:r w:rsidR="00EE59CC" w:rsidRPr="004C5361">
        <w:rPr>
          <w:rFonts w:ascii="Times New Roman" w:hAnsi="Times New Roman"/>
          <w:sz w:val="24"/>
        </w:rPr>
        <w:t xml:space="preserve"> </w:t>
      </w:r>
      <w:r w:rsidR="00A363CD" w:rsidRPr="004C5361">
        <w:rPr>
          <w:rFonts w:ascii="Times New Roman" w:hAnsi="Times New Roman"/>
          <w:sz w:val="24"/>
        </w:rPr>
        <w:t>p</w:t>
      </w:r>
      <w:r w:rsidRPr="004C5361">
        <w:rPr>
          <w:rFonts w:ascii="Times New Roman" w:hAnsi="Times New Roman"/>
          <w:sz w:val="24"/>
        </w:rPr>
        <w:t>ráticas, práxis e praticantes</w:t>
      </w:r>
      <w:r w:rsidR="00A363CD" w:rsidRPr="004C5361">
        <w:rPr>
          <w:rFonts w:ascii="Times New Roman" w:hAnsi="Times New Roman"/>
          <w:sz w:val="24"/>
        </w:rPr>
        <w:t xml:space="preserve">), </w:t>
      </w:r>
      <w:r w:rsidR="00EE59CC">
        <w:rPr>
          <w:rFonts w:ascii="Times New Roman" w:hAnsi="Times New Roman"/>
          <w:sz w:val="24"/>
        </w:rPr>
        <w:t xml:space="preserve">as dimensões </w:t>
      </w:r>
      <w:r w:rsidR="00635962">
        <w:rPr>
          <w:rFonts w:ascii="Times New Roman" w:hAnsi="Times New Roman"/>
          <w:sz w:val="24"/>
        </w:rPr>
        <w:t xml:space="preserve">que caracterizam os </w:t>
      </w:r>
      <w:r w:rsidR="00EE59CC">
        <w:rPr>
          <w:rFonts w:ascii="Times New Roman" w:hAnsi="Times New Roman"/>
          <w:sz w:val="24"/>
        </w:rPr>
        <w:t xml:space="preserve"> estrategistas</w:t>
      </w:r>
      <w:r w:rsidR="00635962">
        <w:rPr>
          <w:rFonts w:ascii="Times New Roman" w:hAnsi="Times New Roman"/>
          <w:sz w:val="24"/>
        </w:rPr>
        <w:t xml:space="preserve"> pela ótica dessa Teoria</w:t>
      </w:r>
      <w:r w:rsidR="00EE59CC">
        <w:rPr>
          <w:rFonts w:ascii="Times New Roman" w:hAnsi="Times New Roman"/>
          <w:sz w:val="24"/>
        </w:rPr>
        <w:t xml:space="preserve">, </w:t>
      </w:r>
      <w:r w:rsidR="00A363CD" w:rsidRPr="004C5361">
        <w:rPr>
          <w:rFonts w:ascii="Times New Roman" w:hAnsi="Times New Roman"/>
          <w:sz w:val="24"/>
        </w:rPr>
        <w:t>os</w:t>
      </w:r>
      <w:r w:rsidRPr="00AF095B">
        <w:rPr>
          <w:rFonts w:ascii="Times New Roman" w:hAnsi="Times New Roman"/>
          <w:sz w:val="24"/>
          <w:szCs w:val="20"/>
        </w:rPr>
        <w:t xml:space="preserve"> </w:t>
      </w:r>
      <w:r w:rsidR="00A363CD">
        <w:rPr>
          <w:rFonts w:ascii="Times New Roman" w:hAnsi="Times New Roman"/>
          <w:sz w:val="24"/>
          <w:szCs w:val="20"/>
        </w:rPr>
        <w:t>n</w:t>
      </w:r>
      <w:r>
        <w:rPr>
          <w:rFonts w:ascii="Times New Roman" w:hAnsi="Times New Roman"/>
          <w:sz w:val="24"/>
          <w:szCs w:val="20"/>
        </w:rPr>
        <w:t xml:space="preserve">íveis de análise </w:t>
      </w:r>
      <w:r w:rsidR="00A363CD">
        <w:rPr>
          <w:rFonts w:ascii="Times New Roman" w:hAnsi="Times New Roman"/>
          <w:sz w:val="24"/>
          <w:szCs w:val="20"/>
        </w:rPr>
        <w:t>e o</w:t>
      </w:r>
      <w:r w:rsidRPr="00AF095B">
        <w:rPr>
          <w:rFonts w:ascii="Times New Roman" w:hAnsi="Times New Roman"/>
          <w:i/>
          <w:sz w:val="24"/>
          <w:szCs w:val="24"/>
        </w:rPr>
        <w:t xml:space="preserve"> </w:t>
      </w:r>
      <w:r w:rsidR="00A363CD">
        <w:rPr>
          <w:rFonts w:ascii="Times New Roman" w:hAnsi="Times New Roman"/>
          <w:i/>
          <w:sz w:val="24"/>
          <w:szCs w:val="24"/>
        </w:rPr>
        <w:t>f</w:t>
      </w:r>
      <w:r>
        <w:rPr>
          <w:rFonts w:ascii="Times New Roman" w:hAnsi="Times New Roman"/>
          <w:i/>
          <w:sz w:val="24"/>
          <w:szCs w:val="24"/>
        </w:rPr>
        <w:t>ramework</w:t>
      </w:r>
      <w:r>
        <w:rPr>
          <w:rFonts w:ascii="Times New Roman" w:hAnsi="Times New Roman"/>
          <w:sz w:val="24"/>
          <w:szCs w:val="24"/>
        </w:rPr>
        <w:t xml:space="preserve"> da prática estratégica</w:t>
      </w:r>
      <w:r w:rsidR="00A363CD">
        <w:rPr>
          <w:rFonts w:ascii="Times New Roman" w:hAnsi="Times New Roman"/>
          <w:sz w:val="24"/>
          <w:szCs w:val="24"/>
        </w:rPr>
        <w:t>.</w:t>
      </w:r>
      <w:r w:rsidR="00DB2157">
        <w:rPr>
          <w:rFonts w:ascii="Times New Roman" w:hAnsi="Times New Roman"/>
          <w:sz w:val="24"/>
          <w:szCs w:val="24"/>
        </w:rPr>
        <w:t xml:space="preserve"> </w:t>
      </w:r>
    </w:p>
    <w:p w14:paraId="21D659B2" w14:textId="0DD53FF6" w:rsidR="00576CC8" w:rsidRPr="00FC7A3D" w:rsidRDefault="00D400A4" w:rsidP="00FC7A3D">
      <w:pPr>
        <w:spacing w:after="0" w:line="360" w:lineRule="auto"/>
        <w:ind w:firstLine="709"/>
        <w:jc w:val="both"/>
        <w:rPr>
          <w:rFonts w:ascii="Times New Roman" w:hAnsi="Times New Roman"/>
          <w:sz w:val="24"/>
          <w:szCs w:val="24"/>
        </w:rPr>
      </w:pPr>
      <w:r>
        <w:rPr>
          <w:rFonts w:ascii="Times New Roman" w:hAnsi="Times New Roman"/>
          <w:sz w:val="24"/>
          <w:szCs w:val="24"/>
        </w:rPr>
        <w:t xml:space="preserve">O </w:t>
      </w:r>
      <w:r w:rsidR="00E06C1A" w:rsidRPr="00B552CF">
        <w:rPr>
          <w:rFonts w:ascii="Times New Roman" w:hAnsi="Times New Roman"/>
          <w:sz w:val="24"/>
          <w:szCs w:val="24"/>
        </w:rPr>
        <w:t xml:space="preserve">Capítulo 4 </w:t>
      </w:r>
      <w:r w:rsidR="006E3F60">
        <w:rPr>
          <w:rFonts w:ascii="Times New Roman" w:hAnsi="Times New Roman"/>
          <w:sz w:val="24"/>
          <w:szCs w:val="24"/>
        </w:rPr>
        <w:t>expõ</w:t>
      </w:r>
      <w:r w:rsidR="002B1182" w:rsidRPr="00B552CF">
        <w:rPr>
          <w:rFonts w:ascii="Times New Roman" w:hAnsi="Times New Roman"/>
          <w:sz w:val="24"/>
          <w:szCs w:val="24"/>
        </w:rPr>
        <w:t>e</w:t>
      </w:r>
      <w:r w:rsidR="001E6784" w:rsidRPr="00B552CF">
        <w:rPr>
          <w:rFonts w:ascii="Times New Roman" w:hAnsi="Times New Roman"/>
          <w:sz w:val="24"/>
          <w:szCs w:val="24"/>
        </w:rPr>
        <w:t xml:space="preserve"> a</w:t>
      </w:r>
      <w:r w:rsidR="001E6784" w:rsidRPr="00B552CF">
        <w:rPr>
          <w:rFonts w:ascii="Times New Roman" w:hAnsi="Times New Roman"/>
          <w:b/>
          <w:szCs w:val="24"/>
        </w:rPr>
        <w:t xml:space="preserve"> </w:t>
      </w:r>
      <w:r w:rsidR="00E92323">
        <w:rPr>
          <w:rFonts w:ascii="Times New Roman" w:hAnsi="Times New Roman"/>
          <w:sz w:val="24"/>
          <w:szCs w:val="24"/>
        </w:rPr>
        <w:t>formação da Região</w:t>
      </w:r>
      <w:r w:rsidR="00656016">
        <w:rPr>
          <w:rFonts w:ascii="Times New Roman" w:hAnsi="Times New Roman"/>
          <w:sz w:val="24"/>
          <w:szCs w:val="24"/>
        </w:rPr>
        <w:t xml:space="preserve"> da Quarta Colônia de Imigração Italiana no RS</w:t>
      </w:r>
      <w:r w:rsidR="00FC7A3D">
        <w:rPr>
          <w:rFonts w:ascii="Times New Roman" w:hAnsi="Times New Roman"/>
          <w:sz w:val="24"/>
          <w:szCs w:val="24"/>
        </w:rPr>
        <w:t>,</w:t>
      </w:r>
      <w:r w:rsidR="00656016">
        <w:rPr>
          <w:rFonts w:ascii="Times New Roman" w:hAnsi="Times New Roman"/>
          <w:sz w:val="24"/>
          <w:szCs w:val="24"/>
        </w:rPr>
        <w:t xml:space="preserve"> </w:t>
      </w:r>
      <w:r w:rsidR="00E05E27">
        <w:rPr>
          <w:rFonts w:ascii="Times New Roman" w:hAnsi="Times New Roman"/>
          <w:sz w:val="24"/>
          <w:szCs w:val="24"/>
        </w:rPr>
        <w:t>a partir da</w:t>
      </w:r>
      <w:r w:rsidR="00656016">
        <w:rPr>
          <w:rFonts w:ascii="Times New Roman" w:hAnsi="Times New Roman"/>
          <w:sz w:val="24"/>
          <w:szCs w:val="24"/>
        </w:rPr>
        <w:t xml:space="preserve"> vinda dos imigrantes italianos,</w:t>
      </w:r>
      <w:r w:rsidR="00E05E27">
        <w:rPr>
          <w:rFonts w:ascii="Times New Roman" w:hAnsi="Times New Roman"/>
          <w:sz w:val="24"/>
          <w:szCs w:val="24"/>
        </w:rPr>
        <w:t>no século XIX,</w:t>
      </w:r>
      <w:r w:rsidR="00656016">
        <w:rPr>
          <w:rFonts w:ascii="Times New Roman" w:hAnsi="Times New Roman"/>
          <w:sz w:val="24"/>
          <w:szCs w:val="24"/>
        </w:rPr>
        <w:t xml:space="preserve"> as características gerais dos municípios constituintes dessa Região, </w:t>
      </w:r>
      <w:r w:rsidR="00E92323">
        <w:rPr>
          <w:rFonts w:ascii="Times New Roman" w:hAnsi="Times New Roman"/>
          <w:sz w:val="24"/>
          <w:szCs w:val="24"/>
        </w:rPr>
        <w:t>a</w:t>
      </w:r>
      <w:r w:rsidR="00543A8C" w:rsidRPr="00B552CF">
        <w:rPr>
          <w:rFonts w:ascii="Times New Roman" w:hAnsi="Times New Roman"/>
          <w:sz w:val="24"/>
          <w:szCs w:val="24"/>
        </w:rPr>
        <w:t xml:space="preserve"> </w:t>
      </w:r>
      <w:r w:rsidR="00656016">
        <w:rPr>
          <w:rFonts w:ascii="Times New Roman" w:hAnsi="Times New Roman"/>
          <w:sz w:val="24"/>
          <w:szCs w:val="24"/>
        </w:rPr>
        <w:t xml:space="preserve">exposição </w:t>
      </w:r>
      <w:r w:rsidR="00201C26">
        <w:rPr>
          <w:rFonts w:ascii="Times New Roman" w:hAnsi="Times New Roman"/>
          <w:sz w:val="24"/>
          <w:szCs w:val="24"/>
        </w:rPr>
        <w:t>e aná</w:t>
      </w:r>
      <w:r w:rsidR="00543A8C" w:rsidRPr="00B552CF">
        <w:rPr>
          <w:rFonts w:ascii="Times New Roman" w:hAnsi="Times New Roman"/>
          <w:sz w:val="24"/>
          <w:szCs w:val="24"/>
        </w:rPr>
        <w:t>lise</w:t>
      </w:r>
      <w:r w:rsidR="00291367" w:rsidRPr="00B552CF">
        <w:rPr>
          <w:rFonts w:ascii="Times New Roman" w:hAnsi="Times New Roman"/>
          <w:sz w:val="24"/>
          <w:szCs w:val="24"/>
        </w:rPr>
        <w:t xml:space="preserve"> </w:t>
      </w:r>
      <w:r w:rsidR="00656016">
        <w:rPr>
          <w:rFonts w:ascii="Times New Roman" w:hAnsi="Times New Roman"/>
          <w:sz w:val="24"/>
          <w:szCs w:val="24"/>
        </w:rPr>
        <w:t>individual das variáveis</w:t>
      </w:r>
      <w:r w:rsidR="004E44F1" w:rsidRPr="00B552CF">
        <w:rPr>
          <w:rFonts w:ascii="Times New Roman" w:hAnsi="Times New Roman"/>
          <w:sz w:val="24"/>
          <w:szCs w:val="24"/>
        </w:rPr>
        <w:t xml:space="preserve"> que compõem o</w:t>
      </w:r>
      <w:r w:rsidR="00291367" w:rsidRPr="00B552CF">
        <w:rPr>
          <w:rFonts w:ascii="Times New Roman" w:hAnsi="Times New Roman"/>
          <w:sz w:val="24"/>
          <w:szCs w:val="24"/>
        </w:rPr>
        <w:t xml:space="preserve"> </w:t>
      </w:r>
      <w:r w:rsidR="00291367" w:rsidRPr="00B552CF">
        <w:rPr>
          <w:rFonts w:ascii="Times New Roman" w:hAnsi="Times New Roman"/>
          <w:i/>
          <w:sz w:val="24"/>
          <w:szCs w:val="24"/>
        </w:rPr>
        <w:t>modus operandi</w:t>
      </w:r>
      <w:r w:rsidR="00291367" w:rsidRPr="00B552CF">
        <w:rPr>
          <w:rFonts w:ascii="Times New Roman" w:hAnsi="Times New Roman"/>
          <w:sz w:val="24"/>
          <w:szCs w:val="24"/>
        </w:rPr>
        <w:t xml:space="preserve"> das agroindústria</w:t>
      </w:r>
      <w:r w:rsidR="001E6784" w:rsidRPr="00B552CF">
        <w:rPr>
          <w:rFonts w:ascii="Times New Roman" w:hAnsi="Times New Roman"/>
          <w:sz w:val="24"/>
          <w:szCs w:val="24"/>
        </w:rPr>
        <w:t>s</w:t>
      </w:r>
      <w:r w:rsidR="00291367" w:rsidRPr="00B552CF">
        <w:rPr>
          <w:rFonts w:ascii="Times New Roman" w:hAnsi="Times New Roman"/>
          <w:sz w:val="24"/>
          <w:szCs w:val="24"/>
        </w:rPr>
        <w:t xml:space="preserve"> </w:t>
      </w:r>
      <w:r w:rsidR="005F7785">
        <w:rPr>
          <w:rFonts w:ascii="Times New Roman" w:hAnsi="Times New Roman"/>
          <w:sz w:val="24"/>
          <w:szCs w:val="24"/>
        </w:rPr>
        <w:t>estudadas</w:t>
      </w:r>
      <w:r w:rsidR="00656016">
        <w:rPr>
          <w:rFonts w:ascii="Times New Roman" w:hAnsi="Times New Roman"/>
          <w:sz w:val="24"/>
          <w:szCs w:val="24"/>
        </w:rPr>
        <w:t>, o embate entre as falas dos agricultores familiares e as propostas da PEAF e dos Decretos</w:t>
      </w:r>
      <w:r w:rsidR="00801332">
        <w:rPr>
          <w:rFonts w:ascii="Times New Roman" w:hAnsi="Times New Roman"/>
          <w:sz w:val="24"/>
          <w:szCs w:val="24"/>
        </w:rPr>
        <w:t xml:space="preserve"> que a complementam. </w:t>
      </w:r>
      <w:r w:rsidR="008572C2">
        <w:rPr>
          <w:rFonts w:ascii="Times New Roman" w:hAnsi="Times New Roman"/>
          <w:sz w:val="24"/>
          <w:szCs w:val="24"/>
        </w:rPr>
        <w:t>E n</w:t>
      </w:r>
      <w:r w:rsidR="00540B81">
        <w:rPr>
          <w:rFonts w:ascii="Times New Roman" w:hAnsi="Times New Roman"/>
          <w:sz w:val="24"/>
          <w:szCs w:val="24"/>
        </w:rPr>
        <w:t>o último Capítulo consta a</w:t>
      </w:r>
      <w:r w:rsidR="00291367" w:rsidRPr="00B552CF">
        <w:rPr>
          <w:rFonts w:ascii="Times New Roman" w:hAnsi="Times New Roman"/>
          <w:sz w:val="24"/>
          <w:szCs w:val="24"/>
        </w:rPr>
        <w:t xml:space="preserve"> Conclusão </w:t>
      </w:r>
      <w:r w:rsidR="00295A6C" w:rsidRPr="00B552CF">
        <w:rPr>
          <w:rFonts w:ascii="Times New Roman" w:hAnsi="Times New Roman"/>
          <w:sz w:val="24"/>
          <w:szCs w:val="24"/>
        </w:rPr>
        <w:t xml:space="preserve">que </w:t>
      </w:r>
      <w:r w:rsidR="004E44F1" w:rsidRPr="00B552CF">
        <w:rPr>
          <w:rFonts w:ascii="Times New Roman" w:hAnsi="Times New Roman"/>
          <w:sz w:val="24"/>
          <w:szCs w:val="24"/>
        </w:rPr>
        <w:t>responde ao problema de pesquisa proposto</w:t>
      </w:r>
      <w:r w:rsidR="00D825D3">
        <w:rPr>
          <w:rFonts w:ascii="Times New Roman" w:hAnsi="Times New Roman"/>
          <w:sz w:val="24"/>
          <w:szCs w:val="24"/>
        </w:rPr>
        <w:t>.</w:t>
      </w:r>
    </w:p>
    <w:p w14:paraId="0B305A44" w14:textId="3732970B" w:rsidR="00F766E7" w:rsidRPr="00974ACE" w:rsidRDefault="00576CC8" w:rsidP="00194826">
      <w:pPr>
        <w:jc w:val="both"/>
        <w:rPr>
          <w:rFonts w:ascii="Times New Roman" w:hAnsi="Times New Roman"/>
          <w:sz w:val="24"/>
          <w:szCs w:val="24"/>
        </w:rPr>
      </w:pPr>
      <w:r>
        <w:rPr>
          <w:rFonts w:ascii="Times New Roman" w:hAnsi="Times New Roman"/>
          <w:b/>
          <w:sz w:val="24"/>
          <w:szCs w:val="24"/>
        </w:rPr>
        <w:br w:type="page"/>
      </w:r>
      <w:r w:rsidR="001D6003">
        <w:rPr>
          <w:b/>
          <w:noProof/>
          <w:sz w:val="24"/>
          <w:szCs w:val="24"/>
        </w:rPr>
        <w:lastRenderedPageBreak/>
        <w:pict w14:anchorId="04736352">
          <v:rect id="_x0000_s1131" style="position:absolute;left:0;text-align:left;margin-left:412.65pt;margin-top:-54.55pt;width:44.05pt;height:33.3pt;z-index: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" stroked="f"/>
        </w:pict>
      </w:r>
      <w:r w:rsidR="00F766E7" w:rsidRPr="00F366FE">
        <w:rPr>
          <w:rFonts w:ascii="Times New Roman" w:hAnsi="Times New Roman"/>
          <w:b/>
          <w:sz w:val="24"/>
          <w:szCs w:val="24"/>
        </w:rPr>
        <w:t>2</w:t>
      </w:r>
      <w:r w:rsidR="00F766E7">
        <w:rPr>
          <w:rFonts w:ascii="Times New Roman" w:hAnsi="Times New Roman"/>
          <w:b/>
          <w:sz w:val="24"/>
          <w:szCs w:val="24"/>
        </w:rPr>
        <w:t xml:space="preserve"> AGRICULTURA </w:t>
      </w:r>
      <w:r w:rsidR="00F766E7" w:rsidRPr="00F366FE">
        <w:rPr>
          <w:rFonts w:ascii="Times New Roman" w:hAnsi="Times New Roman"/>
          <w:b/>
          <w:sz w:val="24"/>
          <w:szCs w:val="24"/>
        </w:rPr>
        <w:t>FAMILIAR E A POLÍTICA ESTADUAL DE AGROINDÚSTRIA FAMILIAR DO RIO GRANDE DO SUL</w:t>
      </w:r>
      <w:r w:rsidR="00F766E7" w:rsidDel="00D400A4">
        <w:rPr>
          <w:noProof/>
        </w:rPr>
        <w:t xml:space="preserve"> </w:t>
      </w:r>
    </w:p>
    <w:p w14:paraId="5903A936" w14:textId="77777777" w:rsidR="002D012A" w:rsidRDefault="002D012A" w:rsidP="00F766E7">
      <w:pPr>
        <w:autoSpaceDE w:val="0"/>
        <w:autoSpaceDN w:val="0"/>
        <w:adjustRightInd w:val="0"/>
        <w:spacing w:after="0" w:line="360" w:lineRule="auto"/>
        <w:jc w:val="both"/>
        <w:rPr>
          <w:rFonts w:ascii="Times New Roman" w:hAnsi="Times New Roman"/>
          <w:sz w:val="24"/>
        </w:rPr>
      </w:pPr>
    </w:p>
    <w:p w14:paraId="7C7F5388" w14:textId="42C85290" w:rsidR="006E22DB" w:rsidRPr="000C74CC" w:rsidRDefault="001B1F85" w:rsidP="00FA24AB">
      <w:pPr>
        <w:autoSpaceDE w:val="0"/>
        <w:autoSpaceDN w:val="0"/>
        <w:adjustRightInd w:val="0"/>
        <w:spacing w:after="0" w:line="360" w:lineRule="auto"/>
        <w:ind w:firstLine="709"/>
        <w:jc w:val="both"/>
        <w:rPr>
          <w:rFonts w:ascii="Times New Roman" w:hAnsi="Times New Roman"/>
          <w:color w:val="000000"/>
          <w:sz w:val="24"/>
          <w:szCs w:val="24"/>
        </w:rPr>
      </w:pPr>
      <w:r w:rsidRPr="000B1606">
        <w:rPr>
          <w:rFonts w:ascii="Times New Roman" w:hAnsi="Times New Roman"/>
          <w:sz w:val="24"/>
        </w:rPr>
        <w:t xml:space="preserve">Na intenção de melhor compreender </w:t>
      </w:r>
      <w:r w:rsidR="00B24C37">
        <w:rPr>
          <w:rFonts w:ascii="Times New Roman" w:hAnsi="Times New Roman"/>
          <w:sz w:val="24"/>
        </w:rPr>
        <w:t xml:space="preserve">o </w:t>
      </w:r>
      <w:r w:rsidR="0062482F">
        <w:rPr>
          <w:rFonts w:ascii="Times New Roman" w:hAnsi="Times New Roman"/>
          <w:sz w:val="24"/>
        </w:rPr>
        <w:t>assunto</w:t>
      </w:r>
      <w:r w:rsidR="00B24C37">
        <w:rPr>
          <w:rFonts w:ascii="Times New Roman" w:hAnsi="Times New Roman"/>
          <w:sz w:val="24"/>
        </w:rPr>
        <w:t xml:space="preserve"> em questão</w:t>
      </w:r>
      <w:r w:rsidR="00860B55">
        <w:rPr>
          <w:rFonts w:ascii="Times New Roman" w:hAnsi="Times New Roman"/>
          <w:sz w:val="24"/>
        </w:rPr>
        <w:t>, faz-</w:t>
      </w:r>
      <w:r w:rsidR="00106C50">
        <w:rPr>
          <w:rFonts w:ascii="Times New Roman" w:hAnsi="Times New Roman"/>
          <w:sz w:val="24"/>
        </w:rPr>
        <w:t xml:space="preserve">se </w:t>
      </w:r>
      <w:r w:rsidR="00860B55">
        <w:rPr>
          <w:rFonts w:ascii="Times New Roman" w:hAnsi="Times New Roman"/>
          <w:sz w:val="24"/>
        </w:rPr>
        <w:t>mi</w:t>
      </w:r>
      <w:r w:rsidRPr="000B1606">
        <w:rPr>
          <w:rFonts w:ascii="Times New Roman" w:hAnsi="Times New Roman"/>
          <w:sz w:val="24"/>
        </w:rPr>
        <w:t>ster apresentar e explorar o</w:t>
      </w:r>
      <w:r w:rsidR="009C0BEB" w:rsidRPr="000B1606">
        <w:rPr>
          <w:rFonts w:ascii="Times New Roman" w:hAnsi="Times New Roman"/>
          <w:sz w:val="24"/>
        </w:rPr>
        <w:t>s conceit</w:t>
      </w:r>
      <w:r w:rsidR="00194826">
        <w:rPr>
          <w:rFonts w:ascii="Times New Roman" w:hAnsi="Times New Roman"/>
          <w:sz w:val="24"/>
        </w:rPr>
        <w:t>os sobre desenvolvimento r</w:t>
      </w:r>
      <w:r w:rsidR="003B6B9A" w:rsidRPr="000B1606">
        <w:rPr>
          <w:rFonts w:ascii="Times New Roman" w:hAnsi="Times New Roman"/>
          <w:sz w:val="24"/>
        </w:rPr>
        <w:t>ural,</w:t>
      </w:r>
      <w:r w:rsidR="00194826">
        <w:rPr>
          <w:rFonts w:ascii="Times New Roman" w:hAnsi="Times New Roman"/>
          <w:sz w:val="24"/>
        </w:rPr>
        <w:t xml:space="preserve"> agricultura f</w:t>
      </w:r>
      <w:r w:rsidR="009C0BEB" w:rsidRPr="000B1606">
        <w:rPr>
          <w:rFonts w:ascii="Times New Roman" w:hAnsi="Times New Roman"/>
          <w:sz w:val="24"/>
        </w:rPr>
        <w:t>amiliar</w:t>
      </w:r>
      <w:r w:rsidR="006E3AC8" w:rsidRPr="000B1606">
        <w:rPr>
          <w:rFonts w:ascii="Times New Roman" w:hAnsi="Times New Roman"/>
          <w:sz w:val="24"/>
        </w:rPr>
        <w:t>, a</w:t>
      </w:r>
      <w:r w:rsidR="00983F44" w:rsidRPr="000B1606">
        <w:rPr>
          <w:rFonts w:ascii="Times New Roman" w:hAnsi="Times New Roman"/>
          <w:sz w:val="24"/>
        </w:rPr>
        <w:t>groindústrias familiares</w:t>
      </w:r>
      <w:r w:rsidR="009C0BEB" w:rsidRPr="000B1606">
        <w:rPr>
          <w:rFonts w:ascii="Times New Roman" w:hAnsi="Times New Roman"/>
          <w:sz w:val="24"/>
        </w:rPr>
        <w:t xml:space="preserve"> </w:t>
      </w:r>
      <w:r w:rsidR="006E3AC8" w:rsidRPr="000B1606">
        <w:rPr>
          <w:rFonts w:ascii="Times New Roman" w:hAnsi="Times New Roman"/>
          <w:sz w:val="24"/>
        </w:rPr>
        <w:t>de pequeno porte de processamento artesanal</w:t>
      </w:r>
      <w:r w:rsidR="00167668" w:rsidRPr="000B1606">
        <w:rPr>
          <w:rFonts w:ascii="Times New Roman" w:hAnsi="Times New Roman"/>
          <w:sz w:val="24"/>
        </w:rPr>
        <w:t>,</w:t>
      </w:r>
      <w:r w:rsidR="009C0BEB" w:rsidRPr="000B1606">
        <w:rPr>
          <w:rFonts w:ascii="Times New Roman" w:hAnsi="Times New Roman"/>
          <w:sz w:val="24"/>
        </w:rPr>
        <w:t xml:space="preserve"> priorizando a</w:t>
      </w:r>
      <w:r w:rsidRPr="000B1606">
        <w:rPr>
          <w:rFonts w:ascii="Times New Roman" w:hAnsi="Times New Roman"/>
          <w:sz w:val="24"/>
        </w:rPr>
        <w:t xml:space="preserve"> </w:t>
      </w:r>
      <w:r w:rsidR="006E3AC8" w:rsidRPr="000B1606">
        <w:rPr>
          <w:rFonts w:ascii="Times New Roman" w:hAnsi="Times New Roman"/>
          <w:sz w:val="24"/>
        </w:rPr>
        <w:t xml:space="preserve">análise sobre a </w:t>
      </w:r>
      <w:r w:rsidR="00860B55">
        <w:rPr>
          <w:rFonts w:ascii="Times New Roman" w:hAnsi="Times New Roman"/>
          <w:sz w:val="24"/>
          <w:szCs w:val="24"/>
        </w:rPr>
        <w:t>PEAF</w:t>
      </w:r>
      <w:r w:rsidR="00FA24AB" w:rsidRPr="000B1606">
        <w:rPr>
          <w:rFonts w:ascii="Times New Roman" w:hAnsi="Times New Roman"/>
          <w:sz w:val="24"/>
          <w:szCs w:val="24"/>
        </w:rPr>
        <w:t xml:space="preserve"> no Estado do Rio Grande d</w:t>
      </w:r>
      <w:r w:rsidRPr="000B1606">
        <w:rPr>
          <w:rFonts w:ascii="Times New Roman" w:hAnsi="Times New Roman"/>
          <w:sz w:val="24"/>
          <w:szCs w:val="24"/>
        </w:rPr>
        <w:t>o Sul</w:t>
      </w:r>
      <w:r w:rsidR="00860B55">
        <w:rPr>
          <w:rFonts w:ascii="Times New Roman" w:hAnsi="Times New Roman"/>
          <w:sz w:val="24"/>
          <w:szCs w:val="24"/>
        </w:rPr>
        <w:t xml:space="preserve">, </w:t>
      </w:r>
      <w:r w:rsidR="006E3AC8" w:rsidRPr="000B1606">
        <w:rPr>
          <w:rFonts w:ascii="Times New Roman" w:hAnsi="Times New Roman"/>
          <w:sz w:val="24"/>
        </w:rPr>
        <w:t>Lei 13.921</w:t>
      </w:r>
      <w:r w:rsidR="00502BAF">
        <w:rPr>
          <w:rFonts w:ascii="Times New Roman" w:hAnsi="Times New Roman"/>
          <w:sz w:val="24"/>
        </w:rPr>
        <w:t>,</w:t>
      </w:r>
      <w:r w:rsidR="006E3AC8" w:rsidRPr="000B1606">
        <w:rPr>
          <w:rFonts w:ascii="Times New Roman" w:hAnsi="Times New Roman"/>
          <w:sz w:val="24"/>
        </w:rPr>
        <w:t xml:space="preserve"> </w:t>
      </w:r>
      <w:r w:rsidRPr="000B1606">
        <w:rPr>
          <w:rFonts w:ascii="Times New Roman" w:hAnsi="Times New Roman"/>
          <w:sz w:val="24"/>
          <w:szCs w:val="24"/>
        </w:rPr>
        <w:t>e</w:t>
      </w:r>
      <w:r w:rsidRPr="000B1606">
        <w:rPr>
          <w:rFonts w:ascii="Times New Roman" w:hAnsi="Times New Roman"/>
          <w:sz w:val="24"/>
        </w:rPr>
        <w:t xml:space="preserve"> as proposições ao qual se objetiva</w:t>
      </w:r>
      <w:r w:rsidRPr="004740B1">
        <w:rPr>
          <w:rFonts w:ascii="Times New Roman" w:hAnsi="Times New Roman"/>
          <w:sz w:val="24"/>
        </w:rPr>
        <w:t xml:space="preserve">. Assim, </w:t>
      </w:r>
      <w:r w:rsidR="00502BAF">
        <w:rPr>
          <w:rFonts w:ascii="Times New Roman" w:hAnsi="Times New Roman"/>
          <w:sz w:val="24"/>
        </w:rPr>
        <w:t>no presente c</w:t>
      </w:r>
      <w:r w:rsidR="00350767" w:rsidRPr="004740B1">
        <w:rPr>
          <w:rFonts w:ascii="Times New Roman" w:hAnsi="Times New Roman"/>
          <w:sz w:val="24"/>
        </w:rPr>
        <w:t>apítulo</w:t>
      </w:r>
      <w:r w:rsidR="00502BAF">
        <w:rPr>
          <w:rFonts w:ascii="Times New Roman" w:hAnsi="Times New Roman"/>
          <w:sz w:val="24"/>
        </w:rPr>
        <w:t>,</w:t>
      </w:r>
      <w:r w:rsidR="00350767" w:rsidRPr="004740B1">
        <w:rPr>
          <w:rFonts w:ascii="Times New Roman" w:hAnsi="Times New Roman"/>
          <w:sz w:val="24"/>
        </w:rPr>
        <w:t xml:space="preserve"> </w:t>
      </w:r>
      <w:r w:rsidRPr="004740B1">
        <w:rPr>
          <w:rFonts w:ascii="Times New Roman" w:hAnsi="Times New Roman"/>
          <w:sz w:val="24"/>
        </w:rPr>
        <w:t xml:space="preserve">são </w:t>
      </w:r>
      <w:r w:rsidR="006E22DB" w:rsidRPr="004740B1">
        <w:rPr>
          <w:rFonts w:ascii="Times New Roman" w:hAnsi="Times New Roman"/>
          <w:color w:val="000000"/>
          <w:sz w:val="24"/>
          <w:szCs w:val="24"/>
        </w:rPr>
        <w:t>apresentados os objetivos, o público assistido, os serviços oferecidos, os critérios para participação, os benefícios e o fluxo operacional para o cadastro e a inclusão dos beneficiários</w:t>
      </w:r>
      <w:r w:rsidR="00603649" w:rsidRPr="004740B1">
        <w:rPr>
          <w:rFonts w:ascii="Times New Roman" w:hAnsi="Times New Roman"/>
          <w:color w:val="000000"/>
          <w:sz w:val="24"/>
          <w:szCs w:val="24"/>
        </w:rPr>
        <w:t xml:space="preserve"> </w:t>
      </w:r>
      <w:r w:rsidR="004A3BAB" w:rsidRPr="004740B1">
        <w:rPr>
          <w:rFonts w:ascii="Times New Roman" w:hAnsi="Times New Roman"/>
          <w:color w:val="000000"/>
          <w:sz w:val="24"/>
          <w:szCs w:val="24"/>
        </w:rPr>
        <w:t>n</w:t>
      </w:r>
      <w:r w:rsidR="00603649" w:rsidRPr="004740B1">
        <w:rPr>
          <w:rFonts w:ascii="Times New Roman" w:hAnsi="Times New Roman"/>
          <w:color w:val="000000"/>
          <w:sz w:val="24"/>
          <w:szCs w:val="24"/>
        </w:rPr>
        <w:t xml:space="preserve">a </w:t>
      </w:r>
      <w:r w:rsidR="00714244" w:rsidRPr="004740B1">
        <w:rPr>
          <w:rFonts w:ascii="Times New Roman" w:hAnsi="Times New Roman"/>
          <w:color w:val="000000"/>
          <w:sz w:val="24"/>
          <w:szCs w:val="24"/>
        </w:rPr>
        <w:t>certificação pelo selo “</w:t>
      </w:r>
      <w:r w:rsidR="00F766E7" w:rsidRPr="004740B1">
        <w:rPr>
          <w:rFonts w:ascii="Times New Roman" w:hAnsi="Times New Roman"/>
          <w:color w:val="000000"/>
          <w:sz w:val="24"/>
          <w:szCs w:val="24"/>
        </w:rPr>
        <w:t>Sabor</w:t>
      </w:r>
      <w:r w:rsidR="00714244" w:rsidRPr="004740B1">
        <w:rPr>
          <w:rFonts w:ascii="Times New Roman" w:hAnsi="Times New Roman"/>
          <w:color w:val="000000"/>
          <w:sz w:val="24"/>
          <w:szCs w:val="24"/>
        </w:rPr>
        <w:t xml:space="preserve"> Gaúcho”</w:t>
      </w:r>
      <w:r w:rsidR="00502BAF">
        <w:rPr>
          <w:rFonts w:ascii="Times New Roman" w:hAnsi="Times New Roman"/>
          <w:color w:val="000000"/>
          <w:sz w:val="24"/>
          <w:szCs w:val="24"/>
        </w:rPr>
        <w:t>,</w:t>
      </w:r>
      <w:r w:rsidR="00FA24AB" w:rsidRPr="004740B1">
        <w:rPr>
          <w:rFonts w:ascii="Times New Roman" w:hAnsi="Times New Roman"/>
          <w:color w:val="000000"/>
          <w:sz w:val="24"/>
          <w:szCs w:val="24"/>
        </w:rPr>
        <w:t xml:space="preserve"> conforme o </w:t>
      </w:r>
      <w:r w:rsidR="00FA24AB" w:rsidRPr="004740B1">
        <w:rPr>
          <w:rFonts w:ascii="Times New Roman" w:hAnsi="Times New Roman"/>
          <w:sz w:val="24"/>
          <w:szCs w:val="24"/>
        </w:rPr>
        <w:t>Governo do Estado do Rio Grande do Sul</w:t>
      </w:r>
      <w:r w:rsidR="00374E6E" w:rsidRPr="004740B1">
        <w:rPr>
          <w:rFonts w:ascii="Times New Roman" w:hAnsi="Times New Roman"/>
          <w:sz w:val="24"/>
          <w:szCs w:val="24"/>
        </w:rPr>
        <w:t>, a</w:t>
      </w:r>
      <w:r w:rsidR="00FA24AB" w:rsidRPr="004740B1">
        <w:rPr>
          <w:rFonts w:ascii="Times New Roman" w:hAnsi="Times New Roman"/>
          <w:sz w:val="24"/>
          <w:szCs w:val="24"/>
        </w:rPr>
        <w:t xml:space="preserve"> Secretaria de Desenvolvimento</w:t>
      </w:r>
      <w:r w:rsidR="00502BAF">
        <w:rPr>
          <w:rFonts w:ascii="Times New Roman" w:hAnsi="Times New Roman"/>
          <w:sz w:val="24"/>
          <w:szCs w:val="24"/>
        </w:rPr>
        <w:t xml:space="preserve"> Rural, Pesca e Cooperativismo - SDR</w:t>
      </w:r>
      <w:r w:rsidR="00FA24AB" w:rsidRPr="004740B1">
        <w:rPr>
          <w:rFonts w:ascii="Times New Roman" w:hAnsi="Times New Roman"/>
          <w:sz w:val="24"/>
          <w:szCs w:val="24"/>
        </w:rPr>
        <w:t xml:space="preserve"> e o Departamento de Agroindústria Familiar, C</w:t>
      </w:r>
      <w:r w:rsidR="00502BAF">
        <w:rPr>
          <w:rFonts w:ascii="Times New Roman" w:hAnsi="Times New Roman"/>
          <w:sz w:val="24"/>
          <w:szCs w:val="24"/>
        </w:rPr>
        <w:t>omercialização e Abastecimento - DACA</w:t>
      </w:r>
      <w:r w:rsidR="00374E6E" w:rsidRPr="004740B1">
        <w:rPr>
          <w:rFonts w:ascii="Times New Roman" w:hAnsi="Times New Roman"/>
          <w:sz w:val="24"/>
          <w:szCs w:val="24"/>
        </w:rPr>
        <w:t>.</w:t>
      </w:r>
      <w:r w:rsidR="00FA24AB" w:rsidRPr="000C74CC">
        <w:rPr>
          <w:rFonts w:ascii="Times New Roman" w:hAnsi="Times New Roman"/>
          <w:sz w:val="24"/>
          <w:szCs w:val="24"/>
        </w:rPr>
        <w:t xml:space="preserve"> </w:t>
      </w:r>
    </w:p>
    <w:p w14:paraId="3BB47D38" w14:textId="77777777" w:rsidR="006E22DB" w:rsidRPr="000C74CC" w:rsidRDefault="006E22DB" w:rsidP="006E22DB">
      <w:pPr>
        <w:autoSpaceDE w:val="0"/>
        <w:autoSpaceDN w:val="0"/>
        <w:adjustRightInd w:val="0"/>
        <w:spacing w:after="0" w:line="240" w:lineRule="auto"/>
        <w:jc w:val="both"/>
        <w:rPr>
          <w:rFonts w:ascii="Times New Roman" w:hAnsi="Times New Roman"/>
          <w:b/>
          <w:bCs/>
          <w:color w:val="000000"/>
          <w:sz w:val="24"/>
          <w:szCs w:val="24"/>
        </w:rPr>
      </w:pPr>
    </w:p>
    <w:p w14:paraId="1634AE14" w14:textId="77777777" w:rsidR="006E22DB" w:rsidRDefault="00587E8B" w:rsidP="004278AC">
      <w:pPr>
        <w:autoSpaceDE w:val="0"/>
        <w:autoSpaceDN w:val="0"/>
        <w:adjustRightInd w:val="0"/>
        <w:spacing w:after="0" w:line="360" w:lineRule="auto"/>
        <w:jc w:val="both"/>
        <w:rPr>
          <w:rFonts w:ascii="Times New Roman" w:hAnsi="Times New Roman"/>
          <w:b/>
          <w:bCs/>
          <w:sz w:val="24"/>
          <w:szCs w:val="24"/>
        </w:rPr>
      </w:pPr>
      <w:r>
        <w:rPr>
          <w:rFonts w:ascii="Times New Roman" w:hAnsi="Times New Roman"/>
          <w:b/>
          <w:bCs/>
          <w:sz w:val="24"/>
          <w:szCs w:val="24"/>
        </w:rPr>
        <w:t xml:space="preserve">2.1 </w:t>
      </w:r>
      <w:r w:rsidR="00E7423D">
        <w:rPr>
          <w:rFonts w:ascii="Times New Roman" w:hAnsi="Times New Roman"/>
          <w:b/>
          <w:bCs/>
          <w:sz w:val="24"/>
          <w:szCs w:val="24"/>
        </w:rPr>
        <w:t>A agricultura familiar no contexto do desenvolvimento rural</w:t>
      </w:r>
      <w:r w:rsidR="00350767">
        <w:rPr>
          <w:rFonts w:ascii="Times New Roman" w:hAnsi="Times New Roman"/>
          <w:b/>
          <w:bCs/>
          <w:sz w:val="24"/>
          <w:szCs w:val="24"/>
        </w:rPr>
        <w:t xml:space="preserve"> </w:t>
      </w:r>
    </w:p>
    <w:p w14:paraId="7E06FBD8" w14:textId="77777777" w:rsidR="00E21146" w:rsidRDefault="00E21146" w:rsidP="006E22DB">
      <w:pPr>
        <w:autoSpaceDE w:val="0"/>
        <w:autoSpaceDN w:val="0"/>
        <w:adjustRightInd w:val="0"/>
        <w:spacing w:after="0" w:line="240" w:lineRule="auto"/>
        <w:jc w:val="both"/>
        <w:rPr>
          <w:rFonts w:ascii="Times New Roman" w:hAnsi="Times New Roman"/>
          <w:b/>
          <w:bCs/>
          <w:sz w:val="24"/>
          <w:szCs w:val="24"/>
        </w:rPr>
      </w:pPr>
    </w:p>
    <w:p w14:paraId="3716251B" w14:textId="7C19EE39" w:rsidR="004D060B" w:rsidRDefault="004D060B" w:rsidP="004D060B">
      <w:pPr>
        <w:pStyle w:val="NormalWeb"/>
        <w:spacing w:before="0" w:beforeAutospacing="0" w:after="0" w:afterAutospacing="0" w:line="360" w:lineRule="auto"/>
        <w:ind w:firstLine="709"/>
        <w:jc w:val="both"/>
        <w:rPr>
          <w:rFonts w:ascii="Times New Roman" w:hAnsi="Times New Roman"/>
        </w:rPr>
      </w:pPr>
      <w:r>
        <w:rPr>
          <w:rFonts w:ascii="Times New Roman" w:hAnsi="Times New Roman" w:cs="Times New Roman"/>
          <w:szCs w:val="20"/>
        </w:rPr>
        <w:t>O</w:t>
      </w:r>
      <w:r w:rsidR="00CE006B" w:rsidRPr="00CE006B">
        <w:rPr>
          <w:rFonts w:ascii="Times New Roman" w:hAnsi="Times New Roman" w:cs="Times New Roman"/>
          <w:szCs w:val="20"/>
        </w:rPr>
        <w:t xml:space="preserve"> Brasil presenciou</w:t>
      </w:r>
      <w:r w:rsidR="00502BAF">
        <w:rPr>
          <w:rFonts w:ascii="Times New Roman" w:hAnsi="Times New Roman" w:cs="Times New Roman"/>
          <w:szCs w:val="20"/>
        </w:rPr>
        <w:t>,</w:t>
      </w:r>
      <w:r w:rsidR="00CE006B" w:rsidRPr="00CE006B">
        <w:rPr>
          <w:rFonts w:ascii="Times New Roman" w:hAnsi="Times New Roman" w:cs="Times New Roman"/>
          <w:szCs w:val="20"/>
        </w:rPr>
        <w:t xml:space="preserve"> nos últimos 20 anos, o nascimento</w:t>
      </w:r>
      <w:r>
        <w:rPr>
          <w:rFonts w:ascii="Times New Roman" w:hAnsi="Times New Roman" w:cs="Times New Roman"/>
          <w:szCs w:val="20"/>
        </w:rPr>
        <w:t>,</w:t>
      </w:r>
      <w:r w:rsidR="00CE006B" w:rsidRPr="00CE006B">
        <w:rPr>
          <w:rFonts w:ascii="Times New Roman" w:hAnsi="Times New Roman" w:cs="Times New Roman"/>
          <w:szCs w:val="20"/>
        </w:rPr>
        <w:t xml:space="preserve"> através das lutas por reconhecimento</w:t>
      </w:r>
      <w:r>
        <w:rPr>
          <w:rFonts w:ascii="Times New Roman" w:hAnsi="Times New Roman" w:cs="Times New Roman"/>
          <w:szCs w:val="20"/>
        </w:rPr>
        <w:t>,</w:t>
      </w:r>
      <w:r w:rsidR="00CE006B" w:rsidRPr="00CE006B">
        <w:rPr>
          <w:rFonts w:ascii="Times New Roman" w:hAnsi="Times New Roman" w:cs="Times New Roman"/>
          <w:szCs w:val="20"/>
        </w:rPr>
        <w:t xml:space="preserve"> de uma agric</w:t>
      </w:r>
      <w:r w:rsidR="00502BAF">
        <w:rPr>
          <w:rFonts w:ascii="Times New Roman" w:hAnsi="Times New Roman" w:cs="Times New Roman"/>
          <w:szCs w:val="20"/>
        </w:rPr>
        <w:t>ultura familiar que permanecia à</w:t>
      </w:r>
      <w:r w:rsidR="00CE006B" w:rsidRPr="00CE006B">
        <w:rPr>
          <w:rFonts w:ascii="Times New Roman" w:hAnsi="Times New Roman" w:cs="Times New Roman"/>
          <w:szCs w:val="20"/>
        </w:rPr>
        <w:t xml:space="preserve"> sombra do capitalismo.</w:t>
      </w:r>
      <w:r>
        <w:rPr>
          <w:rFonts w:ascii="Times New Roman" w:hAnsi="Times New Roman" w:cs="Times New Roman"/>
          <w:szCs w:val="20"/>
        </w:rPr>
        <w:t xml:space="preserve"> </w:t>
      </w:r>
      <w:r w:rsidR="00CE006B">
        <w:rPr>
          <w:rFonts w:ascii="Times New Roman" w:hAnsi="Times New Roman" w:cs="Times New Roman"/>
          <w:szCs w:val="20"/>
        </w:rPr>
        <w:t xml:space="preserve"> </w:t>
      </w:r>
      <w:r>
        <w:rPr>
          <w:rFonts w:ascii="Times New Roman" w:hAnsi="Times New Roman"/>
        </w:rPr>
        <w:t xml:space="preserve">Conforme </w:t>
      </w:r>
      <w:r w:rsidRPr="000B7DBA">
        <w:rPr>
          <w:rFonts w:ascii="Times New Roman" w:hAnsi="Times New Roman"/>
        </w:rPr>
        <w:t>Wanderley (2000),</w:t>
      </w:r>
      <w:r>
        <w:rPr>
          <w:rFonts w:ascii="Times New Roman" w:hAnsi="Times New Roman"/>
        </w:rPr>
        <w:t xml:space="preserve"> a</w:t>
      </w:r>
      <w:r w:rsidRPr="001567E1">
        <w:rPr>
          <w:rFonts w:ascii="Times New Roman" w:hAnsi="Times New Roman"/>
        </w:rPr>
        <w:t xml:space="preserve"> forte demanda por terra, realizada pelos movime</w:t>
      </w:r>
      <w:r>
        <w:rPr>
          <w:rFonts w:ascii="Times New Roman" w:hAnsi="Times New Roman"/>
        </w:rPr>
        <w:t xml:space="preserve">ntos sociais rurais, fez surgir, </w:t>
      </w:r>
      <w:r w:rsidRPr="001567E1">
        <w:rPr>
          <w:rFonts w:ascii="Times New Roman" w:hAnsi="Times New Roman"/>
        </w:rPr>
        <w:t xml:space="preserve">pela reforma agrária </w:t>
      </w:r>
      <w:r>
        <w:rPr>
          <w:rFonts w:ascii="Times New Roman" w:hAnsi="Times New Roman"/>
        </w:rPr>
        <w:t>e pelo primeiro “Grito da Terra”, que ocorreu</w:t>
      </w:r>
      <w:r w:rsidR="004D6AC6">
        <w:rPr>
          <w:rFonts w:ascii="Times New Roman" w:hAnsi="Times New Roman"/>
        </w:rPr>
        <w:t>,</w:t>
      </w:r>
      <w:r>
        <w:rPr>
          <w:rFonts w:ascii="Times New Roman" w:hAnsi="Times New Roman"/>
        </w:rPr>
        <w:t xml:space="preserve"> inicialmente</w:t>
      </w:r>
      <w:r w:rsidR="004D6AC6">
        <w:rPr>
          <w:rFonts w:ascii="Times New Roman" w:hAnsi="Times New Roman"/>
        </w:rPr>
        <w:t>,</w:t>
      </w:r>
      <w:r>
        <w:rPr>
          <w:rFonts w:ascii="Times New Roman" w:hAnsi="Times New Roman"/>
        </w:rPr>
        <w:t xml:space="preserve"> em 1994 e teve por objetivo </w:t>
      </w:r>
      <w:r w:rsidRPr="004D060B">
        <w:rPr>
          <w:rFonts w:ascii="Times New Roman" w:hAnsi="Times New Roman" w:cs="Times New Roman"/>
        </w:rPr>
        <w:t>unificar as lutas dos trabalhadores e das trabalhadoras rurais de todo o País</w:t>
      </w:r>
      <w:r>
        <w:rPr>
          <w:rFonts w:ascii="Times New Roman" w:hAnsi="Times New Roman" w:cs="Times New Roman"/>
        </w:rPr>
        <w:t>,</w:t>
      </w:r>
      <w:r>
        <w:rPr>
          <w:rFonts w:ascii="Times New Roman" w:hAnsi="Times New Roman"/>
        </w:rPr>
        <w:t xml:space="preserve"> </w:t>
      </w:r>
      <w:r w:rsidRPr="001567E1">
        <w:rPr>
          <w:rFonts w:ascii="Times New Roman" w:hAnsi="Times New Roman"/>
        </w:rPr>
        <w:t xml:space="preserve">uma </w:t>
      </w:r>
      <w:r>
        <w:rPr>
          <w:rFonts w:ascii="Times New Roman" w:hAnsi="Times New Roman"/>
        </w:rPr>
        <w:t xml:space="preserve">revalorização do </w:t>
      </w:r>
      <w:r w:rsidR="004D6AC6">
        <w:rPr>
          <w:rFonts w:ascii="Times New Roman" w:hAnsi="Times New Roman"/>
        </w:rPr>
        <w:t>meio rural</w:t>
      </w:r>
      <w:r>
        <w:rPr>
          <w:rFonts w:ascii="Times New Roman" w:hAnsi="Times New Roman"/>
        </w:rPr>
        <w:t xml:space="preserve"> que permitiu, pela primeira vez na história, perceber a </w:t>
      </w:r>
      <w:r w:rsidRPr="00D1755E">
        <w:rPr>
          <w:rFonts w:ascii="Times New Roman" w:hAnsi="Times New Roman"/>
        </w:rPr>
        <w:t xml:space="preserve">agricultura familiar como um ator social. </w:t>
      </w:r>
    </w:p>
    <w:p w14:paraId="52A49370" w14:textId="5A58EC8F" w:rsidR="00394890" w:rsidRDefault="004D060B" w:rsidP="0080734D">
      <w:pPr>
        <w:autoSpaceDE w:val="0"/>
        <w:autoSpaceDN w:val="0"/>
        <w:adjustRightInd w:val="0"/>
        <w:spacing w:after="0" w:line="360" w:lineRule="auto"/>
        <w:ind w:firstLine="709"/>
        <w:jc w:val="both"/>
        <w:rPr>
          <w:rFonts w:ascii="Times New Roman" w:hAnsi="Times New Roman"/>
          <w:sz w:val="24"/>
          <w:szCs w:val="24"/>
        </w:rPr>
      </w:pPr>
      <w:r w:rsidRPr="00A01F1C">
        <w:rPr>
          <w:rFonts w:ascii="Times New Roman" w:hAnsi="Times New Roman"/>
          <w:sz w:val="24"/>
          <w:szCs w:val="24"/>
        </w:rPr>
        <w:t>O</w:t>
      </w:r>
      <w:r w:rsidR="001567E1" w:rsidRPr="00A01F1C">
        <w:rPr>
          <w:rFonts w:ascii="Times New Roman" w:hAnsi="Times New Roman"/>
          <w:sz w:val="24"/>
          <w:szCs w:val="24"/>
        </w:rPr>
        <w:t xml:space="preserve"> Programa d</w:t>
      </w:r>
      <w:r w:rsidR="004D6AC6">
        <w:rPr>
          <w:rFonts w:ascii="Times New Roman" w:hAnsi="Times New Roman"/>
          <w:sz w:val="24"/>
          <w:szCs w:val="24"/>
        </w:rPr>
        <w:t>e Apoio à Agricultura Familiar - PRONAF</w:t>
      </w:r>
      <w:r w:rsidR="001567E1" w:rsidRPr="00A01F1C">
        <w:rPr>
          <w:rFonts w:ascii="Times New Roman" w:hAnsi="Times New Roman"/>
          <w:sz w:val="24"/>
          <w:szCs w:val="24"/>
        </w:rPr>
        <w:t xml:space="preserve">, estabelecido no Brasil durante os anos </w:t>
      </w:r>
      <w:r w:rsidR="004D6AC6">
        <w:rPr>
          <w:rFonts w:ascii="Times New Roman" w:hAnsi="Times New Roman"/>
          <w:sz w:val="24"/>
          <w:szCs w:val="24"/>
        </w:rPr>
        <w:t>19</w:t>
      </w:r>
      <w:r w:rsidR="001567E1" w:rsidRPr="00A01F1C">
        <w:rPr>
          <w:rFonts w:ascii="Times New Roman" w:hAnsi="Times New Roman"/>
          <w:sz w:val="24"/>
          <w:szCs w:val="24"/>
        </w:rPr>
        <w:t>90</w:t>
      </w:r>
      <w:r w:rsidR="004D6AC6">
        <w:rPr>
          <w:rFonts w:ascii="Times New Roman" w:hAnsi="Times New Roman"/>
          <w:sz w:val="24"/>
          <w:szCs w:val="24"/>
        </w:rPr>
        <w:t>,</w:t>
      </w:r>
      <w:r w:rsidR="001567E1" w:rsidRPr="00A01F1C">
        <w:rPr>
          <w:rFonts w:ascii="Times New Roman" w:hAnsi="Times New Roman"/>
          <w:sz w:val="24"/>
          <w:szCs w:val="24"/>
        </w:rPr>
        <w:t xml:space="preserve"> </w:t>
      </w:r>
      <w:r w:rsidR="00193416" w:rsidRPr="00A01F1C">
        <w:rPr>
          <w:rFonts w:ascii="Times New Roman" w:hAnsi="Times New Roman"/>
          <w:sz w:val="24"/>
          <w:szCs w:val="24"/>
        </w:rPr>
        <w:t>conferiu uma legitimação à agricultura familiar</w:t>
      </w:r>
      <w:r w:rsidR="004D6AC6">
        <w:rPr>
          <w:rFonts w:ascii="Times New Roman" w:hAnsi="Times New Roman"/>
          <w:sz w:val="24"/>
          <w:szCs w:val="24"/>
        </w:rPr>
        <w:t>,</w:t>
      </w:r>
      <w:r w:rsidR="00193416" w:rsidRPr="00A01F1C">
        <w:rPr>
          <w:rFonts w:ascii="Times New Roman" w:hAnsi="Times New Roman"/>
          <w:sz w:val="24"/>
          <w:szCs w:val="24"/>
        </w:rPr>
        <w:t xml:space="preserve"> </w:t>
      </w:r>
      <w:r w:rsidR="009C1CC5">
        <w:rPr>
          <w:rFonts w:ascii="Times New Roman" w:hAnsi="Times New Roman"/>
          <w:sz w:val="24"/>
          <w:szCs w:val="24"/>
        </w:rPr>
        <w:t>fornecendo</w:t>
      </w:r>
      <w:r w:rsidR="00193416" w:rsidRPr="00A01F1C">
        <w:rPr>
          <w:rFonts w:ascii="Times New Roman" w:hAnsi="Times New Roman"/>
          <w:sz w:val="24"/>
          <w:szCs w:val="24"/>
        </w:rPr>
        <w:t xml:space="preserve"> respostas às pressões sindicais rurais que se firmavam</w:t>
      </w:r>
      <w:r w:rsidR="004D6AC6">
        <w:rPr>
          <w:rFonts w:ascii="Times New Roman" w:hAnsi="Times New Roman"/>
          <w:sz w:val="24"/>
          <w:szCs w:val="24"/>
        </w:rPr>
        <w:t xml:space="preserve"> no espaço rural desde 1990. Esse</w:t>
      </w:r>
      <w:r w:rsidR="00193416" w:rsidRPr="00A01F1C">
        <w:rPr>
          <w:rFonts w:ascii="Times New Roman" w:hAnsi="Times New Roman"/>
          <w:sz w:val="24"/>
          <w:szCs w:val="24"/>
        </w:rPr>
        <w:t xml:space="preserve"> Programa passou a defender propostas ao desenvolvimento do meio rural </w:t>
      </w:r>
      <w:r w:rsidR="004D6AC6">
        <w:rPr>
          <w:rFonts w:ascii="Times New Roman" w:hAnsi="Times New Roman"/>
          <w:sz w:val="24"/>
          <w:szCs w:val="24"/>
        </w:rPr>
        <w:t>por meio</w:t>
      </w:r>
      <w:r w:rsidR="00193416" w:rsidRPr="00A01F1C">
        <w:rPr>
          <w:rFonts w:ascii="Times New Roman" w:hAnsi="Times New Roman"/>
          <w:sz w:val="24"/>
          <w:szCs w:val="24"/>
        </w:rPr>
        <w:t xml:space="preserve"> do compromisso público com a agricu</w:t>
      </w:r>
      <w:r w:rsidR="00E35B28">
        <w:rPr>
          <w:rFonts w:ascii="Times New Roman" w:hAnsi="Times New Roman"/>
          <w:sz w:val="24"/>
          <w:szCs w:val="24"/>
        </w:rPr>
        <w:t>ltura familiar que considerasse</w:t>
      </w:r>
      <w:r w:rsidR="00193416" w:rsidRPr="00A01F1C">
        <w:rPr>
          <w:rFonts w:ascii="Times New Roman" w:hAnsi="Times New Roman"/>
          <w:sz w:val="24"/>
          <w:szCs w:val="24"/>
        </w:rPr>
        <w:t xml:space="preserve"> políticas públicas diferenciadas ao segmento familiar no meio. </w:t>
      </w:r>
    </w:p>
    <w:p w14:paraId="50F30438" w14:textId="27080F27" w:rsidR="00E07D21" w:rsidRPr="00E07D21" w:rsidRDefault="00D70ED9" w:rsidP="00E07D21">
      <w:pPr>
        <w:autoSpaceDE w:val="0"/>
        <w:autoSpaceDN w:val="0"/>
        <w:adjustRightInd w:val="0"/>
        <w:spacing w:after="0" w:line="360" w:lineRule="auto"/>
        <w:ind w:firstLine="709"/>
        <w:jc w:val="both"/>
        <w:rPr>
          <w:rFonts w:ascii="Times New Roman" w:hAnsi="Times New Roman"/>
          <w:sz w:val="24"/>
        </w:rPr>
      </w:pPr>
      <w:r w:rsidRPr="00A01F1C">
        <w:rPr>
          <w:rFonts w:ascii="Times New Roman" w:hAnsi="Times New Roman"/>
          <w:sz w:val="24"/>
          <w:szCs w:val="24"/>
        </w:rPr>
        <w:t>A esse conjunto de transformaç</w:t>
      </w:r>
      <w:r w:rsidR="00F71FB9" w:rsidRPr="00A01F1C">
        <w:rPr>
          <w:rFonts w:ascii="Times New Roman" w:hAnsi="Times New Roman"/>
          <w:sz w:val="24"/>
          <w:szCs w:val="24"/>
        </w:rPr>
        <w:t>ões soma</w:t>
      </w:r>
      <w:r w:rsidR="00E35B28">
        <w:rPr>
          <w:rFonts w:ascii="Times New Roman" w:hAnsi="Times New Roman"/>
          <w:sz w:val="24"/>
          <w:szCs w:val="24"/>
        </w:rPr>
        <w:t>m</w:t>
      </w:r>
      <w:r w:rsidR="00F71FB9" w:rsidRPr="00A01F1C">
        <w:rPr>
          <w:rFonts w:ascii="Times New Roman" w:hAnsi="Times New Roman"/>
          <w:sz w:val="24"/>
          <w:szCs w:val="24"/>
        </w:rPr>
        <w:t>-se o</w:t>
      </w:r>
      <w:r w:rsidR="00E35B28">
        <w:rPr>
          <w:rFonts w:ascii="Times New Roman" w:hAnsi="Times New Roman"/>
          <w:sz w:val="24"/>
          <w:szCs w:val="24"/>
        </w:rPr>
        <w:t>s</w:t>
      </w:r>
      <w:r w:rsidR="00F71FB9" w:rsidRPr="00A01F1C">
        <w:rPr>
          <w:rFonts w:ascii="Times New Roman" w:hAnsi="Times New Roman"/>
          <w:sz w:val="24"/>
          <w:szCs w:val="24"/>
        </w:rPr>
        <w:t xml:space="preserve"> </w:t>
      </w:r>
      <w:r w:rsidR="00A01F1C" w:rsidRPr="00A01F1C">
        <w:rPr>
          <w:rFonts w:ascii="Times New Roman" w:hAnsi="Times New Roman"/>
          <w:sz w:val="24"/>
          <w:szCs w:val="24"/>
        </w:rPr>
        <w:t>trabalho</w:t>
      </w:r>
      <w:r w:rsidR="00E35B28">
        <w:rPr>
          <w:rFonts w:ascii="Times New Roman" w:hAnsi="Times New Roman"/>
          <w:sz w:val="24"/>
          <w:szCs w:val="24"/>
        </w:rPr>
        <w:t>s</w:t>
      </w:r>
      <w:r w:rsidR="00A01F1C" w:rsidRPr="00A01F1C">
        <w:rPr>
          <w:rFonts w:ascii="Times New Roman" w:hAnsi="Times New Roman"/>
          <w:sz w:val="24"/>
          <w:szCs w:val="24"/>
        </w:rPr>
        <w:t xml:space="preserve"> de </w:t>
      </w:r>
      <w:r w:rsidR="00A01F1C" w:rsidRPr="000B7DBA">
        <w:rPr>
          <w:rFonts w:ascii="Times New Roman" w:hAnsi="Times New Roman"/>
          <w:sz w:val="24"/>
          <w:szCs w:val="24"/>
        </w:rPr>
        <w:t>Lamarche (1993),</w:t>
      </w:r>
      <w:r w:rsidR="00A01F1C" w:rsidRPr="00A01F1C">
        <w:rPr>
          <w:rFonts w:ascii="Times New Roman" w:hAnsi="Times New Roman"/>
          <w:sz w:val="24"/>
          <w:szCs w:val="24"/>
        </w:rPr>
        <w:t xml:space="preserve"> que aprofundou as análises sobre a estrutura familiar dos estabelecimentos agrícolas e as suas formas de condução apoiando-se  na tipologia exclusivamente construída pelos elementos que medem a eficiência técnico-produtiva dessas unidades</w:t>
      </w:r>
      <w:r w:rsidR="0080734D">
        <w:rPr>
          <w:rFonts w:ascii="Times New Roman" w:hAnsi="Times New Roman"/>
          <w:sz w:val="24"/>
          <w:szCs w:val="24"/>
        </w:rPr>
        <w:t xml:space="preserve"> </w:t>
      </w:r>
      <w:r w:rsidR="005152E0">
        <w:rPr>
          <w:rFonts w:ascii="Times New Roman" w:hAnsi="Times New Roman"/>
          <w:sz w:val="24"/>
          <w:szCs w:val="24"/>
        </w:rPr>
        <w:t>e também</w:t>
      </w:r>
      <w:r w:rsidR="003C45DF">
        <w:rPr>
          <w:rFonts w:ascii="Times New Roman" w:hAnsi="Times New Roman"/>
          <w:sz w:val="24"/>
          <w:szCs w:val="24"/>
        </w:rPr>
        <w:t xml:space="preserve"> pelas contribuições de</w:t>
      </w:r>
      <w:r w:rsidR="005152E0">
        <w:rPr>
          <w:rFonts w:ascii="Times New Roman" w:hAnsi="Times New Roman"/>
          <w:sz w:val="24"/>
          <w:szCs w:val="24"/>
        </w:rPr>
        <w:t xml:space="preserve"> Oliveira (2007</w:t>
      </w:r>
      <w:r w:rsidR="005152E0" w:rsidRPr="005152E0">
        <w:rPr>
          <w:rFonts w:ascii="Times New Roman" w:hAnsi="Times New Roman"/>
          <w:sz w:val="24"/>
          <w:szCs w:val="24"/>
        </w:rPr>
        <w:t>), no estudo do m</w:t>
      </w:r>
      <w:r w:rsidR="005152E0" w:rsidRPr="005152E0">
        <w:rPr>
          <w:rStyle w:val="st1"/>
          <w:rFonts w:ascii="Times New Roman" w:hAnsi="Times New Roman"/>
          <w:sz w:val="24"/>
          <w:szCs w:val="24"/>
          <w:lang w:val="pt-PT"/>
        </w:rPr>
        <w:t>odo de produção capitalista, agricultura e reforma agrária</w:t>
      </w:r>
      <w:r w:rsidR="005152E0">
        <w:rPr>
          <w:rStyle w:val="st1"/>
          <w:rFonts w:ascii="Times New Roman" w:hAnsi="Times New Roman"/>
          <w:sz w:val="24"/>
          <w:szCs w:val="24"/>
          <w:lang w:val="pt-PT"/>
        </w:rPr>
        <w:t xml:space="preserve">; </w:t>
      </w:r>
      <w:r w:rsidR="00E07D21">
        <w:rPr>
          <w:rStyle w:val="st1"/>
          <w:rFonts w:ascii="Times New Roman" w:hAnsi="Times New Roman"/>
          <w:sz w:val="24"/>
          <w:szCs w:val="24"/>
          <w:lang w:val="pt-PT"/>
        </w:rPr>
        <w:t xml:space="preserve">de </w:t>
      </w:r>
      <w:r w:rsidR="00E07D21" w:rsidRPr="00E07D21">
        <w:rPr>
          <w:rFonts w:ascii="Times New Roman" w:hAnsi="Times New Roman"/>
          <w:sz w:val="24"/>
        </w:rPr>
        <w:lastRenderedPageBreak/>
        <w:t>Abramovay, no estudo da agricultura familiar e desenvolvimento territorial (1998), entre outros.</w:t>
      </w:r>
    </w:p>
    <w:p w14:paraId="3A6BF77A" w14:textId="5798A38E" w:rsidR="004635BD" w:rsidRPr="004635BD" w:rsidRDefault="004635BD" w:rsidP="004635BD">
      <w:pPr>
        <w:pStyle w:val="NormalWeb"/>
        <w:spacing w:before="0" w:beforeAutospacing="0" w:after="0" w:afterAutospacing="0" w:line="360" w:lineRule="auto"/>
        <w:ind w:firstLine="709"/>
        <w:jc w:val="both"/>
        <w:rPr>
          <w:rFonts w:ascii="Times New Roman" w:hAnsi="Times New Roman" w:cs="Times New Roman"/>
          <w:szCs w:val="20"/>
        </w:rPr>
      </w:pPr>
      <w:r>
        <w:rPr>
          <w:rFonts w:ascii="Times New Roman" w:hAnsi="Times New Roman"/>
        </w:rPr>
        <w:t xml:space="preserve">Segundo </w:t>
      </w:r>
      <w:r w:rsidR="000A3A85" w:rsidRPr="008A5CCC">
        <w:rPr>
          <w:rFonts w:ascii="Times New Roman" w:hAnsi="Times New Roman" w:cs="Times New Roman"/>
          <w:bCs/>
        </w:rPr>
        <w:t>Niederle, Fialho e Conterato</w:t>
      </w:r>
      <w:r w:rsidR="000A3A85" w:rsidRPr="000A3A85">
        <w:rPr>
          <w:rFonts w:ascii="Times New Roman" w:hAnsi="Times New Roman" w:cs="Times New Roman"/>
          <w:bCs/>
        </w:rPr>
        <w:t xml:space="preserve"> </w:t>
      </w:r>
      <w:r w:rsidRPr="008A5CCC">
        <w:rPr>
          <w:rFonts w:ascii="Times New Roman" w:hAnsi="Times New Roman" w:cs="Times New Roman"/>
        </w:rPr>
        <w:t xml:space="preserve">(2014), </w:t>
      </w:r>
      <w:r>
        <w:rPr>
          <w:rFonts w:ascii="Times New Roman" w:hAnsi="Times New Roman" w:cs="Times New Roman"/>
        </w:rPr>
        <w:t>o</w:t>
      </w:r>
      <w:r w:rsidRPr="008A5CCC">
        <w:rPr>
          <w:rFonts w:ascii="Times New Roman" w:hAnsi="Times New Roman" w:cs="Times New Roman"/>
        </w:rPr>
        <w:t xml:space="preserve"> ano de 2014 conferiu à agricultura familiar uma ótica internacional à sua discussão</w:t>
      </w:r>
      <w:r w:rsidR="00477B75">
        <w:rPr>
          <w:rFonts w:ascii="Times New Roman" w:hAnsi="Times New Roman" w:cs="Times New Roman"/>
        </w:rPr>
        <w:t>,</w:t>
      </w:r>
      <w:r w:rsidRPr="008A5CCC">
        <w:rPr>
          <w:rFonts w:ascii="Times New Roman" w:hAnsi="Times New Roman" w:cs="Times New Roman"/>
        </w:rPr>
        <w:t xml:space="preserve"> permitindo a esse segmento uma intensa gama de reflexões analíticas e políticas sobre o passado, o presente e o futuro da agricultura familiar e do mundo rural.</w:t>
      </w:r>
      <w:r w:rsidRPr="008A5CCC">
        <w:rPr>
          <w:rFonts w:ascii="Verdana" w:hAnsi="Verdana"/>
          <w:sz w:val="20"/>
          <w:szCs w:val="20"/>
        </w:rPr>
        <w:t xml:space="preserve"> </w:t>
      </w:r>
      <w:r w:rsidRPr="004635BD">
        <w:rPr>
          <w:rFonts w:ascii="Times New Roman" w:hAnsi="Times New Roman" w:cs="Times New Roman"/>
          <w:szCs w:val="20"/>
        </w:rPr>
        <w:t xml:space="preserve">Porém, as discussões </w:t>
      </w:r>
      <w:r w:rsidR="00557D9A">
        <w:rPr>
          <w:rFonts w:ascii="Times New Roman" w:hAnsi="Times New Roman" w:cs="Times New Roman"/>
          <w:szCs w:val="20"/>
        </w:rPr>
        <w:t>apresentadas</w:t>
      </w:r>
      <w:r w:rsidRPr="004635BD">
        <w:rPr>
          <w:rFonts w:ascii="Times New Roman" w:hAnsi="Times New Roman" w:cs="Times New Roman"/>
          <w:szCs w:val="20"/>
        </w:rPr>
        <w:t xml:space="preserve"> não somente analisam as propostas estaduais a magnitude das mudanças percebidas, mas a importância da permanência da agricultura familiar para o meio rural e para absorver o </w:t>
      </w:r>
      <w:r w:rsidRPr="004635BD">
        <w:rPr>
          <w:rFonts w:ascii="Times New Roman" w:hAnsi="Times New Roman" w:cs="Times New Roman"/>
          <w:i/>
          <w:szCs w:val="20"/>
        </w:rPr>
        <w:t>modus operandi</w:t>
      </w:r>
      <w:r w:rsidRPr="004635BD">
        <w:rPr>
          <w:rFonts w:ascii="Times New Roman" w:hAnsi="Times New Roman" w:cs="Times New Roman"/>
          <w:szCs w:val="20"/>
        </w:rPr>
        <w:t xml:space="preserve"> das diferentes estruturas sociais que permanecem </w:t>
      </w:r>
      <w:r w:rsidR="00E35B28">
        <w:rPr>
          <w:rFonts w:ascii="Times New Roman" w:hAnsi="Times New Roman" w:cs="Times New Roman"/>
          <w:szCs w:val="20"/>
        </w:rPr>
        <w:t>nesse meio</w:t>
      </w:r>
      <w:r w:rsidRPr="004635BD">
        <w:rPr>
          <w:rFonts w:ascii="Times New Roman" w:hAnsi="Times New Roman" w:cs="Times New Roman"/>
          <w:szCs w:val="20"/>
        </w:rPr>
        <w:t xml:space="preserve"> e que dele sustentam as suas unidades familiares e</w:t>
      </w:r>
      <w:r w:rsidR="00477B75">
        <w:rPr>
          <w:rFonts w:ascii="Times New Roman" w:hAnsi="Times New Roman" w:cs="Times New Roman"/>
          <w:szCs w:val="20"/>
        </w:rPr>
        <w:t>,</w:t>
      </w:r>
      <w:r w:rsidRPr="004635BD">
        <w:rPr>
          <w:rFonts w:ascii="Times New Roman" w:hAnsi="Times New Roman" w:cs="Times New Roman"/>
          <w:szCs w:val="20"/>
        </w:rPr>
        <w:t xml:space="preserve"> a part</w:t>
      </w:r>
      <w:r w:rsidR="00020105">
        <w:rPr>
          <w:rFonts w:ascii="Times New Roman" w:hAnsi="Times New Roman" w:cs="Times New Roman"/>
          <w:szCs w:val="20"/>
        </w:rPr>
        <w:t>ir dela</w:t>
      </w:r>
      <w:r w:rsidR="00477B75">
        <w:rPr>
          <w:rFonts w:ascii="Times New Roman" w:hAnsi="Times New Roman" w:cs="Times New Roman"/>
          <w:szCs w:val="20"/>
        </w:rPr>
        <w:t>s,</w:t>
      </w:r>
      <w:r w:rsidR="00020105">
        <w:rPr>
          <w:rFonts w:ascii="Times New Roman" w:hAnsi="Times New Roman" w:cs="Times New Roman"/>
          <w:szCs w:val="20"/>
        </w:rPr>
        <w:t xml:space="preserve"> estabelecem expectativas</w:t>
      </w:r>
      <w:r w:rsidR="00194826">
        <w:rPr>
          <w:rFonts w:ascii="Times New Roman" w:hAnsi="Times New Roman" w:cs="Times New Roman"/>
          <w:szCs w:val="20"/>
        </w:rPr>
        <w:t xml:space="preserve"> de melhoria da sua qualidade</w:t>
      </w:r>
      <w:r w:rsidRPr="004635BD">
        <w:rPr>
          <w:rFonts w:ascii="Times New Roman" w:hAnsi="Times New Roman" w:cs="Times New Roman"/>
          <w:szCs w:val="20"/>
        </w:rPr>
        <w:t xml:space="preserve"> de vida.</w:t>
      </w:r>
    </w:p>
    <w:p w14:paraId="33332023" w14:textId="604E9B51" w:rsidR="009A1A7C" w:rsidRDefault="001567E1" w:rsidP="001567E1">
      <w:pPr>
        <w:autoSpaceDE w:val="0"/>
        <w:autoSpaceDN w:val="0"/>
        <w:adjustRightInd w:val="0"/>
        <w:spacing w:after="0" w:line="360" w:lineRule="auto"/>
        <w:ind w:firstLine="709"/>
        <w:jc w:val="both"/>
        <w:rPr>
          <w:rFonts w:ascii="Times New Roman" w:hAnsi="Times New Roman"/>
          <w:sz w:val="24"/>
        </w:rPr>
      </w:pPr>
      <w:r w:rsidRPr="00D1755E">
        <w:rPr>
          <w:rFonts w:ascii="Times New Roman" w:hAnsi="Times New Roman"/>
          <w:sz w:val="24"/>
        </w:rPr>
        <w:t>Segundo W</w:t>
      </w:r>
      <w:r w:rsidR="009A1A7C" w:rsidRPr="00D1755E">
        <w:rPr>
          <w:rFonts w:ascii="Times New Roman" w:hAnsi="Times New Roman"/>
          <w:sz w:val="24"/>
        </w:rPr>
        <w:t>anderley</w:t>
      </w:r>
      <w:r w:rsidR="009A1A7C">
        <w:rPr>
          <w:rFonts w:ascii="Times New Roman" w:hAnsi="Times New Roman"/>
          <w:sz w:val="24"/>
        </w:rPr>
        <w:t xml:space="preserve"> (2000, p.</w:t>
      </w:r>
      <w:r w:rsidR="0079479F">
        <w:rPr>
          <w:rFonts w:ascii="Times New Roman" w:hAnsi="Times New Roman"/>
          <w:sz w:val="24"/>
        </w:rPr>
        <w:t xml:space="preserve"> </w:t>
      </w:r>
      <w:r w:rsidR="009A1A7C">
        <w:rPr>
          <w:rFonts w:ascii="Times New Roman" w:hAnsi="Times New Roman"/>
          <w:sz w:val="24"/>
        </w:rPr>
        <w:t xml:space="preserve">2), </w:t>
      </w:r>
    </w:p>
    <w:p w14:paraId="07401DEB" w14:textId="77777777" w:rsidR="00824703" w:rsidRDefault="00824703" w:rsidP="001567E1">
      <w:pPr>
        <w:autoSpaceDE w:val="0"/>
        <w:autoSpaceDN w:val="0"/>
        <w:adjustRightInd w:val="0"/>
        <w:spacing w:after="0" w:line="360" w:lineRule="auto"/>
        <w:ind w:firstLine="709"/>
        <w:jc w:val="both"/>
        <w:rPr>
          <w:rFonts w:ascii="Times New Roman" w:hAnsi="Times New Roman"/>
          <w:sz w:val="24"/>
        </w:rPr>
      </w:pPr>
    </w:p>
    <w:p w14:paraId="092977F2" w14:textId="471C24A6" w:rsidR="001567E1" w:rsidRPr="009A1A7C" w:rsidRDefault="00E05E27" w:rsidP="009A1A7C">
      <w:pPr>
        <w:autoSpaceDE w:val="0"/>
        <w:autoSpaceDN w:val="0"/>
        <w:adjustRightInd w:val="0"/>
        <w:spacing w:after="0" w:line="240" w:lineRule="auto"/>
        <w:ind w:left="2268"/>
        <w:jc w:val="both"/>
        <w:rPr>
          <w:rFonts w:ascii="Times New Roman" w:hAnsi="Times New Roman"/>
          <w:sz w:val="20"/>
        </w:rPr>
      </w:pPr>
      <w:r>
        <w:rPr>
          <w:rFonts w:ascii="Times New Roman" w:hAnsi="Times New Roman"/>
          <w:sz w:val="20"/>
        </w:rPr>
        <w:t>O</w:t>
      </w:r>
      <w:r w:rsidR="001567E1" w:rsidRPr="009A1A7C">
        <w:rPr>
          <w:rFonts w:ascii="Times New Roman" w:hAnsi="Times New Roman"/>
          <w:sz w:val="20"/>
        </w:rPr>
        <w:t>s agricultores familiares anteriormente eram</w:t>
      </w:r>
      <w:r w:rsidR="00E35B28">
        <w:rPr>
          <w:rFonts w:ascii="Times New Roman" w:hAnsi="Times New Roman"/>
          <w:sz w:val="20"/>
        </w:rPr>
        <w:t xml:space="preserve"> vistos como os pobres do campo,</w:t>
      </w:r>
      <w:r w:rsidR="001567E1" w:rsidRPr="009A1A7C">
        <w:rPr>
          <w:rFonts w:ascii="Times New Roman" w:hAnsi="Times New Roman"/>
          <w:sz w:val="20"/>
        </w:rPr>
        <w:t xml:space="preserve"> produtores de baixa renda ou pequenos agricultores. Hoje</w:t>
      </w:r>
      <w:r w:rsidR="004A1264">
        <w:rPr>
          <w:rFonts w:ascii="Times New Roman" w:hAnsi="Times New Roman"/>
          <w:sz w:val="20"/>
        </w:rPr>
        <w:t>,</w:t>
      </w:r>
      <w:r w:rsidR="001567E1" w:rsidRPr="009A1A7C">
        <w:rPr>
          <w:rFonts w:ascii="Times New Roman" w:hAnsi="Times New Roman"/>
          <w:sz w:val="20"/>
        </w:rPr>
        <w:t xml:space="preserve"> os agricultores familiares são</w:t>
      </w:r>
      <w:r w:rsidR="00D1755E" w:rsidRPr="009A1A7C">
        <w:rPr>
          <w:rFonts w:ascii="Times New Roman" w:hAnsi="Times New Roman"/>
          <w:sz w:val="20"/>
        </w:rPr>
        <w:t xml:space="preserve"> </w:t>
      </w:r>
      <w:r w:rsidR="001567E1" w:rsidRPr="009A1A7C">
        <w:rPr>
          <w:rFonts w:ascii="Times New Roman" w:hAnsi="Times New Roman"/>
          <w:sz w:val="20"/>
        </w:rPr>
        <w:t>percebidos</w:t>
      </w:r>
      <w:r w:rsidR="00D1755E" w:rsidRPr="009A1A7C">
        <w:rPr>
          <w:rFonts w:ascii="Times New Roman" w:hAnsi="Times New Roman"/>
          <w:sz w:val="20"/>
        </w:rPr>
        <w:t xml:space="preserve"> </w:t>
      </w:r>
      <w:r w:rsidR="001567E1" w:rsidRPr="009A1A7C">
        <w:rPr>
          <w:rFonts w:ascii="Times New Roman" w:hAnsi="Times New Roman"/>
          <w:sz w:val="20"/>
        </w:rPr>
        <w:t>como</w:t>
      </w:r>
      <w:r w:rsidR="00D1755E" w:rsidRPr="009A1A7C">
        <w:rPr>
          <w:rFonts w:ascii="Times New Roman" w:hAnsi="Times New Roman"/>
          <w:sz w:val="20"/>
        </w:rPr>
        <w:t xml:space="preserve"> </w:t>
      </w:r>
      <w:r w:rsidR="001567E1" w:rsidRPr="009A1A7C">
        <w:rPr>
          <w:rFonts w:ascii="Times New Roman" w:hAnsi="Times New Roman"/>
          <w:sz w:val="20"/>
        </w:rPr>
        <w:t>sendo</w:t>
      </w:r>
      <w:r w:rsidR="00D1755E" w:rsidRPr="009A1A7C">
        <w:rPr>
          <w:rFonts w:ascii="Times New Roman" w:hAnsi="Times New Roman"/>
          <w:sz w:val="20"/>
        </w:rPr>
        <w:t xml:space="preserve"> </w:t>
      </w:r>
      <w:r w:rsidR="001567E1" w:rsidRPr="009A1A7C">
        <w:rPr>
          <w:rFonts w:ascii="Times New Roman" w:hAnsi="Times New Roman"/>
          <w:sz w:val="20"/>
        </w:rPr>
        <w:t>portadores de</w:t>
      </w:r>
      <w:r w:rsidR="00D1755E" w:rsidRPr="009A1A7C">
        <w:rPr>
          <w:rFonts w:ascii="Times New Roman" w:hAnsi="Times New Roman"/>
          <w:sz w:val="20"/>
        </w:rPr>
        <w:t xml:space="preserve"> </w:t>
      </w:r>
      <w:r w:rsidR="001567E1" w:rsidRPr="009A1A7C">
        <w:rPr>
          <w:rFonts w:ascii="Times New Roman" w:hAnsi="Times New Roman"/>
          <w:sz w:val="20"/>
        </w:rPr>
        <w:t>uma</w:t>
      </w:r>
      <w:r w:rsidR="00E35B28">
        <w:rPr>
          <w:rFonts w:ascii="Times New Roman" w:hAnsi="Times New Roman"/>
          <w:sz w:val="20"/>
        </w:rPr>
        <w:t xml:space="preserve"> </w:t>
      </w:r>
      <w:r w:rsidR="00D1755E" w:rsidRPr="009A1A7C">
        <w:rPr>
          <w:rFonts w:ascii="Times New Roman" w:hAnsi="Times New Roman"/>
          <w:sz w:val="20"/>
        </w:rPr>
        <w:t>outra concepção de agricultura</w:t>
      </w:r>
      <w:r w:rsidR="001567E1" w:rsidRPr="009A1A7C">
        <w:rPr>
          <w:rFonts w:ascii="Times New Roman" w:hAnsi="Times New Roman"/>
          <w:sz w:val="20"/>
        </w:rPr>
        <w:t xml:space="preserve"> diferente e alternativa à agricultura latifundiária</w:t>
      </w:r>
      <w:r w:rsidR="00D1755E" w:rsidRPr="009A1A7C">
        <w:rPr>
          <w:rFonts w:ascii="Times New Roman" w:hAnsi="Times New Roman"/>
          <w:sz w:val="20"/>
        </w:rPr>
        <w:t xml:space="preserve"> </w:t>
      </w:r>
      <w:r w:rsidR="001567E1" w:rsidRPr="009A1A7C">
        <w:rPr>
          <w:rFonts w:ascii="Times New Roman" w:hAnsi="Times New Roman"/>
          <w:sz w:val="20"/>
        </w:rPr>
        <w:t>e patronal</w:t>
      </w:r>
      <w:r w:rsidR="00D1755E" w:rsidRPr="009A1A7C">
        <w:rPr>
          <w:rFonts w:ascii="Times New Roman" w:hAnsi="Times New Roman"/>
          <w:sz w:val="20"/>
        </w:rPr>
        <w:t xml:space="preserve"> </w:t>
      </w:r>
      <w:r w:rsidR="001567E1" w:rsidRPr="009A1A7C">
        <w:rPr>
          <w:rFonts w:ascii="Times New Roman" w:hAnsi="Times New Roman"/>
          <w:sz w:val="20"/>
        </w:rPr>
        <w:t xml:space="preserve">dominante no país. </w:t>
      </w:r>
    </w:p>
    <w:p w14:paraId="7122FB9A" w14:textId="77777777" w:rsidR="009A1A7C" w:rsidRPr="00D1755E" w:rsidRDefault="009A1A7C" w:rsidP="001567E1">
      <w:pPr>
        <w:autoSpaceDE w:val="0"/>
        <w:autoSpaceDN w:val="0"/>
        <w:adjustRightInd w:val="0"/>
        <w:spacing w:after="0" w:line="360" w:lineRule="auto"/>
        <w:ind w:firstLine="709"/>
        <w:jc w:val="both"/>
        <w:rPr>
          <w:rFonts w:ascii="Times New Roman" w:hAnsi="Times New Roman"/>
          <w:sz w:val="24"/>
        </w:rPr>
      </w:pPr>
    </w:p>
    <w:p w14:paraId="6F36ACED" w14:textId="633DFFAA" w:rsidR="001567E1" w:rsidRPr="004E5229" w:rsidRDefault="00824703" w:rsidP="004E5229">
      <w:pPr>
        <w:autoSpaceDE w:val="0"/>
        <w:autoSpaceDN w:val="0"/>
        <w:adjustRightInd w:val="0"/>
        <w:spacing w:after="0" w:line="360" w:lineRule="auto"/>
        <w:ind w:firstLine="709"/>
        <w:jc w:val="both"/>
        <w:rPr>
          <w:rFonts w:ascii="Times New Roman" w:hAnsi="Times New Roman"/>
          <w:sz w:val="24"/>
        </w:rPr>
      </w:pPr>
      <w:r w:rsidRPr="00824703">
        <w:rPr>
          <w:rFonts w:ascii="Times New Roman" w:hAnsi="Times New Roman"/>
          <w:sz w:val="24"/>
        </w:rPr>
        <w:t>Para que se compreenda e</w:t>
      </w:r>
      <w:r w:rsidR="001567E1" w:rsidRPr="00824703">
        <w:rPr>
          <w:rFonts w:ascii="Times New Roman" w:hAnsi="Times New Roman"/>
          <w:sz w:val="24"/>
        </w:rPr>
        <w:t xml:space="preserve">ssa nova </w:t>
      </w:r>
      <w:r>
        <w:rPr>
          <w:rFonts w:ascii="Times New Roman" w:hAnsi="Times New Roman"/>
          <w:sz w:val="24"/>
        </w:rPr>
        <w:t>forma de percepção do rural</w:t>
      </w:r>
      <w:r w:rsidR="00477B75">
        <w:rPr>
          <w:rFonts w:ascii="Times New Roman" w:hAnsi="Times New Roman"/>
          <w:sz w:val="24"/>
        </w:rPr>
        <w:t>,</w:t>
      </w:r>
      <w:r>
        <w:rPr>
          <w:rFonts w:ascii="Times New Roman" w:hAnsi="Times New Roman"/>
          <w:sz w:val="24"/>
        </w:rPr>
        <w:t xml:space="preserve"> é necessário que velhos paradigmas de análise sejam destituídos de suas raízes e que </w:t>
      </w:r>
      <w:r w:rsidR="004E5229">
        <w:rPr>
          <w:rFonts w:ascii="Times New Roman" w:hAnsi="Times New Roman"/>
          <w:sz w:val="24"/>
        </w:rPr>
        <w:t xml:space="preserve">a dinâmica social interna da agricultura familiar, resultante das complexidades e </w:t>
      </w:r>
      <w:r w:rsidR="0079479F">
        <w:rPr>
          <w:rFonts w:ascii="Times New Roman" w:hAnsi="Times New Roman"/>
          <w:sz w:val="24"/>
        </w:rPr>
        <w:t xml:space="preserve">das </w:t>
      </w:r>
      <w:r w:rsidR="004E5229">
        <w:rPr>
          <w:rFonts w:ascii="Times New Roman" w:hAnsi="Times New Roman"/>
          <w:sz w:val="24"/>
        </w:rPr>
        <w:t>interações existentes na vida local e os feitios de sua inclusão nas dinâmicas sociais externas a ela</w:t>
      </w:r>
      <w:r w:rsidR="00477B75">
        <w:rPr>
          <w:rFonts w:ascii="Times New Roman" w:hAnsi="Times New Roman"/>
          <w:sz w:val="24"/>
        </w:rPr>
        <w:t>, seja percebida</w:t>
      </w:r>
      <w:r w:rsidR="004E5229">
        <w:rPr>
          <w:rFonts w:ascii="Times New Roman" w:hAnsi="Times New Roman"/>
          <w:sz w:val="24"/>
        </w:rPr>
        <w:t xml:space="preserve">. Nesse sentido, centra-se o espaço rural como sendo estabelecido pelos seus integrantes, </w:t>
      </w:r>
      <w:r w:rsidR="004A1264">
        <w:rPr>
          <w:rFonts w:ascii="Times New Roman" w:hAnsi="Times New Roman"/>
          <w:sz w:val="24"/>
        </w:rPr>
        <w:t>pel</w:t>
      </w:r>
      <w:r w:rsidR="0079479F">
        <w:rPr>
          <w:rFonts w:ascii="Times New Roman" w:hAnsi="Times New Roman"/>
          <w:sz w:val="24"/>
        </w:rPr>
        <w:t>os laços que formam entre si</w:t>
      </w:r>
      <w:r w:rsidR="004E5229">
        <w:rPr>
          <w:rFonts w:ascii="Times New Roman" w:hAnsi="Times New Roman"/>
          <w:sz w:val="24"/>
        </w:rPr>
        <w:t>, as relações sociais e familiares e as significações expressadas e co</w:t>
      </w:r>
      <w:r w:rsidR="00380344">
        <w:rPr>
          <w:rFonts w:ascii="Times New Roman" w:hAnsi="Times New Roman"/>
          <w:sz w:val="24"/>
        </w:rPr>
        <w:t>nstruídas no âmago das expressões</w:t>
      </w:r>
      <w:r w:rsidR="004E5229">
        <w:rPr>
          <w:rFonts w:ascii="Times New Roman" w:hAnsi="Times New Roman"/>
          <w:sz w:val="24"/>
        </w:rPr>
        <w:t xml:space="preserve"> culturais e religiosas. Tais expressões e ações fundamentam o estabelecimento da família pela sua relação com o patrimônio da terra</w:t>
      </w:r>
      <w:r w:rsidR="00477B75">
        <w:rPr>
          <w:rFonts w:ascii="Times New Roman" w:hAnsi="Times New Roman"/>
          <w:sz w:val="24"/>
        </w:rPr>
        <w:t>, que a</w:t>
      </w:r>
      <w:r w:rsidR="004E5229" w:rsidRPr="004E5229">
        <w:rPr>
          <w:rFonts w:ascii="Times New Roman" w:hAnsi="Times New Roman"/>
          <w:sz w:val="24"/>
        </w:rPr>
        <w:t xml:space="preserve"> conduzem a um sentimento de pertencimento a este espaço de vida e que</w:t>
      </w:r>
      <w:r w:rsidR="00477B75">
        <w:rPr>
          <w:rFonts w:ascii="Times New Roman" w:hAnsi="Times New Roman"/>
          <w:sz w:val="24"/>
        </w:rPr>
        <w:t>,</w:t>
      </w:r>
      <w:r w:rsidR="004E5229" w:rsidRPr="004E5229">
        <w:rPr>
          <w:rFonts w:ascii="Times New Roman" w:hAnsi="Times New Roman"/>
          <w:sz w:val="24"/>
        </w:rPr>
        <w:t xml:space="preserve"> nas palavras de Wanderley (2000, p.3)</w:t>
      </w:r>
      <w:r w:rsidR="001567E1" w:rsidRPr="004E5229">
        <w:rPr>
          <w:rFonts w:ascii="Times New Roman" w:hAnsi="Times New Roman"/>
          <w:sz w:val="24"/>
        </w:rPr>
        <w:t>,</w:t>
      </w:r>
      <w:r w:rsidR="004E5229" w:rsidRPr="004E5229">
        <w:rPr>
          <w:rFonts w:ascii="Times New Roman" w:hAnsi="Times New Roman"/>
          <w:sz w:val="24"/>
        </w:rPr>
        <w:t xml:space="preserve"> “constitui-se como um</w:t>
      </w:r>
      <w:r w:rsidR="001567E1" w:rsidRPr="004E5229">
        <w:rPr>
          <w:rFonts w:ascii="Times New Roman" w:hAnsi="Times New Roman"/>
          <w:sz w:val="24"/>
        </w:rPr>
        <w:t xml:space="preserve"> elemento de referência e de convergência, mesmo quando a família é pluriativa e seus membros vivem em</w:t>
      </w:r>
      <w:r w:rsidR="00674253">
        <w:rPr>
          <w:rFonts w:ascii="Times New Roman" w:hAnsi="Times New Roman"/>
          <w:sz w:val="24"/>
        </w:rPr>
        <w:t xml:space="preserve"> </w:t>
      </w:r>
      <w:r w:rsidR="001567E1" w:rsidRPr="004E5229">
        <w:rPr>
          <w:rFonts w:ascii="Times New Roman" w:hAnsi="Times New Roman"/>
          <w:sz w:val="24"/>
        </w:rPr>
        <w:t>locais diferentes</w:t>
      </w:r>
      <w:r w:rsidR="004E5229" w:rsidRPr="004E5229">
        <w:rPr>
          <w:rFonts w:ascii="Times New Roman" w:hAnsi="Times New Roman"/>
          <w:sz w:val="24"/>
        </w:rPr>
        <w:t>”</w:t>
      </w:r>
      <w:r w:rsidR="001567E1" w:rsidRPr="004E5229">
        <w:rPr>
          <w:rFonts w:ascii="Times New Roman" w:hAnsi="Times New Roman"/>
          <w:sz w:val="24"/>
        </w:rPr>
        <w:t xml:space="preserve">. </w:t>
      </w:r>
    </w:p>
    <w:p w14:paraId="2F425E38" w14:textId="4C3EED9B" w:rsidR="001567E1" w:rsidRPr="00193416" w:rsidRDefault="00477B75" w:rsidP="00193416">
      <w:pPr>
        <w:autoSpaceDE w:val="0"/>
        <w:autoSpaceDN w:val="0"/>
        <w:adjustRightInd w:val="0"/>
        <w:spacing w:after="0" w:line="360" w:lineRule="auto"/>
        <w:ind w:firstLine="709"/>
        <w:jc w:val="both"/>
        <w:rPr>
          <w:rFonts w:ascii="Times New Roman" w:hAnsi="Times New Roman"/>
          <w:sz w:val="24"/>
        </w:rPr>
      </w:pPr>
      <w:r>
        <w:rPr>
          <w:rFonts w:ascii="Times New Roman" w:hAnsi="Times New Roman"/>
          <w:sz w:val="24"/>
        </w:rPr>
        <w:t>Essas</w:t>
      </w:r>
      <w:r w:rsidR="00674253" w:rsidRPr="00B5690A">
        <w:rPr>
          <w:rFonts w:ascii="Times New Roman" w:hAnsi="Times New Roman"/>
          <w:sz w:val="24"/>
        </w:rPr>
        <w:t xml:space="preserve"> coletividades, propiciadas pela ligação com a agricultura familiar</w:t>
      </w:r>
      <w:r>
        <w:rPr>
          <w:rFonts w:ascii="Times New Roman" w:hAnsi="Times New Roman"/>
          <w:sz w:val="24"/>
        </w:rPr>
        <w:t>,</w:t>
      </w:r>
      <w:r w:rsidR="00674253" w:rsidRPr="00B5690A">
        <w:rPr>
          <w:rFonts w:ascii="Times New Roman" w:hAnsi="Times New Roman"/>
          <w:sz w:val="24"/>
        </w:rPr>
        <w:t xml:space="preserve"> </w:t>
      </w:r>
      <w:r w:rsidR="00B5690A" w:rsidRPr="00B5690A">
        <w:rPr>
          <w:rFonts w:ascii="Times New Roman" w:hAnsi="Times New Roman"/>
          <w:sz w:val="24"/>
        </w:rPr>
        <w:t xml:space="preserve">são também representativas de uma cultura transmitida que apoia as ações sociais, econômicas, políticas, espaciais e que configuram e permitem a identificação de traços familiares </w:t>
      </w:r>
      <w:r w:rsidR="001567E1" w:rsidRPr="00B5690A">
        <w:rPr>
          <w:rFonts w:ascii="Times New Roman" w:hAnsi="Times New Roman"/>
          <w:sz w:val="24"/>
        </w:rPr>
        <w:t>no interior dos próprios espaços rurais e que</w:t>
      </w:r>
      <w:r>
        <w:rPr>
          <w:rFonts w:ascii="Times New Roman" w:hAnsi="Times New Roman"/>
          <w:sz w:val="24"/>
        </w:rPr>
        <w:t>,</w:t>
      </w:r>
      <w:r w:rsidR="00B5690A" w:rsidRPr="00B5690A">
        <w:rPr>
          <w:rFonts w:ascii="Times New Roman" w:hAnsi="Times New Roman"/>
          <w:sz w:val="24"/>
        </w:rPr>
        <w:t xml:space="preserve"> por sua dinâmica</w:t>
      </w:r>
      <w:r>
        <w:rPr>
          <w:rFonts w:ascii="Times New Roman" w:hAnsi="Times New Roman"/>
          <w:sz w:val="24"/>
        </w:rPr>
        <w:t>,</w:t>
      </w:r>
      <w:r w:rsidR="001567E1" w:rsidRPr="00B5690A">
        <w:rPr>
          <w:rFonts w:ascii="Times New Roman" w:hAnsi="Times New Roman"/>
          <w:sz w:val="24"/>
        </w:rPr>
        <w:t xml:space="preserve"> </w:t>
      </w:r>
      <w:r w:rsidR="00B5690A" w:rsidRPr="00B5690A">
        <w:rPr>
          <w:rFonts w:ascii="Times New Roman" w:hAnsi="Times New Roman"/>
          <w:sz w:val="24"/>
        </w:rPr>
        <w:t>transformam</w:t>
      </w:r>
      <w:r w:rsidR="001567E1" w:rsidRPr="00B5690A">
        <w:rPr>
          <w:rFonts w:ascii="Times New Roman" w:hAnsi="Times New Roman"/>
          <w:sz w:val="24"/>
        </w:rPr>
        <w:t xml:space="preserve"> os aspectos físicos da paisagem </w:t>
      </w:r>
      <w:r w:rsidR="00B5690A" w:rsidRPr="00B5690A">
        <w:rPr>
          <w:rFonts w:ascii="Times New Roman" w:hAnsi="Times New Roman"/>
          <w:sz w:val="24"/>
        </w:rPr>
        <w:t xml:space="preserve">e </w:t>
      </w:r>
      <w:r w:rsidR="004A1264">
        <w:rPr>
          <w:rFonts w:ascii="Times New Roman" w:hAnsi="Times New Roman"/>
          <w:sz w:val="24"/>
        </w:rPr>
        <w:t xml:space="preserve">das </w:t>
      </w:r>
      <w:r w:rsidR="00B5690A" w:rsidRPr="00B5690A">
        <w:rPr>
          <w:rFonts w:ascii="Times New Roman" w:hAnsi="Times New Roman"/>
          <w:sz w:val="24"/>
        </w:rPr>
        <w:t>relações sociais locais</w:t>
      </w:r>
      <w:r w:rsidR="00B5690A" w:rsidRPr="0080734D">
        <w:rPr>
          <w:rFonts w:ascii="Times New Roman" w:hAnsi="Times New Roman"/>
          <w:sz w:val="24"/>
        </w:rPr>
        <w:t>.</w:t>
      </w:r>
      <w:r w:rsidR="00193416" w:rsidRPr="0080734D">
        <w:rPr>
          <w:rFonts w:ascii="Times New Roman" w:hAnsi="Times New Roman"/>
          <w:sz w:val="24"/>
        </w:rPr>
        <w:t xml:space="preserve">  Conforme </w:t>
      </w:r>
      <w:r w:rsidR="0080734D">
        <w:rPr>
          <w:rFonts w:ascii="Times New Roman" w:hAnsi="Times New Roman"/>
          <w:sz w:val="24"/>
        </w:rPr>
        <w:t>Schneider</w:t>
      </w:r>
      <w:r w:rsidR="00193416" w:rsidRPr="0080734D">
        <w:rPr>
          <w:rFonts w:ascii="Times New Roman" w:hAnsi="Times New Roman"/>
          <w:sz w:val="24"/>
        </w:rPr>
        <w:t xml:space="preserve"> (1999</w:t>
      </w:r>
      <w:r>
        <w:rPr>
          <w:rFonts w:ascii="Times New Roman" w:hAnsi="Times New Roman"/>
          <w:sz w:val="24"/>
        </w:rPr>
        <w:t>, p.85</w:t>
      </w:r>
      <w:r w:rsidR="00193416" w:rsidRPr="0080734D">
        <w:rPr>
          <w:rFonts w:ascii="Times New Roman" w:hAnsi="Times New Roman"/>
          <w:sz w:val="24"/>
        </w:rPr>
        <w:t>)</w:t>
      </w:r>
      <w:r w:rsidR="00CE006B" w:rsidRPr="0080734D">
        <w:rPr>
          <w:rFonts w:ascii="Times New Roman" w:hAnsi="Times New Roman"/>
          <w:sz w:val="24"/>
        </w:rPr>
        <w:t>, “</w:t>
      </w:r>
      <w:r w:rsidR="00193416" w:rsidRPr="0080734D">
        <w:rPr>
          <w:rFonts w:ascii="Times New Roman" w:hAnsi="Times New Roman"/>
          <w:sz w:val="24"/>
        </w:rPr>
        <w:t xml:space="preserve">é nas famílias </w:t>
      </w:r>
      <w:r w:rsidR="005322ED" w:rsidRPr="0080734D">
        <w:rPr>
          <w:rFonts w:ascii="Times New Roman" w:hAnsi="Times New Roman"/>
          <w:sz w:val="24"/>
        </w:rPr>
        <w:t xml:space="preserve">que estão estabelecidos os laços de referência ao patrimônio agrário em que concretizam sua influência </w:t>
      </w:r>
      <w:r w:rsidR="005322ED" w:rsidRPr="0080734D">
        <w:rPr>
          <w:rFonts w:ascii="Times New Roman" w:hAnsi="Times New Roman"/>
          <w:sz w:val="24"/>
        </w:rPr>
        <w:lastRenderedPageBreak/>
        <w:t xml:space="preserve">e dinamismo nessa atividade e que por ela possibilitam inicialmente o meio </w:t>
      </w:r>
      <w:r w:rsidR="00CE006B" w:rsidRPr="0080734D">
        <w:rPr>
          <w:rFonts w:ascii="Times New Roman" w:hAnsi="Times New Roman"/>
          <w:sz w:val="24"/>
        </w:rPr>
        <w:t>pela</w:t>
      </w:r>
      <w:r w:rsidR="007204E4" w:rsidRPr="0080734D">
        <w:rPr>
          <w:rFonts w:ascii="Times New Roman" w:hAnsi="Times New Roman"/>
          <w:sz w:val="24"/>
        </w:rPr>
        <w:t xml:space="preserve"> qual sobrevivem”.</w:t>
      </w:r>
    </w:p>
    <w:p w14:paraId="681DC5AB" w14:textId="757F3C9A" w:rsidR="00CE006B" w:rsidRPr="00CE006B" w:rsidRDefault="00CE006B" w:rsidP="005322ED">
      <w:pPr>
        <w:autoSpaceDE w:val="0"/>
        <w:autoSpaceDN w:val="0"/>
        <w:adjustRightInd w:val="0"/>
        <w:spacing w:after="0" w:line="360" w:lineRule="auto"/>
        <w:ind w:firstLine="709"/>
        <w:jc w:val="both"/>
        <w:rPr>
          <w:rFonts w:ascii="Times New Roman" w:hAnsi="Times New Roman"/>
          <w:sz w:val="24"/>
        </w:rPr>
      </w:pPr>
      <w:r w:rsidRPr="00CE006B">
        <w:rPr>
          <w:rFonts w:ascii="Times New Roman" w:hAnsi="Times New Roman"/>
          <w:sz w:val="24"/>
        </w:rPr>
        <w:t xml:space="preserve">Nesse sentido, </w:t>
      </w:r>
      <w:r>
        <w:rPr>
          <w:rFonts w:ascii="Times New Roman" w:hAnsi="Times New Roman"/>
          <w:sz w:val="24"/>
        </w:rPr>
        <w:t>a intensidade do dinamismo social r</w:t>
      </w:r>
      <w:r w:rsidR="0011002B">
        <w:rPr>
          <w:rFonts w:ascii="Times New Roman" w:hAnsi="Times New Roman"/>
          <w:sz w:val="24"/>
        </w:rPr>
        <w:t>ural é diretamente relacionada à</w:t>
      </w:r>
      <w:r>
        <w:rPr>
          <w:rFonts w:ascii="Times New Roman" w:hAnsi="Times New Roman"/>
          <w:sz w:val="24"/>
        </w:rPr>
        <w:t>s áreas em que predomina a agricultura familiar, porém</w:t>
      </w:r>
      <w:r w:rsidR="0011002B">
        <w:rPr>
          <w:rFonts w:ascii="Times New Roman" w:hAnsi="Times New Roman"/>
          <w:sz w:val="24"/>
        </w:rPr>
        <w:t>,</w:t>
      </w:r>
      <w:r>
        <w:rPr>
          <w:rFonts w:ascii="Times New Roman" w:hAnsi="Times New Roman"/>
          <w:sz w:val="24"/>
        </w:rPr>
        <w:t xml:space="preserve"> dependendo </w:t>
      </w:r>
      <w:r w:rsidR="006E319E">
        <w:rPr>
          <w:rFonts w:ascii="Times New Roman" w:hAnsi="Times New Roman"/>
          <w:sz w:val="24"/>
        </w:rPr>
        <w:t>de atrativos que mantenham esse contingente no meio rural tendo, como destaque, a presença das atividades correlatas desenvolvidas pelas agroindústrias de estrutura familiar que se denvolveram a partir de uma oferta de insumos já existente nas propriedades rurais desses núcleos familiares.</w:t>
      </w:r>
    </w:p>
    <w:p w14:paraId="593517C6" w14:textId="25FB5876" w:rsidR="00CE006B" w:rsidRPr="00484921" w:rsidRDefault="0079479F" w:rsidP="005322ED">
      <w:pPr>
        <w:autoSpaceDE w:val="0"/>
        <w:autoSpaceDN w:val="0"/>
        <w:adjustRightInd w:val="0"/>
        <w:spacing w:after="0" w:line="360" w:lineRule="auto"/>
        <w:ind w:firstLine="709"/>
        <w:jc w:val="both"/>
        <w:rPr>
          <w:rFonts w:ascii="Times New Roman" w:hAnsi="Times New Roman"/>
          <w:sz w:val="24"/>
        </w:rPr>
      </w:pPr>
      <w:r>
        <w:rPr>
          <w:rFonts w:ascii="Times New Roman" w:hAnsi="Times New Roman"/>
          <w:sz w:val="24"/>
        </w:rPr>
        <w:t>Segundo Schneider (1999),</w:t>
      </w:r>
      <w:r w:rsidR="00484921" w:rsidRPr="00484921">
        <w:rPr>
          <w:rFonts w:ascii="Times New Roman" w:hAnsi="Times New Roman"/>
          <w:sz w:val="24"/>
        </w:rPr>
        <w:t xml:space="preserve"> a forma com que as famílias rurais percebem o capitalismo</w:t>
      </w:r>
      <w:r w:rsidR="00484921">
        <w:rPr>
          <w:rFonts w:ascii="Times New Roman" w:hAnsi="Times New Roman"/>
          <w:sz w:val="24"/>
        </w:rPr>
        <w:t xml:space="preserve"> pode variar e assumir contornos particulares e aspectos bem heterogêneos. Para o autor, a conduta das famílias por essa percepção determinou a integração dessas a um sistema maior ou a sua desagregação pela condução de estratégias de sobrevivência e alternativas de crescimento no meio rural, como, no caso, da criação de unidades agroindustriais que </w:t>
      </w:r>
      <w:r w:rsidR="0011002B">
        <w:rPr>
          <w:rFonts w:ascii="Times New Roman" w:hAnsi="Times New Roman"/>
          <w:sz w:val="24"/>
        </w:rPr>
        <w:t>operam no regime de integração à</w:t>
      </w:r>
      <w:r w:rsidR="00484921">
        <w:rPr>
          <w:rFonts w:ascii="Times New Roman" w:hAnsi="Times New Roman"/>
          <w:sz w:val="24"/>
        </w:rPr>
        <w:t xml:space="preserve"> agricultura familiar. Nessa perspectiva, a percepção do capitalismo corresponderia, p</w:t>
      </w:r>
      <w:r w:rsidR="0011002B">
        <w:rPr>
          <w:rFonts w:ascii="Times New Roman" w:hAnsi="Times New Roman"/>
          <w:sz w:val="24"/>
        </w:rPr>
        <w:t>ara</w:t>
      </w:r>
      <w:r w:rsidR="00484921">
        <w:rPr>
          <w:rFonts w:ascii="Times New Roman" w:hAnsi="Times New Roman"/>
          <w:sz w:val="24"/>
        </w:rPr>
        <w:t xml:space="preserve"> essas famílias, como uma resistência do </w:t>
      </w:r>
      <w:r w:rsidR="00484921">
        <w:rPr>
          <w:rFonts w:ascii="Times New Roman" w:hAnsi="Times New Roman"/>
          <w:i/>
          <w:sz w:val="24"/>
        </w:rPr>
        <w:t>modus operandi</w:t>
      </w:r>
      <w:r w:rsidR="00484921">
        <w:rPr>
          <w:rFonts w:ascii="Times New Roman" w:hAnsi="Times New Roman"/>
          <w:sz w:val="24"/>
        </w:rPr>
        <w:t xml:space="preserve"> em que concordam à manutenção das identidades sociais</w:t>
      </w:r>
      <w:r w:rsidR="000607D8">
        <w:rPr>
          <w:rFonts w:ascii="Times New Roman" w:hAnsi="Times New Roman"/>
          <w:sz w:val="24"/>
        </w:rPr>
        <w:t xml:space="preserve"> e à propriedade da terra.</w:t>
      </w:r>
    </w:p>
    <w:p w14:paraId="4000FE96" w14:textId="033EC54A" w:rsidR="003E6196" w:rsidRDefault="000607D8" w:rsidP="001567E1">
      <w:pPr>
        <w:autoSpaceDE w:val="0"/>
        <w:autoSpaceDN w:val="0"/>
        <w:adjustRightInd w:val="0"/>
        <w:spacing w:after="0" w:line="360" w:lineRule="auto"/>
        <w:ind w:firstLine="709"/>
        <w:jc w:val="both"/>
        <w:rPr>
          <w:rFonts w:ascii="Times New Roman" w:hAnsi="Times New Roman"/>
          <w:sz w:val="24"/>
        </w:rPr>
      </w:pPr>
      <w:r w:rsidRPr="000607D8">
        <w:rPr>
          <w:rFonts w:ascii="Times New Roman" w:hAnsi="Times New Roman"/>
          <w:sz w:val="24"/>
        </w:rPr>
        <w:t>Como afirma Abramovay (1998, p. 3), "quanto maior for o dinamismo e a diversificação das cidades, impulsionados pela interiorização do processo de crescimento econômico, mais significativas serão também as chances para que a população rural preencha um conjunto variado de funções "</w:t>
      </w:r>
      <w:r w:rsidR="00320A0F">
        <w:rPr>
          <w:rFonts w:ascii="Times New Roman" w:hAnsi="Times New Roman"/>
          <w:sz w:val="24"/>
        </w:rPr>
        <w:t>.</w:t>
      </w:r>
      <w:r w:rsidRPr="000607D8">
        <w:rPr>
          <w:rFonts w:ascii="Times New Roman" w:hAnsi="Times New Roman"/>
          <w:sz w:val="24"/>
        </w:rPr>
        <w:t xml:space="preserve"> </w:t>
      </w:r>
      <w:r w:rsidR="0011002B">
        <w:rPr>
          <w:rFonts w:ascii="Times New Roman" w:hAnsi="Times New Roman"/>
          <w:sz w:val="24"/>
        </w:rPr>
        <w:t>N</w:t>
      </w:r>
      <w:r w:rsidR="004E7B90" w:rsidRPr="004E7B90">
        <w:rPr>
          <w:rFonts w:ascii="Times New Roman" w:hAnsi="Times New Roman"/>
          <w:sz w:val="24"/>
        </w:rPr>
        <w:t xml:space="preserve">esse sentido, o autor </w:t>
      </w:r>
      <w:r w:rsidR="004E7B90">
        <w:rPr>
          <w:rFonts w:ascii="Times New Roman" w:hAnsi="Times New Roman"/>
          <w:sz w:val="24"/>
        </w:rPr>
        <w:t xml:space="preserve">afirma que o elemento central que regula os diferentes aspectos de adequação da agricultura familiar é a própria natureza familiar dos envolvidos em sua dinâmica, pelas relações existentes entre seus membros. </w:t>
      </w:r>
    </w:p>
    <w:p w14:paraId="440C50A8" w14:textId="0133A679" w:rsidR="001567E1" w:rsidRDefault="004E7B90" w:rsidP="001567E1">
      <w:pPr>
        <w:autoSpaceDE w:val="0"/>
        <w:autoSpaceDN w:val="0"/>
        <w:adjustRightInd w:val="0"/>
        <w:spacing w:after="0" w:line="360" w:lineRule="auto"/>
        <w:ind w:firstLine="709"/>
        <w:jc w:val="both"/>
        <w:rPr>
          <w:rFonts w:ascii="Times New Roman" w:hAnsi="Times New Roman"/>
          <w:sz w:val="24"/>
        </w:rPr>
      </w:pPr>
      <w:r>
        <w:rPr>
          <w:rFonts w:ascii="Times New Roman" w:hAnsi="Times New Roman"/>
          <w:sz w:val="24"/>
        </w:rPr>
        <w:t xml:space="preserve">Conforme </w:t>
      </w:r>
      <w:r w:rsidR="00EA020C">
        <w:rPr>
          <w:rFonts w:ascii="Times New Roman" w:hAnsi="Times New Roman"/>
          <w:sz w:val="24"/>
        </w:rPr>
        <w:t>Gazolla (2011, p.10),</w:t>
      </w:r>
    </w:p>
    <w:p w14:paraId="350C9816" w14:textId="77777777" w:rsidR="00EA020C" w:rsidRPr="004E7B90" w:rsidRDefault="00EA020C" w:rsidP="001567E1">
      <w:pPr>
        <w:autoSpaceDE w:val="0"/>
        <w:autoSpaceDN w:val="0"/>
        <w:adjustRightInd w:val="0"/>
        <w:spacing w:after="0" w:line="360" w:lineRule="auto"/>
        <w:ind w:firstLine="709"/>
        <w:jc w:val="both"/>
        <w:rPr>
          <w:rFonts w:ascii="Times New Roman" w:hAnsi="Times New Roman"/>
          <w:sz w:val="24"/>
        </w:rPr>
      </w:pPr>
    </w:p>
    <w:p w14:paraId="1D2456EF" w14:textId="563554DB" w:rsidR="00BB6FAA" w:rsidRPr="00EA020C" w:rsidRDefault="00BB6FAA" w:rsidP="00EA020C">
      <w:pPr>
        <w:autoSpaceDE w:val="0"/>
        <w:autoSpaceDN w:val="0"/>
        <w:adjustRightInd w:val="0"/>
        <w:spacing w:after="0" w:line="240" w:lineRule="auto"/>
        <w:ind w:left="2268"/>
        <w:jc w:val="both"/>
        <w:rPr>
          <w:rFonts w:ascii="Times New Roman" w:hAnsi="Times New Roman"/>
          <w:sz w:val="20"/>
        </w:rPr>
      </w:pPr>
      <w:r w:rsidRPr="00EA020C">
        <w:rPr>
          <w:rFonts w:ascii="Times New Roman" w:hAnsi="Times New Roman"/>
          <w:sz w:val="20"/>
        </w:rPr>
        <w:t>É no interior da família e do grupo doméstico que se localizam as principais razões que explicam, ao mesmo tempo, a persistência e a sobrevivência de certas unidades e a desagregação</w:t>
      </w:r>
      <w:r w:rsidR="000607D8" w:rsidRPr="00EA020C">
        <w:rPr>
          <w:rFonts w:ascii="Times New Roman" w:hAnsi="Times New Roman"/>
          <w:sz w:val="20"/>
        </w:rPr>
        <w:t xml:space="preserve"> e o desaparecimento de outras.</w:t>
      </w:r>
      <w:r w:rsidRPr="00EA020C">
        <w:rPr>
          <w:rFonts w:ascii="Times New Roman" w:hAnsi="Times New Roman"/>
          <w:sz w:val="20"/>
        </w:rPr>
        <w:t xml:space="preserve"> As decisões tomadas pela família e pelo grupo doméstico ante as condições materiais e o ambiente social e econômico são cruciais e definidoras das trajetórias e estratégias que viabilizam ou não sua sobrevivência social, econômica, cultural e moral.</w:t>
      </w:r>
    </w:p>
    <w:p w14:paraId="3E2B0B2A" w14:textId="77777777" w:rsidR="000607D8" w:rsidRPr="001567E1" w:rsidRDefault="000607D8" w:rsidP="00943149">
      <w:pPr>
        <w:autoSpaceDE w:val="0"/>
        <w:autoSpaceDN w:val="0"/>
        <w:adjustRightInd w:val="0"/>
        <w:spacing w:after="0" w:line="360" w:lineRule="auto"/>
        <w:ind w:firstLine="709"/>
        <w:jc w:val="both"/>
        <w:rPr>
          <w:rFonts w:ascii="Times New Roman" w:hAnsi="Times New Roman"/>
          <w:sz w:val="24"/>
          <w:highlight w:val="cyan"/>
        </w:rPr>
      </w:pPr>
    </w:p>
    <w:p w14:paraId="52F7333A" w14:textId="59D385D4" w:rsidR="00CF3E9D" w:rsidRDefault="003E6196" w:rsidP="005244B3">
      <w:pPr>
        <w:autoSpaceDE w:val="0"/>
        <w:autoSpaceDN w:val="0"/>
        <w:adjustRightInd w:val="0"/>
        <w:spacing w:after="0" w:line="360" w:lineRule="auto"/>
        <w:ind w:firstLine="709"/>
        <w:jc w:val="both"/>
        <w:rPr>
          <w:rFonts w:ascii="Times New Roman" w:hAnsi="Times New Roman"/>
          <w:sz w:val="24"/>
        </w:rPr>
      </w:pPr>
      <w:r w:rsidRPr="003E6196">
        <w:rPr>
          <w:rFonts w:ascii="Times New Roman" w:hAnsi="Times New Roman"/>
          <w:sz w:val="24"/>
        </w:rPr>
        <w:t xml:space="preserve">Nesse sentido, </w:t>
      </w:r>
      <w:r>
        <w:rPr>
          <w:rFonts w:ascii="Times New Roman" w:hAnsi="Times New Roman"/>
          <w:sz w:val="24"/>
        </w:rPr>
        <w:t>percebe-se uma reprodução paralela dessas famílias as leis que co</w:t>
      </w:r>
      <w:r w:rsidR="001F2887">
        <w:rPr>
          <w:rFonts w:ascii="Times New Roman" w:hAnsi="Times New Roman"/>
          <w:sz w:val="24"/>
        </w:rPr>
        <w:t>nduzem os sistemas capitalistas</w:t>
      </w:r>
      <w:r>
        <w:rPr>
          <w:rFonts w:ascii="Times New Roman" w:hAnsi="Times New Roman"/>
          <w:sz w:val="24"/>
        </w:rPr>
        <w:t xml:space="preserve"> </w:t>
      </w:r>
      <w:r w:rsidR="0011002B">
        <w:rPr>
          <w:rFonts w:ascii="Times New Roman" w:hAnsi="Times New Roman"/>
          <w:sz w:val="24"/>
        </w:rPr>
        <w:t>baseado</w:t>
      </w:r>
      <w:r w:rsidR="002E03E5">
        <w:rPr>
          <w:rFonts w:ascii="Times New Roman" w:hAnsi="Times New Roman"/>
          <w:sz w:val="24"/>
        </w:rPr>
        <w:t xml:space="preserve">, principalmente, na criação e </w:t>
      </w:r>
      <w:r w:rsidR="0079479F">
        <w:rPr>
          <w:rFonts w:ascii="Times New Roman" w:hAnsi="Times New Roman"/>
          <w:sz w:val="24"/>
        </w:rPr>
        <w:t xml:space="preserve">na </w:t>
      </w:r>
      <w:r w:rsidR="002E03E5">
        <w:rPr>
          <w:rFonts w:ascii="Times New Roman" w:hAnsi="Times New Roman"/>
          <w:sz w:val="24"/>
        </w:rPr>
        <w:t xml:space="preserve">agregação de valor, pela relação entre a agricultura familiar e as agroindústrias que se originam dessa. Para Gazolla (2011), </w:t>
      </w:r>
      <w:r w:rsidR="002E03E5" w:rsidRPr="002E03E5">
        <w:rPr>
          <w:rFonts w:ascii="Times New Roman" w:hAnsi="Times New Roman"/>
          <w:sz w:val="24"/>
        </w:rPr>
        <w:t>d</w:t>
      </w:r>
      <w:r w:rsidR="00B60254" w:rsidRPr="002E03E5">
        <w:rPr>
          <w:rFonts w:ascii="Times New Roman" w:hAnsi="Times New Roman"/>
          <w:sz w:val="24"/>
        </w:rPr>
        <w:t xml:space="preserve">o ponto de vista do desenvolvimento rural, essas </w:t>
      </w:r>
      <w:r w:rsidR="002E03E5" w:rsidRPr="002E03E5">
        <w:rPr>
          <w:rFonts w:ascii="Times New Roman" w:hAnsi="Times New Roman"/>
          <w:sz w:val="24"/>
        </w:rPr>
        <w:t>ações</w:t>
      </w:r>
      <w:r w:rsidR="00B60254" w:rsidRPr="002E03E5">
        <w:rPr>
          <w:rFonts w:ascii="Times New Roman" w:hAnsi="Times New Roman"/>
          <w:sz w:val="24"/>
        </w:rPr>
        <w:t xml:space="preserve"> são importantes para que os agricultores </w:t>
      </w:r>
      <w:r w:rsidR="002E03E5" w:rsidRPr="002E03E5">
        <w:rPr>
          <w:rFonts w:ascii="Times New Roman" w:hAnsi="Times New Roman"/>
          <w:sz w:val="24"/>
        </w:rPr>
        <w:t>familiares obtenham</w:t>
      </w:r>
      <w:r w:rsidR="00B60254" w:rsidRPr="002E03E5">
        <w:rPr>
          <w:rFonts w:ascii="Times New Roman" w:hAnsi="Times New Roman"/>
          <w:sz w:val="24"/>
        </w:rPr>
        <w:t xml:space="preserve"> novas estratégias de manutenção social e econômica, </w:t>
      </w:r>
      <w:r w:rsidR="002E03E5" w:rsidRPr="00842C88">
        <w:rPr>
          <w:rFonts w:ascii="Times New Roman" w:hAnsi="Times New Roman"/>
          <w:sz w:val="24"/>
        </w:rPr>
        <w:t>como uma opção alternativa</w:t>
      </w:r>
      <w:r w:rsidR="00B60254" w:rsidRPr="00842C88">
        <w:rPr>
          <w:rFonts w:ascii="Times New Roman" w:hAnsi="Times New Roman"/>
          <w:sz w:val="24"/>
        </w:rPr>
        <w:t xml:space="preserve"> ao padrão de desenvolvimento </w:t>
      </w:r>
      <w:r w:rsidR="002E03E5" w:rsidRPr="00842C88">
        <w:rPr>
          <w:rFonts w:ascii="Times New Roman" w:hAnsi="Times New Roman"/>
          <w:sz w:val="24"/>
        </w:rPr>
        <w:t>atual</w:t>
      </w:r>
      <w:r w:rsidR="00B60254" w:rsidRPr="00842C88">
        <w:rPr>
          <w:rFonts w:ascii="Times New Roman" w:hAnsi="Times New Roman"/>
          <w:sz w:val="24"/>
        </w:rPr>
        <w:t xml:space="preserve"> existente no campo nas </w:t>
      </w:r>
      <w:r w:rsidR="00B60254" w:rsidRPr="00842C88">
        <w:rPr>
          <w:rFonts w:ascii="Times New Roman" w:hAnsi="Times New Roman"/>
          <w:sz w:val="24"/>
        </w:rPr>
        <w:lastRenderedPageBreak/>
        <w:t>últimas décadas</w:t>
      </w:r>
      <w:r w:rsidR="002E03E5" w:rsidRPr="00842C88">
        <w:rPr>
          <w:rFonts w:ascii="Times New Roman" w:hAnsi="Times New Roman"/>
          <w:sz w:val="24"/>
        </w:rPr>
        <w:t>.</w:t>
      </w:r>
      <w:r w:rsidR="008179C5" w:rsidRPr="00EA7B1F">
        <w:rPr>
          <w:rFonts w:ascii="Times New Roman" w:hAnsi="Times New Roman"/>
          <w:sz w:val="24"/>
        </w:rPr>
        <w:t xml:space="preserve"> Nesse contexto, o desenvolvimento rural, pela agricultura familiar, deve ser percebido pela</w:t>
      </w:r>
      <w:r w:rsidR="00EA7B1F" w:rsidRPr="00EA7B1F">
        <w:rPr>
          <w:rFonts w:ascii="Times New Roman" w:hAnsi="Times New Roman"/>
          <w:sz w:val="24"/>
        </w:rPr>
        <w:t>s estratégias de</w:t>
      </w:r>
      <w:r w:rsidR="008179C5" w:rsidRPr="00EA7B1F">
        <w:rPr>
          <w:rFonts w:ascii="Times New Roman" w:hAnsi="Times New Roman"/>
          <w:sz w:val="24"/>
        </w:rPr>
        <w:t xml:space="preserve"> ação dos atores sociais nos espaços rurais. </w:t>
      </w:r>
    </w:p>
    <w:p w14:paraId="2CBD0570" w14:textId="25E4E535" w:rsidR="0097784B" w:rsidRDefault="00EA7B1F" w:rsidP="00BD7D48">
      <w:pPr>
        <w:autoSpaceDE w:val="0"/>
        <w:autoSpaceDN w:val="0"/>
        <w:adjustRightInd w:val="0"/>
        <w:spacing w:after="0" w:line="360" w:lineRule="auto"/>
        <w:ind w:firstLine="709"/>
        <w:jc w:val="both"/>
        <w:rPr>
          <w:rFonts w:ascii="Times New Roman" w:hAnsi="Times New Roman"/>
          <w:sz w:val="24"/>
        </w:rPr>
      </w:pPr>
      <w:r w:rsidRPr="00EA7B1F">
        <w:rPr>
          <w:rFonts w:ascii="Times New Roman" w:hAnsi="Times New Roman"/>
          <w:sz w:val="24"/>
        </w:rPr>
        <w:t xml:space="preserve">Conforme Ploeg </w:t>
      </w:r>
      <w:r w:rsidRPr="00D202D9">
        <w:rPr>
          <w:rFonts w:ascii="Times New Roman" w:hAnsi="Times New Roman"/>
          <w:i/>
          <w:sz w:val="24"/>
        </w:rPr>
        <w:t>et al</w:t>
      </w:r>
      <w:r w:rsidR="0079479F">
        <w:rPr>
          <w:rFonts w:ascii="Times New Roman" w:hAnsi="Times New Roman"/>
          <w:sz w:val="24"/>
        </w:rPr>
        <w:t>.</w:t>
      </w:r>
      <w:r w:rsidR="008041A2">
        <w:rPr>
          <w:rFonts w:ascii="Times New Roman" w:hAnsi="Times New Roman"/>
          <w:sz w:val="24"/>
        </w:rPr>
        <w:t xml:space="preserve"> </w:t>
      </w:r>
      <w:r w:rsidR="00EB5FB3" w:rsidRPr="00EA7B1F">
        <w:rPr>
          <w:rFonts w:ascii="Times New Roman" w:hAnsi="Times New Roman"/>
          <w:sz w:val="24"/>
        </w:rPr>
        <w:t>(</w:t>
      </w:r>
      <w:r w:rsidR="008041A2">
        <w:rPr>
          <w:rFonts w:ascii="Times New Roman" w:hAnsi="Times New Roman"/>
          <w:sz w:val="24"/>
        </w:rPr>
        <w:t>2000</w:t>
      </w:r>
      <w:r w:rsidRPr="00EA7B1F">
        <w:rPr>
          <w:rFonts w:ascii="Times New Roman" w:hAnsi="Times New Roman"/>
          <w:sz w:val="24"/>
        </w:rPr>
        <w:t>), a</w:t>
      </w:r>
      <w:r w:rsidR="008179C5" w:rsidRPr="00EA7B1F">
        <w:rPr>
          <w:rFonts w:ascii="Times New Roman" w:hAnsi="Times New Roman"/>
          <w:sz w:val="24"/>
        </w:rPr>
        <w:t xml:space="preserve"> </w:t>
      </w:r>
      <w:r w:rsidRPr="00EA7B1F">
        <w:rPr>
          <w:rFonts w:ascii="Times New Roman" w:hAnsi="Times New Roman"/>
          <w:sz w:val="24"/>
        </w:rPr>
        <w:t>questão</w:t>
      </w:r>
      <w:r w:rsidR="008179C5" w:rsidRPr="00EA7B1F">
        <w:rPr>
          <w:rFonts w:ascii="Times New Roman" w:hAnsi="Times New Roman"/>
          <w:sz w:val="24"/>
        </w:rPr>
        <w:t xml:space="preserve"> </w:t>
      </w:r>
      <w:r w:rsidRPr="00EA7B1F">
        <w:rPr>
          <w:rFonts w:ascii="Times New Roman" w:hAnsi="Times New Roman"/>
          <w:sz w:val="24"/>
        </w:rPr>
        <w:t>central sobre a agricultura familiar e o desenvolvimento rural</w:t>
      </w:r>
      <w:r w:rsidR="008179C5" w:rsidRPr="00EA7B1F">
        <w:rPr>
          <w:rFonts w:ascii="Times New Roman" w:hAnsi="Times New Roman"/>
          <w:sz w:val="24"/>
        </w:rPr>
        <w:t xml:space="preserve"> está em compreender como esses </w:t>
      </w:r>
      <w:r w:rsidRPr="00EA7B1F">
        <w:rPr>
          <w:rFonts w:ascii="Times New Roman" w:hAnsi="Times New Roman"/>
          <w:sz w:val="24"/>
        </w:rPr>
        <w:t xml:space="preserve">indivíduos </w:t>
      </w:r>
      <w:r w:rsidR="008179C5" w:rsidRPr="00EA7B1F">
        <w:rPr>
          <w:rFonts w:ascii="Times New Roman" w:hAnsi="Times New Roman"/>
          <w:sz w:val="24"/>
        </w:rPr>
        <w:t xml:space="preserve">estão </w:t>
      </w:r>
      <w:r w:rsidRPr="00EA7B1F">
        <w:rPr>
          <w:rFonts w:ascii="Times New Roman" w:hAnsi="Times New Roman"/>
          <w:sz w:val="24"/>
        </w:rPr>
        <w:t>se mantendo e se desenvolvendo</w:t>
      </w:r>
      <w:r w:rsidR="008179C5" w:rsidRPr="00EA7B1F">
        <w:rPr>
          <w:rFonts w:ascii="Times New Roman" w:hAnsi="Times New Roman"/>
          <w:sz w:val="24"/>
        </w:rPr>
        <w:t xml:space="preserve"> através de novas práticas e conhec</w:t>
      </w:r>
      <w:r w:rsidRPr="00EA7B1F">
        <w:rPr>
          <w:rFonts w:ascii="Times New Roman" w:hAnsi="Times New Roman"/>
          <w:sz w:val="24"/>
        </w:rPr>
        <w:t xml:space="preserve">imentos, gerando novos produtos </w:t>
      </w:r>
      <w:r w:rsidR="008179C5" w:rsidRPr="00EA7B1F">
        <w:rPr>
          <w:rFonts w:ascii="Times New Roman" w:hAnsi="Times New Roman"/>
          <w:sz w:val="24"/>
        </w:rPr>
        <w:t xml:space="preserve">que estão ligados à </w:t>
      </w:r>
      <w:r w:rsidRPr="00EA7B1F">
        <w:rPr>
          <w:rFonts w:ascii="Times New Roman" w:hAnsi="Times New Roman"/>
          <w:sz w:val="24"/>
        </w:rPr>
        <w:t>estruturação</w:t>
      </w:r>
      <w:r w:rsidR="008179C5" w:rsidRPr="00EA7B1F">
        <w:rPr>
          <w:rFonts w:ascii="Times New Roman" w:hAnsi="Times New Roman"/>
          <w:sz w:val="24"/>
        </w:rPr>
        <w:t xml:space="preserve"> de novos mercados</w:t>
      </w:r>
      <w:r w:rsidRPr="00EA7B1F">
        <w:rPr>
          <w:rFonts w:ascii="Times New Roman" w:hAnsi="Times New Roman"/>
          <w:sz w:val="24"/>
        </w:rPr>
        <w:t>.</w:t>
      </w:r>
      <w:r w:rsidR="008179C5" w:rsidRPr="00EA7B1F">
        <w:rPr>
          <w:rFonts w:ascii="Times New Roman" w:hAnsi="Times New Roman"/>
          <w:sz w:val="24"/>
        </w:rPr>
        <w:t xml:space="preserve"> </w:t>
      </w:r>
      <w:r w:rsidR="00745498">
        <w:rPr>
          <w:rFonts w:ascii="Times New Roman" w:hAnsi="Times New Roman"/>
          <w:sz w:val="24"/>
        </w:rPr>
        <w:t xml:space="preserve">Para </w:t>
      </w:r>
      <w:r w:rsidR="00745498" w:rsidRPr="00745498">
        <w:rPr>
          <w:rFonts w:ascii="Times New Roman" w:hAnsi="Times New Roman"/>
          <w:sz w:val="24"/>
        </w:rPr>
        <w:t xml:space="preserve">Long (2001), </w:t>
      </w:r>
      <w:r w:rsidR="00B60254" w:rsidRPr="00745498">
        <w:rPr>
          <w:rFonts w:ascii="Times New Roman" w:hAnsi="Times New Roman"/>
          <w:sz w:val="24"/>
        </w:rPr>
        <w:t xml:space="preserve">o desenvolvimento rural </w:t>
      </w:r>
      <w:r w:rsidR="00745498" w:rsidRPr="00745498">
        <w:rPr>
          <w:rFonts w:ascii="Times New Roman" w:hAnsi="Times New Roman"/>
          <w:sz w:val="24"/>
        </w:rPr>
        <w:t>ocorre</w:t>
      </w:r>
      <w:r w:rsidR="0011002B">
        <w:rPr>
          <w:rFonts w:ascii="Times New Roman" w:hAnsi="Times New Roman"/>
          <w:sz w:val="24"/>
        </w:rPr>
        <w:t>,</w:t>
      </w:r>
      <w:r w:rsidR="00745498" w:rsidRPr="00745498">
        <w:rPr>
          <w:rFonts w:ascii="Times New Roman" w:hAnsi="Times New Roman"/>
          <w:sz w:val="24"/>
        </w:rPr>
        <w:t xml:space="preserve"> portanto, do</w:t>
      </w:r>
      <w:r w:rsidR="00B60254" w:rsidRPr="00745498">
        <w:rPr>
          <w:rFonts w:ascii="Times New Roman" w:hAnsi="Times New Roman"/>
          <w:sz w:val="24"/>
        </w:rPr>
        <w:t xml:space="preserve"> processo de construção de novas práticas, processos, experiências e políticas que surgem a partir </w:t>
      </w:r>
      <w:r w:rsidR="001F23DB">
        <w:rPr>
          <w:rFonts w:ascii="Times New Roman" w:hAnsi="Times New Roman"/>
          <w:sz w:val="24"/>
        </w:rPr>
        <w:t xml:space="preserve">dos </w:t>
      </w:r>
      <w:r w:rsidR="00745498" w:rsidRPr="00745498">
        <w:rPr>
          <w:rFonts w:ascii="Times New Roman" w:hAnsi="Times New Roman"/>
          <w:sz w:val="24"/>
        </w:rPr>
        <w:t>indivíduos pertencentes a essas famílias e que tentam cons</w:t>
      </w:r>
      <w:r w:rsidR="0011002B">
        <w:rPr>
          <w:rFonts w:ascii="Times New Roman" w:hAnsi="Times New Roman"/>
          <w:sz w:val="24"/>
        </w:rPr>
        <w:t>titui</w:t>
      </w:r>
      <w:r w:rsidR="00745498" w:rsidRPr="00745498">
        <w:rPr>
          <w:rFonts w:ascii="Times New Roman" w:hAnsi="Times New Roman"/>
          <w:sz w:val="24"/>
        </w:rPr>
        <w:t>r</w:t>
      </w:r>
      <w:r w:rsidR="00B60254" w:rsidRPr="00745498">
        <w:rPr>
          <w:rFonts w:ascii="Times New Roman" w:hAnsi="Times New Roman"/>
          <w:sz w:val="24"/>
        </w:rPr>
        <w:t xml:space="preserve"> </w:t>
      </w:r>
      <w:r w:rsidR="00745498" w:rsidRPr="00745498">
        <w:rPr>
          <w:rFonts w:ascii="Times New Roman" w:hAnsi="Times New Roman"/>
          <w:sz w:val="24"/>
        </w:rPr>
        <w:t>dinâmicas</w:t>
      </w:r>
      <w:r w:rsidR="00B60254" w:rsidRPr="00745498">
        <w:rPr>
          <w:rFonts w:ascii="Times New Roman" w:hAnsi="Times New Roman"/>
          <w:sz w:val="24"/>
        </w:rPr>
        <w:t xml:space="preserve"> </w:t>
      </w:r>
      <w:r w:rsidR="00745498" w:rsidRPr="00745498">
        <w:rPr>
          <w:rFonts w:ascii="Times New Roman" w:hAnsi="Times New Roman"/>
          <w:sz w:val="24"/>
        </w:rPr>
        <w:t>autônomas</w:t>
      </w:r>
      <w:r w:rsidR="00B60254" w:rsidRPr="00745498">
        <w:rPr>
          <w:rFonts w:ascii="Times New Roman" w:hAnsi="Times New Roman"/>
          <w:sz w:val="24"/>
        </w:rPr>
        <w:t xml:space="preserve"> </w:t>
      </w:r>
      <w:r w:rsidR="00745498" w:rsidRPr="00745498">
        <w:rPr>
          <w:rFonts w:ascii="Times New Roman" w:hAnsi="Times New Roman"/>
          <w:sz w:val="24"/>
        </w:rPr>
        <w:t>p</w:t>
      </w:r>
      <w:r w:rsidR="0011002B">
        <w:rPr>
          <w:rFonts w:ascii="Times New Roman" w:hAnsi="Times New Roman"/>
          <w:sz w:val="24"/>
        </w:rPr>
        <w:t>ara a sua sustentação no meio, a</w:t>
      </w:r>
      <w:r w:rsidR="00745498" w:rsidRPr="00745498">
        <w:rPr>
          <w:rFonts w:ascii="Times New Roman" w:hAnsi="Times New Roman"/>
          <w:sz w:val="24"/>
        </w:rPr>
        <w:t xml:space="preserve"> preservação da propriedade e as decisões centradas nessas unidades familiares.</w:t>
      </w:r>
      <w:r w:rsidR="001F23DB">
        <w:rPr>
          <w:rFonts w:ascii="Times New Roman" w:hAnsi="Times New Roman"/>
          <w:sz w:val="24"/>
        </w:rPr>
        <w:t xml:space="preserve"> </w:t>
      </w:r>
      <w:r w:rsidR="00985A07">
        <w:rPr>
          <w:rFonts w:ascii="Times New Roman" w:hAnsi="Times New Roman"/>
          <w:sz w:val="24"/>
        </w:rPr>
        <w:t>Nesse sentido, o desenvolvimento rural decorre pela construção de novas alternativas de sobrevivência no espaço rura</w:t>
      </w:r>
      <w:r w:rsidR="0011002B">
        <w:rPr>
          <w:rFonts w:ascii="Times New Roman" w:hAnsi="Times New Roman"/>
          <w:sz w:val="24"/>
        </w:rPr>
        <w:t>l, aliado à percepção de mercado d</w:t>
      </w:r>
      <w:r w:rsidR="00985A07">
        <w:rPr>
          <w:rFonts w:ascii="Times New Roman" w:hAnsi="Times New Roman"/>
          <w:sz w:val="24"/>
        </w:rPr>
        <w:t>as famílias envolvidas na agricultura familiar, cujas estr</w:t>
      </w:r>
      <w:r w:rsidR="0011002B">
        <w:rPr>
          <w:rFonts w:ascii="Times New Roman" w:hAnsi="Times New Roman"/>
          <w:sz w:val="24"/>
        </w:rPr>
        <w:t>atégias de reprodução aliam-se à</w:t>
      </w:r>
      <w:r w:rsidR="00985A07">
        <w:rPr>
          <w:rFonts w:ascii="Times New Roman" w:hAnsi="Times New Roman"/>
          <w:sz w:val="24"/>
        </w:rPr>
        <w:t>s qualidades va</w:t>
      </w:r>
      <w:r w:rsidR="0011002B">
        <w:rPr>
          <w:rFonts w:ascii="Times New Roman" w:hAnsi="Times New Roman"/>
          <w:sz w:val="24"/>
        </w:rPr>
        <w:t>lorativas que os mesmos dão a si</w:t>
      </w:r>
      <w:r w:rsidR="00985A07">
        <w:rPr>
          <w:rFonts w:ascii="Times New Roman" w:hAnsi="Times New Roman"/>
          <w:sz w:val="24"/>
        </w:rPr>
        <w:t xml:space="preserve"> e às oportunidades percebidas no meio em que vivem.</w:t>
      </w:r>
      <w:r w:rsidR="00BD7D48">
        <w:rPr>
          <w:rFonts w:ascii="Times New Roman" w:hAnsi="Times New Roman"/>
          <w:sz w:val="24"/>
        </w:rPr>
        <w:t xml:space="preserve"> </w:t>
      </w:r>
    </w:p>
    <w:p w14:paraId="2840E845" w14:textId="5B5366F3" w:rsidR="005244B3" w:rsidRPr="00B020AD" w:rsidRDefault="00BD7D48" w:rsidP="0097784B">
      <w:pPr>
        <w:autoSpaceDE w:val="0"/>
        <w:autoSpaceDN w:val="0"/>
        <w:adjustRightInd w:val="0"/>
        <w:spacing w:after="0" w:line="360" w:lineRule="auto"/>
        <w:ind w:firstLine="709"/>
        <w:jc w:val="both"/>
        <w:rPr>
          <w:rFonts w:ascii="Times New Roman" w:hAnsi="Times New Roman"/>
          <w:bCs/>
          <w:sz w:val="24"/>
          <w:szCs w:val="24"/>
        </w:rPr>
      </w:pPr>
      <w:r w:rsidRPr="00B020AD">
        <w:rPr>
          <w:rFonts w:ascii="Times New Roman" w:hAnsi="Times New Roman"/>
          <w:sz w:val="24"/>
        </w:rPr>
        <w:t xml:space="preserve">Para Schneider e Niederle (2007), também se associa ao protagonismo dos agricultores familiares a diversificação do repertório de ações no </w:t>
      </w:r>
      <w:r w:rsidR="00EB5FB3" w:rsidRPr="00B020AD">
        <w:rPr>
          <w:rFonts w:ascii="Times New Roman" w:hAnsi="Times New Roman"/>
          <w:sz w:val="24"/>
        </w:rPr>
        <w:t>ambiente</w:t>
      </w:r>
      <w:r w:rsidR="0011002B">
        <w:rPr>
          <w:rFonts w:ascii="Times New Roman" w:hAnsi="Times New Roman"/>
          <w:sz w:val="24"/>
        </w:rPr>
        <w:t>, ness</w:t>
      </w:r>
      <w:r w:rsidRPr="00B020AD">
        <w:rPr>
          <w:rFonts w:ascii="Times New Roman" w:hAnsi="Times New Roman"/>
          <w:sz w:val="24"/>
        </w:rPr>
        <w:t>e sentido, a pluriatividade tem se revelado como uma das alternativas recorrentes à manutenção no meio.</w:t>
      </w:r>
      <w:r w:rsidR="0097784B" w:rsidRPr="00B020AD">
        <w:rPr>
          <w:rFonts w:ascii="Times New Roman" w:hAnsi="Times New Roman"/>
          <w:bCs/>
          <w:sz w:val="24"/>
          <w:szCs w:val="24"/>
        </w:rPr>
        <w:t xml:space="preserve"> Porém, a análise sobre o desenvolvimento do meio rural não pode estar centrada somente no escopo da produção agrícola</w:t>
      </w:r>
      <w:r w:rsidR="001F23DB">
        <w:rPr>
          <w:rFonts w:ascii="Times New Roman" w:hAnsi="Times New Roman"/>
          <w:bCs/>
          <w:sz w:val="24"/>
          <w:szCs w:val="24"/>
        </w:rPr>
        <w:t>, uso de recursos, entre outros</w:t>
      </w:r>
      <w:r w:rsidR="0097784B" w:rsidRPr="00B020AD">
        <w:rPr>
          <w:rFonts w:ascii="Times New Roman" w:hAnsi="Times New Roman"/>
          <w:bCs/>
          <w:sz w:val="24"/>
          <w:szCs w:val="24"/>
        </w:rPr>
        <w:t>.</w:t>
      </w:r>
      <w:r w:rsidR="001F23DB">
        <w:rPr>
          <w:rFonts w:ascii="Times New Roman" w:hAnsi="Times New Roman"/>
          <w:bCs/>
          <w:sz w:val="24"/>
          <w:szCs w:val="24"/>
        </w:rPr>
        <w:t xml:space="preserve"> </w:t>
      </w:r>
      <w:r w:rsidR="0097784B" w:rsidRPr="00B020AD">
        <w:rPr>
          <w:rFonts w:ascii="Times New Roman" w:hAnsi="Times New Roman"/>
          <w:bCs/>
          <w:sz w:val="24"/>
          <w:szCs w:val="24"/>
        </w:rPr>
        <w:t>A introdução do tema sobre a agroindustrialização, como uma alternativa à complementaçã</w:t>
      </w:r>
      <w:r w:rsidR="0011002B">
        <w:rPr>
          <w:rFonts w:ascii="Times New Roman" w:hAnsi="Times New Roman"/>
          <w:bCs/>
          <w:sz w:val="24"/>
          <w:szCs w:val="24"/>
        </w:rPr>
        <w:t>o de renda às famílias ligadas à</w:t>
      </w:r>
      <w:r w:rsidR="0097784B" w:rsidRPr="00B020AD">
        <w:rPr>
          <w:rFonts w:ascii="Times New Roman" w:hAnsi="Times New Roman"/>
          <w:bCs/>
          <w:sz w:val="24"/>
          <w:szCs w:val="24"/>
        </w:rPr>
        <w:t xml:space="preserve"> agricultura familiar</w:t>
      </w:r>
      <w:r w:rsidR="0011002B">
        <w:rPr>
          <w:rFonts w:ascii="Times New Roman" w:hAnsi="Times New Roman"/>
          <w:bCs/>
          <w:sz w:val="24"/>
          <w:szCs w:val="24"/>
        </w:rPr>
        <w:t>,</w:t>
      </w:r>
      <w:r w:rsidR="0097784B" w:rsidRPr="00B020AD">
        <w:rPr>
          <w:rFonts w:ascii="Times New Roman" w:hAnsi="Times New Roman"/>
          <w:bCs/>
          <w:sz w:val="24"/>
          <w:szCs w:val="24"/>
        </w:rPr>
        <w:t xml:space="preserve"> está relacionada</w:t>
      </w:r>
      <w:r w:rsidR="005244B3" w:rsidRPr="00B020AD">
        <w:rPr>
          <w:rFonts w:ascii="Times New Roman" w:hAnsi="Times New Roman"/>
          <w:bCs/>
          <w:sz w:val="24"/>
          <w:szCs w:val="24"/>
        </w:rPr>
        <w:t xml:space="preserve"> à percepção das mudanças nos mercados exclusivamente agrícolas e ao crescente incentivo de programas governamentais direcionados à melhoria de vida no meio rural</w:t>
      </w:r>
      <w:r w:rsidR="001E4092">
        <w:rPr>
          <w:rFonts w:ascii="Times New Roman" w:hAnsi="Times New Roman"/>
          <w:bCs/>
          <w:sz w:val="24"/>
          <w:szCs w:val="24"/>
        </w:rPr>
        <w:t>,</w:t>
      </w:r>
      <w:r w:rsidR="005244B3" w:rsidRPr="00B020AD">
        <w:rPr>
          <w:rFonts w:ascii="Times New Roman" w:hAnsi="Times New Roman"/>
          <w:bCs/>
          <w:sz w:val="24"/>
          <w:szCs w:val="24"/>
        </w:rPr>
        <w:t xml:space="preserve"> em função dos investimentos nas agroindústrias do tipo familiar.</w:t>
      </w:r>
    </w:p>
    <w:p w14:paraId="2638968A" w14:textId="462316AF" w:rsidR="00EC0634" w:rsidRPr="00B020AD" w:rsidRDefault="007351AB" w:rsidP="00066A39">
      <w:pPr>
        <w:autoSpaceDE w:val="0"/>
        <w:autoSpaceDN w:val="0"/>
        <w:adjustRightInd w:val="0"/>
        <w:spacing w:after="0" w:line="360" w:lineRule="auto"/>
        <w:ind w:firstLine="709"/>
        <w:jc w:val="both"/>
        <w:rPr>
          <w:rFonts w:ascii="Times New Roman" w:hAnsi="Times New Roman"/>
          <w:bCs/>
          <w:sz w:val="24"/>
          <w:szCs w:val="24"/>
        </w:rPr>
      </w:pPr>
      <w:r w:rsidRPr="00B020AD">
        <w:rPr>
          <w:rFonts w:ascii="Times New Roman" w:hAnsi="Times New Roman"/>
          <w:sz w:val="24"/>
          <w:szCs w:val="24"/>
        </w:rPr>
        <w:t>S</w:t>
      </w:r>
      <w:r w:rsidR="005244B3" w:rsidRPr="00B020AD">
        <w:rPr>
          <w:rFonts w:ascii="Times New Roman" w:hAnsi="Times New Roman"/>
          <w:sz w:val="24"/>
          <w:szCs w:val="24"/>
        </w:rPr>
        <w:t xml:space="preserve">egundo o </w:t>
      </w:r>
      <w:r w:rsidR="00EE40B1" w:rsidRPr="00B020AD">
        <w:rPr>
          <w:rFonts w:ascii="Times New Roman" w:hAnsi="Times New Roman"/>
          <w:bCs/>
          <w:sz w:val="24"/>
          <w:szCs w:val="24"/>
        </w:rPr>
        <w:t>M</w:t>
      </w:r>
      <w:r w:rsidR="0011002B">
        <w:rPr>
          <w:rFonts w:ascii="Times New Roman" w:hAnsi="Times New Roman"/>
          <w:bCs/>
          <w:sz w:val="24"/>
          <w:szCs w:val="24"/>
        </w:rPr>
        <w:t xml:space="preserve">inistério do </w:t>
      </w:r>
      <w:r w:rsidR="00EE40B1" w:rsidRPr="00B020AD">
        <w:rPr>
          <w:rFonts w:ascii="Times New Roman" w:hAnsi="Times New Roman"/>
          <w:bCs/>
          <w:sz w:val="24"/>
          <w:szCs w:val="24"/>
        </w:rPr>
        <w:t>D</w:t>
      </w:r>
      <w:r w:rsidR="0011002B">
        <w:rPr>
          <w:rFonts w:ascii="Times New Roman" w:hAnsi="Times New Roman"/>
          <w:bCs/>
          <w:sz w:val="24"/>
          <w:szCs w:val="24"/>
        </w:rPr>
        <w:t xml:space="preserve">esenvolvimento </w:t>
      </w:r>
      <w:r w:rsidR="00EE40B1" w:rsidRPr="00B020AD">
        <w:rPr>
          <w:rFonts w:ascii="Times New Roman" w:hAnsi="Times New Roman"/>
          <w:bCs/>
          <w:sz w:val="24"/>
          <w:szCs w:val="24"/>
        </w:rPr>
        <w:t>A</w:t>
      </w:r>
      <w:r w:rsidR="0011002B">
        <w:rPr>
          <w:rFonts w:ascii="Times New Roman" w:hAnsi="Times New Roman"/>
          <w:bCs/>
          <w:sz w:val="24"/>
          <w:szCs w:val="24"/>
        </w:rPr>
        <w:t>grário - MDA</w:t>
      </w:r>
      <w:r w:rsidR="00EE40B1" w:rsidRPr="00B020AD">
        <w:rPr>
          <w:rFonts w:ascii="Times New Roman" w:hAnsi="Times New Roman"/>
          <w:bCs/>
          <w:sz w:val="24"/>
          <w:szCs w:val="24"/>
        </w:rPr>
        <w:t xml:space="preserve"> (2014</w:t>
      </w:r>
      <w:r w:rsidR="005244B3" w:rsidRPr="00B020AD">
        <w:rPr>
          <w:rFonts w:ascii="Times New Roman" w:hAnsi="Times New Roman"/>
          <w:bCs/>
          <w:sz w:val="24"/>
          <w:szCs w:val="24"/>
        </w:rPr>
        <w:t xml:space="preserve">), </w:t>
      </w:r>
      <w:r w:rsidR="0011002B">
        <w:rPr>
          <w:rFonts w:ascii="Times New Roman" w:hAnsi="Times New Roman"/>
          <w:sz w:val="24"/>
          <w:szCs w:val="24"/>
        </w:rPr>
        <w:t>o governo f</w:t>
      </w:r>
      <w:r w:rsidR="005244B3" w:rsidRPr="00B020AD">
        <w:rPr>
          <w:rFonts w:ascii="Times New Roman" w:hAnsi="Times New Roman"/>
          <w:sz w:val="24"/>
          <w:szCs w:val="24"/>
        </w:rPr>
        <w:t>ederal decidiu ampliar os benefícios oficiais ao segmento da agricultura familiar</w:t>
      </w:r>
      <w:r w:rsidR="00346E4D" w:rsidRPr="00B020AD">
        <w:rPr>
          <w:rFonts w:ascii="Times New Roman" w:hAnsi="Times New Roman"/>
          <w:sz w:val="24"/>
          <w:szCs w:val="24"/>
        </w:rPr>
        <w:t xml:space="preserve"> pela alteração do conceito de agricultor familiar exposto na Lei 11.326</w:t>
      </w:r>
      <w:r w:rsidR="005244B3" w:rsidRPr="00B020AD">
        <w:rPr>
          <w:rFonts w:ascii="Times New Roman" w:hAnsi="Times New Roman"/>
          <w:sz w:val="24"/>
          <w:szCs w:val="24"/>
        </w:rPr>
        <w:t xml:space="preserve">, permitindo o enquadramento de famílias “com um ou dois membros”, cujas atividades </w:t>
      </w:r>
      <w:r w:rsidR="00BD6A77" w:rsidRPr="00B020AD">
        <w:rPr>
          <w:rFonts w:ascii="Times New Roman" w:hAnsi="Times New Roman"/>
          <w:sz w:val="24"/>
          <w:szCs w:val="24"/>
        </w:rPr>
        <w:t xml:space="preserve">econômicas possam ser enquadradas também como </w:t>
      </w:r>
      <w:r w:rsidR="005244B3" w:rsidRPr="00B020AD">
        <w:rPr>
          <w:rFonts w:ascii="Times New Roman" w:hAnsi="Times New Roman"/>
          <w:sz w:val="24"/>
          <w:szCs w:val="24"/>
        </w:rPr>
        <w:t xml:space="preserve">“não-agrícolas” </w:t>
      </w:r>
      <w:r w:rsidR="00BD6A77" w:rsidRPr="00B020AD">
        <w:rPr>
          <w:rFonts w:ascii="Times New Roman" w:hAnsi="Times New Roman"/>
          <w:sz w:val="24"/>
          <w:szCs w:val="24"/>
        </w:rPr>
        <w:t xml:space="preserve">e </w:t>
      </w:r>
      <w:r w:rsidR="005244B3" w:rsidRPr="00B020AD">
        <w:rPr>
          <w:rFonts w:ascii="Times New Roman" w:hAnsi="Times New Roman"/>
          <w:sz w:val="24"/>
          <w:szCs w:val="24"/>
        </w:rPr>
        <w:t xml:space="preserve">exercidas </w:t>
      </w:r>
      <w:r w:rsidR="00BD6A77" w:rsidRPr="00B020AD">
        <w:rPr>
          <w:rFonts w:ascii="Times New Roman" w:hAnsi="Times New Roman"/>
          <w:sz w:val="24"/>
          <w:szCs w:val="24"/>
        </w:rPr>
        <w:t>“</w:t>
      </w:r>
      <w:r w:rsidR="005244B3" w:rsidRPr="00B020AD">
        <w:rPr>
          <w:rFonts w:ascii="Times New Roman" w:hAnsi="Times New Roman"/>
          <w:sz w:val="24"/>
          <w:szCs w:val="24"/>
        </w:rPr>
        <w:t>fora do estabelecimento rural</w:t>
      </w:r>
      <w:r w:rsidR="00BD6A77" w:rsidRPr="00B020AD">
        <w:rPr>
          <w:rFonts w:ascii="Times New Roman" w:hAnsi="Times New Roman"/>
          <w:sz w:val="24"/>
          <w:szCs w:val="24"/>
        </w:rPr>
        <w:t>”</w:t>
      </w:r>
      <w:r w:rsidR="005244B3" w:rsidRPr="00B020AD">
        <w:rPr>
          <w:rFonts w:ascii="Times New Roman" w:hAnsi="Times New Roman"/>
          <w:sz w:val="24"/>
          <w:szCs w:val="24"/>
        </w:rPr>
        <w:t>, objetivando, com essa medida, a pre</w:t>
      </w:r>
      <w:r w:rsidR="001F23DB">
        <w:rPr>
          <w:rFonts w:ascii="Times New Roman" w:hAnsi="Times New Roman"/>
          <w:sz w:val="24"/>
          <w:szCs w:val="24"/>
        </w:rPr>
        <w:t>sença da pluriatividade no meio. S</w:t>
      </w:r>
      <w:r w:rsidR="005244B3" w:rsidRPr="00B020AD">
        <w:rPr>
          <w:rFonts w:ascii="Times New Roman" w:hAnsi="Times New Roman"/>
          <w:bCs/>
          <w:sz w:val="24"/>
          <w:szCs w:val="24"/>
        </w:rPr>
        <w:t xml:space="preserve">egundo </w:t>
      </w:r>
      <w:r w:rsidR="00BF3362" w:rsidRPr="00B020AD">
        <w:rPr>
          <w:rFonts w:ascii="Times New Roman" w:hAnsi="Times New Roman"/>
          <w:sz w:val="24"/>
        </w:rPr>
        <w:t>Altafin (</w:t>
      </w:r>
      <w:r w:rsidR="00AE1612" w:rsidRPr="00B020AD">
        <w:rPr>
          <w:rFonts w:ascii="Times New Roman" w:hAnsi="Times New Roman"/>
          <w:sz w:val="24"/>
        </w:rPr>
        <w:t>1997</w:t>
      </w:r>
      <w:r w:rsidR="009D1E3F" w:rsidRPr="00B020AD">
        <w:rPr>
          <w:rFonts w:ascii="Times New Roman" w:hAnsi="Times New Roman"/>
          <w:sz w:val="24"/>
        </w:rPr>
        <w:t>, p.</w:t>
      </w:r>
      <w:r w:rsidR="00892C7F" w:rsidRPr="00B020AD">
        <w:rPr>
          <w:rFonts w:ascii="Times New Roman" w:hAnsi="Times New Roman"/>
          <w:sz w:val="24"/>
        </w:rPr>
        <w:t xml:space="preserve"> </w:t>
      </w:r>
      <w:r w:rsidR="009D1E3F" w:rsidRPr="00B020AD">
        <w:rPr>
          <w:rFonts w:ascii="Times New Roman" w:hAnsi="Times New Roman"/>
          <w:sz w:val="24"/>
        </w:rPr>
        <w:t>02</w:t>
      </w:r>
      <w:r w:rsidR="00BF3362" w:rsidRPr="00B020AD">
        <w:rPr>
          <w:rFonts w:ascii="Times New Roman" w:hAnsi="Times New Roman"/>
          <w:sz w:val="24"/>
        </w:rPr>
        <w:t>), q</w:t>
      </w:r>
      <w:r w:rsidR="00E26729" w:rsidRPr="00B020AD">
        <w:rPr>
          <w:rFonts w:ascii="Times New Roman" w:hAnsi="Times New Roman"/>
          <w:sz w:val="24"/>
        </w:rPr>
        <w:t xml:space="preserve">uando o poder </w:t>
      </w:r>
      <w:r w:rsidR="00BF3362" w:rsidRPr="00B020AD">
        <w:rPr>
          <w:rFonts w:ascii="Times New Roman" w:hAnsi="Times New Roman"/>
          <w:sz w:val="24"/>
        </w:rPr>
        <w:t xml:space="preserve">federal </w:t>
      </w:r>
      <w:r w:rsidR="00E26729" w:rsidRPr="00B020AD">
        <w:rPr>
          <w:rFonts w:ascii="Times New Roman" w:hAnsi="Times New Roman"/>
          <w:sz w:val="24"/>
        </w:rPr>
        <w:t xml:space="preserve">implanta uma política </w:t>
      </w:r>
      <w:r w:rsidR="00224827" w:rsidRPr="00B020AD">
        <w:rPr>
          <w:rFonts w:ascii="Times New Roman" w:hAnsi="Times New Roman"/>
          <w:sz w:val="24"/>
        </w:rPr>
        <w:t>voltada para este segmento</w:t>
      </w:r>
      <w:r w:rsidR="00E26729" w:rsidRPr="00B020AD">
        <w:rPr>
          <w:rFonts w:ascii="Times New Roman" w:hAnsi="Times New Roman"/>
          <w:sz w:val="24"/>
        </w:rPr>
        <w:t xml:space="preserve">, </w:t>
      </w:r>
      <w:r w:rsidR="0055325D" w:rsidRPr="00B020AD">
        <w:rPr>
          <w:rFonts w:ascii="Times New Roman" w:hAnsi="Times New Roman"/>
          <w:sz w:val="24"/>
        </w:rPr>
        <w:t>“</w:t>
      </w:r>
      <w:r w:rsidR="00E26729" w:rsidRPr="00B020AD">
        <w:rPr>
          <w:rFonts w:ascii="Times New Roman" w:hAnsi="Times New Roman"/>
          <w:sz w:val="24"/>
        </w:rPr>
        <w:t xml:space="preserve">a opção adotada para delimitar o público </w:t>
      </w:r>
      <w:r w:rsidR="00C5178B" w:rsidRPr="00B020AD">
        <w:rPr>
          <w:rFonts w:ascii="Times New Roman" w:hAnsi="Times New Roman"/>
          <w:sz w:val="24"/>
        </w:rPr>
        <w:t xml:space="preserve">ao qual se destina </w:t>
      </w:r>
      <w:r w:rsidR="0011002B">
        <w:rPr>
          <w:rFonts w:ascii="Times New Roman" w:hAnsi="Times New Roman"/>
          <w:sz w:val="24"/>
        </w:rPr>
        <w:t>foi o uso operacional</w:t>
      </w:r>
      <w:r w:rsidR="00E26729" w:rsidRPr="00B020AD">
        <w:rPr>
          <w:rFonts w:ascii="Times New Roman" w:hAnsi="Times New Roman"/>
          <w:sz w:val="24"/>
        </w:rPr>
        <w:t xml:space="preserve"> do conceito, centrado na caracterização geral de um grupo social heterogêneo</w:t>
      </w:r>
      <w:r w:rsidR="0055325D" w:rsidRPr="00B020AD">
        <w:rPr>
          <w:rFonts w:ascii="Times New Roman" w:hAnsi="Times New Roman"/>
          <w:sz w:val="24"/>
        </w:rPr>
        <w:t>”</w:t>
      </w:r>
      <w:r w:rsidR="00A85290" w:rsidRPr="00B020AD">
        <w:rPr>
          <w:rFonts w:ascii="Times New Roman" w:hAnsi="Times New Roman"/>
          <w:bCs/>
          <w:sz w:val="24"/>
          <w:szCs w:val="24"/>
        </w:rPr>
        <w:t>.</w:t>
      </w:r>
      <w:r w:rsidR="00704F42" w:rsidRPr="00B020AD">
        <w:rPr>
          <w:rFonts w:ascii="Times New Roman" w:hAnsi="Times New Roman"/>
          <w:bCs/>
          <w:sz w:val="24"/>
          <w:szCs w:val="24"/>
        </w:rPr>
        <w:t xml:space="preserve"> </w:t>
      </w:r>
      <w:r w:rsidR="0055325D" w:rsidRPr="00B020AD">
        <w:rPr>
          <w:rFonts w:ascii="Times New Roman" w:hAnsi="Times New Roman"/>
          <w:bCs/>
          <w:sz w:val="24"/>
          <w:szCs w:val="24"/>
        </w:rPr>
        <w:t>Nesse sentido,</w:t>
      </w:r>
      <w:r w:rsidR="000D5A22" w:rsidRPr="00B020AD">
        <w:rPr>
          <w:rFonts w:ascii="Times New Roman" w:hAnsi="Times New Roman"/>
          <w:bCs/>
          <w:sz w:val="24"/>
          <w:szCs w:val="24"/>
        </w:rPr>
        <w:t xml:space="preserve"> </w:t>
      </w:r>
      <w:r w:rsidR="0055325D" w:rsidRPr="00B020AD">
        <w:rPr>
          <w:rFonts w:ascii="Times New Roman" w:hAnsi="Times New Roman"/>
          <w:bCs/>
          <w:sz w:val="24"/>
          <w:szCs w:val="24"/>
        </w:rPr>
        <w:t>o</w:t>
      </w:r>
      <w:r w:rsidR="00F645CC" w:rsidRPr="00B020AD">
        <w:rPr>
          <w:rFonts w:ascii="Times New Roman" w:hAnsi="Times New Roman"/>
          <w:bCs/>
          <w:sz w:val="24"/>
          <w:szCs w:val="24"/>
        </w:rPr>
        <w:t xml:space="preserve"> entendimento acerca do sujeito agricultor familiar, cujos termos que o caracterizam: camponês, pequeno produtor, </w:t>
      </w:r>
      <w:r w:rsidR="00F645CC" w:rsidRPr="00B020AD">
        <w:rPr>
          <w:rFonts w:ascii="Times New Roman" w:hAnsi="Times New Roman"/>
          <w:bCs/>
          <w:sz w:val="24"/>
          <w:szCs w:val="24"/>
        </w:rPr>
        <w:lastRenderedPageBreak/>
        <w:t>agricultor de subsistência, pequeno produtor, agricultor familiar, devem corresponder à evolução das transformações, percepções dos contextos social e tecnológico sentidos por essa categoria.</w:t>
      </w:r>
      <w:r w:rsidR="00B03233" w:rsidRPr="00B020AD">
        <w:rPr>
          <w:rFonts w:ascii="Times New Roman" w:hAnsi="Times New Roman"/>
          <w:bCs/>
          <w:sz w:val="24"/>
          <w:szCs w:val="24"/>
        </w:rPr>
        <w:t xml:space="preserve"> </w:t>
      </w:r>
    </w:p>
    <w:p w14:paraId="44E09D68" w14:textId="0DAA831E" w:rsidR="0055325D" w:rsidRPr="00B020AD" w:rsidRDefault="00B03233" w:rsidP="00F03068">
      <w:pPr>
        <w:autoSpaceDE w:val="0"/>
        <w:autoSpaceDN w:val="0"/>
        <w:adjustRightInd w:val="0"/>
        <w:spacing w:after="0" w:line="360" w:lineRule="auto"/>
        <w:ind w:firstLine="709"/>
        <w:jc w:val="both"/>
        <w:rPr>
          <w:rFonts w:ascii="Times New Roman" w:hAnsi="Times New Roman"/>
          <w:sz w:val="24"/>
          <w:szCs w:val="24"/>
        </w:rPr>
      </w:pPr>
      <w:r w:rsidRPr="00B020AD">
        <w:rPr>
          <w:rFonts w:ascii="Times New Roman" w:hAnsi="Times New Roman"/>
          <w:bCs/>
          <w:sz w:val="24"/>
          <w:szCs w:val="24"/>
        </w:rPr>
        <w:t>C</w:t>
      </w:r>
      <w:r w:rsidR="0031457D" w:rsidRPr="00B020AD">
        <w:rPr>
          <w:rFonts w:ascii="Times New Roman" w:hAnsi="Times New Roman"/>
          <w:bCs/>
          <w:sz w:val="24"/>
          <w:szCs w:val="24"/>
        </w:rPr>
        <w:t>onsidera-se</w:t>
      </w:r>
      <w:r w:rsidRPr="00B020AD">
        <w:rPr>
          <w:rFonts w:ascii="Times New Roman" w:hAnsi="Times New Roman"/>
          <w:bCs/>
          <w:sz w:val="24"/>
          <w:szCs w:val="24"/>
        </w:rPr>
        <w:t xml:space="preserve">, para fins da presente </w:t>
      </w:r>
      <w:r w:rsidR="00BF6BA1" w:rsidRPr="00B020AD">
        <w:rPr>
          <w:rFonts w:ascii="Times New Roman" w:hAnsi="Times New Roman"/>
          <w:sz w:val="24"/>
          <w:szCs w:val="24"/>
        </w:rPr>
        <w:t>pesquisa</w:t>
      </w:r>
      <w:r w:rsidRPr="00B020AD">
        <w:rPr>
          <w:rFonts w:ascii="Times New Roman" w:hAnsi="Times New Roman"/>
          <w:bCs/>
          <w:sz w:val="24"/>
          <w:szCs w:val="24"/>
        </w:rPr>
        <w:t>,</w:t>
      </w:r>
      <w:r w:rsidR="005A22F0" w:rsidRPr="00B020AD">
        <w:rPr>
          <w:rFonts w:ascii="Times New Roman" w:hAnsi="Times New Roman"/>
          <w:bCs/>
          <w:sz w:val="24"/>
          <w:szCs w:val="24"/>
        </w:rPr>
        <w:t xml:space="preserve"> agricultor familiar, pela adaptação do</w:t>
      </w:r>
      <w:r w:rsidR="0055325D" w:rsidRPr="00B020AD">
        <w:rPr>
          <w:rFonts w:ascii="Times New Roman" w:hAnsi="Times New Roman"/>
          <w:bCs/>
          <w:sz w:val="24"/>
          <w:szCs w:val="24"/>
        </w:rPr>
        <w:t xml:space="preserve"> Art. 3º da</w:t>
      </w:r>
      <w:r w:rsidR="0031457D" w:rsidRPr="00B020AD">
        <w:rPr>
          <w:rFonts w:ascii="Times New Roman" w:hAnsi="Times New Roman"/>
          <w:bCs/>
          <w:sz w:val="24"/>
          <w:szCs w:val="24"/>
        </w:rPr>
        <w:t xml:space="preserve"> Lei 11.326, de </w:t>
      </w:r>
      <w:r w:rsidR="0055325D" w:rsidRPr="00B020AD">
        <w:rPr>
          <w:rFonts w:ascii="Times New Roman" w:hAnsi="Times New Roman"/>
          <w:bCs/>
          <w:sz w:val="24"/>
          <w:szCs w:val="24"/>
        </w:rPr>
        <w:t>24 de julho de 2005</w:t>
      </w:r>
      <w:r w:rsidR="0031457D" w:rsidRPr="00B020AD">
        <w:rPr>
          <w:rFonts w:ascii="Times New Roman" w:hAnsi="Times New Roman"/>
          <w:bCs/>
          <w:sz w:val="24"/>
          <w:szCs w:val="24"/>
        </w:rPr>
        <w:t>,</w:t>
      </w:r>
      <w:r w:rsidR="0031457D" w:rsidRPr="00B020AD">
        <w:rPr>
          <w:rFonts w:ascii="Times New Roman" w:hAnsi="Times New Roman"/>
          <w:sz w:val="24"/>
          <w:szCs w:val="24"/>
        </w:rPr>
        <w:t xml:space="preserve"> aquele que </w:t>
      </w:r>
      <w:r w:rsidR="0055325D" w:rsidRPr="00B020AD">
        <w:rPr>
          <w:rFonts w:ascii="Times New Roman" w:hAnsi="Times New Roman"/>
          <w:sz w:val="24"/>
          <w:szCs w:val="24"/>
        </w:rPr>
        <w:t xml:space="preserve">não detenha, a qualquer título, área maior do que </w:t>
      </w:r>
      <w:r w:rsidR="0011002B">
        <w:rPr>
          <w:rFonts w:ascii="Times New Roman" w:hAnsi="Times New Roman"/>
          <w:sz w:val="24"/>
          <w:szCs w:val="24"/>
        </w:rPr>
        <w:t>quatro</w:t>
      </w:r>
      <w:r w:rsidR="0055325D" w:rsidRPr="00B020AD">
        <w:rPr>
          <w:rFonts w:ascii="Times New Roman" w:hAnsi="Times New Roman"/>
          <w:sz w:val="24"/>
          <w:szCs w:val="24"/>
        </w:rPr>
        <w:t xml:space="preserve"> </w:t>
      </w:r>
      <w:r w:rsidR="00983F44" w:rsidRPr="00B020AD">
        <w:rPr>
          <w:rFonts w:ascii="Times New Roman" w:hAnsi="Times New Roman"/>
          <w:sz w:val="24"/>
          <w:szCs w:val="24"/>
        </w:rPr>
        <w:t>módulos fiscais</w:t>
      </w:r>
      <w:r w:rsidR="0031457D" w:rsidRPr="00B020AD">
        <w:rPr>
          <w:rFonts w:ascii="Times New Roman" w:hAnsi="Times New Roman"/>
          <w:sz w:val="24"/>
          <w:szCs w:val="24"/>
        </w:rPr>
        <w:t>;</w:t>
      </w:r>
      <w:r w:rsidR="0055325D" w:rsidRPr="00B020AD">
        <w:rPr>
          <w:rFonts w:ascii="Times New Roman" w:hAnsi="Times New Roman"/>
          <w:sz w:val="24"/>
          <w:szCs w:val="24"/>
        </w:rPr>
        <w:t xml:space="preserve"> utilize</w:t>
      </w:r>
      <w:r w:rsidR="0031457D" w:rsidRPr="00B020AD">
        <w:rPr>
          <w:rFonts w:ascii="Times New Roman" w:hAnsi="Times New Roman"/>
          <w:sz w:val="24"/>
          <w:szCs w:val="24"/>
        </w:rPr>
        <w:t xml:space="preserve"> predominantemente mão de obra da própria famí</w:t>
      </w:r>
      <w:r w:rsidR="0055325D" w:rsidRPr="00B020AD">
        <w:rPr>
          <w:rFonts w:ascii="Times New Roman" w:hAnsi="Times New Roman"/>
          <w:sz w:val="24"/>
          <w:szCs w:val="24"/>
        </w:rPr>
        <w:t>lia</w:t>
      </w:r>
      <w:r w:rsidR="005A22F0" w:rsidRPr="00B020AD">
        <w:rPr>
          <w:rFonts w:ascii="Times New Roman" w:hAnsi="Times New Roman"/>
          <w:sz w:val="24"/>
          <w:szCs w:val="24"/>
        </w:rPr>
        <w:t xml:space="preserve"> (com um ou dois membros)</w:t>
      </w:r>
      <w:r w:rsidR="0055325D" w:rsidRPr="00B020AD">
        <w:rPr>
          <w:rFonts w:ascii="Times New Roman" w:hAnsi="Times New Roman"/>
          <w:sz w:val="24"/>
          <w:szCs w:val="24"/>
        </w:rPr>
        <w:t xml:space="preserve"> nas atividades econômicas do seu estabelecimento ou empreendimento</w:t>
      </w:r>
      <w:r w:rsidR="00771A93">
        <w:rPr>
          <w:rFonts w:ascii="Times New Roman" w:hAnsi="Times New Roman"/>
          <w:sz w:val="24"/>
          <w:szCs w:val="24"/>
        </w:rPr>
        <w:t xml:space="preserve"> (agrícolas e não </w:t>
      </w:r>
      <w:r w:rsidR="005A22F0" w:rsidRPr="00B020AD">
        <w:rPr>
          <w:rFonts w:ascii="Times New Roman" w:hAnsi="Times New Roman"/>
          <w:sz w:val="24"/>
          <w:szCs w:val="24"/>
        </w:rPr>
        <w:t>agrícolas)</w:t>
      </w:r>
      <w:r w:rsidR="0055325D" w:rsidRPr="00B020AD">
        <w:rPr>
          <w:rFonts w:ascii="Times New Roman" w:hAnsi="Times New Roman"/>
          <w:sz w:val="24"/>
          <w:szCs w:val="24"/>
        </w:rPr>
        <w:t xml:space="preserve"> e tenha percentual mínimo da renda familiar originada de atividades econômicas do seu estabelecimento ou empreendimento, na forma definida pelo </w:t>
      </w:r>
      <w:r w:rsidR="005459BE" w:rsidRPr="00B020AD">
        <w:rPr>
          <w:rFonts w:ascii="Times New Roman" w:hAnsi="Times New Roman"/>
          <w:sz w:val="24"/>
          <w:szCs w:val="24"/>
        </w:rPr>
        <w:t>Poder Executivo.</w:t>
      </w:r>
      <w:r w:rsidR="0031457D" w:rsidRPr="00B020AD">
        <w:rPr>
          <w:rFonts w:ascii="Times New Roman" w:hAnsi="Times New Roman"/>
          <w:sz w:val="24"/>
          <w:szCs w:val="24"/>
        </w:rPr>
        <w:t xml:space="preserve"> </w:t>
      </w:r>
    </w:p>
    <w:p w14:paraId="78038A9A" w14:textId="103C2958" w:rsidR="0031457D" w:rsidRPr="00B020AD" w:rsidRDefault="0031457D" w:rsidP="000A6D7B">
      <w:pPr>
        <w:pStyle w:val="NormalWeb"/>
        <w:spacing w:before="0" w:beforeAutospacing="0" w:after="0" w:afterAutospacing="0" w:line="360" w:lineRule="auto"/>
        <w:ind w:firstLine="709"/>
        <w:jc w:val="both"/>
        <w:rPr>
          <w:rFonts w:ascii="Times New Roman" w:eastAsia="Times New Roman" w:hAnsi="Times New Roman" w:cs="Times New Roman"/>
        </w:rPr>
      </w:pPr>
      <w:r w:rsidRPr="00B020AD">
        <w:rPr>
          <w:rFonts w:ascii="Times New Roman" w:eastAsia="Times New Roman" w:hAnsi="Times New Roman" w:cs="Times New Roman"/>
        </w:rPr>
        <w:t>O módulo fiscal</w:t>
      </w:r>
      <w:r w:rsidR="00A37C60" w:rsidRPr="00B020AD">
        <w:rPr>
          <w:rFonts w:ascii="Times New Roman" w:eastAsia="Times New Roman" w:hAnsi="Times New Roman" w:cs="Times New Roman"/>
        </w:rPr>
        <w:t xml:space="preserve">, que </w:t>
      </w:r>
      <w:r w:rsidR="000A6D7B" w:rsidRPr="00B020AD">
        <w:rPr>
          <w:rFonts w:ascii="Times New Roman" w:eastAsia="Times New Roman" w:hAnsi="Times New Roman" w:cs="Times New Roman"/>
        </w:rPr>
        <w:t xml:space="preserve"> </w:t>
      </w:r>
      <w:r w:rsidR="00A37C60" w:rsidRPr="00B020AD">
        <w:rPr>
          <w:rFonts w:ascii="Times New Roman" w:hAnsi="Times New Roman" w:cs="Times New Roman"/>
          <w:lang w:val="pt-PT"/>
        </w:rPr>
        <w:t>corresponde à área mínima necessária a uma propriedade rural para que a exploração seja economicamente viável,</w:t>
      </w:r>
      <w:r w:rsidR="00A37C60" w:rsidRPr="00B020AD">
        <w:rPr>
          <w:rFonts w:ascii="Times New Roman" w:eastAsia="Times New Roman" w:hAnsi="Times New Roman" w:cs="Times New Roman"/>
        </w:rPr>
        <w:t xml:space="preserve"> </w:t>
      </w:r>
      <w:r w:rsidRPr="00B020AD">
        <w:rPr>
          <w:rFonts w:ascii="Times New Roman" w:eastAsia="Times New Roman" w:hAnsi="Times New Roman" w:cs="Times New Roman"/>
        </w:rPr>
        <w:t xml:space="preserve">é </w:t>
      </w:r>
      <w:r w:rsidR="0011002B">
        <w:rPr>
          <w:rFonts w:ascii="Times New Roman" w:eastAsia="Times New Roman" w:hAnsi="Times New Roman" w:cs="Times New Roman"/>
        </w:rPr>
        <w:t>uma unidade territorial agrária</w:t>
      </w:r>
      <w:r w:rsidR="000A6D7B" w:rsidRPr="00B020AD">
        <w:rPr>
          <w:rFonts w:ascii="Times New Roman" w:hAnsi="Times New Roman" w:cs="Times New Roman"/>
          <w:lang w:val="pt-PT"/>
        </w:rPr>
        <w:t xml:space="preserve"> usada no </w:t>
      </w:r>
      <w:hyperlink r:id="rId13" w:tooltip="Brasil" w:history="1">
        <w:r w:rsidR="000A6D7B" w:rsidRPr="00B020AD">
          <w:rPr>
            <w:rStyle w:val="Hyperlink"/>
            <w:rFonts w:ascii="Times New Roman" w:hAnsi="Times New Roman"/>
            <w:color w:val="auto"/>
            <w:u w:val="none"/>
            <w:lang w:val="pt-PT"/>
          </w:rPr>
          <w:t>Brasil</w:t>
        </w:r>
      </w:hyperlink>
      <w:r w:rsidR="000A6D7B" w:rsidRPr="00B020AD">
        <w:rPr>
          <w:rFonts w:ascii="Times New Roman" w:hAnsi="Times New Roman" w:cs="Times New Roman"/>
          <w:lang w:val="pt-PT"/>
        </w:rPr>
        <w:t xml:space="preserve">, instituída pela </w:t>
      </w:r>
      <w:hyperlink r:id="rId14" w:history="1">
        <w:r w:rsidR="000A6D7B" w:rsidRPr="00B020AD">
          <w:rPr>
            <w:rStyle w:val="Hyperlink"/>
            <w:rFonts w:ascii="Times New Roman" w:hAnsi="Times New Roman"/>
            <w:color w:val="auto"/>
            <w:u w:val="none"/>
            <w:lang w:val="pt-PT"/>
          </w:rPr>
          <w:t>Lei nº 6.746, de 10 de dezembro 1979</w:t>
        </w:r>
      </w:hyperlink>
      <w:r w:rsidR="000A6D7B" w:rsidRPr="00B020AD">
        <w:rPr>
          <w:rFonts w:ascii="Times New Roman" w:eastAsia="Times New Roman" w:hAnsi="Times New Roman" w:cs="Times New Roman"/>
        </w:rPr>
        <w:t>,</w:t>
      </w:r>
      <w:r w:rsidRPr="00B020AD">
        <w:rPr>
          <w:rFonts w:ascii="Times New Roman" w:eastAsia="Times New Roman" w:hAnsi="Times New Roman" w:cs="Times New Roman"/>
        </w:rPr>
        <w:t xml:space="preserve"> fixada por cada município brasileiro</w:t>
      </w:r>
      <w:r w:rsidR="00A37C60" w:rsidRPr="00B020AD">
        <w:rPr>
          <w:rFonts w:ascii="Times New Roman" w:eastAsia="Times New Roman" w:hAnsi="Times New Roman" w:cs="Times New Roman"/>
        </w:rPr>
        <w:t>,</w:t>
      </w:r>
      <w:r w:rsidRPr="00B020AD">
        <w:rPr>
          <w:rFonts w:ascii="Times New Roman" w:eastAsia="Times New Roman" w:hAnsi="Times New Roman" w:cs="Times New Roman"/>
        </w:rPr>
        <w:t xml:space="preserve"> </w:t>
      </w:r>
      <w:r w:rsidR="000A6D7B" w:rsidRPr="00B020AD">
        <w:rPr>
          <w:rFonts w:ascii="Times New Roman" w:eastAsia="Times New Roman" w:hAnsi="Times New Roman" w:cs="Times New Roman"/>
        </w:rPr>
        <w:t>cujo tamanho</w:t>
      </w:r>
      <w:r w:rsidR="00AE0A8C" w:rsidRPr="00B020AD">
        <w:rPr>
          <w:rFonts w:ascii="Times New Roman" w:eastAsia="Times New Roman" w:hAnsi="Times New Roman" w:cs="Times New Roman"/>
        </w:rPr>
        <w:t xml:space="preserve"> </w:t>
      </w:r>
      <w:r w:rsidRPr="00B020AD">
        <w:rPr>
          <w:rFonts w:ascii="Times New Roman" w:eastAsia="Times New Roman" w:hAnsi="Times New Roman" w:cs="Times New Roman"/>
        </w:rPr>
        <w:t xml:space="preserve">é determinado </w:t>
      </w:r>
      <w:r w:rsidR="00A37C60" w:rsidRPr="00B020AD">
        <w:rPr>
          <w:rFonts w:ascii="Times New Roman" w:eastAsia="Times New Roman" w:hAnsi="Times New Roman" w:cs="Times New Roman"/>
        </w:rPr>
        <w:t>conforme</w:t>
      </w:r>
      <w:r w:rsidRPr="00B020AD">
        <w:rPr>
          <w:rFonts w:ascii="Times New Roman" w:eastAsia="Times New Roman" w:hAnsi="Times New Roman" w:cs="Times New Roman"/>
        </w:rPr>
        <w:t xml:space="preserve"> o tipo de explor</w:t>
      </w:r>
      <w:r w:rsidR="005A22F0" w:rsidRPr="00B020AD">
        <w:rPr>
          <w:rFonts w:ascii="Times New Roman" w:eastAsia="Times New Roman" w:hAnsi="Times New Roman" w:cs="Times New Roman"/>
        </w:rPr>
        <w:t>ação predominante no município, a renda obtida com ela e</w:t>
      </w:r>
      <w:r w:rsidRPr="00B020AD">
        <w:rPr>
          <w:rFonts w:ascii="Times New Roman" w:eastAsia="Times New Roman" w:hAnsi="Times New Roman" w:cs="Times New Roman"/>
        </w:rPr>
        <w:t xml:space="preserve"> outr</w:t>
      </w:r>
      <w:r w:rsidR="005A22F0" w:rsidRPr="00B020AD">
        <w:rPr>
          <w:rFonts w:ascii="Times New Roman" w:eastAsia="Times New Roman" w:hAnsi="Times New Roman" w:cs="Times New Roman"/>
        </w:rPr>
        <w:t>os tipos de</w:t>
      </w:r>
      <w:r w:rsidRPr="00B020AD">
        <w:rPr>
          <w:rFonts w:ascii="Times New Roman" w:eastAsia="Times New Roman" w:hAnsi="Times New Roman" w:cs="Times New Roman"/>
        </w:rPr>
        <w:t xml:space="preserve"> explorações (seja pela renda ou área oc</w:t>
      </w:r>
      <w:r w:rsidR="005A22F0" w:rsidRPr="00B020AD">
        <w:rPr>
          <w:rFonts w:ascii="Times New Roman" w:eastAsia="Times New Roman" w:hAnsi="Times New Roman" w:cs="Times New Roman"/>
        </w:rPr>
        <w:t xml:space="preserve">upada) </w:t>
      </w:r>
      <w:r w:rsidRPr="00B020AD">
        <w:rPr>
          <w:rFonts w:ascii="Times New Roman" w:eastAsia="Times New Roman" w:hAnsi="Times New Roman" w:cs="Times New Roman"/>
        </w:rPr>
        <w:t>variando de</w:t>
      </w:r>
      <w:r w:rsidR="0011002B">
        <w:rPr>
          <w:rFonts w:ascii="Times New Roman" w:eastAsia="Times New Roman" w:hAnsi="Times New Roman" w:cs="Times New Roman"/>
        </w:rPr>
        <w:t>,</w:t>
      </w:r>
      <w:r w:rsidRPr="00B020AD">
        <w:rPr>
          <w:rFonts w:ascii="Times New Roman" w:eastAsia="Times New Roman" w:hAnsi="Times New Roman" w:cs="Times New Roman"/>
        </w:rPr>
        <w:t xml:space="preserve"> </w:t>
      </w:r>
      <w:r w:rsidR="00E0601B" w:rsidRPr="00B020AD">
        <w:rPr>
          <w:rFonts w:ascii="Times New Roman" w:eastAsia="Times New Roman" w:hAnsi="Times New Roman" w:cs="Times New Roman"/>
        </w:rPr>
        <w:t>no mínimo</w:t>
      </w:r>
      <w:r w:rsidR="0011002B">
        <w:rPr>
          <w:rFonts w:ascii="Times New Roman" w:eastAsia="Times New Roman" w:hAnsi="Times New Roman" w:cs="Times New Roman"/>
        </w:rPr>
        <w:t>,</w:t>
      </w:r>
      <w:r w:rsidR="00E0601B" w:rsidRPr="00B020AD">
        <w:rPr>
          <w:rFonts w:ascii="Times New Roman" w:eastAsia="Times New Roman" w:hAnsi="Times New Roman" w:cs="Times New Roman"/>
        </w:rPr>
        <w:t xml:space="preserve"> </w:t>
      </w:r>
      <w:r w:rsidR="0011002B">
        <w:rPr>
          <w:rFonts w:ascii="Times New Roman" w:eastAsia="Times New Roman" w:hAnsi="Times New Roman" w:cs="Times New Roman"/>
        </w:rPr>
        <w:t>cinco hectares</w:t>
      </w:r>
      <w:r w:rsidRPr="00B020AD">
        <w:rPr>
          <w:rFonts w:ascii="Times New Roman" w:eastAsia="Times New Roman" w:hAnsi="Times New Roman" w:cs="Times New Roman"/>
        </w:rPr>
        <w:t xml:space="preserve"> a</w:t>
      </w:r>
      <w:r w:rsidR="0011002B">
        <w:rPr>
          <w:rFonts w:ascii="Times New Roman" w:eastAsia="Times New Roman" w:hAnsi="Times New Roman" w:cs="Times New Roman"/>
        </w:rPr>
        <w:t>,</w:t>
      </w:r>
      <w:r w:rsidRPr="00B020AD">
        <w:rPr>
          <w:rFonts w:ascii="Times New Roman" w:eastAsia="Times New Roman" w:hAnsi="Times New Roman" w:cs="Times New Roman"/>
        </w:rPr>
        <w:t xml:space="preserve"> </w:t>
      </w:r>
      <w:r w:rsidR="00E0601B" w:rsidRPr="00B020AD">
        <w:rPr>
          <w:rFonts w:ascii="Times New Roman" w:eastAsia="Times New Roman" w:hAnsi="Times New Roman" w:cs="Times New Roman"/>
        </w:rPr>
        <w:t>no máximo</w:t>
      </w:r>
      <w:r w:rsidR="0011002B">
        <w:rPr>
          <w:rFonts w:ascii="Times New Roman" w:eastAsia="Times New Roman" w:hAnsi="Times New Roman" w:cs="Times New Roman"/>
        </w:rPr>
        <w:t>,</w:t>
      </w:r>
      <w:r w:rsidR="00E0601B" w:rsidRPr="00B020AD">
        <w:rPr>
          <w:rFonts w:ascii="Times New Roman" w:eastAsia="Times New Roman" w:hAnsi="Times New Roman" w:cs="Times New Roman"/>
        </w:rPr>
        <w:t xml:space="preserve"> </w:t>
      </w:r>
      <w:r w:rsidR="0011002B">
        <w:rPr>
          <w:rFonts w:ascii="Times New Roman" w:eastAsia="Times New Roman" w:hAnsi="Times New Roman" w:cs="Times New Roman"/>
        </w:rPr>
        <w:t>cento e dez</w:t>
      </w:r>
      <w:r w:rsidRPr="00B020AD">
        <w:rPr>
          <w:rFonts w:ascii="Times New Roman" w:eastAsia="Times New Roman" w:hAnsi="Times New Roman" w:cs="Times New Roman"/>
        </w:rPr>
        <w:t xml:space="preserve"> hectares, conforme o município</w:t>
      </w:r>
      <w:r w:rsidR="008F5E25" w:rsidRPr="00B020AD">
        <w:rPr>
          <w:rFonts w:ascii="Times New Roman" w:hAnsi="Times New Roman" w:cs="Times New Roman"/>
          <w:lang w:val="pt-PT"/>
        </w:rPr>
        <w:t xml:space="preserve">. </w:t>
      </w:r>
    </w:p>
    <w:p w14:paraId="6234CD1F" w14:textId="519465B9" w:rsidR="00E0601B" w:rsidRPr="006A672C" w:rsidRDefault="0018795D" w:rsidP="006A672C">
      <w:pPr>
        <w:autoSpaceDE w:val="0"/>
        <w:autoSpaceDN w:val="0"/>
        <w:adjustRightInd w:val="0"/>
        <w:spacing w:after="0" w:line="360" w:lineRule="auto"/>
        <w:ind w:firstLine="709"/>
        <w:jc w:val="both"/>
        <w:rPr>
          <w:rFonts w:ascii="Times New Roman" w:hAnsi="Times New Roman"/>
          <w:b/>
          <w:bCs/>
          <w:sz w:val="24"/>
          <w:szCs w:val="24"/>
        </w:rPr>
      </w:pPr>
      <w:r w:rsidRPr="00842C88">
        <w:rPr>
          <w:rFonts w:ascii="Times New Roman" w:hAnsi="Times New Roman"/>
          <w:sz w:val="24"/>
          <w:szCs w:val="24"/>
        </w:rPr>
        <w:t xml:space="preserve">Porém, como salienta </w:t>
      </w:r>
      <w:r w:rsidRPr="00842C88">
        <w:rPr>
          <w:rFonts w:ascii="Times New Roman" w:hAnsi="Times New Roman"/>
          <w:bCs/>
          <w:sz w:val="24"/>
          <w:szCs w:val="24"/>
        </w:rPr>
        <w:t xml:space="preserve">Moyano (1997), apesar da agricultura </w:t>
      </w:r>
      <w:r w:rsidR="0097784B" w:rsidRPr="00842C88">
        <w:rPr>
          <w:rFonts w:ascii="Times New Roman" w:hAnsi="Times New Roman"/>
          <w:bCs/>
          <w:sz w:val="24"/>
          <w:szCs w:val="24"/>
        </w:rPr>
        <w:t xml:space="preserve">familiar </w:t>
      </w:r>
      <w:r w:rsidRPr="00842C88">
        <w:rPr>
          <w:rFonts w:ascii="Times New Roman" w:hAnsi="Times New Roman"/>
          <w:bCs/>
          <w:sz w:val="24"/>
          <w:szCs w:val="24"/>
        </w:rPr>
        <w:t xml:space="preserve">ter um papel fundamental na economia nacional, esse tipo de ocupação está por gerar cada vez menos empregos em </w:t>
      </w:r>
      <w:r w:rsidR="00E0601B" w:rsidRPr="00842C88">
        <w:rPr>
          <w:rFonts w:ascii="Times New Roman" w:hAnsi="Times New Roman"/>
          <w:bCs/>
          <w:sz w:val="24"/>
          <w:szCs w:val="24"/>
        </w:rPr>
        <w:t xml:space="preserve">função da automação na agricultura </w:t>
      </w:r>
      <w:r w:rsidRPr="00842C88">
        <w:rPr>
          <w:rFonts w:ascii="Times New Roman" w:hAnsi="Times New Roman"/>
          <w:bCs/>
          <w:sz w:val="24"/>
          <w:szCs w:val="24"/>
        </w:rPr>
        <w:t>e me</w:t>
      </w:r>
      <w:r w:rsidR="00F56C55" w:rsidRPr="00842C88">
        <w:rPr>
          <w:rFonts w:ascii="Times New Roman" w:hAnsi="Times New Roman"/>
          <w:bCs/>
          <w:sz w:val="24"/>
          <w:szCs w:val="24"/>
        </w:rPr>
        <w:t>nor interesse de</w:t>
      </w:r>
      <w:r w:rsidRPr="00842C88">
        <w:rPr>
          <w:rFonts w:ascii="Times New Roman" w:hAnsi="Times New Roman"/>
          <w:bCs/>
          <w:sz w:val="24"/>
          <w:szCs w:val="24"/>
        </w:rPr>
        <w:t xml:space="preserve"> permanência </w:t>
      </w:r>
      <w:r w:rsidR="00F56C55" w:rsidRPr="00842C88">
        <w:rPr>
          <w:rFonts w:ascii="Times New Roman" w:hAnsi="Times New Roman"/>
          <w:bCs/>
          <w:sz w:val="24"/>
          <w:szCs w:val="24"/>
        </w:rPr>
        <w:t xml:space="preserve">dos trabalhadores </w:t>
      </w:r>
      <w:r w:rsidRPr="00842C88">
        <w:rPr>
          <w:rFonts w:ascii="Times New Roman" w:hAnsi="Times New Roman"/>
          <w:bCs/>
          <w:sz w:val="24"/>
          <w:szCs w:val="24"/>
        </w:rPr>
        <w:t>no meio rural.</w:t>
      </w:r>
      <w:r w:rsidRPr="00B020AD">
        <w:rPr>
          <w:rFonts w:ascii="Times New Roman" w:hAnsi="Times New Roman"/>
          <w:bCs/>
          <w:sz w:val="24"/>
          <w:szCs w:val="24"/>
        </w:rPr>
        <w:t xml:space="preserve"> Tal fato, segundo o autor, acabou por impactar, durante toda a metade do século XX</w:t>
      </w:r>
      <w:r w:rsidR="0011002B">
        <w:rPr>
          <w:rFonts w:ascii="Times New Roman" w:hAnsi="Times New Roman"/>
          <w:bCs/>
          <w:sz w:val="24"/>
          <w:szCs w:val="24"/>
        </w:rPr>
        <w:t>,</w:t>
      </w:r>
      <w:r w:rsidRPr="00B020AD">
        <w:rPr>
          <w:rFonts w:ascii="Times New Roman" w:hAnsi="Times New Roman"/>
          <w:bCs/>
          <w:sz w:val="24"/>
          <w:szCs w:val="24"/>
        </w:rPr>
        <w:t xml:space="preserve"> na elevação do êxodo rural</w:t>
      </w:r>
      <w:r w:rsidR="0011002B">
        <w:rPr>
          <w:rFonts w:ascii="Times New Roman" w:hAnsi="Times New Roman"/>
          <w:bCs/>
          <w:sz w:val="24"/>
          <w:szCs w:val="24"/>
        </w:rPr>
        <w:t xml:space="preserve"> para o inchaç</w:t>
      </w:r>
      <w:r w:rsidR="00A86F60" w:rsidRPr="00B020AD">
        <w:rPr>
          <w:rFonts w:ascii="Times New Roman" w:hAnsi="Times New Roman"/>
          <w:bCs/>
          <w:sz w:val="24"/>
          <w:szCs w:val="24"/>
        </w:rPr>
        <w:t>o nos meios urbanos. Nesse sentido, a criação de atividades que revertam tal cenário t</w:t>
      </w:r>
      <w:r w:rsidR="00717CF9" w:rsidRPr="00B020AD">
        <w:rPr>
          <w:rFonts w:ascii="Times New Roman" w:hAnsi="Times New Roman"/>
          <w:bCs/>
          <w:sz w:val="24"/>
          <w:szCs w:val="24"/>
        </w:rPr>
        <w:t>êm sido fundamental</w:t>
      </w:r>
      <w:r w:rsidR="00A86F60" w:rsidRPr="00B020AD">
        <w:rPr>
          <w:rFonts w:ascii="Times New Roman" w:hAnsi="Times New Roman"/>
          <w:bCs/>
          <w:sz w:val="24"/>
          <w:szCs w:val="24"/>
        </w:rPr>
        <w:t xml:space="preserve"> por aumentarem a atração </w:t>
      </w:r>
      <w:r w:rsidR="006968CF" w:rsidRPr="00B020AD">
        <w:rPr>
          <w:rFonts w:ascii="Times New Roman" w:hAnsi="Times New Roman"/>
          <w:bCs/>
          <w:sz w:val="24"/>
          <w:szCs w:val="24"/>
        </w:rPr>
        <w:t>à</w:t>
      </w:r>
      <w:r w:rsidR="00A86F60" w:rsidRPr="00B020AD">
        <w:rPr>
          <w:rFonts w:ascii="Times New Roman" w:hAnsi="Times New Roman"/>
          <w:bCs/>
          <w:sz w:val="24"/>
          <w:szCs w:val="24"/>
        </w:rPr>
        <w:t xml:space="preserve"> zona rural e</w:t>
      </w:r>
      <w:r w:rsidR="0011002B">
        <w:rPr>
          <w:rFonts w:ascii="Times New Roman" w:hAnsi="Times New Roman"/>
          <w:bCs/>
          <w:sz w:val="24"/>
          <w:szCs w:val="24"/>
        </w:rPr>
        <w:t>,</w:t>
      </w:r>
      <w:r w:rsidR="00A86F60" w:rsidRPr="00B020AD">
        <w:rPr>
          <w:rFonts w:ascii="Times New Roman" w:hAnsi="Times New Roman"/>
          <w:bCs/>
          <w:sz w:val="24"/>
          <w:szCs w:val="24"/>
        </w:rPr>
        <w:t xml:space="preserve"> nesse contexto, as agroindústrias familiares </w:t>
      </w:r>
      <w:r w:rsidR="00AE0A8C" w:rsidRPr="00B020AD">
        <w:rPr>
          <w:rFonts w:ascii="Times New Roman" w:hAnsi="Times New Roman"/>
          <w:bCs/>
          <w:sz w:val="24"/>
          <w:szCs w:val="24"/>
        </w:rPr>
        <w:t xml:space="preserve">de pequeno porte de processamento artesanal </w:t>
      </w:r>
      <w:r w:rsidR="007226F7" w:rsidRPr="00B020AD">
        <w:rPr>
          <w:rFonts w:ascii="Times New Roman" w:hAnsi="Times New Roman"/>
          <w:bCs/>
          <w:sz w:val="24"/>
          <w:szCs w:val="24"/>
        </w:rPr>
        <w:t xml:space="preserve">permitem </w:t>
      </w:r>
      <w:r w:rsidR="00DB2539" w:rsidRPr="00B020AD">
        <w:rPr>
          <w:rFonts w:ascii="Times New Roman" w:hAnsi="Times New Roman"/>
          <w:bCs/>
          <w:sz w:val="24"/>
          <w:szCs w:val="24"/>
        </w:rPr>
        <w:t xml:space="preserve">a </w:t>
      </w:r>
      <w:r w:rsidR="00A86F60" w:rsidRPr="00B020AD">
        <w:rPr>
          <w:rFonts w:ascii="Times New Roman" w:hAnsi="Times New Roman"/>
          <w:bCs/>
          <w:sz w:val="24"/>
          <w:szCs w:val="24"/>
        </w:rPr>
        <w:t xml:space="preserve">ocupação do grupo doméstico no processamento artesanal de alimentos, </w:t>
      </w:r>
      <w:r w:rsidR="00DB2539" w:rsidRPr="00B020AD">
        <w:rPr>
          <w:rFonts w:ascii="Times New Roman" w:hAnsi="Times New Roman"/>
          <w:bCs/>
          <w:sz w:val="24"/>
          <w:szCs w:val="24"/>
        </w:rPr>
        <w:t xml:space="preserve">a </w:t>
      </w:r>
      <w:r w:rsidR="00A87DDC" w:rsidRPr="00B020AD">
        <w:rPr>
          <w:rFonts w:ascii="Times New Roman" w:hAnsi="Times New Roman"/>
          <w:bCs/>
          <w:sz w:val="24"/>
          <w:szCs w:val="24"/>
        </w:rPr>
        <w:t>manutenção das unidades familiares na zona rural</w:t>
      </w:r>
      <w:r w:rsidR="00A86F60" w:rsidRPr="00B020AD">
        <w:rPr>
          <w:rFonts w:ascii="Times New Roman" w:hAnsi="Times New Roman"/>
          <w:bCs/>
          <w:sz w:val="24"/>
          <w:szCs w:val="24"/>
        </w:rPr>
        <w:t>, bem como a autonomia de gestão em face aos grandes complexos agroindustriais e suas oportunidades de emprego</w:t>
      </w:r>
      <w:r w:rsidR="00E0601B" w:rsidRPr="00B020AD">
        <w:rPr>
          <w:rFonts w:ascii="Times New Roman" w:hAnsi="Times New Roman"/>
          <w:bCs/>
          <w:sz w:val="24"/>
          <w:szCs w:val="24"/>
        </w:rPr>
        <w:t>, pois</w:t>
      </w:r>
      <w:r w:rsidR="0011002B">
        <w:rPr>
          <w:rFonts w:ascii="Times New Roman" w:hAnsi="Times New Roman"/>
          <w:bCs/>
          <w:sz w:val="24"/>
          <w:szCs w:val="24"/>
        </w:rPr>
        <w:t>,</w:t>
      </w:r>
      <w:r w:rsidR="00E0601B" w:rsidRPr="00B020AD">
        <w:rPr>
          <w:rFonts w:ascii="Times New Roman" w:hAnsi="Times New Roman"/>
          <w:bCs/>
          <w:sz w:val="24"/>
          <w:szCs w:val="24"/>
        </w:rPr>
        <w:t xml:space="preserve"> segundo </w:t>
      </w:r>
      <w:r w:rsidR="00E0601B" w:rsidRPr="006A672C">
        <w:rPr>
          <w:rFonts w:ascii="Times New Roman" w:hAnsi="Times New Roman"/>
          <w:bCs/>
          <w:sz w:val="24"/>
          <w:szCs w:val="24"/>
        </w:rPr>
        <w:t>Abramovay (1992, p.22),</w:t>
      </w:r>
      <w:r w:rsidR="006A672C" w:rsidRPr="006A672C">
        <w:rPr>
          <w:rFonts w:ascii="Times New Roman" w:hAnsi="Times New Roman"/>
          <w:bCs/>
          <w:sz w:val="24"/>
          <w:szCs w:val="24"/>
        </w:rPr>
        <w:t xml:space="preserve"> a</w:t>
      </w:r>
      <w:r w:rsidR="00E0601B" w:rsidRPr="006A672C">
        <w:rPr>
          <w:rFonts w:ascii="Times New Roman" w:hAnsi="Times New Roman"/>
          <w:sz w:val="24"/>
          <w:szCs w:val="24"/>
        </w:rPr>
        <w:t xml:space="preserve"> agricultura familiar [...] é altamente integrada ao mercado, capaz de incorporar os principais avanços técnicos e de responder às políticas.</w:t>
      </w:r>
    </w:p>
    <w:p w14:paraId="22873DA2" w14:textId="4046E8B6" w:rsidR="00B020AD" w:rsidRDefault="00B020AD" w:rsidP="002016EB">
      <w:pPr>
        <w:autoSpaceDE w:val="0"/>
        <w:autoSpaceDN w:val="0"/>
        <w:adjustRightInd w:val="0"/>
        <w:spacing w:after="0" w:line="360" w:lineRule="auto"/>
        <w:ind w:firstLine="709"/>
        <w:jc w:val="both"/>
        <w:rPr>
          <w:rFonts w:ascii="Times New Roman" w:hAnsi="Times New Roman"/>
          <w:sz w:val="24"/>
        </w:rPr>
      </w:pPr>
      <w:r w:rsidRPr="006A672C">
        <w:rPr>
          <w:rFonts w:ascii="Times New Roman" w:hAnsi="Times New Roman"/>
          <w:sz w:val="24"/>
        </w:rPr>
        <w:t>A prerrogativa que assume a análise sobre a agricultura familiar é que a mesma possui a capacidade de absorver a diversidade social, econômica,</w:t>
      </w:r>
      <w:r w:rsidRPr="00B020AD">
        <w:rPr>
          <w:rFonts w:ascii="Times New Roman" w:hAnsi="Times New Roman"/>
          <w:sz w:val="24"/>
        </w:rPr>
        <w:t xml:space="preserve"> cultural e técnico-produtiva</w:t>
      </w:r>
      <w:r>
        <w:rPr>
          <w:rFonts w:ascii="Times New Roman" w:hAnsi="Times New Roman"/>
          <w:sz w:val="24"/>
        </w:rPr>
        <w:t xml:space="preserve"> das famílias inseridas em contextos rurais distintos e que responde e permite, da mesma maneira, </w:t>
      </w:r>
      <w:r>
        <w:rPr>
          <w:rFonts w:ascii="Times New Roman" w:hAnsi="Times New Roman"/>
          <w:sz w:val="24"/>
        </w:rPr>
        <w:lastRenderedPageBreak/>
        <w:t xml:space="preserve">aos usos que os atores sociais estabelecem </w:t>
      </w:r>
      <w:r w:rsidR="001F23DB">
        <w:rPr>
          <w:rFonts w:ascii="Times New Roman" w:hAnsi="Times New Roman"/>
          <w:sz w:val="24"/>
        </w:rPr>
        <w:t>a</w:t>
      </w:r>
      <w:r>
        <w:rPr>
          <w:rFonts w:ascii="Times New Roman" w:hAnsi="Times New Roman"/>
          <w:sz w:val="24"/>
        </w:rPr>
        <w:t xml:space="preserve"> ela. Tal questão permite perceber que a reprod</w:t>
      </w:r>
      <w:r w:rsidR="0011002B">
        <w:rPr>
          <w:rFonts w:ascii="Times New Roman" w:hAnsi="Times New Roman"/>
          <w:sz w:val="24"/>
        </w:rPr>
        <w:t>ução das unidades familiares n</w:t>
      </w:r>
      <w:r>
        <w:rPr>
          <w:rFonts w:ascii="Times New Roman" w:hAnsi="Times New Roman"/>
          <w:sz w:val="24"/>
        </w:rPr>
        <w:t xml:space="preserve">a agricultura familiar e outras formas de formação de renda são o conjunto de estratégias diferenciadas permitidas pelo espaço rural, considerando-se que na Região da Quarta Colônia de Imigração Italiana do RS existem especificidades principalmente culturais no que </w:t>
      </w:r>
      <w:r w:rsidR="00707187">
        <w:rPr>
          <w:rFonts w:ascii="Times New Roman" w:hAnsi="Times New Roman"/>
          <w:sz w:val="24"/>
        </w:rPr>
        <w:t xml:space="preserve">se </w:t>
      </w:r>
      <w:r w:rsidR="0011002B">
        <w:rPr>
          <w:rFonts w:ascii="Times New Roman" w:hAnsi="Times New Roman"/>
          <w:sz w:val="24"/>
        </w:rPr>
        <w:t>refere</w:t>
      </w:r>
      <w:r w:rsidR="00707187">
        <w:rPr>
          <w:rFonts w:ascii="Times New Roman" w:hAnsi="Times New Roman"/>
          <w:sz w:val="24"/>
        </w:rPr>
        <w:t xml:space="preserve"> </w:t>
      </w:r>
      <w:r w:rsidR="0011002B">
        <w:rPr>
          <w:rFonts w:ascii="Times New Roman" w:hAnsi="Times New Roman"/>
          <w:sz w:val="24"/>
        </w:rPr>
        <w:t>a</w:t>
      </w:r>
      <w:r w:rsidR="00707187">
        <w:rPr>
          <w:rFonts w:ascii="Times New Roman" w:hAnsi="Times New Roman"/>
          <w:sz w:val="24"/>
        </w:rPr>
        <w:t>os rumos do desenvolvimento regional e as ações</w:t>
      </w:r>
      <w:r w:rsidR="001F23DB">
        <w:rPr>
          <w:rFonts w:ascii="Times New Roman" w:hAnsi="Times New Roman"/>
          <w:sz w:val="24"/>
        </w:rPr>
        <w:t xml:space="preserve"> </w:t>
      </w:r>
      <w:r w:rsidR="00707187">
        <w:rPr>
          <w:rFonts w:ascii="Times New Roman" w:hAnsi="Times New Roman"/>
          <w:sz w:val="24"/>
        </w:rPr>
        <w:t>da agricultura familiar.</w:t>
      </w:r>
    </w:p>
    <w:p w14:paraId="1C3FEAA0" w14:textId="538FD37D" w:rsidR="00717CF9" w:rsidRPr="00717CF9" w:rsidRDefault="00717CF9" w:rsidP="00066A39">
      <w:pPr>
        <w:autoSpaceDE w:val="0"/>
        <w:autoSpaceDN w:val="0"/>
        <w:adjustRightInd w:val="0"/>
        <w:spacing w:after="0" w:line="360" w:lineRule="auto"/>
        <w:ind w:firstLine="709"/>
        <w:jc w:val="both"/>
        <w:rPr>
          <w:rFonts w:ascii="Times New Roman" w:hAnsi="Times New Roman"/>
          <w:bCs/>
          <w:sz w:val="24"/>
          <w:szCs w:val="24"/>
        </w:rPr>
      </w:pPr>
      <w:r w:rsidRPr="0097784B">
        <w:rPr>
          <w:rFonts w:ascii="Times New Roman" w:hAnsi="Times New Roman"/>
          <w:bCs/>
          <w:sz w:val="24"/>
          <w:szCs w:val="24"/>
        </w:rPr>
        <w:t xml:space="preserve">Conforme </w:t>
      </w:r>
      <w:r w:rsidR="005324E0" w:rsidRPr="0097784B">
        <w:rPr>
          <w:rFonts w:ascii="Times New Roman" w:hAnsi="Times New Roman"/>
          <w:bCs/>
          <w:sz w:val="24"/>
          <w:szCs w:val="24"/>
        </w:rPr>
        <w:t>estudo realizado pelo</w:t>
      </w:r>
      <w:r w:rsidRPr="0097784B">
        <w:rPr>
          <w:rFonts w:ascii="Times New Roman" w:hAnsi="Times New Roman"/>
          <w:b/>
          <w:bCs/>
          <w:sz w:val="24"/>
          <w:szCs w:val="24"/>
        </w:rPr>
        <w:t xml:space="preserve"> </w:t>
      </w:r>
      <w:r w:rsidRPr="0097784B">
        <w:rPr>
          <w:rFonts w:ascii="Times New Roman" w:hAnsi="Times New Roman"/>
          <w:bCs/>
          <w:sz w:val="24"/>
          <w:szCs w:val="24"/>
        </w:rPr>
        <w:t>Ministério da Integração Nacional (2004),</w:t>
      </w:r>
      <w:r w:rsidR="005324E0" w:rsidRPr="0097784B">
        <w:rPr>
          <w:rFonts w:ascii="Times New Roman" w:hAnsi="Times New Roman"/>
          <w:bCs/>
          <w:sz w:val="24"/>
          <w:szCs w:val="24"/>
        </w:rPr>
        <w:t xml:space="preserve"> </w:t>
      </w:r>
      <w:r w:rsidRPr="0097784B">
        <w:rPr>
          <w:rFonts w:ascii="Times New Roman" w:hAnsi="Times New Roman"/>
          <w:bCs/>
          <w:sz w:val="24"/>
          <w:szCs w:val="24"/>
        </w:rPr>
        <w:t xml:space="preserve">74% das propriedades </w:t>
      </w:r>
      <w:r w:rsidR="005324E0" w:rsidRPr="0097784B">
        <w:rPr>
          <w:rFonts w:ascii="Times New Roman" w:hAnsi="Times New Roman"/>
          <w:bCs/>
          <w:sz w:val="24"/>
          <w:szCs w:val="24"/>
        </w:rPr>
        <w:t>que possuem uma</w:t>
      </w:r>
      <w:r w:rsidRPr="0097784B">
        <w:rPr>
          <w:rFonts w:ascii="Times New Roman" w:hAnsi="Times New Roman"/>
          <w:bCs/>
          <w:sz w:val="24"/>
          <w:szCs w:val="24"/>
        </w:rPr>
        <w:t xml:space="preserve"> agroindústria </w:t>
      </w:r>
      <w:r w:rsidR="00420402" w:rsidRPr="0097784B">
        <w:rPr>
          <w:rFonts w:ascii="Times New Roman" w:hAnsi="Times New Roman"/>
          <w:bCs/>
          <w:sz w:val="24"/>
          <w:szCs w:val="24"/>
        </w:rPr>
        <w:t xml:space="preserve">do tipo </w:t>
      </w:r>
      <w:r w:rsidRPr="0097784B">
        <w:rPr>
          <w:rFonts w:ascii="Times New Roman" w:hAnsi="Times New Roman"/>
          <w:bCs/>
          <w:sz w:val="24"/>
          <w:szCs w:val="24"/>
        </w:rPr>
        <w:t xml:space="preserve">familiar não </w:t>
      </w:r>
      <w:r w:rsidR="005324E0" w:rsidRPr="0097784B">
        <w:rPr>
          <w:rFonts w:ascii="Times New Roman" w:hAnsi="Times New Roman"/>
          <w:bCs/>
          <w:sz w:val="24"/>
          <w:szCs w:val="24"/>
        </w:rPr>
        <w:t>perceberam a incidência</w:t>
      </w:r>
      <w:r w:rsidRPr="0097784B">
        <w:rPr>
          <w:rFonts w:ascii="Times New Roman" w:hAnsi="Times New Roman"/>
          <w:bCs/>
          <w:sz w:val="24"/>
          <w:szCs w:val="24"/>
        </w:rPr>
        <w:t xml:space="preserve"> </w:t>
      </w:r>
      <w:r w:rsidR="005324E0" w:rsidRPr="0097784B">
        <w:rPr>
          <w:rFonts w:ascii="Times New Roman" w:hAnsi="Times New Roman"/>
          <w:bCs/>
          <w:sz w:val="24"/>
          <w:szCs w:val="24"/>
        </w:rPr>
        <w:t>d</w:t>
      </w:r>
      <w:r w:rsidRPr="0097784B">
        <w:rPr>
          <w:rFonts w:ascii="Times New Roman" w:hAnsi="Times New Roman"/>
          <w:bCs/>
          <w:sz w:val="24"/>
          <w:szCs w:val="24"/>
        </w:rPr>
        <w:t>a migração de nenhum membr</w:t>
      </w:r>
      <w:r w:rsidR="005324E0" w:rsidRPr="0097784B">
        <w:rPr>
          <w:rFonts w:ascii="Times New Roman" w:hAnsi="Times New Roman"/>
          <w:bCs/>
          <w:sz w:val="24"/>
          <w:szCs w:val="24"/>
        </w:rPr>
        <w:t>o da família para o meio urbano, sendo que</w:t>
      </w:r>
      <w:r w:rsidR="0011002B">
        <w:rPr>
          <w:rFonts w:ascii="Times New Roman" w:hAnsi="Times New Roman"/>
          <w:bCs/>
          <w:sz w:val="24"/>
          <w:szCs w:val="24"/>
        </w:rPr>
        <w:t>,</w:t>
      </w:r>
      <w:r w:rsidRPr="0097784B">
        <w:rPr>
          <w:rFonts w:ascii="Times New Roman" w:hAnsi="Times New Roman"/>
          <w:bCs/>
          <w:sz w:val="24"/>
          <w:szCs w:val="24"/>
        </w:rPr>
        <w:t xml:space="preserve"> em 37% dos casos</w:t>
      </w:r>
      <w:r w:rsidR="0011002B">
        <w:rPr>
          <w:rFonts w:ascii="Times New Roman" w:hAnsi="Times New Roman"/>
          <w:bCs/>
          <w:sz w:val="24"/>
          <w:szCs w:val="24"/>
        </w:rPr>
        <w:t>,</w:t>
      </w:r>
      <w:r w:rsidRPr="0097784B">
        <w:rPr>
          <w:rFonts w:ascii="Times New Roman" w:hAnsi="Times New Roman"/>
          <w:bCs/>
          <w:sz w:val="24"/>
          <w:szCs w:val="24"/>
        </w:rPr>
        <w:t xml:space="preserve"> aconteceu </w:t>
      </w:r>
      <w:r w:rsidRPr="00AC202A">
        <w:rPr>
          <w:rFonts w:ascii="Times New Roman" w:hAnsi="Times New Roman"/>
          <w:bCs/>
          <w:sz w:val="24"/>
          <w:szCs w:val="24"/>
        </w:rPr>
        <w:t xml:space="preserve">a </w:t>
      </w:r>
      <w:r w:rsidR="00AC202A">
        <w:rPr>
          <w:rFonts w:ascii="Times New Roman" w:hAnsi="Times New Roman"/>
          <w:bCs/>
          <w:sz w:val="24"/>
          <w:szCs w:val="24"/>
        </w:rPr>
        <w:t>migração</w:t>
      </w:r>
      <w:r w:rsidRPr="0097784B">
        <w:rPr>
          <w:rFonts w:ascii="Times New Roman" w:hAnsi="Times New Roman"/>
          <w:bCs/>
          <w:sz w:val="24"/>
          <w:szCs w:val="24"/>
        </w:rPr>
        <w:t xml:space="preserve"> para o meio rural de indivíduos do grupo doméstico que estavam morando na cidade.</w:t>
      </w:r>
      <w:r w:rsidR="005324E0" w:rsidRPr="0097784B">
        <w:rPr>
          <w:rFonts w:ascii="Times New Roman" w:hAnsi="Times New Roman"/>
          <w:bCs/>
          <w:sz w:val="24"/>
          <w:szCs w:val="24"/>
        </w:rPr>
        <w:t xml:space="preserve"> </w:t>
      </w:r>
      <w:r w:rsidRPr="0097784B">
        <w:rPr>
          <w:rFonts w:ascii="Times New Roman" w:hAnsi="Times New Roman"/>
          <w:bCs/>
          <w:sz w:val="24"/>
          <w:szCs w:val="24"/>
        </w:rPr>
        <w:t xml:space="preserve">Portanto, o surgimento das agroindústrias </w:t>
      </w:r>
      <w:r w:rsidR="008528AC" w:rsidRPr="0097784B">
        <w:rPr>
          <w:rFonts w:ascii="Times New Roman" w:hAnsi="Times New Roman"/>
          <w:bCs/>
          <w:sz w:val="24"/>
          <w:szCs w:val="24"/>
        </w:rPr>
        <w:t>de estrutura familiar</w:t>
      </w:r>
      <w:r w:rsidRPr="0097784B">
        <w:rPr>
          <w:rFonts w:ascii="Times New Roman" w:hAnsi="Times New Roman"/>
          <w:bCs/>
          <w:sz w:val="24"/>
          <w:szCs w:val="24"/>
        </w:rPr>
        <w:t xml:space="preserve"> </w:t>
      </w:r>
      <w:r w:rsidR="007226F7" w:rsidRPr="0097784B">
        <w:rPr>
          <w:rFonts w:ascii="Times New Roman" w:hAnsi="Times New Roman"/>
          <w:bCs/>
          <w:sz w:val="24"/>
          <w:szCs w:val="24"/>
        </w:rPr>
        <w:t xml:space="preserve">auxilia </w:t>
      </w:r>
      <w:r w:rsidRPr="0097784B">
        <w:rPr>
          <w:rFonts w:ascii="Times New Roman" w:hAnsi="Times New Roman"/>
          <w:bCs/>
          <w:sz w:val="24"/>
          <w:szCs w:val="24"/>
        </w:rPr>
        <w:t xml:space="preserve">na geração de empregos, absorção do trabalho </w:t>
      </w:r>
      <w:r w:rsidR="008528AC" w:rsidRPr="0097784B">
        <w:rPr>
          <w:rFonts w:ascii="Times New Roman" w:hAnsi="Times New Roman"/>
          <w:bCs/>
          <w:sz w:val="24"/>
          <w:szCs w:val="24"/>
        </w:rPr>
        <w:t>dos indivíduos da família</w:t>
      </w:r>
      <w:r w:rsidRPr="0097784B">
        <w:rPr>
          <w:rFonts w:ascii="Times New Roman" w:hAnsi="Times New Roman"/>
          <w:bCs/>
          <w:sz w:val="24"/>
          <w:szCs w:val="24"/>
        </w:rPr>
        <w:t xml:space="preserve"> nos elos econômicos pertinentes </w:t>
      </w:r>
      <w:r w:rsidR="008528AC" w:rsidRPr="0097784B">
        <w:rPr>
          <w:rFonts w:ascii="Times New Roman" w:hAnsi="Times New Roman"/>
          <w:bCs/>
          <w:sz w:val="24"/>
          <w:szCs w:val="24"/>
        </w:rPr>
        <w:t>às agroindústrias</w:t>
      </w:r>
      <w:r w:rsidRPr="0097784B">
        <w:rPr>
          <w:rFonts w:ascii="Times New Roman" w:hAnsi="Times New Roman"/>
          <w:bCs/>
          <w:sz w:val="24"/>
          <w:szCs w:val="24"/>
        </w:rPr>
        <w:t>, aumento de renda dos agricu</w:t>
      </w:r>
      <w:r w:rsidR="005324E0" w:rsidRPr="0097784B">
        <w:rPr>
          <w:rFonts w:ascii="Times New Roman" w:hAnsi="Times New Roman"/>
          <w:bCs/>
          <w:sz w:val="24"/>
          <w:szCs w:val="24"/>
        </w:rPr>
        <w:t>ltores familiares</w:t>
      </w:r>
      <w:r w:rsidRPr="0097784B">
        <w:rPr>
          <w:rFonts w:ascii="Times New Roman" w:hAnsi="Times New Roman"/>
          <w:bCs/>
          <w:sz w:val="24"/>
          <w:szCs w:val="24"/>
        </w:rPr>
        <w:t xml:space="preserve"> e retorno dos jovens ao</w:t>
      </w:r>
      <w:r w:rsidR="005324E0" w:rsidRPr="0097784B">
        <w:rPr>
          <w:rFonts w:ascii="Times New Roman" w:hAnsi="Times New Roman"/>
          <w:bCs/>
          <w:sz w:val="24"/>
          <w:szCs w:val="24"/>
        </w:rPr>
        <w:t xml:space="preserve"> meio rural, entre outros fatores abordados a seguir.</w:t>
      </w:r>
    </w:p>
    <w:p w14:paraId="581A8DA9" w14:textId="77777777" w:rsidR="00704F42" w:rsidRDefault="00704F42" w:rsidP="003C7D28">
      <w:pPr>
        <w:autoSpaceDE w:val="0"/>
        <w:autoSpaceDN w:val="0"/>
        <w:adjustRightInd w:val="0"/>
        <w:spacing w:after="0" w:line="360" w:lineRule="auto"/>
        <w:jc w:val="both"/>
        <w:rPr>
          <w:rFonts w:ascii="Times New Roman" w:hAnsi="Times New Roman"/>
          <w:b/>
          <w:bCs/>
          <w:sz w:val="24"/>
          <w:szCs w:val="24"/>
        </w:rPr>
      </w:pPr>
    </w:p>
    <w:p w14:paraId="5F687DD8" w14:textId="05667F53" w:rsidR="00EC0634" w:rsidRPr="003C7D28" w:rsidRDefault="00587E8B" w:rsidP="003C7D28">
      <w:pPr>
        <w:autoSpaceDE w:val="0"/>
        <w:autoSpaceDN w:val="0"/>
        <w:adjustRightInd w:val="0"/>
        <w:spacing w:after="0" w:line="360" w:lineRule="auto"/>
        <w:jc w:val="both"/>
        <w:rPr>
          <w:rFonts w:ascii="Times New Roman" w:hAnsi="Times New Roman"/>
          <w:b/>
          <w:bCs/>
          <w:sz w:val="24"/>
          <w:szCs w:val="24"/>
        </w:rPr>
      </w:pPr>
      <w:r>
        <w:rPr>
          <w:rFonts w:ascii="Times New Roman" w:hAnsi="Times New Roman"/>
          <w:b/>
          <w:bCs/>
          <w:sz w:val="24"/>
          <w:szCs w:val="24"/>
        </w:rPr>
        <w:t xml:space="preserve">2.2 </w:t>
      </w:r>
      <w:r w:rsidR="00F56C55">
        <w:rPr>
          <w:rFonts w:ascii="Times New Roman" w:hAnsi="Times New Roman"/>
          <w:b/>
          <w:bCs/>
          <w:sz w:val="24"/>
          <w:szCs w:val="24"/>
        </w:rPr>
        <w:t xml:space="preserve">A importância das agroindústrias familiares </w:t>
      </w:r>
      <w:r w:rsidR="005534D5">
        <w:rPr>
          <w:rFonts w:ascii="Times New Roman" w:hAnsi="Times New Roman"/>
          <w:b/>
          <w:bCs/>
          <w:sz w:val="24"/>
          <w:szCs w:val="24"/>
        </w:rPr>
        <w:t xml:space="preserve">de pequeno porte de processamento artesanal </w:t>
      </w:r>
    </w:p>
    <w:p w14:paraId="46B0BE28" w14:textId="77777777" w:rsidR="00EC0634" w:rsidRDefault="00EC0634" w:rsidP="00932654">
      <w:pPr>
        <w:autoSpaceDE w:val="0"/>
        <w:autoSpaceDN w:val="0"/>
        <w:adjustRightInd w:val="0"/>
        <w:spacing w:after="0" w:line="360" w:lineRule="auto"/>
        <w:ind w:firstLine="709"/>
        <w:jc w:val="both"/>
        <w:rPr>
          <w:rFonts w:ascii="Times New Roman" w:hAnsi="Times New Roman"/>
          <w:bCs/>
          <w:sz w:val="24"/>
          <w:szCs w:val="24"/>
        </w:rPr>
      </w:pPr>
    </w:p>
    <w:p w14:paraId="14B22EBB" w14:textId="48A4D13D" w:rsidR="009830E2" w:rsidRDefault="00A42FA9" w:rsidP="000E1D24">
      <w:pPr>
        <w:autoSpaceDE w:val="0"/>
        <w:autoSpaceDN w:val="0"/>
        <w:adjustRightInd w:val="0"/>
        <w:spacing w:after="0" w:line="360" w:lineRule="auto"/>
        <w:ind w:firstLine="709"/>
        <w:jc w:val="both"/>
        <w:rPr>
          <w:rFonts w:ascii="Times New Roman" w:hAnsi="Times New Roman"/>
          <w:bCs/>
          <w:sz w:val="24"/>
          <w:szCs w:val="24"/>
        </w:rPr>
      </w:pPr>
      <w:r>
        <w:rPr>
          <w:rFonts w:ascii="Times New Roman" w:hAnsi="Times New Roman"/>
          <w:bCs/>
          <w:sz w:val="24"/>
          <w:szCs w:val="24"/>
        </w:rPr>
        <w:t>Em função da pres</w:t>
      </w:r>
      <w:r w:rsidR="00FE392E">
        <w:rPr>
          <w:rFonts w:ascii="Times New Roman" w:hAnsi="Times New Roman"/>
          <w:bCs/>
          <w:sz w:val="24"/>
          <w:szCs w:val="24"/>
        </w:rPr>
        <w:t xml:space="preserve">ente </w:t>
      </w:r>
      <w:r w:rsidR="00BF6BA1">
        <w:rPr>
          <w:rFonts w:ascii="Times New Roman" w:hAnsi="Times New Roman"/>
          <w:sz w:val="24"/>
          <w:szCs w:val="24"/>
        </w:rPr>
        <w:t>pesquisa</w:t>
      </w:r>
      <w:r w:rsidR="00FE392E">
        <w:rPr>
          <w:rFonts w:ascii="Times New Roman" w:hAnsi="Times New Roman"/>
          <w:bCs/>
          <w:sz w:val="24"/>
          <w:szCs w:val="24"/>
        </w:rPr>
        <w:t xml:space="preserve"> objetivar a análise da</w:t>
      </w:r>
      <w:r>
        <w:rPr>
          <w:rFonts w:ascii="Times New Roman" w:hAnsi="Times New Roman"/>
          <w:bCs/>
          <w:sz w:val="24"/>
          <w:szCs w:val="24"/>
        </w:rPr>
        <w:t xml:space="preserve"> </w:t>
      </w:r>
      <w:r w:rsidR="00E0601B">
        <w:rPr>
          <w:rFonts w:ascii="Times New Roman" w:hAnsi="Times New Roman"/>
          <w:bCs/>
          <w:sz w:val="24"/>
          <w:szCs w:val="24"/>
        </w:rPr>
        <w:t xml:space="preserve">efetividade da </w:t>
      </w:r>
      <w:r>
        <w:rPr>
          <w:rFonts w:ascii="Times New Roman" w:hAnsi="Times New Roman"/>
          <w:bCs/>
          <w:sz w:val="24"/>
          <w:szCs w:val="24"/>
        </w:rPr>
        <w:t>PEAF</w:t>
      </w:r>
      <w:r w:rsidR="000B13C0">
        <w:rPr>
          <w:rFonts w:ascii="Times New Roman" w:hAnsi="Times New Roman"/>
          <w:bCs/>
          <w:sz w:val="24"/>
          <w:szCs w:val="24"/>
        </w:rPr>
        <w:t xml:space="preserve"> (Lei 13.921</w:t>
      </w:r>
      <w:r w:rsidR="000B13C0" w:rsidRPr="000B13C0">
        <w:rPr>
          <w:rFonts w:ascii="Times New Roman" w:hAnsi="Times New Roman"/>
          <w:bCs/>
          <w:sz w:val="24"/>
          <w:szCs w:val="24"/>
        </w:rPr>
        <w:t xml:space="preserve"> </w:t>
      </w:r>
      <w:r w:rsidR="000B13C0">
        <w:rPr>
          <w:rFonts w:ascii="Times New Roman" w:hAnsi="Times New Roman"/>
          <w:bCs/>
          <w:sz w:val="24"/>
          <w:szCs w:val="24"/>
        </w:rPr>
        <w:t>de 17 de janeiro de 2012) à formalização das agroindústrias de estrutura familiar</w:t>
      </w:r>
      <w:r w:rsidR="001A55EA">
        <w:rPr>
          <w:rFonts w:ascii="Times New Roman" w:hAnsi="Times New Roman"/>
          <w:bCs/>
          <w:sz w:val="24"/>
          <w:szCs w:val="24"/>
        </w:rPr>
        <w:t>,</w:t>
      </w:r>
      <w:r>
        <w:rPr>
          <w:rFonts w:ascii="Times New Roman" w:hAnsi="Times New Roman"/>
          <w:bCs/>
          <w:sz w:val="24"/>
          <w:szCs w:val="24"/>
        </w:rPr>
        <w:t xml:space="preserve"> </w:t>
      </w:r>
      <w:r w:rsidR="008E4AB1">
        <w:rPr>
          <w:rFonts w:ascii="Times New Roman" w:hAnsi="Times New Roman"/>
          <w:bCs/>
          <w:sz w:val="24"/>
          <w:szCs w:val="24"/>
        </w:rPr>
        <w:t xml:space="preserve">que </w:t>
      </w:r>
      <w:r>
        <w:rPr>
          <w:rFonts w:ascii="Times New Roman" w:hAnsi="Times New Roman"/>
          <w:bCs/>
          <w:sz w:val="24"/>
          <w:szCs w:val="24"/>
        </w:rPr>
        <w:t xml:space="preserve">aqui se adotou a conceituação proposta </w:t>
      </w:r>
      <w:r w:rsidR="000B13C0">
        <w:rPr>
          <w:rFonts w:ascii="Times New Roman" w:hAnsi="Times New Roman"/>
          <w:bCs/>
          <w:sz w:val="24"/>
          <w:szCs w:val="24"/>
        </w:rPr>
        <w:t>no Art. 2º, Inciso II da</w:t>
      </w:r>
      <w:r>
        <w:rPr>
          <w:rFonts w:ascii="Times New Roman" w:hAnsi="Times New Roman"/>
          <w:bCs/>
          <w:sz w:val="24"/>
          <w:szCs w:val="24"/>
        </w:rPr>
        <w:t xml:space="preserve"> Lei 13.9</w:t>
      </w:r>
      <w:r w:rsidR="000B13C0">
        <w:rPr>
          <w:rFonts w:ascii="Times New Roman" w:hAnsi="Times New Roman"/>
          <w:bCs/>
          <w:sz w:val="24"/>
          <w:szCs w:val="24"/>
        </w:rPr>
        <w:t>21,</w:t>
      </w:r>
      <w:r w:rsidR="000F51BB">
        <w:rPr>
          <w:rFonts w:ascii="Times New Roman" w:hAnsi="Times New Roman"/>
          <w:bCs/>
          <w:sz w:val="24"/>
          <w:szCs w:val="24"/>
        </w:rPr>
        <w:t xml:space="preserve"> </w:t>
      </w:r>
      <w:r w:rsidR="00834580">
        <w:rPr>
          <w:rFonts w:ascii="Times New Roman" w:hAnsi="Times New Roman"/>
          <w:bCs/>
          <w:sz w:val="24"/>
          <w:szCs w:val="24"/>
        </w:rPr>
        <w:t xml:space="preserve">é </w:t>
      </w:r>
      <w:r w:rsidR="000F51BB" w:rsidRPr="000E1D24">
        <w:rPr>
          <w:rFonts w:ascii="Times New Roman" w:hAnsi="Times New Roman"/>
          <w:bCs/>
          <w:sz w:val="24"/>
          <w:szCs w:val="24"/>
        </w:rPr>
        <w:t>que</w:t>
      </w:r>
      <w:r w:rsidR="000E1D24" w:rsidRPr="000E1D24">
        <w:rPr>
          <w:rFonts w:ascii="Times New Roman" w:hAnsi="Times New Roman"/>
          <w:bCs/>
          <w:sz w:val="24"/>
          <w:szCs w:val="24"/>
        </w:rPr>
        <w:t xml:space="preserve"> utiliza os termos “agroindústria familiar de pequeno porte de processamento artesanal” e que permite</w:t>
      </w:r>
      <w:r w:rsidR="00834580">
        <w:rPr>
          <w:rFonts w:ascii="Times New Roman" w:hAnsi="Times New Roman"/>
          <w:bCs/>
          <w:sz w:val="24"/>
          <w:szCs w:val="24"/>
        </w:rPr>
        <w:t>,</w:t>
      </w:r>
      <w:r w:rsidR="000E1D24" w:rsidRPr="000E1D24">
        <w:rPr>
          <w:rFonts w:ascii="Times New Roman" w:hAnsi="Times New Roman"/>
          <w:bCs/>
          <w:sz w:val="24"/>
          <w:szCs w:val="24"/>
        </w:rPr>
        <w:t xml:space="preserve"> pela sua presença no meio rural algumas considerações:</w:t>
      </w:r>
      <w:r w:rsidR="000E1D24">
        <w:rPr>
          <w:rFonts w:ascii="Times New Roman" w:hAnsi="Times New Roman"/>
          <w:bCs/>
          <w:sz w:val="24"/>
          <w:szCs w:val="24"/>
        </w:rPr>
        <w:t xml:space="preserve"> a </w:t>
      </w:r>
      <w:r w:rsidR="00167668">
        <w:rPr>
          <w:rFonts w:ascii="Times New Roman" w:hAnsi="Times New Roman"/>
          <w:bCs/>
          <w:sz w:val="24"/>
          <w:szCs w:val="24"/>
        </w:rPr>
        <w:t xml:space="preserve">possibilidade </w:t>
      </w:r>
      <w:r w:rsidR="000E1D24">
        <w:rPr>
          <w:rFonts w:ascii="Times New Roman" w:hAnsi="Times New Roman"/>
          <w:bCs/>
          <w:sz w:val="24"/>
          <w:szCs w:val="24"/>
        </w:rPr>
        <w:t>de</w:t>
      </w:r>
      <w:r w:rsidR="00932654">
        <w:rPr>
          <w:rFonts w:ascii="Times New Roman" w:hAnsi="Times New Roman"/>
          <w:bCs/>
          <w:sz w:val="24"/>
          <w:szCs w:val="24"/>
        </w:rPr>
        <w:t xml:space="preserve"> </w:t>
      </w:r>
      <w:r w:rsidR="00E01484">
        <w:rPr>
          <w:rFonts w:ascii="Times New Roman" w:hAnsi="Times New Roman"/>
          <w:bCs/>
          <w:sz w:val="24"/>
          <w:szCs w:val="24"/>
        </w:rPr>
        <w:t xml:space="preserve">agregação da família nas operações da agroindústria, </w:t>
      </w:r>
      <w:r w:rsidR="00487F37">
        <w:rPr>
          <w:rFonts w:ascii="Times New Roman" w:hAnsi="Times New Roman"/>
          <w:bCs/>
          <w:sz w:val="24"/>
          <w:szCs w:val="24"/>
        </w:rPr>
        <w:t xml:space="preserve">a </w:t>
      </w:r>
      <w:r w:rsidR="00F27FA1">
        <w:rPr>
          <w:rFonts w:ascii="Times New Roman" w:hAnsi="Times New Roman"/>
          <w:bCs/>
          <w:sz w:val="24"/>
          <w:szCs w:val="24"/>
        </w:rPr>
        <w:t>utilização das matérias</w:t>
      </w:r>
      <w:r w:rsidR="00834580">
        <w:rPr>
          <w:rFonts w:ascii="Times New Roman" w:hAnsi="Times New Roman"/>
          <w:bCs/>
          <w:sz w:val="24"/>
          <w:szCs w:val="24"/>
        </w:rPr>
        <w:t>-</w:t>
      </w:r>
      <w:r w:rsidR="00E01484">
        <w:rPr>
          <w:rFonts w:ascii="Times New Roman" w:hAnsi="Times New Roman"/>
          <w:bCs/>
          <w:sz w:val="24"/>
          <w:szCs w:val="24"/>
        </w:rPr>
        <w:t xml:space="preserve">primas vindas do campo, </w:t>
      </w:r>
      <w:r w:rsidR="00B258C4">
        <w:rPr>
          <w:rFonts w:ascii="Times New Roman" w:hAnsi="Times New Roman"/>
          <w:bCs/>
          <w:sz w:val="24"/>
          <w:szCs w:val="24"/>
        </w:rPr>
        <w:t xml:space="preserve">a </w:t>
      </w:r>
      <w:r w:rsidR="00E01484">
        <w:rPr>
          <w:rFonts w:ascii="Times New Roman" w:hAnsi="Times New Roman"/>
          <w:bCs/>
          <w:sz w:val="24"/>
          <w:szCs w:val="24"/>
        </w:rPr>
        <w:t xml:space="preserve">oferta pela diversificação de produtos finais cuja produção se difere da </w:t>
      </w:r>
      <w:r w:rsidR="00E01484" w:rsidRPr="001416C6">
        <w:rPr>
          <w:rFonts w:ascii="Times New Roman" w:hAnsi="Times New Roman"/>
          <w:bCs/>
          <w:sz w:val="24"/>
          <w:szCs w:val="24"/>
        </w:rPr>
        <w:t>industrial</w:t>
      </w:r>
      <w:r w:rsidR="00B64987" w:rsidRPr="001416C6">
        <w:rPr>
          <w:rFonts w:ascii="Times New Roman" w:hAnsi="Times New Roman"/>
          <w:bCs/>
          <w:sz w:val="24"/>
          <w:szCs w:val="24"/>
        </w:rPr>
        <w:t>, baixos índices de poluição,</w:t>
      </w:r>
      <w:r w:rsidR="001416C6" w:rsidRPr="001416C6">
        <w:rPr>
          <w:rFonts w:ascii="Times New Roman" w:hAnsi="Times New Roman"/>
          <w:bCs/>
          <w:sz w:val="24"/>
          <w:szCs w:val="24"/>
        </w:rPr>
        <w:t xml:space="preserve"> a manutenção das pequenas propriedades rurais </w:t>
      </w:r>
      <w:r w:rsidR="00E01484" w:rsidRPr="001416C6">
        <w:rPr>
          <w:rFonts w:ascii="Times New Roman" w:hAnsi="Times New Roman"/>
          <w:bCs/>
          <w:sz w:val="24"/>
          <w:szCs w:val="24"/>
        </w:rPr>
        <w:t>e</w:t>
      </w:r>
      <w:r w:rsidR="00834580">
        <w:rPr>
          <w:rFonts w:ascii="Times New Roman" w:hAnsi="Times New Roman"/>
          <w:bCs/>
          <w:sz w:val="24"/>
          <w:szCs w:val="24"/>
        </w:rPr>
        <w:t>,</w:t>
      </w:r>
      <w:r w:rsidR="00E01484" w:rsidRPr="001416C6">
        <w:rPr>
          <w:rFonts w:ascii="Times New Roman" w:hAnsi="Times New Roman"/>
          <w:bCs/>
          <w:sz w:val="24"/>
          <w:szCs w:val="24"/>
        </w:rPr>
        <w:t xml:space="preserve"> </w:t>
      </w:r>
      <w:r w:rsidR="001416C6">
        <w:rPr>
          <w:rFonts w:ascii="Times New Roman" w:hAnsi="Times New Roman"/>
          <w:bCs/>
          <w:sz w:val="24"/>
          <w:szCs w:val="24"/>
        </w:rPr>
        <w:t xml:space="preserve">por consequência, a </w:t>
      </w:r>
      <w:r w:rsidR="00932654">
        <w:rPr>
          <w:rFonts w:ascii="Times New Roman" w:hAnsi="Times New Roman"/>
          <w:bCs/>
          <w:sz w:val="24"/>
          <w:szCs w:val="24"/>
        </w:rPr>
        <w:t>valorização do meio rural</w:t>
      </w:r>
      <w:r w:rsidR="00E01484">
        <w:rPr>
          <w:rFonts w:ascii="Times New Roman" w:hAnsi="Times New Roman"/>
          <w:bCs/>
          <w:sz w:val="24"/>
          <w:szCs w:val="24"/>
        </w:rPr>
        <w:t>.</w:t>
      </w:r>
      <w:r w:rsidR="00BE6C73">
        <w:rPr>
          <w:rFonts w:ascii="Times New Roman" w:hAnsi="Times New Roman"/>
          <w:bCs/>
          <w:sz w:val="24"/>
          <w:szCs w:val="24"/>
        </w:rPr>
        <w:t xml:space="preserve"> </w:t>
      </w:r>
    </w:p>
    <w:p w14:paraId="057BD396" w14:textId="42152B76" w:rsidR="00D07CEF" w:rsidRPr="000D3D72" w:rsidRDefault="009830E2" w:rsidP="000E1D24">
      <w:pPr>
        <w:autoSpaceDE w:val="0"/>
        <w:autoSpaceDN w:val="0"/>
        <w:adjustRightInd w:val="0"/>
        <w:spacing w:after="0" w:line="360" w:lineRule="auto"/>
        <w:ind w:firstLine="709"/>
        <w:jc w:val="both"/>
        <w:rPr>
          <w:rFonts w:ascii="Times New Roman" w:hAnsi="Times New Roman"/>
          <w:bCs/>
          <w:sz w:val="24"/>
          <w:szCs w:val="24"/>
          <w:highlight w:val="yellow"/>
        </w:rPr>
      </w:pPr>
      <w:r>
        <w:rPr>
          <w:rFonts w:ascii="Times New Roman" w:hAnsi="Times New Roman"/>
          <w:bCs/>
          <w:sz w:val="24"/>
          <w:szCs w:val="24"/>
        </w:rPr>
        <w:t xml:space="preserve">Conforme o </w:t>
      </w:r>
      <w:r w:rsidR="00094764">
        <w:rPr>
          <w:rFonts w:ascii="Times New Roman" w:hAnsi="Times New Roman"/>
          <w:bCs/>
          <w:sz w:val="24"/>
          <w:szCs w:val="24"/>
        </w:rPr>
        <w:t>I</w:t>
      </w:r>
      <w:r w:rsidR="00834580">
        <w:rPr>
          <w:rFonts w:ascii="Times New Roman" w:hAnsi="Times New Roman"/>
          <w:bCs/>
          <w:sz w:val="24"/>
          <w:szCs w:val="24"/>
        </w:rPr>
        <w:t xml:space="preserve">nstituto </w:t>
      </w:r>
      <w:r w:rsidR="00094764">
        <w:rPr>
          <w:rFonts w:ascii="Times New Roman" w:hAnsi="Times New Roman"/>
          <w:bCs/>
          <w:sz w:val="24"/>
          <w:szCs w:val="24"/>
        </w:rPr>
        <w:t>B</w:t>
      </w:r>
      <w:r w:rsidR="00834580">
        <w:rPr>
          <w:rFonts w:ascii="Times New Roman" w:hAnsi="Times New Roman"/>
          <w:bCs/>
          <w:sz w:val="24"/>
          <w:szCs w:val="24"/>
        </w:rPr>
        <w:t xml:space="preserve">rasileiro de </w:t>
      </w:r>
      <w:r w:rsidR="00094764">
        <w:rPr>
          <w:rFonts w:ascii="Times New Roman" w:hAnsi="Times New Roman"/>
          <w:bCs/>
          <w:sz w:val="24"/>
          <w:szCs w:val="24"/>
        </w:rPr>
        <w:t>G</w:t>
      </w:r>
      <w:r w:rsidR="00834580">
        <w:rPr>
          <w:rFonts w:ascii="Times New Roman" w:hAnsi="Times New Roman"/>
          <w:bCs/>
          <w:sz w:val="24"/>
          <w:szCs w:val="24"/>
        </w:rPr>
        <w:t xml:space="preserve">eografia e </w:t>
      </w:r>
      <w:r w:rsidR="00094764">
        <w:rPr>
          <w:rFonts w:ascii="Times New Roman" w:hAnsi="Times New Roman"/>
          <w:bCs/>
          <w:sz w:val="24"/>
          <w:szCs w:val="24"/>
        </w:rPr>
        <w:t>E</w:t>
      </w:r>
      <w:r w:rsidR="00834580">
        <w:rPr>
          <w:rFonts w:ascii="Times New Roman" w:hAnsi="Times New Roman"/>
          <w:bCs/>
          <w:sz w:val="24"/>
          <w:szCs w:val="24"/>
        </w:rPr>
        <w:t>statística - IBGE</w:t>
      </w:r>
      <w:r>
        <w:rPr>
          <w:rFonts w:ascii="Times New Roman" w:hAnsi="Times New Roman"/>
          <w:bCs/>
          <w:sz w:val="24"/>
          <w:szCs w:val="24"/>
        </w:rPr>
        <w:t xml:space="preserve"> (2014), </w:t>
      </w:r>
      <w:r w:rsidRPr="009830E2">
        <w:rPr>
          <w:rFonts w:ascii="Times New Roman" w:hAnsi="Times New Roman"/>
          <w:bCs/>
          <w:sz w:val="24"/>
          <w:szCs w:val="24"/>
        </w:rPr>
        <w:t>37% da população brasileira, cerca de 70 milhões</w:t>
      </w:r>
      <w:r>
        <w:rPr>
          <w:rFonts w:ascii="Times New Roman" w:hAnsi="Times New Roman"/>
          <w:bCs/>
          <w:sz w:val="24"/>
          <w:szCs w:val="24"/>
        </w:rPr>
        <w:t xml:space="preserve"> de pessoas, vive no meio rural. </w:t>
      </w:r>
      <w:r w:rsidR="00F27FA1">
        <w:rPr>
          <w:rFonts w:ascii="Times New Roman" w:hAnsi="Times New Roman"/>
          <w:bCs/>
          <w:sz w:val="24"/>
          <w:szCs w:val="24"/>
        </w:rPr>
        <w:t>P</w:t>
      </w:r>
      <w:r w:rsidR="00BE6C73">
        <w:rPr>
          <w:rFonts w:ascii="Times New Roman" w:hAnsi="Times New Roman"/>
          <w:bCs/>
          <w:sz w:val="24"/>
          <w:szCs w:val="24"/>
        </w:rPr>
        <w:t xml:space="preserve">ercebe-se </w:t>
      </w:r>
      <w:r w:rsidR="00834580">
        <w:rPr>
          <w:rFonts w:ascii="Times New Roman" w:hAnsi="Times New Roman"/>
          <w:bCs/>
          <w:sz w:val="24"/>
          <w:szCs w:val="24"/>
        </w:rPr>
        <w:t>ainda</w:t>
      </w:r>
      <w:r w:rsidR="00F27FA1">
        <w:rPr>
          <w:rFonts w:ascii="Times New Roman" w:hAnsi="Times New Roman"/>
          <w:bCs/>
          <w:sz w:val="24"/>
          <w:szCs w:val="24"/>
        </w:rPr>
        <w:t xml:space="preserve"> </w:t>
      </w:r>
      <w:r w:rsidR="00BE6C73">
        <w:rPr>
          <w:rFonts w:ascii="Times New Roman" w:hAnsi="Times New Roman"/>
          <w:bCs/>
          <w:sz w:val="24"/>
          <w:szCs w:val="24"/>
        </w:rPr>
        <w:t>que</w:t>
      </w:r>
      <w:r w:rsidR="00834580">
        <w:rPr>
          <w:rFonts w:ascii="Times New Roman" w:hAnsi="Times New Roman"/>
          <w:bCs/>
          <w:sz w:val="24"/>
          <w:szCs w:val="24"/>
        </w:rPr>
        <w:t>,</w:t>
      </w:r>
      <w:r w:rsidR="00BE6C73">
        <w:rPr>
          <w:rFonts w:ascii="Times New Roman" w:hAnsi="Times New Roman"/>
          <w:bCs/>
          <w:sz w:val="24"/>
          <w:szCs w:val="24"/>
        </w:rPr>
        <w:t xml:space="preserve"> em função da modernização </w:t>
      </w:r>
      <w:r w:rsidR="00106C50">
        <w:rPr>
          <w:rFonts w:ascii="Times New Roman" w:hAnsi="Times New Roman"/>
          <w:bCs/>
          <w:sz w:val="24"/>
          <w:szCs w:val="24"/>
        </w:rPr>
        <w:t>da agricultura pelo incremento da</w:t>
      </w:r>
      <w:r w:rsidR="00BE6C73">
        <w:rPr>
          <w:rFonts w:ascii="Times New Roman" w:hAnsi="Times New Roman"/>
          <w:bCs/>
          <w:sz w:val="24"/>
          <w:szCs w:val="24"/>
        </w:rPr>
        <w:t xml:space="preserve"> produção e </w:t>
      </w:r>
      <w:r w:rsidR="00106C50">
        <w:rPr>
          <w:rFonts w:ascii="Times New Roman" w:hAnsi="Times New Roman"/>
          <w:bCs/>
          <w:sz w:val="24"/>
          <w:szCs w:val="24"/>
        </w:rPr>
        <w:t>d</w:t>
      </w:r>
      <w:r w:rsidR="00BE6C73">
        <w:rPr>
          <w:rFonts w:ascii="Times New Roman" w:hAnsi="Times New Roman"/>
          <w:bCs/>
          <w:sz w:val="24"/>
          <w:szCs w:val="24"/>
        </w:rPr>
        <w:t>a produtividade para a larga escala</w:t>
      </w:r>
      <w:r w:rsidR="00834580">
        <w:rPr>
          <w:rFonts w:ascii="Times New Roman" w:hAnsi="Times New Roman"/>
          <w:bCs/>
          <w:sz w:val="24"/>
          <w:szCs w:val="24"/>
        </w:rPr>
        <w:t>,</w:t>
      </w:r>
      <w:r w:rsidR="00BE6C73">
        <w:rPr>
          <w:rFonts w:ascii="Times New Roman" w:hAnsi="Times New Roman"/>
          <w:bCs/>
          <w:sz w:val="24"/>
          <w:szCs w:val="24"/>
        </w:rPr>
        <w:t xml:space="preserve"> a agroindústria </w:t>
      </w:r>
      <w:r w:rsidR="00872CA7">
        <w:rPr>
          <w:rFonts w:ascii="Times New Roman" w:hAnsi="Times New Roman"/>
          <w:bCs/>
          <w:sz w:val="24"/>
          <w:szCs w:val="24"/>
        </w:rPr>
        <w:t xml:space="preserve">de estrutura </w:t>
      </w:r>
      <w:r w:rsidR="00BE6C73" w:rsidRPr="000D3D72">
        <w:rPr>
          <w:rFonts w:ascii="Times New Roman" w:hAnsi="Times New Roman"/>
          <w:bCs/>
          <w:sz w:val="24"/>
          <w:szCs w:val="24"/>
        </w:rPr>
        <w:t xml:space="preserve">familiar ocupou-se por inserir </w:t>
      </w:r>
      <w:r w:rsidR="00704F42">
        <w:rPr>
          <w:rFonts w:ascii="Times New Roman" w:hAnsi="Times New Roman"/>
          <w:bCs/>
          <w:sz w:val="24"/>
          <w:szCs w:val="24"/>
        </w:rPr>
        <w:t xml:space="preserve">nessa atividade </w:t>
      </w:r>
      <w:r w:rsidR="00BE6C73" w:rsidRPr="000D3D72">
        <w:rPr>
          <w:rFonts w:ascii="Times New Roman" w:hAnsi="Times New Roman"/>
          <w:bCs/>
          <w:sz w:val="24"/>
          <w:szCs w:val="24"/>
        </w:rPr>
        <w:t>a população não absorvida pela dinâmica do agronegócio</w:t>
      </w:r>
      <w:r w:rsidR="00E84224" w:rsidRPr="000D3D72">
        <w:rPr>
          <w:rFonts w:ascii="Times New Roman" w:hAnsi="Times New Roman"/>
          <w:bCs/>
          <w:sz w:val="24"/>
          <w:szCs w:val="24"/>
        </w:rPr>
        <w:t>.</w:t>
      </w:r>
      <w:r w:rsidR="000D3D72" w:rsidRPr="000D3D72">
        <w:rPr>
          <w:rFonts w:ascii="Times New Roman" w:hAnsi="Times New Roman"/>
          <w:bCs/>
          <w:sz w:val="24"/>
          <w:szCs w:val="24"/>
        </w:rPr>
        <w:t xml:space="preserve"> </w:t>
      </w:r>
      <w:r w:rsidR="00F27FA1">
        <w:rPr>
          <w:rFonts w:ascii="Times New Roman" w:hAnsi="Times New Roman"/>
          <w:bCs/>
          <w:sz w:val="24"/>
          <w:szCs w:val="24"/>
        </w:rPr>
        <w:t>Por essa</w:t>
      </w:r>
      <w:r w:rsidR="000D3D72" w:rsidRPr="000D3D72">
        <w:rPr>
          <w:rFonts w:ascii="Times New Roman" w:hAnsi="Times New Roman"/>
          <w:sz w:val="24"/>
          <w:szCs w:val="24"/>
        </w:rPr>
        <w:t xml:space="preserve"> </w:t>
      </w:r>
      <w:r w:rsidR="000D3D72" w:rsidRPr="000D3D72">
        <w:rPr>
          <w:rFonts w:ascii="Times New Roman" w:hAnsi="Times New Roman"/>
          <w:sz w:val="24"/>
          <w:szCs w:val="24"/>
        </w:rPr>
        <w:lastRenderedPageBreak/>
        <w:t xml:space="preserve">perspectiva, a importância da agricultura familiar no processo de desenvolvimento rural, </w:t>
      </w:r>
      <w:r w:rsidR="00255D66">
        <w:rPr>
          <w:rFonts w:ascii="Times New Roman" w:hAnsi="Times New Roman"/>
          <w:sz w:val="24"/>
          <w:szCs w:val="24"/>
        </w:rPr>
        <w:t xml:space="preserve">ultrapassa a produção de alimentos à </w:t>
      </w:r>
      <w:r w:rsidR="000D3D72" w:rsidRPr="000D3D72">
        <w:rPr>
          <w:rFonts w:ascii="Times New Roman" w:hAnsi="Times New Roman"/>
          <w:sz w:val="24"/>
          <w:szCs w:val="24"/>
        </w:rPr>
        <w:t xml:space="preserve">oportunização de ocupação e </w:t>
      </w:r>
      <w:r w:rsidR="00106C50">
        <w:rPr>
          <w:rFonts w:ascii="Times New Roman" w:hAnsi="Times New Roman"/>
          <w:sz w:val="24"/>
          <w:szCs w:val="24"/>
        </w:rPr>
        <w:t xml:space="preserve">de </w:t>
      </w:r>
      <w:r w:rsidR="000D3D72" w:rsidRPr="000D3D72">
        <w:rPr>
          <w:rFonts w:ascii="Times New Roman" w:hAnsi="Times New Roman"/>
          <w:sz w:val="24"/>
          <w:szCs w:val="24"/>
        </w:rPr>
        <w:t xml:space="preserve">renda </w:t>
      </w:r>
      <w:r w:rsidR="00255D66">
        <w:rPr>
          <w:rFonts w:ascii="Times New Roman" w:hAnsi="Times New Roman"/>
          <w:sz w:val="24"/>
          <w:szCs w:val="24"/>
        </w:rPr>
        <w:t>na zona rural</w:t>
      </w:r>
      <w:r w:rsidR="000D3D72" w:rsidRPr="000D3D72">
        <w:rPr>
          <w:rFonts w:ascii="Times New Roman" w:hAnsi="Times New Roman"/>
          <w:sz w:val="24"/>
          <w:szCs w:val="24"/>
        </w:rPr>
        <w:t>.</w:t>
      </w:r>
    </w:p>
    <w:p w14:paraId="7A70C6CE" w14:textId="77777777" w:rsidR="00224827" w:rsidRPr="00401EE1" w:rsidRDefault="00224827" w:rsidP="00224827">
      <w:pPr>
        <w:autoSpaceDE w:val="0"/>
        <w:autoSpaceDN w:val="0"/>
        <w:adjustRightInd w:val="0"/>
        <w:spacing w:after="0" w:line="360" w:lineRule="auto"/>
        <w:ind w:firstLine="709"/>
        <w:jc w:val="both"/>
        <w:rPr>
          <w:rFonts w:ascii="Times New Roman" w:hAnsi="Times New Roman"/>
          <w:sz w:val="24"/>
          <w:szCs w:val="24"/>
        </w:rPr>
      </w:pPr>
      <w:r w:rsidRPr="00401EE1">
        <w:rPr>
          <w:rFonts w:ascii="Times New Roman" w:hAnsi="Times New Roman"/>
          <w:sz w:val="24"/>
          <w:szCs w:val="24"/>
        </w:rPr>
        <w:t xml:space="preserve">Conforme </w:t>
      </w:r>
      <w:r w:rsidRPr="009D1E3F">
        <w:rPr>
          <w:rFonts w:ascii="Times New Roman" w:hAnsi="Times New Roman"/>
          <w:sz w:val="24"/>
          <w:szCs w:val="20"/>
        </w:rPr>
        <w:t>S</w:t>
      </w:r>
      <w:r w:rsidR="00E72C06" w:rsidRPr="009D1E3F">
        <w:rPr>
          <w:rFonts w:ascii="Times New Roman" w:hAnsi="Times New Roman"/>
          <w:sz w:val="24"/>
          <w:szCs w:val="20"/>
        </w:rPr>
        <w:t>chneider</w:t>
      </w:r>
      <w:r w:rsidRPr="009D1E3F">
        <w:rPr>
          <w:rFonts w:ascii="Times New Roman" w:hAnsi="Times New Roman"/>
          <w:sz w:val="24"/>
          <w:szCs w:val="20"/>
        </w:rPr>
        <w:t xml:space="preserve"> (2003,</w:t>
      </w:r>
      <w:r w:rsidR="00120146">
        <w:rPr>
          <w:rFonts w:ascii="Times New Roman" w:hAnsi="Times New Roman"/>
          <w:sz w:val="24"/>
          <w:szCs w:val="20"/>
        </w:rPr>
        <w:t xml:space="preserve"> </w:t>
      </w:r>
      <w:r w:rsidRPr="009D1E3F">
        <w:rPr>
          <w:rFonts w:ascii="Times New Roman" w:hAnsi="Times New Roman"/>
          <w:sz w:val="24"/>
          <w:szCs w:val="20"/>
        </w:rPr>
        <w:t>p</w:t>
      </w:r>
      <w:r w:rsidRPr="00B30C90">
        <w:rPr>
          <w:rFonts w:ascii="Times New Roman" w:hAnsi="Times New Roman"/>
          <w:sz w:val="24"/>
          <w:szCs w:val="20"/>
        </w:rPr>
        <w:t xml:space="preserve">. </w:t>
      </w:r>
      <w:r w:rsidR="00B30C90" w:rsidRPr="00B30C90">
        <w:rPr>
          <w:rFonts w:ascii="Times New Roman" w:hAnsi="Times New Roman"/>
          <w:sz w:val="24"/>
          <w:szCs w:val="20"/>
        </w:rPr>
        <w:t>30</w:t>
      </w:r>
      <w:r w:rsidR="00A7381E">
        <w:rPr>
          <w:rFonts w:ascii="Times New Roman" w:hAnsi="Times New Roman"/>
          <w:sz w:val="24"/>
          <w:szCs w:val="20"/>
        </w:rPr>
        <w:t>),</w:t>
      </w:r>
    </w:p>
    <w:p w14:paraId="5387B835" w14:textId="77777777" w:rsidR="00224827" w:rsidRPr="00401EE1" w:rsidRDefault="00224827" w:rsidP="00224827">
      <w:pPr>
        <w:spacing w:before="100" w:beforeAutospacing="1" w:after="100" w:afterAutospacing="1" w:line="240" w:lineRule="auto"/>
        <w:ind w:left="2268"/>
        <w:jc w:val="both"/>
        <w:rPr>
          <w:rFonts w:ascii="Times New Roman" w:hAnsi="Times New Roman"/>
          <w:sz w:val="24"/>
          <w:szCs w:val="24"/>
        </w:rPr>
      </w:pPr>
      <w:r w:rsidRPr="00401EE1">
        <w:rPr>
          <w:rFonts w:ascii="Times New Roman" w:hAnsi="Times New Roman"/>
          <w:sz w:val="20"/>
          <w:szCs w:val="20"/>
        </w:rPr>
        <w:t>O desenvolvimento rural, sob essa ótica, representa uma tentativa de ir além da modernização técnico-produtiva, apresentando-se como uma estratégia de sobrevivência das unidades familiares que buscam sua reprodução. O modelo não é mais o do agricultor-empresário, mas o do agricultor-camponês que domina tecnologias, toma decisões sobre o modo de produzir e trabalhar.</w:t>
      </w:r>
    </w:p>
    <w:p w14:paraId="05A8A37B" w14:textId="2D741C6E" w:rsidR="009A249B" w:rsidRDefault="003B6B9A" w:rsidP="00CB3FA6">
      <w:pPr>
        <w:autoSpaceDE w:val="0"/>
        <w:autoSpaceDN w:val="0"/>
        <w:adjustRightInd w:val="0"/>
        <w:spacing w:after="0" w:line="360" w:lineRule="auto"/>
        <w:ind w:firstLine="709"/>
        <w:jc w:val="both"/>
        <w:rPr>
          <w:rFonts w:ascii="Times New Roman" w:hAnsi="Times New Roman"/>
          <w:bCs/>
          <w:sz w:val="24"/>
          <w:szCs w:val="24"/>
        </w:rPr>
      </w:pPr>
      <w:r w:rsidRPr="00AF40B1">
        <w:rPr>
          <w:rFonts w:ascii="Times New Roman" w:hAnsi="Times New Roman"/>
          <w:bCs/>
          <w:sz w:val="24"/>
          <w:szCs w:val="24"/>
        </w:rPr>
        <w:t xml:space="preserve">Nesse contexto, </w:t>
      </w:r>
      <w:r w:rsidR="00AE0A8C" w:rsidRPr="00AF40B1">
        <w:rPr>
          <w:rFonts w:ascii="Times New Roman" w:hAnsi="Times New Roman"/>
          <w:bCs/>
          <w:sz w:val="24"/>
          <w:szCs w:val="24"/>
        </w:rPr>
        <w:t>a</w:t>
      </w:r>
      <w:r w:rsidR="0076747B" w:rsidRPr="00AF40B1">
        <w:rPr>
          <w:rFonts w:ascii="Times New Roman" w:hAnsi="Times New Roman"/>
          <w:bCs/>
          <w:sz w:val="24"/>
          <w:szCs w:val="24"/>
        </w:rPr>
        <w:t xml:space="preserve"> complem</w:t>
      </w:r>
      <w:r w:rsidR="00547755" w:rsidRPr="00AF40B1">
        <w:rPr>
          <w:rFonts w:ascii="Times New Roman" w:hAnsi="Times New Roman"/>
          <w:bCs/>
          <w:sz w:val="24"/>
          <w:szCs w:val="24"/>
        </w:rPr>
        <w:t xml:space="preserve">entação de renda para a família, relacionada com a agricultura familiar </w:t>
      </w:r>
      <w:r w:rsidR="0076747B" w:rsidRPr="00AF40B1">
        <w:rPr>
          <w:rFonts w:ascii="Times New Roman" w:hAnsi="Times New Roman"/>
          <w:bCs/>
          <w:sz w:val="24"/>
          <w:szCs w:val="24"/>
        </w:rPr>
        <w:t>no meio rural</w:t>
      </w:r>
      <w:r w:rsidR="00547755" w:rsidRPr="00AF40B1">
        <w:rPr>
          <w:rFonts w:ascii="Times New Roman" w:hAnsi="Times New Roman"/>
          <w:bCs/>
          <w:sz w:val="24"/>
          <w:szCs w:val="24"/>
        </w:rPr>
        <w:t>, dá</w:t>
      </w:r>
      <w:r w:rsidR="00834580">
        <w:rPr>
          <w:rFonts w:ascii="Times New Roman" w:hAnsi="Times New Roman"/>
          <w:bCs/>
          <w:sz w:val="24"/>
          <w:szCs w:val="24"/>
        </w:rPr>
        <w:t>-</w:t>
      </w:r>
      <w:r w:rsidR="00834580" w:rsidRPr="00AF40B1">
        <w:rPr>
          <w:rFonts w:ascii="Times New Roman" w:hAnsi="Times New Roman"/>
          <w:bCs/>
          <w:sz w:val="24"/>
          <w:szCs w:val="24"/>
        </w:rPr>
        <w:t xml:space="preserve">se </w:t>
      </w:r>
      <w:r w:rsidR="00547755" w:rsidRPr="00AF40B1">
        <w:rPr>
          <w:rFonts w:ascii="Times New Roman" w:hAnsi="Times New Roman"/>
          <w:bCs/>
          <w:sz w:val="24"/>
          <w:szCs w:val="24"/>
        </w:rPr>
        <w:t xml:space="preserve">pela criação de empreendimentos que </w:t>
      </w:r>
      <w:r w:rsidR="00F27FA1" w:rsidRPr="00AF40B1">
        <w:rPr>
          <w:rFonts w:ascii="Times New Roman" w:hAnsi="Times New Roman"/>
          <w:bCs/>
          <w:sz w:val="24"/>
          <w:szCs w:val="24"/>
        </w:rPr>
        <w:t>ocupam as matérias</w:t>
      </w:r>
      <w:r w:rsidR="00834580">
        <w:rPr>
          <w:rFonts w:ascii="Times New Roman" w:hAnsi="Times New Roman"/>
          <w:bCs/>
          <w:sz w:val="24"/>
          <w:szCs w:val="24"/>
        </w:rPr>
        <w:t>-</w:t>
      </w:r>
      <w:r w:rsidR="00547755" w:rsidRPr="00AF40B1">
        <w:rPr>
          <w:rFonts w:ascii="Times New Roman" w:hAnsi="Times New Roman"/>
          <w:bCs/>
          <w:sz w:val="24"/>
          <w:szCs w:val="24"/>
        </w:rPr>
        <w:t>primas dessa agricultura, c</w:t>
      </w:r>
      <w:r w:rsidR="00AF40B1" w:rsidRPr="00AF40B1">
        <w:rPr>
          <w:rFonts w:ascii="Times New Roman" w:hAnsi="Times New Roman"/>
          <w:bCs/>
          <w:sz w:val="24"/>
          <w:szCs w:val="24"/>
        </w:rPr>
        <w:t>omo elo econômico vertical.</w:t>
      </w:r>
      <w:r w:rsidR="00A15146" w:rsidRPr="00AF40B1">
        <w:rPr>
          <w:rFonts w:ascii="Times New Roman" w:hAnsi="Times New Roman"/>
          <w:bCs/>
          <w:sz w:val="24"/>
          <w:szCs w:val="24"/>
        </w:rPr>
        <w:t xml:space="preserve"> </w:t>
      </w:r>
      <w:r w:rsidR="00AF40B1" w:rsidRPr="00AF40B1">
        <w:rPr>
          <w:rFonts w:ascii="Times New Roman" w:hAnsi="Times New Roman"/>
          <w:bCs/>
          <w:sz w:val="24"/>
          <w:szCs w:val="24"/>
        </w:rPr>
        <w:t xml:space="preserve">Dessa forma, </w:t>
      </w:r>
      <w:r w:rsidR="005244B3" w:rsidRPr="00AF40B1">
        <w:rPr>
          <w:rFonts w:ascii="Times New Roman" w:hAnsi="Times New Roman"/>
          <w:bCs/>
          <w:sz w:val="24"/>
          <w:szCs w:val="24"/>
        </w:rPr>
        <w:t xml:space="preserve">os </w:t>
      </w:r>
      <w:r w:rsidR="001735EF" w:rsidRPr="00AF40B1">
        <w:rPr>
          <w:rFonts w:ascii="Times New Roman" w:hAnsi="Times New Roman"/>
          <w:bCs/>
          <w:sz w:val="24"/>
          <w:szCs w:val="24"/>
        </w:rPr>
        <w:t>agricultores familiares</w:t>
      </w:r>
      <w:r w:rsidR="006E0810" w:rsidRPr="00AF40B1">
        <w:rPr>
          <w:rFonts w:ascii="Times New Roman" w:hAnsi="Times New Roman"/>
          <w:bCs/>
          <w:sz w:val="24"/>
          <w:szCs w:val="24"/>
        </w:rPr>
        <w:t xml:space="preserve"> se</w:t>
      </w:r>
      <w:r w:rsidR="001735EF" w:rsidRPr="00AF40B1">
        <w:rPr>
          <w:rFonts w:ascii="Times New Roman" w:hAnsi="Times New Roman"/>
          <w:bCs/>
          <w:sz w:val="24"/>
          <w:szCs w:val="24"/>
        </w:rPr>
        <w:t xml:space="preserve"> utilizam </w:t>
      </w:r>
      <w:r w:rsidR="00AF40B1" w:rsidRPr="00AF40B1">
        <w:rPr>
          <w:rFonts w:ascii="Times New Roman" w:hAnsi="Times New Roman"/>
          <w:bCs/>
          <w:sz w:val="24"/>
          <w:szCs w:val="24"/>
        </w:rPr>
        <w:t>da criação</w:t>
      </w:r>
      <w:r w:rsidR="001735EF" w:rsidRPr="00AF40B1">
        <w:rPr>
          <w:rFonts w:ascii="Times New Roman" w:hAnsi="Times New Roman"/>
          <w:bCs/>
          <w:sz w:val="24"/>
          <w:szCs w:val="24"/>
        </w:rPr>
        <w:t xml:space="preserve"> de uma agroindústria para constituir ainda mais o mix d</w:t>
      </w:r>
      <w:r w:rsidR="00A15146" w:rsidRPr="00AF40B1">
        <w:rPr>
          <w:rFonts w:ascii="Times New Roman" w:hAnsi="Times New Roman"/>
          <w:bCs/>
          <w:sz w:val="24"/>
          <w:szCs w:val="24"/>
        </w:rPr>
        <w:t>e produtos que passam a co</w:t>
      </w:r>
      <w:r w:rsidR="009E1073" w:rsidRPr="00AF40B1">
        <w:rPr>
          <w:rFonts w:ascii="Times New Roman" w:hAnsi="Times New Roman"/>
          <w:bCs/>
          <w:sz w:val="24"/>
          <w:szCs w:val="24"/>
        </w:rPr>
        <w:t>mpor e</w:t>
      </w:r>
      <w:r w:rsidR="001735EF" w:rsidRPr="00AF40B1">
        <w:rPr>
          <w:rFonts w:ascii="Times New Roman" w:hAnsi="Times New Roman"/>
          <w:bCs/>
          <w:sz w:val="24"/>
          <w:szCs w:val="24"/>
        </w:rPr>
        <w:t xml:space="preserve"> tramitar nos mercados </w:t>
      </w:r>
      <w:r w:rsidR="00CB3FA6" w:rsidRPr="00AF40B1">
        <w:rPr>
          <w:rFonts w:ascii="Times New Roman" w:hAnsi="Times New Roman"/>
          <w:bCs/>
          <w:sz w:val="24"/>
          <w:szCs w:val="24"/>
        </w:rPr>
        <w:t xml:space="preserve">tanto </w:t>
      </w:r>
      <w:r w:rsidR="001735EF" w:rsidRPr="00AF40B1">
        <w:rPr>
          <w:rFonts w:ascii="Times New Roman" w:hAnsi="Times New Roman"/>
          <w:bCs/>
          <w:sz w:val="24"/>
          <w:szCs w:val="24"/>
        </w:rPr>
        <w:t>locais</w:t>
      </w:r>
      <w:r w:rsidR="009E1073" w:rsidRPr="00AF40B1">
        <w:rPr>
          <w:rFonts w:ascii="Times New Roman" w:hAnsi="Times New Roman"/>
          <w:bCs/>
          <w:sz w:val="24"/>
          <w:szCs w:val="24"/>
        </w:rPr>
        <w:t xml:space="preserve"> quanto regionais</w:t>
      </w:r>
      <w:r w:rsidR="00AF40B1" w:rsidRPr="00AF40B1">
        <w:rPr>
          <w:rFonts w:ascii="Times New Roman" w:hAnsi="Times New Roman"/>
          <w:bCs/>
          <w:sz w:val="24"/>
          <w:szCs w:val="24"/>
        </w:rPr>
        <w:t>. Porém,</w:t>
      </w:r>
      <w:r w:rsidR="00CB3FA6" w:rsidRPr="00AF40B1">
        <w:rPr>
          <w:rFonts w:ascii="Times New Roman" w:hAnsi="Times New Roman"/>
          <w:bCs/>
          <w:sz w:val="24"/>
          <w:szCs w:val="24"/>
        </w:rPr>
        <w:t xml:space="preserve"> </w:t>
      </w:r>
      <w:r w:rsidR="000B1A54" w:rsidRPr="00AF40B1">
        <w:rPr>
          <w:rFonts w:ascii="Times New Roman" w:hAnsi="Times New Roman"/>
          <w:bCs/>
          <w:sz w:val="24"/>
          <w:szCs w:val="24"/>
        </w:rPr>
        <w:t xml:space="preserve">a </w:t>
      </w:r>
      <w:r w:rsidR="00AF40B1" w:rsidRPr="00AF40B1">
        <w:rPr>
          <w:rFonts w:ascii="Times New Roman" w:hAnsi="Times New Roman"/>
          <w:bCs/>
          <w:sz w:val="24"/>
          <w:szCs w:val="24"/>
        </w:rPr>
        <w:t>adição</w:t>
      </w:r>
      <w:r w:rsidR="00834580">
        <w:rPr>
          <w:rFonts w:ascii="Times New Roman" w:hAnsi="Times New Roman"/>
          <w:bCs/>
          <w:sz w:val="24"/>
          <w:szCs w:val="24"/>
        </w:rPr>
        <w:t xml:space="preserve"> em renda a esses agricultores</w:t>
      </w:r>
      <w:r w:rsidR="00A15146" w:rsidRPr="00AF40B1">
        <w:rPr>
          <w:rFonts w:ascii="Times New Roman" w:hAnsi="Times New Roman"/>
          <w:bCs/>
          <w:sz w:val="24"/>
          <w:szCs w:val="24"/>
        </w:rPr>
        <w:t xml:space="preserve"> </w:t>
      </w:r>
      <w:r w:rsidR="00AF40B1" w:rsidRPr="00AF40B1">
        <w:rPr>
          <w:rFonts w:ascii="Times New Roman" w:hAnsi="Times New Roman"/>
          <w:bCs/>
          <w:sz w:val="24"/>
          <w:szCs w:val="24"/>
        </w:rPr>
        <w:t>não substitui</w:t>
      </w:r>
      <w:r w:rsidR="00CB3FA6" w:rsidRPr="00AF40B1">
        <w:rPr>
          <w:rFonts w:ascii="Times New Roman" w:hAnsi="Times New Roman"/>
          <w:bCs/>
          <w:sz w:val="24"/>
          <w:szCs w:val="24"/>
        </w:rPr>
        <w:t xml:space="preserve"> a agricultura familiar</w:t>
      </w:r>
      <w:r w:rsidR="00834580">
        <w:rPr>
          <w:rFonts w:ascii="Times New Roman" w:hAnsi="Times New Roman"/>
          <w:bCs/>
          <w:sz w:val="24"/>
          <w:szCs w:val="24"/>
        </w:rPr>
        <w:t>,</w:t>
      </w:r>
      <w:r w:rsidR="00CB3FA6" w:rsidRPr="00AF40B1">
        <w:rPr>
          <w:rFonts w:ascii="Times New Roman" w:hAnsi="Times New Roman"/>
          <w:bCs/>
          <w:sz w:val="24"/>
          <w:szCs w:val="24"/>
        </w:rPr>
        <w:t xml:space="preserve"> </w:t>
      </w:r>
      <w:r w:rsidR="00AF40B1" w:rsidRPr="00AF40B1">
        <w:rPr>
          <w:rFonts w:ascii="Times New Roman" w:hAnsi="Times New Roman"/>
          <w:bCs/>
          <w:sz w:val="24"/>
          <w:szCs w:val="24"/>
        </w:rPr>
        <w:t xml:space="preserve">e sim ocorre </w:t>
      </w:r>
      <w:r w:rsidR="00CB3FA6" w:rsidRPr="00AF40B1">
        <w:rPr>
          <w:rFonts w:ascii="Times New Roman" w:hAnsi="Times New Roman"/>
          <w:bCs/>
          <w:sz w:val="24"/>
          <w:szCs w:val="24"/>
        </w:rPr>
        <w:t>pela pela complem</w:t>
      </w:r>
      <w:r w:rsidR="00AF40B1" w:rsidRPr="00AF40B1">
        <w:rPr>
          <w:rFonts w:ascii="Times New Roman" w:hAnsi="Times New Roman"/>
          <w:bCs/>
          <w:sz w:val="24"/>
          <w:szCs w:val="24"/>
        </w:rPr>
        <w:t>entariedade entre uma e a</w:t>
      </w:r>
      <w:r w:rsidR="009E5ECA" w:rsidRPr="00AF40B1">
        <w:rPr>
          <w:rFonts w:ascii="Times New Roman" w:hAnsi="Times New Roman"/>
          <w:bCs/>
          <w:sz w:val="24"/>
          <w:szCs w:val="24"/>
        </w:rPr>
        <w:t xml:space="preserve"> outra.</w:t>
      </w:r>
      <w:r w:rsidR="00CB3FA6">
        <w:rPr>
          <w:rFonts w:ascii="Times New Roman" w:hAnsi="Times New Roman"/>
          <w:bCs/>
          <w:sz w:val="24"/>
          <w:szCs w:val="24"/>
        </w:rPr>
        <w:t xml:space="preserve"> </w:t>
      </w:r>
    </w:p>
    <w:p w14:paraId="18B2AE56" w14:textId="3824329C" w:rsidR="005244B3" w:rsidRDefault="009E5ECA" w:rsidP="00CB3FA6">
      <w:pPr>
        <w:autoSpaceDE w:val="0"/>
        <w:autoSpaceDN w:val="0"/>
        <w:adjustRightInd w:val="0"/>
        <w:spacing w:after="0" w:line="360" w:lineRule="auto"/>
        <w:ind w:firstLine="709"/>
        <w:jc w:val="both"/>
        <w:rPr>
          <w:rFonts w:ascii="Times New Roman" w:hAnsi="Times New Roman"/>
          <w:bCs/>
          <w:sz w:val="24"/>
          <w:szCs w:val="24"/>
        </w:rPr>
      </w:pPr>
      <w:r w:rsidRPr="00487F37">
        <w:rPr>
          <w:rFonts w:ascii="Times New Roman" w:hAnsi="Times New Roman"/>
          <w:bCs/>
          <w:sz w:val="24"/>
          <w:szCs w:val="24"/>
        </w:rPr>
        <w:t>C</w:t>
      </w:r>
      <w:r w:rsidR="00CB3FA6" w:rsidRPr="00487F37">
        <w:rPr>
          <w:rFonts w:ascii="Times New Roman" w:hAnsi="Times New Roman"/>
          <w:bCs/>
          <w:sz w:val="24"/>
          <w:szCs w:val="24"/>
        </w:rPr>
        <w:t>onforme Wesz Junior (2007)</w:t>
      </w:r>
      <w:r w:rsidR="00602504" w:rsidRPr="00487F37">
        <w:rPr>
          <w:rFonts w:ascii="Times New Roman" w:hAnsi="Times New Roman"/>
          <w:bCs/>
          <w:sz w:val="24"/>
          <w:szCs w:val="24"/>
        </w:rPr>
        <w:t>,</w:t>
      </w:r>
      <w:r w:rsidR="00CB3FA6" w:rsidRPr="00CB3FA6">
        <w:rPr>
          <w:rFonts w:ascii="Times New Roman" w:hAnsi="Times New Roman"/>
          <w:bCs/>
          <w:sz w:val="24"/>
          <w:szCs w:val="24"/>
        </w:rPr>
        <w:t xml:space="preserve"> ambas são atividades sazonais</w:t>
      </w:r>
      <w:r w:rsidR="00207E00">
        <w:rPr>
          <w:rFonts w:ascii="Times New Roman" w:hAnsi="Times New Roman"/>
          <w:bCs/>
          <w:sz w:val="24"/>
          <w:szCs w:val="24"/>
        </w:rPr>
        <w:t>, sendo a agroindústria</w:t>
      </w:r>
      <w:r w:rsidR="00DB2AEB">
        <w:rPr>
          <w:rFonts w:ascii="Times New Roman" w:hAnsi="Times New Roman"/>
          <w:bCs/>
          <w:sz w:val="24"/>
          <w:szCs w:val="24"/>
        </w:rPr>
        <w:t xml:space="preserve"> </w:t>
      </w:r>
      <w:r w:rsidR="00207E00">
        <w:rPr>
          <w:rFonts w:ascii="Times New Roman" w:hAnsi="Times New Roman"/>
          <w:bCs/>
          <w:sz w:val="24"/>
          <w:szCs w:val="24"/>
        </w:rPr>
        <w:t>a responsável por diminuir a variabilidade das rendas durante o ano</w:t>
      </w:r>
      <w:r w:rsidR="00DB2AEB">
        <w:rPr>
          <w:rFonts w:ascii="Times New Roman" w:hAnsi="Times New Roman"/>
          <w:bCs/>
          <w:sz w:val="24"/>
          <w:szCs w:val="24"/>
        </w:rPr>
        <w:t xml:space="preserve"> e entre os anos e a consequente diminuição da sazonalidade dos c</w:t>
      </w:r>
      <w:r w:rsidR="00487F37">
        <w:rPr>
          <w:rFonts w:ascii="Times New Roman" w:hAnsi="Times New Roman"/>
          <w:bCs/>
          <w:sz w:val="24"/>
          <w:szCs w:val="24"/>
        </w:rPr>
        <w:t xml:space="preserve">ultivos da agricultura </w:t>
      </w:r>
      <w:r w:rsidR="00487F37" w:rsidRPr="005A15B2">
        <w:rPr>
          <w:rFonts w:ascii="Times New Roman" w:hAnsi="Times New Roman"/>
          <w:bCs/>
          <w:sz w:val="24"/>
          <w:szCs w:val="24"/>
        </w:rPr>
        <w:t>familiar.</w:t>
      </w:r>
      <w:r w:rsidR="00DB2AEB" w:rsidRPr="005A15B2">
        <w:rPr>
          <w:rFonts w:ascii="Times New Roman" w:hAnsi="Times New Roman"/>
          <w:bCs/>
          <w:sz w:val="24"/>
          <w:szCs w:val="24"/>
        </w:rPr>
        <w:t xml:space="preserve"> </w:t>
      </w:r>
      <w:r w:rsidR="001D48B4" w:rsidRPr="005A15B2">
        <w:rPr>
          <w:rFonts w:ascii="Times New Roman" w:hAnsi="Times New Roman"/>
          <w:bCs/>
          <w:sz w:val="24"/>
          <w:szCs w:val="24"/>
        </w:rPr>
        <w:t xml:space="preserve">Nesse </w:t>
      </w:r>
      <w:r w:rsidR="009E54BF" w:rsidRPr="005A15B2">
        <w:rPr>
          <w:rFonts w:ascii="Times New Roman" w:hAnsi="Times New Roman"/>
          <w:bCs/>
          <w:sz w:val="24"/>
          <w:szCs w:val="24"/>
        </w:rPr>
        <w:t>contexto</w:t>
      </w:r>
      <w:r w:rsidR="001D48B4" w:rsidRPr="005A15B2">
        <w:rPr>
          <w:rFonts w:ascii="Times New Roman" w:hAnsi="Times New Roman"/>
          <w:bCs/>
          <w:sz w:val="24"/>
          <w:szCs w:val="24"/>
        </w:rPr>
        <w:t xml:space="preserve">, a presença da agroindústria </w:t>
      </w:r>
      <w:r w:rsidR="00F27FA1" w:rsidRPr="005A15B2">
        <w:rPr>
          <w:rFonts w:ascii="Times New Roman" w:hAnsi="Times New Roman"/>
          <w:bCs/>
          <w:sz w:val="24"/>
          <w:szCs w:val="24"/>
        </w:rPr>
        <w:t xml:space="preserve">de estrutura </w:t>
      </w:r>
      <w:r w:rsidR="001D48B4" w:rsidRPr="005A15B2">
        <w:rPr>
          <w:rFonts w:ascii="Times New Roman" w:hAnsi="Times New Roman"/>
          <w:bCs/>
          <w:sz w:val="24"/>
          <w:szCs w:val="24"/>
        </w:rPr>
        <w:t>familiar permite maior autonomia aos agricultores familiares,</w:t>
      </w:r>
      <w:r w:rsidR="006E0810" w:rsidRPr="005A15B2">
        <w:rPr>
          <w:rFonts w:ascii="Times New Roman" w:hAnsi="Times New Roman"/>
          <w:bCs/>
          <w:sz w:val="24"/>
          <w:szCs w:val="24"/>
        </w:rPr>
        <w:t xml:space="preserve"> </w:t>
      </w:r>
      <w:r w:rsidR="00834580">
        <w:rPr>
          <w:rFonts w:ascii="Times New Roman" w:hAnsi="Times New Roman"/>
          <w:bCs/>
          <w:sz w:val="24"/>
          <w:szCs w:val="24"/>
        </w:rPr>
        <w:t xml:space="preserve">proporcionando-lhes </w:t>
      </w:r>
      <w:r w:rsidR="00120146" w:rsidRPr="005A15B2">
        <w:rPr>
          <w:rFonts w:ascii="Times New Roman" w:hAnsi="Times New Roman"/>
          <w:bCs/>
          <w:sz w:val="24"/>
          <w:szCs w:val="24"/>
        </w:rPr>
        <w:t>melhor</w:t>
      </w:r>
      <w:r w:rsidR="001D48B4" w:rsidRPr="005A15B2">
        <w:rPr>
          <w:rFonts w:ascii="Times New Roman" w:hAnsi="Times New Roman"/>
          <w:bCs/>
          <w:sz w:val="24"/>
          <w:szCs w:val="24"/>
        </w:rPr>
        <w:t xml:space="preserve"> qualidade de vida</w:t>
      </w:r>
      <w:r w:rsidR="009A7A53" w:rsidRPr="005A15B2">
        <w:rPr>
          <w:rFonts w:ascii="Times New Roman" w:hAnsi="Times New Roman"/>
          <w:bCs/>
          <w:sz w:val="24"/>
          <w:szCs w:val="24"/>
        </w:rPr>
        <w:t xml:space="preserve">, </w:t>
      </w:r>
      <w:r w:rsidRPr="005A15B2">
        <w:rPr>
          <w:rFonts w:ascii="Times New Roman" w:hAnsi="Times New Roman"/>
          <w:bCs/>
          <w:sz w:val="24"/>
          <w:szCs w:val="24"/>
        </w:rPr>
        <w:t>sustentação</w:t>
      </w:r>
      <w:r w:rsidR="009A7A53" w:rsidRPr="005A15B2">
        <w:rPr>
          <w:rFonts w:ascii="Times New Roman" w:hAnsi="Times New Roman"/>
          <w:bCs/>
          <w:sz w:val="24"/>
          <w:szCs w:val="24"/>
        </w:rPr>
        <w:t xml:space="preserve"> da família no meio rural e</w:t>
      </w:r>
      <w:r w:rsidR="001D48B4" w:rsidRPr="005A15B2">
        <w:rPr>
          <w:rFonts w:ascii="Times New Roman" w:hAnsi="Times New Roman"/>
          <w:bCs/>
          <w:sz w:val="24"/>
          <w:szCs w:val="24"/>
        </w:rPr>
        <w:t xml:space="preserve"> </w:t>
      </w:r>
      <w:r w:rsidR="00080B9F" w:rsidRPr="005A15B2">
        <w:rPr>
          <w:rFonts w:ascii="Times New Roman" w:hAnsi="Times New Roman"/>
          <w:bCs/>
          <w:sz w:val="24"/>
          <w:szCs w:val="24"/>
        </w:rPr>
        <w:t>o</w:t>
      </w:r>
      <w:r w:rsidR="009A7A53" w:rsidRPr="005A15B2">
        <w:rPr>
          <w:rFonts w:ascii="Times New Roman" w:hAnsi="Times New Roman"/>
          <w:bCs/>
          <w:sz w:val="24"/>
          <w:szCs w:val="24"/>
        </w:rPr>
        <w:t xml:space="preserve"> aumento do</w:t>
      </w:r>
      <w:r w:rsidR="001D48B4" w:rsidRPr="005A15B2">
        <w:rPr>
          <w:rFonts w:ascii="Times New Roman" w:hAnsi="Times New Roman"/>
          <w:bCs/>
          <w:sz w:val="24"/>
          <w:szCs w:val="24"/>
        </w:rPr>
        <w:t xml:space="preserve"> espaço de </w:t>
      </w:r>
      <w:r w:rsidR="009A7A53" w:rsidRPr="005A15B2">
        <w:rPr>
          <w:rFonts w:ascii="Times New Roman" w:hAnsi="Times New Roman"/>
          <w:bCs/>
          <w:sz w:val="24"/>
          <w:szCs w:val="24"/>
        </w:rPr>
        <w:t>manobra</w:t>
      </w:r>
      <w:r w:rsidR="001D48B4" w:rsidRPr="005A15B2">
        <w:rPr>
          <w:rFonts w:ascii="Times New Roman" w:hAnsi="Times New Roman"/>
          <w:bCs/>
          <w:sz w:val="24"/>
          <w:szCs w:val="24"/>
        </w:rPr>
        <w:t xml:space="preserve"> </w:t>
      </w:r>
      <w:r w:rsidRPr="005A15B2">
        <w:rPr>
          <w:rFonts w:ascii="Times New Roman" w:hAnsi="Times New Roman"/>
          <w:bCs/>
          <w:sz w:val="24"/>
          <w:szCs w:val="24"/>
        </w:rPr>
        <w:t>nesse meio</w:t>
      </w:r>
      <w:r w:rsidR="009A7A53" w:rsidRPr="005A15B2">
        <w:rPr>
          <w:rFonts w:ascii="Times New Roman" w:hAnsi="Times New Roman"/>
          <w:bCs/>
          <w:sz w:val="24"/>
          <w:szCs w:val="24"/>
        </w:rPr>
        <w:t>.</w:t>
      </w:r>
    </w:p>
    <w:p w14:paraId="19D6CDFF" w14:textId="74D01506" w:rsidR="007C3977" w:rsidRDefault="009E1073" w:rsidP="00CB3FA6">
      <w:pPr>
        <w:autoSpaceDE w:val="0"/>
        <w:autoSpaceDN w:val="0"/>
        <w:adjustRightInd w:val="0"/>
        <w:spacing w:after="0" w:line="360" w:lineRule="auto"/>
        <w:ind w:firstLine="709"/>
        <w:jc w:val="both"/>
        <w:rPr>
          <w:rFonts w:ascii="Times New Roman" w:hAnsi="Times New Roman"/>
          <w:bCs/>
          <w:sz w:val="24"/>
          <w:szCs w:val="24"/>
        </w:rPr>
      </w:pPr>
      <w:r>
        <w:rPr>
          <w:rFonts w:ascii="Times New Roman" w:hAnsi="Times New Roman"/>
          <w:bCs/>
          <w:sz w:val="24"/>
          <w:szCs w:val="24"/>
        </w:rPr>
        <w:t>Santos e Ferreira (2006</w:t>
      </w:r>
      <w:r w:rsidR="00AE0A8C">
        <w:rPr>
          <w:rFonts w:ascii="Times New Roman" w:hAnsi="Times New Roman"/>
          <w:bCs/>
          <w:sz w:val="24"/>
          <w:szCs w:val="24"/>
        </w:rPr>
        <w:t>)</w:t>
      </w:r>
      <w:r w:rsidR="00435D66" w:rsidRPr="00435D66">
        <w:rPr>
          <w:rFonts w:ascii="Times New Roman" w:hAnsi="Times New Roman"/>
          <w:bCs/>
          <w:sz w:val="24"/>
          <w:szCs w:val="24"/>
        </w:rPr>
        <w:t xml:space="preserve">, </w:t>
      </w:r>
      <w:r w:rsidR="007C3977">
        <w:rPr>
          <w:rFonts w:ascii="Times New Roman" w:hAnsi="Times New Roman"/>
          <w:bCs/>
          <w:sz w:val="24"/>
          <w:szCs w:val="24"/>
        </w:rPr>
        <w:t xml:space="preserve">advertem que o fato de uma atividade ser complementar </w:t>
      </w:r>
      <w:r w:rsidR="00FA2C07">
        <w:rPr>
          <w:rFonts w:ascii="Times New Roman" w:hAnsi="Times New Roman"/>
          <w:bCs/>
          <w:sz w:val="24"/>
          <w:szCs w:val="24"/>
        </w:rPr>
        <w:t xml:space="preserve">à </w:t>
      </w:r>
      <w:r w:rsidR="007C3977">
        <w:rPr>
          <w:rFonts w:ascii="Times New Roman" w:hAnsi="Times New Roman"/>
          <w:bCs/>
          <w:sz w:val="24"/>
          <w:szCs w:val="24"/>
        </w:rPr>
        <w:t xml:space="preserve">outra não significa que a segunda seja depreciativa </w:t>
      </w:r>
      <w:r w:rsidR="00435D66">
        <w:rPr>
          <w:rFonts w:ascii="Times New Roman" w:hAnsi="Times New Roman"/>
          <w:bCs/>
          <w:sz w:val="24"/>
          <w:szCs w:val="24"/>
        </w:rPr>
        <w:t xml:space="preserve">em relação </w:t>
      </w:r>
      <w:r w:rsidR="00FA2C07">
        <w:rPr>
          <w:rFonts w:ascii="Times New Roman" w:hAnsi="Times New Roman"/>
          <w:bCs/>
          <w:sz w:val="24"/>
          <w:szCs w:val="24"/>
        </w:rPr>
        <w:t xml:space="preserve">à </w:t>
      </w:r>
      <w:r w:rsidR="00435D66">
        <w:rPr>
          <w:rFonts w:ascii="Times New Roman" w:hAnsi="Times New Roman"/>
          <w:bCs/>
          <w:sz w:val="24"/>
          <w:szCs w:val="24"/>
        </w:rPr>
        <w:t>primeira</w:t>
      </w:r>
      <w:r w:rsidR="00834580">
        <w:rPr>
          <w:rFonts w:ascii="Times New Roman" w:hAnsi="Times New Roman"/>
          <w:bCs/>
          <w:sz w:val="24"/>
          <w:szCs w:val="24"/>
        </w:rPr>
        <w:t>,</w:t>
      </w:r>
      <w:r w:rsidR="00435D66">
        <w:rPr>
          <w:rFonts w:ascii="Times New Roman" w:hAnsi="Times New Roman"/>
          <w:bCs/>
          <w:sz w:val="24"/>
          <w:szCs w:val="24"/>
        </w:rPr>
        <w:t xml:space="preserve"> </w:t>
      </w:r>
      <w:r w:rsidR="007C3977">
        <w:rPr>
          <w:rFonts w:ascii="Times New Roman" w:hAnsi="Times New Roman"/>
          <w:bCs/>
          <w:sz w:val="24"/>
          <w:szCs w:val="24"/>
        </w:rPr>
        <w:t xml:space="preserve">e sim indicando a sua relevância </w:t>
      </w:r>
      <w:r w:rsidR="00435D66">
        <w:rPr>
          <w:rFonts w:ascii="Times New Roman" w:hAnsi="Times New Roman"/>
          <w:bCs/>
          <w:sz w:val="24"/>
          <w:szCs w:val="24"/>
        </w:rPr>
        <w:t>pelo fato de permitir essa complementariedade na renda familiar dos envolvidos em 60% das famílias que realizam o processamento artesanal de alimentos no Estado do Rio Grande do Sul, como o fator principal para a criação de tal empreendimento</w:t>
      </w:r>
      <w:r w:rsidR="00683672">
        <w:rPr>
          <w:rFonts w:ascii="Times New Roman" w:hAnsi="Times New Roman"/>
          <w:bCs/>
          <w:sz w:val="24"/>
          <w:szCs w:val="24"/>
        </w:rPr>
        <w:t>.</w:t>
      </w:r>
      <w:r w:rsidR="00435D66">
        <w:rPr>
          <w:rFonts w:ascii="Times New Roman" w:hAnsi="Times New Roman"/>
          <w:bCs/>
          <w:sz w:val="24"/>
          <w:szCs w:val="24"/>
        </w:rPr>
        <w:t xml:space="preserve"> </w:t>
      </w:r>
      <w:r w:rsidR="00C713F8">
        <w:rPr>
          <w:rFonts w:ascii="Times New Roman" w:hAnsi="Times New Roman"/>
          <w:bCs/>
          <w:sz w:val="24"/>
          <w:szCs w:val="24"/>
        </w:rPr>
        <w:t>Pela</w:t>
      </w:r>
      <w:r w:rsidR="00565A42">
        <w:rPr>
          <w:rFonts w:ascii="Times New Roman" w:hAnsi="Times New Roman"/>
          <w:bCs/>
          <w:sz w:val="24"/>
          <w:szCs w:val="24"/>
        </w:rPr>
        <w:t xml:space="preserve"> complementa</w:t>
      </w:r>
      <w:r w:rsidR="00C713F8">
        <w:rPr>
          <w:rFonts w:ascii="Times New Roman" w:hAnsi="Times New Roman"/>
          <w:bCs/>
          <w:sz w:val="24"/>
          <w:szCs w:val="24"/>
        </w:rPr>
        <w:t>riedade</w:t>
      </w:r>
      <w:r w:rsidR="00565A42">
        <w:rPr>
          <w:rFonts w:ascii="Times New Roman" w:hAnsi="Times New Roman"/>
          <w:bCs/>
          <w:sz w:val="24"/>
          <w:szCs w:val="24"/>
        </w:rPr>
        <w:t xml:space="preserve"> de renda ao agricultor familiar </w:t>
      </w:r>
      <w:r w:rsidR="00EE202E">
        <w:rPr>
          <w:rFonts w:ascii="Times New Roman" w:hAnsi="Times New Roman"/>
          <w:bCs/>
          <w:sz w:val="24"/>
          <w:szCs w:val="24"/>
        </w:rPr>
        <w:t>com a</w:t>
      </w:r>
      <w:r w:rsidR="00565A42">
        <w:rPr>
          <w:rFonts w:ascii="Times New Roman" w:hAnsi="Times New Roman"/>
          <w:bCs/>
          <w:sz w:val="24"/>
          <w:szCs w:val="24"/>
        </w:rPr>
        <w:t xml:space="preserve"> criação da agroindústria</w:t>
      </w:r>
      <w:r w:rsidR="00FA2C07">
        <w:rPr>
          <w:rFonts w:ascii="Times New Roman" w:hAnsi="Times New Roman"/>
          <w:bCs/>
          <w:sz w:val="24"/>
          <w:szCs w:val="24"/>
        </w:rPr>
        <w:t>,</w:t>
      </w:r>
      <w:r w:rsidR="00AB277E">
        <w:rPr>
          <w:rFonts w:ascii="Times New Roman" w:hAnsi="Times New Roman"/>
          <w:bCs/>
          <w:sz w:val="24"/>
          <w:szCs w:val="24"/>
        </w:rPr>
        <w:t xml:space="preserve"> </w:t>
      </w:r>
      <w:r w:rsidR="00565A42" w:rsidRPr="009A249B">
        <w:rPr>
          <w:rFonts w:ascii="Times New Roman" w:hAnsi="Times New Roman"/>
          <w:bCs/>
          <w:sz w:val="24"/>
          <w:szCs w:val="24"/>
        </w:rPr>
        <w:t>Sulzbacher, Clarino e Silveira (2008)</w:t>
      </w:r>
      <w:r w:rsidR="00BA09B0" w:rsidRPr="009A249B">
        <w:rPr>
          <w:rFonts w:ascii="Times New Roman" w:hAnsi="Times New Roman"/>
          <w:bCs/>
          <w:sz w:val="24"/>
          <w:szCs w:val="24"/>
        </w:rPr>
        <w:t>,</w:t>
      </w:r>
      <w:r w:rsidR="00983F44" w:rsidRPr="009A249B">
        <w:rPr>
          <w:rFonts w:ascii="Times New Roman" w:hAnsi="Times New Roman"/>
          <w:bCs/>
          <w:sz w:val="24"/>
          <w:szCs w:val="24"/>
        </w:rPr>
        <w:t xml:space="preserve"> </w:t>
      </w:r>
      <w:r w:rsidR="000B1A54" w:rsidRPr="009A249B">
        <w:rPr>
          <w:rFonts w:ascii="Times New Roman" w:hAnsi="Times New Roman"/>
          <w:bCs/>
          <w:sz w:val="24"/>
          <w:szCs w:val="24"/>
        </w:rPr>
        <w:t xml:space="preserve">afirmam </w:t>
      </w:r>
      <w:r w:rsidR="00565A42" w:rsidRPr="009A249B">
        <w:rPr>
          <w:rFonts w:ascii="Times New Roman" w:hAnsi="Times New Roman"/>
          <w:bCs/>
          <w:sz w:val="24"/>
          <w:szCs w:val="24"/>
        </w:rPr>
        <w:t xml:space="preserve">que a essa questão </w:t>
      </w:r>
      <w:r w:rsidR="00EE202E" w:rsidRPr="009A249B">
        <w:rPr>
          <w:rFonts w:ascii="Times New Roman" w:hAnsi="Times New Roman"/>
          <w:bCs/>
          <w:sz w:val="24"/>
          <w:szCs w:val="24"/>
        </w:rPr>
        <w:t xml:space="preserve">soma-se </w:t>
      </w:r>
      <w:r w:rsidR="00565A42" w:rsidRPr="009A249B">
        <w:rPr>
          <w:rFonts w:ascii="Times New Roman" w:hAnsi="Times New Roman"/>
          <w:bCs/>
          <w:sz w:val="24"/>
          <w:szCs w:val="24"/>
        </w:rPr>
        <w:t>o fomento aos mercados locais, o incremento ao autoconsumo pela variabilidade do mix ofertado pela agroindústria, além da transferência monetária, pela rentabilidade da operação que diminui a depend</w:t>
      </w:r>
      <w:r w:rsidR="00AB277E" w:rsidRPr="009A249B">
        <w:rPr>
          <w:rFonts w:ascii="Times New Roman" w:hAnsi="Times New Roman"/>
          <w:bCs/>
          <w:sz w:val="24"/>
          <w:szCs w:val="24"/>
        </w:rPr>
        <w:t>ência às</w:t>
      </w:r>
      <w:r w:rsidR="00565A42" w:rsidRPr="009A249B">
        <w:rPr>
          <w:rFonts w:ascii="Times New Roman" w:hAnsi="Times New Roman"/>
          <w:bCs/>
          <w:sz w:val="24"/>
          <w:szCs w:val="24"/>
        </w:rPr>
        <w:t xml:space="preserve"> mercadorias externas</w:t>
      </w:r>
      <w:r w:rsidR="00834580">
        <w:rPr>
          <w:rFonts w:ascii="Times New Roman" w:hAnsi="Times New Roman"/>
          <w:bCs/>
          <w:sz w:val="24"/>
          <w:szCs w:val="24"/>
        </w:rPr>
        <w:t>,</w:t>
      </w:r>
      <w:r w:rsidR="00565A42" w:rsidRPr="009A249B">
        <w:rPr>
          <w:rFonts w:ascii="Times New Roman" w:hAnsi="Times New Roman"/>
          <w:bCs/>
          <w:sz w:val="24"/>
          <w:szCs w:val="24"/>
        </w:rPr>
        <w:t xml:space="preserve"> proporcionando o ac</w:t>
      </w:r>
      <w:r w:rsidR="00C957DE" w:rsidRPr="009A249B">
        <w:rPr>
          <w:rFonts w:ascii="Times New Roman" w:hAnsi="Times New Roman"/>
          <w:bCs/>
          <w:sz w:val="24"/>
          <w:szCs w:val="24"/>
        </w:rPr>
        <w:t>úmulo de capital na zona rural.</w:t>
      </w:r>
    </w:p>
    <w:p w14:paraId="60A95E51" w14:textId="1158BEE8" w:rsidR="006B7FCC" w:rsidRDefault="009C136A" w:rsidP="006B7FCC">
      <w:pPr>
        <w:autoSpaceDE w:val="0"/>
        <w:autoSpaceDN w:val="0"/>
        <w:adjustRightInd w:val="0"/>
        <w:spacing w:after="0" w:line="360" w:lineRule="auto"/>
        <w:ind w:firstLine="709"/>
        <w:jc w:val="both"/>
        <w:rPr>
          <w:rFonts w:ascii="Times New Roman" w:hAnsi="Times New Roman"/>
          <w:bCs/>
          <w:sz w:val="24"/>
          <w:szCs w:val="24"/>
        </w:rPr>
      </w:pPr>
      <w:r>
        <w:rPr>
          <w:rFonts w:ascii="Times New Roman" w:hAnsi="Times New Roman"/>
          <w:bCs/>
          <w:sz w:val="24"/>
          <w:szCs w:val="24"/>
        </w:rPr>
        <w:t>Wilkinson (1999</w:t>
      </w:r>
      <w:r w:rsidR="00834580">
        <w:rPr>
          <w:rFonts w:ascii="Times New Roman" w:hAnsi="Times New Roman"/>
          <w:bCs/>
          <w:sz w:val="24"/>
          <w:szCs w:val="24"/>
        </w:rPr>
        <w:t>, p.37</w:t>
      </w:r>
      <w:r>
        <w:rPr>
          <w:rFonts w:ascii="Times New Roman" w:hAnsi="Times New Roman"/>
          <w:bCs/>
          <w:sz w:val="24"/>
          <w:szCs w:val="24"/>
        </w:rPr>
        <w:t xml:space="preserve">) caracteriza esse retorno </w:t>
      </w:r>
      <w:r w:rsidR="00D45DDF">
        <w:rPr>
          <w:rFonts w:ascii="Times New Roman" w:hAnsi="Times New Roman"/>
          <w:bCs/>
          <w:sz w:val="24"/>
          <w:szCs w:val="24"/>
        </w:rPr>
        <w:t>do processamento de alimentos</w:t>
      </w:r>
      <w:r>
        <w:rPr>
          <w:rFonts w:ascii="Times New Roman" w:hAnsi="Times New Roman"/>
          <w:bCs/>
          <w:sz w:val="24"/>
          <w:szCs w:val="24"/>
        </w:rPr>
        <w:t xml:space="preserve"> no meio rural como a “redescoberta do mercado local”</w:t>
      </w:r>
      <w:r w:rsidR="001A207A">
        <w:rPr>
          <w:rFonts w:ascii="Times New Roman" w:hAnsi="Times New Roman"/>
          <w:bCs/>
          <w:sz w:val="24"/>
          <w:szCs w:val="24"/>
        </w:rPr>
        <w:t>,</w:t>
      </w:r>
      <w:r>
        <w:rPr>
          <w:rFonts w:ascii="Times New Roman" w:hAnsi="Times New Roman"/>
          <w:bCs/>
          <w:sz w:val="24"/>
          <w:szCs w:val="24"/>
        </w:rPr>
        <w:t xml:space="preserve"> pelos agricultores familiares, em função da percepção de um potencial de demanda por alimentos processados </w:t>
      </w:r>
      <w:r w:rsidR="00470ED2">
        <w:rPr>
          <w:rFonts w:ascii="Times New Roman" w:hAnsi="Times New Roman"/>
          <w:bCs/>
          <w:sz w:val="24"/>
          <w:szCs w:val="24"/>
        </w:rPr>
        <w:t>de forma diferente da</w:t>
      </w:r>
      <w:r w:rsidR="00FA2C07">
        <w:rPr>
          <w:rFonts w:ascii="Times New Roman" w:hAnsi="Times New Roman"/>
          <w:bCs/>
          <w:sz w:val="24"/>
          <w:szCs w:val="24"/>
        </w:rPr>
        <w:t xml:space="preserve"> </w:t>
      </w:r>
      <w:r>
        <w:rPr>
          <w:rFonts w:ascii="Times New Roman" w:hAnsi="Times New Roman"/>
          <w:bCs/>
          <w:sz w:val="24"/>
          <w:szCs w:val="24"/>
        </w:rPr>
        <w:lastRenderedPageBreak/>
        <w:t>caracterizaç</w:t>
      </w:r>
      <w:r w:rsidR="005F7D97">
        <w:rPr>
          <w:rFonts w:ascii="Times New Roman" w:hAnsi="Times New Roman"/>
          <w:bCs/>
          <w:sz w:val="24"/>
          <w:szCs w:val="24"/>
        </w:rPr>
        <w:t>ão industrial,</w:t>
      </w:r>
      <w:r w:rsidR="00470ED2">
        <w:rPr>
          <w:rFonts w:ascii="Times New Roman" w:hAnsi="Times New Roman"/>
          <w:bCs/>
          <w:sz w:val="24"/>
          <w:szCs w:val="24"/>
        </w:rPr>
        <w:t xml:space="preserve"> padronizada e </w:t>
      </w:r>
      <w:r w:rsidR="00834580">
        <w:rPr>
          <w:rFonts w:ascii="Times New Roman" w:hAnsi="Times New Roman"/>
          <w:bCs/>
          <w:sz w:val="24"/>
          <w:szCs w:val="24"/>
        </w:rPr>
        <w:t>produzidos em maior escala</w:t>
      </w:r>
      <w:r w:rsidR="00470ED2">
        <w:rPr>
          <w:rFonts w:ascii="Times New Roman" w:hAnsi="Times New Roman"/>
          <w:bCs/>
          <w:sz w:val="24"/>
          <w:szCs w:val="24"/>
        </w:rPr>
        <w:t>,</w:t>
      </w:r>
      <w:r w:rsidR="005F7D97">
        <w:rPr>
          <w:rFonts w:ascii="Times New Roman" w:hAnsi="Times New Roman"/>
          <w:bCs/>
          <w:sz w:val="24"/>
          <w:szCs w:val="24"/>
        </w:rPr>
        <w:t xml:space="preserve"> mas a esse retorno também se reinventam algumas características, p</w:t>
      </w:r>
      <w:r w:rsidR="00834580">
        <w:rPr>
          <w:rFonts w:ascii="Times New Roman" w:hAnsi="Times New Roman"/>
          <w:bCs/>
          <w:sz w:val="24"/>
          <w:szCs w:val="24"/>
        </w:rPr>
        <w:t>elas relações pessoais de troca</w:t>
      </w:r>
      <w:r w:rsidR="005F7D97">
        <w:rPr>
          <w:rFonts w:ascii="Times New Roman" w:hAnsi="Times New Roman"/>
          <w:bCs/>
          <w:sz w:val="24"/>
          <w:szCs w:val="24"/>
        </w:rPr>
        <w:t xml:space="preserve"> </w:t>
      </w:r>
      <w:r w:rsidR="008B4859">
        <w:rPr>
          <w:rFonts w:ascii="Times New Roman" w:hAnsi="Times New Roman"/>
          <w:bCs/>
          <w:sz w:val="24"/>
          <w:szCs w:val="24"/>
        </w:rPr>
        <w:t>do campesinato.</w:t>
      </w:r>
      <w:r w:rsidR="00AC4ADF">
        <w:rPr>
          <w:rFonts w:ascii="Times New Roman" w:hAnsi="Times New Roman"/>
          <w:bCs/>
          <w:sz w:val="24"/>
          <w:szCs w:val="24"/>
        </w:rPr>
        <w:t xml:space="preserve"> </w:t>
      </w:r>
      <w:r w:rsidR="006004A4">
        <w:rPr>
          <w:rFonts w:ascii="Times New Roman" w:hAnsi="Times New Roman"/>
          <w:bCs/>
          <w:sz w:val="24"/>
          <w:szCs w:val="24"/>
        </w:rPr>
        <w:t>Niederle e Wesz Junior</w:t>
      </w:r>
      <w:r w:rsidR="00EE40B1">
        <w:rPr>
          <w:rFonts w:ascii="Times New Roman" w:hAnsi="Times New Roman"/>
          <w:bCs/>
          <w:sz w:val="24"/>
          <w:szCs w:val="24"/>
        </w:rPr>
        <w:t xml:space="preserve"> (2009</w:t>
      </w:r>
      <w:r w:rsidR="00AC4ADF" w:rsidRPr="00AC4ADF">
        <w:rPr>
          <w:rFonts w:ascii="Times New Roman" w:hAnsi="Times New Roman"/>
          <w:bCs/>
          <w:sz w:val="24"/>
          <w:szCs w:val="24"/>
        </w:rPr>
        <w:t>)</w:t>
      </w:r>
      <w:r w:rsidR="00AC4ADF">
        <w:rPr>
          <w:rFonts w:ascii="Times New Roman" w:hAnsi="Times New Roman"/>
          <w:bCs/>
          <w:sz w:val="24"/>
          <w:szCs w:val="24"/>
        </w:rPr>
        <w:t xml:space="preserve">, </w:t>
      </w:r>
      <w:r w:rsidR="006004A4">
        <w:rPr>
          <w:rFonts w:ascii="Times New Roman" w:hAnsi="Times New Roman"/>
          <w:bCs/>
          <w:sz w:val="24"/>
          <w:szCs w:val="24"/>
        </w:rPr>
        <w:t>atentam ao</w:t>
      </w:r>
      <w:r w:rsidR="00AC4ADF" w:rsidRPr="00AC4ADF">
        <w:rPr>
          <w:rFonts w:ascii="Times New Roman" w:hAnsi="Times New Roman"/>
          <w:bCs/>
          <w:sz w:val="24"/>
          <w:szCs w:val="24"/>
        </w:rPr>
        <w:t xml:space="preserve"> fato </w:t>
      </w:r>
      <w:r w:rsidR="006004A4">
        <w:rPr>
          <w:rFonts w:ascii="Times New Roman" w:hAnsi="Times New Roman"/>
          <w:bCs/>
          <w:sz w:val="24"/>
          <w:szCs w:val="24"/>
        </w:rPr>
        <w:t>que pela</w:t>
      </w:r>
      <w:r w:rsidR="00575E2C">
        <w:rPr>
          <w:rFonts w:ascii="Times New Roman" w:hAnsi="Times New Roman"/>
          <w:bCs/>
          <w:sz w:val="24"/>
          <w:szCs w:val="24"/>
        </w:rPr>
        <w:t xml:space="preserve"> </w:t>
      </w:r>
      <w:r w:rsidR="006004A4">
        <w:rPr>
          <w:rFonts w:ascii="Times New Roman" w:hAnsi="Times New Roman"/>
          <w:bCs/>
          <w:sz w:val="24"/>
          <w:szCs w:val="24"/>
        </w:rPr>
        <w:t xml:space="preserve">pequena </w:t>
      </w:r>
      <w:r w:rsidR="00575E2C">
        <w:rPr>
          <w:rFonts w:ascii="Times New Roman" w:hAnsi="Times New Roman"/>
          <w:bCs/>
          <w:sz w:val="24"/>
          <w:szCs w:val="24"/>
        </w:rPr>
        <w:t xml:space="preserve">quantidade produzida e </w:t>
      </w:r>
      <w:r w:rsidR="006004A4">
        <w:rPr>
          <w:rFonts w:ascii="Times New Roman" w:hAnsi="Times New Roman"/>
          <w:bCs/>
          <w:sz w:val="24"/>
          <w:szCs w:val="24"/>
        </w:rPr>
        <w:t>pelos</w:t>
      </w:r>
      <w:r w:rsidR="00575E2C">
        <w:rPr>
          <w:rFonts w:ascii="Times New Roman" w:hAnsi="Times New Roman"/>
          <w:bCs/>
          <w:sz w:val="24"/>
          <w:szCs w:val="24"/>
        </w:rPr>
        <w:t xml:space="preserve"> meios domésticos de distribuição, o mecanismo de transação permanece predominante na sede da agroindústria </w:t>
      </w:r>
      <w:r w:rsidR="00470ED2">
        <w:rPr>
          <w:rFonts w:ascii="Times New Roman" w:hAnsi="Times New Roman"/>
          <w:bCs/>
          <w:sz w:val="24"/>
          <w:szCs w:val="24"/>
        </w:rPr>
        <w:t xml:space="preserve">de estrutura </w:t>
      </w:r>
      <w:r w:rsidR="00575E2C">
        <w:rPr>
          <w:rFonts w:ascii="Times New Roman" w:hAnsi="Times New Roman"/>
          <w:bCs/>
          <w:sz w:val="24"/>
          <w:szCs w:val="24"/>
        </w:rPr>
        <w:t>familiar</w:t>
      </w:r>
      <w:r w:rsidR="006C6E15">
        <w:rPr>
          <w:rFonts w:ascii="Times New Roman" w:hAnsi="Times New Roman"/>
          <w:bCs/>
          <w:sz w:val="24"/>
          <w:szCs w:val="24"/>
        </w:rPr>
        <w:t>,</w:t>
      </w:r>
      <w:r w:rsidR="00575E2C">
        <w:rPr>
          <w:rFonts w:ascii="Times New Roman" w:hAnsi="Times New Roman"/>
          <w:bCs/>
          <w:sz w:val="24"/>
          <w:szCs w:val="24"/>
        </w:rPr>
        <w:t xml:space="preserve"> atrelando a imagem do alimento processado artesanalmente à figura do agricult</w:t>
      </w:r>
      <w:r w:rsidR="003E110D">
        <w:rPr>
          <w:rFonts w:ascii="Times New Roman" w:hAnsi="Times New Roman"/>
          <w:bCs/>
          <w:sz w:val="24"/>
          <w:szCs w:val="24"/>
        </w:rPr>
        <w:t>o</w:t>
      </w:r>
      <w:r w:rsidR="00575E2C">
        <w:rPr>
          <w:rFonts w:ascii="Times New Roman" w:hAnsi="Times New Roman"/>
          <w:bCs/>
          <w:sz w:val="24"/>
          <w:szCs w:val="24"/>
        </w:rPr>
        <w:t>r familiar, ger</w:t>
      </w:r>
      <w:r w:rsidR="003E110D">
        <w:rPr>
          <w:rFonts w:ascii="Times New Roman" w:hAnsi="Times New Roman"/>
          <w:bCs/>
          <w:sz w:val="24"/>
          <w:szCs w:val="24"/>
        </w:rPr>
        <w:t>a</w:t>
      </w:r>
      <w:r w:rsidR="00575E2C">
        <w:rPr>
          <w:rFonts w:ascii="Times New Roman" w:hAnsi="Times New Roman"/>
          <w:bCs/>
          <w:sz w:val="24"/>
          <w:szCs w:val="24"/>
        </w:rPr>
        <w:t>n</w:t>
      </w:r>
      <w:r w:rsidR="003E110D">
        <w:rPr>
          <w:rFonts w:ascii="Times New Roman" w:hAnsi="Times New Roman"/>
          <w:bCs/>
          <w:sz w:val="24"/>
          <w:szCs w:val="24"/>
        </w:rPr>
        <w:t>do</w:t>
      </w:r>
      <w:r w:rsidR="006C6E15">
        <w:rPr>
          <w:rFonts w:ascii="Times New Roman" w:hAnsi="Times New Roman"/>
          <w:bCs/>
          <w:sz w:val="24"/>
          <w:szCs w:val="24"/>
        </w:rPr>
        <w:t>,</w:t>
      </w:r>
      <w:r w:rsidR="003E110D">
        <w:rPr>
          <w:rFonts w:ascii="Times New Roman" w:hAnsi="Times New Roman"/>
          <w:bCs/>
          <w:sz w:val="24"/>
          <w:szCs w:val="24"/>
        </w:rPr>
        <w:t xml:space="preserve"> com isso, o fortalecimento dos</w:t>
      </w:r>
      <w:r w:rsidR="00575E2C">
        <w:rPr>
          <w:rFonts w:ascii="Times New Roman" w:hAnsi="Times New Roman"/>
          <w:bCs/>
          <w:sz w:val="24"/>
          <w:szCs w:val="24"/>
        </w:rPr>
        <w:t xml:space="preserve"> relacionamentos sociais e confiança de consumo.</w:t>
      </w:r>
    </w:p>
    <w:p w14:paraId="5C94297C" w14:textId="14A07D29" w:rsidR="006B7FCC" w:rsidRPr="00C01994" w:rsidRDefault="006B7FCC" w:rsidP="00470ED2">
      <w:pPr>
        <w:autoSpaceDE w:val="0"/>
        <w:autoSpaceDN w:val="0"/>
        <w:adjustRightInd w:val="0"/>
        <w:spacing w:after="0" w:line="360" w:lineRule="auto"/>
        <w:ind w:firstLine="709"/>
        <w:jc w:val="both"/>
        <w:rPr>
          <w:rFonts w:ascii="Times New Roman" w:hAnsi="Times New Roman"/>
          <w:b/>
          <w:bCs/>
          <w:sz w:val="24"/>
          <w:szCs w:val="24"/>
          <w:highlight w:val="yellow"/>
        </w:rPr>
      </w:pPr>
      <w:r w:rsidRPr="006B7FCC">
        <w:rPr>
          <w:rFonts w:ascii="Times New Roman" w:hAnsi="Times New Roman"/>
          <w:bCs/>
          <w:sz w:val="24"/>
          <w:szCs w:val="24"/>
        </w:rPr>
        <w:t xml:space="preserve">Conforme </w:t>
      </w:r>
      <w:r w:rsidRPr="00AE1612">
        <w:rPr>
          <w:rFonts w:ascii="Times New Roman" w:hAnsi="Times New Roman"/>
          <w:bCs/>
          <w:sz w:val="24"/>
          <w:szCs w:val="24"/>
        </w:rPr>
        <w:t>Wesz Junior, Trentin e Ferreira (</w:t>
      </w:r>
      <w:r w:rsidR="00B56D8D" w:rsidRPr="00AE1612">
        <w:rPr>
          <w:rFonts w:ascii="Times New Roman" w:hAnsi="Times New Roman"/>
          <w:bCs/>
          <w:sz w:val="24"/>
          <w:szCs w:val="24"/>
        </w:rPr>
        <w:t>2006),</w:t>
      </w:r>
      <w:r w:rsidRPr="006B7FCC">
        <w:rPr>
          <w:rFonts w:ascii="Times New Roman" w:hAnsi="Times New Roman"/>
          <w:bCs/>
          <w:sz w:val="24"/>
          <w:szCs w:val="24"/>
        </w:rPr>
        <w:t xml:space="preserve"> </w:t>
      </w:r>
      <w:r w:rsidR="00B56D8D">
        <w:rPr>
          <w:rFonts w:ascii="Times New Roman" w:hAnsi="Times New Roman"/>
          <w:bCs/>
          <w:sz w:val="24"/>
          <w:szCs w:val="24"/>
        </w:rPr>
        <w:t>a descentralização espacial</w:t>
      </w:r>
      <w:r w:rsidR="00C91CDB">
        <w:rPr>
          <w:rFonts w:ascii="Times New Roman" w:hAnsi="Times New Roman"/>
          <w:bCs/>
          <w:sz w:val="24"/>
          <w:szCs w:val="24"/>
        </w:rPr>
        <w:t xml:space="preserve"> </w:t>
      </w:r>
      <w:r w:rsidR="00B56D8D">
        <w:rPr>
          <w:rFonts w:ascii="Times New Roman" w:hAnsi="Times New Roman"/>
          <w:bCs/>
          <w:sz w:val="24"/>
          <w:szCs w:val="24"/>
        </w:rPr>
        <w:t>das agroindústrias familiares no meio rural</w:t>
      </w:r>
      <w:r w:rsidR="00C24679">
        <w:rPr>
          <w:rFonts w:ascii="Times New Roman" w:hAnsi="Times New Roman"/>
          <w:bCs/>
          <w:sz w:val="24"/>
          <w:szCs w:val="24"/>
        </w:rPr>
        <w:t xml:space="preserve"> representa, por esse fato, um fator</w:t>
      </w:r>
      <w:r w:rsidRPr="006B7FCC">
        <w:rPr>
          <w:rFonts w:ascii="Times New Roman" w:hAnsi="Times New Roman"/>
          <w:bCs/>
          <w:sz w:val="24"/>
          <w:szCs w:val="24"/>
        </w:rPr>
        <w:t xml:space="preserve"> </w:t>
      </w:r>
      <w:r w:rsidR="00C24679">
        <w:rPr>
          <w:rFonts w:ascii="Times New Roman" w:hAnsi="Times New Roman"/>
          <w:bCs/>
          <w:sz w:val="24"/>
          <w:szCs w:val="24"/>
        </w:rPr>
        <w:t>impor</w:t>
      </w:r>
      <w:r w:rsidR="006004A4">
        <w:rPr>
          <w:rFonts w:ascii="Times New Roman" w:hAnsi="Times New Roman"/>
          <w:bCs/>
          <w:sz w:val="24"/>
          <w:szCs w:val="24"/>
        </w:rPr>
        <w:t>tante na preservação ambiental</w:t>
      </w:r>
      <w:r w:rsidR="006C6E15">
        <w:rPr>
          <w:rFonts w:ascii="Times New Roman" w:hAnsi="Times New Roman"/>
          <w:bCs/>
          <w:sz w:val="24"/>
          <w:szCs w:val="24"/>
        </w:rPr>
        <w:t>,</w:t>
      </w:r>
      <w:r w:rsidR="006004A4">
        <w:rPr>
          <w:rFonts w:ascii="Times New Roman" w:hAnsi="Times New Roman"/>
          <w:bCs/>
          <w:sz w:val="24"/>
          <w:szCs w:val="24"/>
        </w:rPr>
        <w:t xml:space="preserve"> o que é</w:t>
      </w:r>
      <w:r w:rsidR="00C24679">
        <w:rPr>
          <w:rFonts w:ascii="Times New Roman" w:hAnsi="Times New Roman"/>
          <w:bCs/>
          <w:sz w:val="24"/>
          <w:szCs w:val="24"/>
        </w:rPr>
        <w:t xml:space="preserve"> explica</w:t>
      </w:r>
      <w:r w:rsidR="006004A4">
        <w:rPr>
          <w:rFonts w:ascii="Times New Roman" w:hAnsi="Times New Roman"/>
          <w:bCs/>
          <w:sz w:val="24"/>
          <w:szCs w:val="24"/>
        </w:rPr>
        <w:t>do</w:t>
      </w:r>
      <w:r w:rsidR="00C24679">
        <w:rPr>
          <w:rFonts w:ascii="Times New Roman" w:hAnsi="Times New Roman"/>
          <w:bCs/>
          <w:sz w:val="24"/>
          <w:szCs w:val="24"/>
        </w:rPr>
        <w:t xml:space="preserve"> pela não conce</w:t>
      </w:r>
      <w:r w:rsidR="00680F1E">
        <w:rPr>
          <w:rFonts w:ascii="Times New Roman" w:hAnsi="Times New Roman"/>
          <w:bCs/>
          <w:sz w:val="24"/>
          <w:szCs w:val="24"/>
        </w:rPr>
        <w:t xml:space="preserve">ntração da emissão dos resíduos, </w:t>
      </w:r>
      <w:r w:rsidR="00C24679">
        <w:rPr>
          <w:rFonts w:ascii="Times New Roman" w:hAnsi="Times New Roman"/>
          <w:bCs/>
          <w:sz w:val="24"/>
          <w:szCs w:val="24"/>
        </w:rPr>
        <w:t>dejetos</w:t>
      </w:r>
      <w:r w:rsidR="00680F1E">
        <w:rPr>
          <w:rFonts w:ascii="Times New Roman" w:hAnsi="Times New Roman"/>
          <w:bCs/>
          <w:sz w:val="24"/>
          <w:szCs w:val="24"/>
        </w:rPr>
        <w:t xml:space="preserve"> e descartes</w:t>
      </w:r>
      <w:r w:rsidR="00C24679">
        <w:rPr>
          <w:rFonts w:ascii="Times New Roman" w:hAnsi="Times New Roman"/>
          <w:bCs/>
          <w:sz w:val="24"/>
          <w:szCs w:val="24"/>
        </w:rPr>
        <w:t xml:space="preserve"> direcionados ao ambiente,</w:t>
      </w:r>
      <w:r w:rsidR="00C91CDB">
        <w:rPr>
          <w:rFonts w:ascii="Times New Roman" w:hAnsi="Times New Roman"/>
          <w:bCs/>
          <w:sz w:val="24"/>
          <w:szCs w:val="24"/>
        </w:rPr>
        <w:t xml:space="preserve"> </w:t>
      </w:r>
      <w:r w:rsidR="00C24679">
        <w:rPr>
          <w:rFonts w:ascii="Times New Roman" w:hAnsi="Times New Roman"/>
          <w:bCs/>
          <w:sz w:val="24"/>
          <w:szCs w:val="24"/>
        </w:rPr>
        <w:t>pelo fato de serem quantidades ínfimas e esparsas.</w:t>
      </w:r>
      <w:r w:rsidR="00C91CDB">
        <w:rPr>
          <w:rFonts w:ascii="Times New Roman" w:hAnsi="Times New Roman"/>
          <w:bCs/>
          <w:sz w:val="24"/>
          <w:szCs w:val="24"/>
        </w:rPr>
        <w:t xml:space="preserve"> Soma-se a </w:t>
      </w:r>
      <w:r w:rsidR="00EE202E">
        <w:rPr>
          <w:rFonts w:ascii="Times New Roman" w:hAnsi="Times New Roman"/>
          <w:bCs/>
          <w:sz w:val="24"/>
          <w:szCs w:val="24"/>
        </w:rPr>
        <w:t>essa ótica</w:t>
      </w:r>
      <w:r w:rsidR="00C91CDB">
        <w:rPr>
          <w:rFonts w:ascii="Times New Roman" w:hAnsi="Times New Roman"/>
          <w:bCs/>
          <w:sz w:val="24"/>
          <w:szCs w:val="24"/>
        </w:rPr>
        <w:t xml:space="preserve"> o fato </w:t>
      </w:r>
      <w:r w:rsidR="00767EF9">
        <w:rPr>
          <w:rFonts w:ascii="Times New Roman" w:hAnsi="Times New Roman"/>
          <w:bCs/>
          <w:sz w:val="24"/>
          <w:szCs w:val="24"/>
        </w:rPr>
        <w:t xml:space="preserve">de </w:t>
      </w:r>
      <w:r w:rsidR="008D44D3">
        <w:rPr>
          <w:rFonts w:ascii="Times New Roman" w:hAnsi="Times New Roman"/>
          <w:bCs/>
          <w:sz w:val="24"/>
          <w:szCs w:val="24"/>
        </w:rPr>
        <w:t xml:space="preserve">a agroindústria </w:t>
      </w:r>
      <w:r w:rsidR="00767EF9">
        <w:rPr>
          <w:rFonts w:ascii="Times New Roman" w:hAnsi="Times New Roman"/>
          <w:bCs/>
          <w:sz w:val="24"/>
          <w:szCs w:val="24"/>
        </w:rPr>
        <w:t>reabsorve</w:t>
      </w:r>
      <w:r w:rsidR="00FA2C07">
        <w:rPr>
          <w:rFonts w:ascii="Times New Roman" w:hAnsi="Times New Roman"/>
          <w:bCs/>
          <w:sz w:val="24"/>
          <w:szCs w:val="24"/>
        </w:rPr>
        <w:t>r</w:t>
      </w:r>
      <w:r w:rsidR="008D44D3">
        <w:rPr>
          <w:rFonts w:ascii="Times New Roman" w:hAnsi="Times New Roman"/>
          <w:bCs/>
          <w:sz w:val="24"/>
          <w:szCs w:val="24"/>
        </w:rPr>
        <w:t xml:space="preserve"> </w:t>
      </w:r>
      <w:r w:rsidR="00767EF9">
        <w:rPr>
          <w:rFonts w:ascii="Times New Roman" w:hAnsi="Times New Roman"/>
          <w:bCs/>
          <w:sz w:val="24"/>
          <w:szCs w:val="24"/>
        </w:rPr>
        <w:t>e reutiliza</w:t>
      </w:r>
      <w:r w:rsidR="00FA2C07">
        <w:rPr>
          <w:rFonts w:ascii="Times New Roman" w:hAnsi="Times New Roman"/>
          <w:bCs/>
          <w:sz w:val="24"/>
          <w:szCs w:val="24"/>
        </w:rPr>
        <w:t>r</w:t>
      </w:r>
      <w:r w:rsidR="005A42E9">
        <w:rPr>
          <w:rFonts w:ascii="Times New Roman" w:hAnsi="Times New Roman"/>
          <w:bCs/>
          <w:sz w:val="24"/>
          <w:szCs w:val="24"/>
        </w:rPr>
        <w:t xml:space="preserve"> </w:t>
      </w:r>
      <w:r w:rsidR="008D44D3">
        <w:rPr>
          <w:rFonts w:ascii="Times New Roman" w:hAnsi="Times New Roman"/>
          <w:bCs/>
          <w:sz w:val="24"/>
          <w:szCs w:val="24"/>
        </w:rPr>
        <w:t xml:space="preserve">os resíduos </w:t>
      </w:r>
      <w:r w:rsidR="005A42E9">
        <w:rPr>
          <w:rFonts w:ascii="Times New Roman" w:hAnsi="Times New Roman"/>
          <w:bCs/>
          <w:sz w:val="24"/>
          <w:szCs w:val="24"/>
        </w:rPr>
        <w:t xml:space="preserve">gerados na </w:t>
      </w:r>
      <w:r w:rsidR="00767EF9">
        <w:rPr>
          <w:rFonts w:ascii="Times New Roman" w:hAnsi="Times New Roman"/>
          <w:bCs/>
          <w:sz w:val="24"/>
          <w:szCs w:val="24"/>
        </w:rPr>
        <w:t>sua operação</w:t>
      </w:r>
      <w:r w:rsidR="005A42E9">
        <w:rPr>
          <w:rFonts w:ascii="Times New Roman" w:hAnsi="Times New Roman"/>
          <w:bCs/>
          <w:sz w:val="24"/>
          <w:szCs w:val="24"/>
        </w:rPr>
        <w:t>,</w:t>
      </w:r>
      <w:r w:rsidR="008D44D3">
        <w:rPr>
          <w:rFonts w:ascii="Times New Roman" w:hAnsi="Times New Roman"/>
          <w:bCs/>
          <w:sz w:val="24"/>
          <w:szCs w:val="24"/>
        </w:rPr>
        <w:t xml:space="preserve"> </w:t>
      </w:r>
      <w:r w:rsidR="00AE0A8C">
        <w:rPr>
          <w:rFonts w:ascii="Times New Roman" w:hAnsi="Times New Roman"/>
          <w:bCs/>
          <w:sz w:val="24"/>
          <w:szCs w:val="24"/>
        </w:rPr>
        <w:t>como, por exemplo,</w:t>
      </w:r>
      <w:r w:rsidR="008D44D3">
        <w:rPr>
          <w:rFonts w:ascii="Times New Roman" w:hAnsi="Times New Roman"/>
          <w:bCs/>
          <w:sz w:val="24"/>
          <w:szCs w:val="24"/>
        </w:rPr>
        <w:t xml:space="preserve"> na produção do melado,</w:t>
      </w:r>
      <w:r w:rsidR="00AE0A8C">
        <w:rPr>
          <w:rFonts w:ascii="Times New Roman" w:hAnsi="Times New Roman"/>
          <w:bCs/>
          <w:sz w:val="24"/>
          <w:szCs w:val="24"/>
        </w:rPr>
        <w:t xml:space="preserve"> </w:t>
      </w:r>
      <w:r w:rsidR="0036436C">
        <w:rPr>
          <w:rFonts w:ascii="Times New Roman" w:hAnsi="Times New Roman"/>
          <w:bCs/>
          <w:sz w:val="24"/>
          <w:szCs w:val="24"/>
        </w:rPr>
        <w:t>cuj</w:t>
      </w:r>
      <w:r w:rsidR="008D44D3">
        <w:rPr>
          <w:rFonts w:ascii="Times New Roman" w:hAnsi="Times New Roman"/>
          <w:bCs/>
          <w:sz w:val="24"/>
          <w:szCs w:val="24"/>
        </w:rPr>
        <w:t>os bagaços</w:t>
      </w:r>
      <w:r w:rsidR="0036436C">
        <w:rPr>
          <w:rFonts w:ascii="Times New Roman" w:hAnsi="Times New Roman"/>
          <w:bCs/>
          <w:sz w:val="24"/>
          <w:szCs w:val="24"/>
        </w:rPr>
        <w:t xml:space="preserve"> da cana</w:t>
      </w:r>
      <w:r w:rsidR="008D44D3">
        <w:rPr>
          <w:rFonts w:ascii="Times New Roman" w:hAnsi="Times New Roman"/>
          <w:bCs/>
          <w:sz w:val="24"/>
          <w:szCs w:val="24"/>
        </w:rPr>
        <w:t xml:space="preserve"> são recolocados na terra para tornarem-se adubo; o soro do leite para alimentação das vacas; restos da produção de farináceos para alimentação de galinhas, entre outros, que reduzem consideravelmente o impacto ambiental. </w:t>
      </w:r>
    </w:p>
    <w:p w14:paraId="3B084EA4" w14:textId="0D069FF6" w:rsidR="0095356A" w:rsidRPr="00860C6A" w:rsidRDefault="00B63D95" w:rsidP="000D2C5B">
      <w:pPr>
        <w:autoSpaceDE w:val="0"/>
        <w:autoSpaceDN w:val="0"/>
        <w:adjustRightInd w:val="0"/>
        <w:spacing w:after="0" w:line="360" w:lineRule="auto"/>
        <w:ind w:firstLine="709"/>
        <w:jc w:val="both"/>
        <w:rPr>
          <w:rFonts w:ascii="Times New Roman" w:hAnsi="Times New Roman"/>
          <w:bCs/>
          <w:sz w:val="24"/>
          <w:szCs w:val="24"/>
        </w:rPr>
      </w:pPr>
      <w:r>
        <w:rPr>
          <w:rFonts w:ascii="Times New Roman" w:hAnsi="Times New Roman"/>
          <w:bCs/>
          <w:sz w:val="24"/>
          <w:szCs w:val="24"/>
        </w:rPr>
        <w:t>O fato do agricultor familiar e/ou membro da família ser o responsáve</w:t>
      </w:r>
      <w:r w:rsidR="004D2B0A">
        <w:rPr>
          <w:rFonts w:ascii="Times New Roman" w:hAnsi="Times New Roman"/>
          <w:bCs/>
          <w:sz w:val="24"/>
          <w:szCs w:val="24"/>
        </w:rPr>
        <w:t>l</w:t>
      </w:r>
      <w:r>
        <w:rPr>
          <w:rFonts w:ascii="Times New Roman" w:hAnsi="Times New Roman"/>
          <w:bCs/>
          <w:sz w:val="24"/>
          <w:szCs w:val="24"/>
        </w:rPr>
        <w:t xml:space="preserve"> pela comercialização </w:t>
      </w:r>
      <w:r w:rsidR="00B071F4">
        <w:rPr>
          <w:rFonts w:ascii="Times New Roman" w:hAnsi="Times New Roman"/>
          <w:bCs/>
          <w:i/>
          <w:sz w:val="24"/>
          <w:szCs w:val="24"/>
        </w:rPr>
        <w:t xml:space="preserve">in loco </w:t>
      </w:r>
      <w:r w:rsidR="00B071F4">
        <w:rPr>
          <w:rFonts w:ascii="Times New Roman" w:hAnsi="Times New Roman"/>
          <w:bCs/>
          <w:sz w:val="24"/>
          <w:szCs w:val="24"/>
        </w:rPr>
        <w:t xml:space="preserve">e nos mercados de proximidade, </w:t>
      </w:r>
      <w:r>
        <w:rPr>
          <w:rFonts w:ascii="Times New Roman" w:hAnsi="Times New Roman"/>
          <w:bCs/>
          <w:sz w:val="24"/>
          <w:szCs w:val="24"/>
        </w:rPr>
        <w:t>significa a redução do número de intermediários entre o processamento de alimentos e</w:t>
      </w:r>
      <w:r w:rsidR="00BA110E">
        <w:rPr>
          <w:rFonts w:ascii="Times New Roman" w:hAnsi="Times New Roman"/>
          <w:bCs/>
          <w:sz w:val="24"/>
          <w:szCs w:val="24"/>
        </w:rPr>
        <w:t xml:space="preserve"> o consumidor, o que </w:t>
      </w:r>
      <w:r w:rsidR="00552B72" w:rsidRPr="00540B81">
        <w:rPr>
          <w:rFonts w:ascii="Times New Roman" w:hAnsi="Times New Roman"/>
          <w:bCs/>
          <w:sz w:val="24"/>
          <w:szCs w:val="24"/>
        </w:rPr>
        <w:t>auxilia</w:t>
      </w:r>
      <w:r w:rsidR="00552B72" w:rsidRPr="00552B72">
        <w:rPr>
          <w:rFonts w:ascii="Times New Roman" w:hAnsi="Times New Roman"/>
          <w:bCs/>
          <w:sz w:val="24"/>
          <w:szCs w:val="24"/>
        </w:rPr>
        <w:t xml:space="preserve"> </w:t>
      </w:r>
      <w:r w:rsidR="00BA110E" w:rsidRPr="00552B72">
        <w:rPr>
          <w:rFonts w:ascii="Times New Roman" w:hAnsi="Times New Roman"/>
          <w:bCs/>
          <w:sz w:val="24"/>
          <w:szCs w:val="24"/>
        </w:rPr>
        <w:t>à</w:t>
      </w:r>
      <w:r>
        <w:rPr>
          <w:rFonts w:ascii="Times New Roman" w:hAnsi="Times New Roman"/>
          <w:bCs/>
          <w:sz w:val="24"/>
          <w:szCs w:val="24"/>
        </w:rPr>
        <w:t xml:space="preserve"> diminuição de custos relacionados à logística de produção nesse segmento de mercado. </w:t>
      </w:r>
      <w:r w:rsidR="003559DB" w:rsidRPr="003559DB">
        <w:rPr>
          <w:rFonts w:ascii="Times New Roman" w:hAnsi="Times New Roman"/>
          <w:bCs/>
          <w:sz w:val="24"/>
          <w:szCs w:val="24"/>
        </w:rPr>
        <w:t>E</w:t>
      </w:r>
      <w:r w:rsidR="000D2C5B" w:rsidRPr="00B63D95">
        <w:rPr>
          <w:rFonts w:ascii="Times New Roman" w:hAnsi="Times New Roman"/>
          <w:bCs/>
          <w:sz w:val="24"/>
          <w:szCs w:val="24"/>
        </w:rPr>
        <w:t xml:space="preserve">ssa criação e estreitamento dos laços de confiança entre produtor e consumidor, apesar de permitir o conhecimento ao </w:t>
      </w:r>
      <w:r w:rsidRPr="00B63D95">
        <w:rPr>
          <w:rFonts w:ascii="Times New Roman" w:hAnsi="Times New Roman"/>
          <w:bCs/>
          <w:sz w:val="24"/>
          <w:szCs w:val="24"/>
        </w:rPr>
        <w:t>segundo</w:t>
      </w:r>
      <w:r w:rsidR="000D2C5B" w:rsidRPr="00B63D95">
        <w:rPr>
          <w:rFonts w:ascii="Times New Roman" w:hAnsi="Times New Roman"/>
          <w:bCs/>
          <w:sz w:val="24"/>
          <w:szCs w:val="24"/>
        </w:rPr>
        <w:t xml:space="preserve"> da estrutura</w:t>
      </w:r>
      <w:r w:rsidR="006C6E15">
        <w:rPr>
          <w:rFonts w:ascii="Times New Roman" w:hAnsi="Times New Roman"/>
          <w:bCs/>
          <w:sz w:val="24"/>
          <w:szCs w:val="24"/>
        </w:rPr>
        <w:t>, meios e formas de produção e a</w:t>
      </w:r>
      <w:r w:rsidR="000D2C5B" w:rsidRPr="00B63D95">
        <w:rPr>
          <w:rFonts w:ascii="Times New Roman" w:hAnsi="Times New Roman"/>
          <w:bCs/>
          <w:sz w:val="24"/>
          <w:szCs w:val="24"/>
        </w:rPr>
        <w:t xml:space="preserve"> proximidade no relacionamento entre as partes pode também </w:t>
      </w:r>
      <w:r w:rsidR="000D2C5B" w:rsidRPr="00470ED2">
        <w:rPr>
          <w:rFonts w:ascii="Times New Roman" w:hAnsi="Times New Roman"/>
          <w:bCs/>
          <w:sz w:val="24"/>
          <w:szCs w:val="24"/>
        </w:rPr>
        <w:t>suavizar</w:t>
      </w:r>
      <w:r w:rsidR="000D2C5B" w:rsidRPr="00B63D95">
        <w:rPr>
          <w:rFonts w:ascii="Times New Roman" w:hAnsi="Times New Roman"/>
          <w:bCs/>
          <w:sz w:val="24"/>
          <w:szCs w:val="24"/>
        </w:rPr>
        <w:t xml:space="preserve"> as exigências sanitárias </w:t>
      </w:r>
      <w:r w:rsidR="00470ED2">
        <w:rPr>
          <w:rFonts w:ascii="Times New Roman" w:hAnsi="Times New Roman"/>
          <w:bCs/>
          <w:sz w:val="24"/>
          <w:szCs w:val="24"/>
        </w:rPr>
        <w:t>expressadas pela demanda</w:t>
      </w:r>
      <w:r w:rsidR="000D2C5B" w:rsidRPr="00B63D95">
        <w:rPr>
          <w:rFonts w:ascii="Times New Roman" w:hAnsi="Times New Roman"/>
          <w:bCs/>
          <w:sz w:val="24"/>
          <w:szCs w:val="24"/>
        </w:rPr>
        <w:t xml:space="preserve"> e mascarar </w:t>
      </w:r>
      <w:r w:rsidRPr="00B63D95">
        <w:rPr>
          <w:rFonts w:ascii="Times New Roman" w:hAnsi="Times New Roman"/>
          <w:bCs/>
          <w:sz w:val="24"/>
          <w:szCs w:val="24"/>
        </w:rPr>
        <w:t xml:space="preserve">a percepção </w:t>
      </w:r>
      <w:r w:rsidR="0045332C">
        <w:rPr>
          <w:rFonts w:ascii="Times New Roman" w:hAnsi="Times New Roman"/>
          <w:bCs/>
          <w:sz w:val="24"/>
          <w:szCs w:val="24"/>
        </w:rPr>
        <w:t>do</w:t>
      </w:r>
      <w:r w:rsidR="00470ED2">
        <w:rPr>
          <w:rFonts w:ascii="Times New Roman" w:hAnsi="Times New Roman"/>
          <w:bCs/>
          <w:sz w:val="24"/>
          <w:szCs w:val="24"/>
        </w:rPr>
        <w:t>s</w:t>
      </w:r>
      <w:r w:rsidR="0045332C">
        <w:rPr>
          <w:rFonts w:ascii="Times New Roman" w:hAnsi="Times New Roman"/>
          <w:bCs/>
          <w:sz w:val="24"/>
          <w:szCs w:val="24"/>
        </w:rPr>
        <w:t xml:space="preserve"> </w:t>
      </w:r>
      <w:r w:rsidR="00470ED2">
        <w:rPr>
          <w:rFonts w:ascii="Times New Roman" w:hAnsi="Times New Roman"/>
          <w:bCs/>
          <w:sz w:val="24"/>
          <w:szCs w:val="24"/>
        </w:rPr>
        <w:t>consumidores</w:t>
      </w:r>
      <w:r w:rsidR="0045332C">
        <w:rPr>
          <w:rFonts w:ascii="Times New Roman" w:hAnsi="Times New Roman"/>
          <w:bCs/>
          <w:sz w:val="24"/>
          <w:szCs w:val="24"/>
        </w:rPr>
        <w:t xml:space="preserve"> </w:t>
      </w:r>
      <w:r w:rsidRPr="00B63D95">
        <w:rPr>
          <w:rFonts w:ascii="Times New Roman" w:hAnsi="Times New Roman"/>
          <w:bCs/>
          <w:sz w:val="24"/>
          <w:szCs w:val="24"/>
        </w:rPr>
        <w:t>sobre o car</w:t>
      </w:r>
      <w:r w:rsidR="0045332C">
        <w:rPr>
          <w:rFonts w:ascii="Times New Roman" w:hAnsi="Times New Roman"/>
          <w:bCs/>
          <w:sz w:val="24"/>
          <w:szCs w:val="24"/>
        </w:rPr>
        <w:t>áter de informalidade que afeta</w:t>
      </w:r>
      <w:r w:rsidRPr="00B63D95">
        <w:rPr>
          <w:rFonts w:ascii="Times New Roman" w:hAnsi="Times New Roman"/>
          <w:bCs/>
          <w:sz w:val="24"/>
          <w:szCs w:val="24"/>
        </w:rPr>
        <w:t xml:space="preserve"> as condições de sanidade dos </w:t>
      </w:r>
      <w:r w:rsidRPr="00860C6A">
        <w:rPr>
          <w:rFonts w:ascii="Times New Roman" w:hAnsi="Times New Roman"/>
          <w:bCs/>
          <w:sz w:val="24"/>
          <w:szCs w:val="24"/>
        </w:rPr>
        <w:t>alimentos.</w:t>
      </w:r>
      <w:r w:rsidR="0095356A" w:rsidRPr="00860C6A">
        <w:rPr>
          <w:rFonts w:ascii="Times New Roman" w:hAnsi="Times New Roman"/>
          <w:bCs/>
          <w:sz w:val="24"/>
          <w:szCs w:val="24"/>
        </w:rPr>
        <w:t xml:space="preserve"> </w:t>
      </w:r>
      <w:r w:rsidR="000B1A54">
        <w:rPr>
          <w:rFonts w:ascii="Times New Roman" w:hAnsi="Times New Roman"/>
          <w:bCs/>
          <w:sz w:val="24"/>
          <w:szCs w:val="24"/>
        </w:rPr>
        <w:t>C</w:t>
      </w:r>
      <w:r w:rsidR="0095356A" w:rsidRPr="00860C6A">
        <w:rPr>
          <w:rFonts w:ascii="Times New Roman" w:hAnsi="Times New Roman"/>
          <w:bCs/>
          <w:sz w:val="24"/>
          <w:szCs w:val="24"/>
        </w:rPr>
        <w:t>onforme Sulzbacher e David (2008), a ilegalidade na qual operam determinadas ag</w:t>
      </w:r>
      <w:r w:rsidR="006C6E15">
        <w:rPr>
          <w:rFonts w:ascii="Times New Roman" w:hAnsi="Times New Roman"/>
          <w:bCs/>
          <w:sz w:val="24"/>
          <w:szCs w:val="24"/>
        </w:rPr>
        <w:t>roindústrias não significa que ela</w:t>
      </w:r>
      <w:r w:rsidR="0095356A" w:rsidRPr="00860C6A">
        <w:rPr>
          <w:rFonts w:ascii="Times New Roman" w:hAnsi="Times New Roman"/>
          <w:bCs/>
          <w:sz w:val="24"/>
          <w:szCs w:val="24"/>
        </w:rPr>
        <w:t xml:space="preserve">s não ofereçam produtos em conformidade empírica às exigências sanitárias desses alimentos, isso pelo fato de que o direcionamento das políticas públicas voltadas </w:t>
      </w:r>
      <w:r w:rsidR="00501302">
        <w:rPr>
          <w:rFonts w:ascii="Times New Roman" w:hAnsi="Times New Roman"/>
          <w:bCs/>
          <w:sz w:val="24"/>
          <w:szCs w:val="24"/>
        </w:rPr>
        <w:t>a</w:t>
      </w:r>
      <w:r w:rsidR="00501302" w:rsidRPr="00860C6A">
        <w:rPr>
          <w:rFonts w:ascii="Times New Roman" w:hAnsi="Times New Roman"/>
          <w:bCs/>
          <w:sz w:val="24"/>
          <w:szCs w:val="24"/>
        </w:rPr>
        <w:t xml:space="preserve"> </w:t>
      </w:r>
      <w:r w:rsidR="0095356A" w:rsidRPr="00860C6A">
        <w:rPr>
          <w:rFonts w:ascii="Times New Roman" w:hAnsi="Times New Roman"/>
          <w:bCs/>
          <w:sz w:val="24"/>
          <w:szCs w:val="24"/>
        </w:rPr>
        <w:t>esse se</w:t>
      </w:r>
      <w:r w:rsidR="006C6E15">
        <w:rPr>
          <w:rFonts w:ascii="Times New Roman" w:hAnsi="Times New Roman"/>
          <w:bCs/>
          <w:sz w:val="24"/>
          <w:szCs w:val="24"/>
        </w:rPr>
        <w:t>gmento até então se configurava,</w:t>
      </w:r>
      <w:r w:rsidR="0095356A" w:rsidRPr="00860C6A">
        <w:rPr>
          <w:rFonts w:ascii="Times New Roman" w:hAnsi="Times New Roman"/>
          <w:bCs/>
          <w:sz w:val="24"/>
          <w:szCs w:val="24"/>
        </w:rPr>
        <w:t xml:space="preserve"> exclusivamente</w:t>
      </w:r>
      <w:r w:rsidR="006C6E15">
        <w:rPr>
          <w:rFonts w:ascii="Times New Roman" w:hAnsi="Times New Roman"/>
          <w:bCs/>
          <w:sz w:val="24"/>
          <w:szCs w:val="24"/>
        </w:rPr>
        <w:t>,</w:t>
      </w:r>
      <w:r w:rsidR="0095356A" w:rsidRPr="00860C6A">
        <w:rPr>
          <w:rFonts w:ascii="Times New Roman" w:hAnsi="Times New Roman"/>
          <w:bCs/>
          <w:sz w:val="24"/>
          <w:szCs w:val="24"/>
        </w:rPr>
        <w:t xml:space="preserve"> a escalas maiores de produção</w:t>
      </w:r>
      <w:r w:rsidR="008F0F63">
        <w:rPr>
          <w:rFonts w:ascii="Times New Roman" w:hAnsi="Times New Roman"/>
          <w:bCs/>
          <w:sz w:val="24"/>
          <w:szCs w:val="24"/>
        </w:rPr>
        <w:t xml:space="preserve"> do tipo não </w:t>
      </w:r>
      <w:r w:rsidR="00860C6A" w:rsidRPr="00860C6A">
        <w:rPr>
          <w:rFonts w:ascii="Times New Roman" w:hAnsi="Times New Roman"/>
          <w:bCs/>
          <w:sz w:val="24"/>
          <w:szCs w:val="24"/>
        </w:rPr>
        <w:t>familiar.</w:t>
      </w:r>
    </w:p>
    <w:p w14:paraId="48BDC630" w14:textId="0DB2497A" w:rsidR="00860C6A" w:rsidRDefault="00860C6A" w:rsidP="00860C6A">
      <w:pPr>
        <w:autoSpaceDE w:val="0"/>
        <w:autoSpaceDN w:val="0"/>
        <w:adjustRightInd w:val="0"/>
        <w:spacing w:after="0" w:line="360" w:lineRule="auto"/>
        <w:ind w:firstLine="709"/>
        <w:jc w:val="both"/>
        <w:rPr>
          <w:rFonts w:ascii="Times New Roman" w:hAnsi="Times New Roman"/>
          <w:bCs/>
          <w:sz w:val="24"/>
          <w:szCs w:val="24"/>
        </w:rPr>
      </w:pPr>
      <w:r w:rsidRPr="00860C6A">
        <w:rPr>
          <w:rFonts w:ascii="Times New Roman" w:hAnsi="Times New Roman"/>
          <w:bCs/>
          <w:sz w:val="24"/>
          <w:szCs w:val="24"/>
        </w:rPr>
        <w:t xml:space="preserve">A </w:t>
      </w:r>
      <w:r>
        <w:rPr>
          <w:rFonts w:ascii="Times New Roman" w:hAnsi="Times New Roman"/>
          <w:bCs/>
          <w:sz w:val="24"/>
          <w:szCs w:val="24"/>
        </w:rPr>
        <w:t>relação</w:t>
      </w:r>
      <w:r w:rsidRPr="00860C6A">
        <w:rPr>
          <w:rFonts w:ascii="Times New Roman" w:hAnsi="Times New Roman"/>
          <w:bCs/>
          <w:sz w:val="24"/>
          <w:szCs w:val="24"/>
        </w:rPr>
        <w:t xml:space="preserve"> de proximidade</w:t>
      </w:r>
      <w:r>
        <w:rPr>
          <w:rFonts w:ascii="Times New Roman" w:hAnsi="Times New Roman"/>
          <w:bCs/>
          <w:sz w:val="24"/>
          <w:szCs w:val="24"/>
        </w:rPr>
        <w:t xml:space="preserve"> entre produtores e consumidores, característica d</w:t>
      </w:r>
      <w:r w:rsidR="00726453">
        <w:rPr>
          <w:rFonts w:ascii="Times New Roman" w:hAnsi="Times New Roman"/>
          <w:bCs/>
          <w:sz w:val="24"/>
          <w:szCs w:val="24"/>
        </w:rPr>
        <w:t>o processamento familiar de ali</w:t>
      </w:r>
      <w:r>
        <w:rPr>
          <w:rFonts w:ascii="Times New Roman" w:hAnsi="Times New Roman"/>
          <w:bCs/>
          <w:sz w:val="24"/>
          <w:szCs w:val="24"/>
        </w:rPr>
        <w:t xml:space="preserve">mentos, além de ocorrer </w:t>
      </w:r>
      <w:r>
        <w:rPr>
          <w:rFonts w:ascii="Times New Roman" w:hAnsi="Times New Roman"/>
          <w:bCs/>
          <w:i/>
          <w:sz w:val="24"/>
          <w:szCs w:val="24"/>
        </w:rPr>
        <w:t>in loco,</w:t>
      </w:r>
      <w:r>
        <w:rPr>
          <w:rFonts w:ascii="Times New Roman" w:hAnsi="Times New Roman"/>
          <w:bCs/>
          <w:sz w:val="24"/>
          <w:szCs w:val="24"/>
        </w:rPr>
        <w:t xml:space="preserve"> no estabelecimento físico da agroindústria, também tem a sua </w:t>
      </w:r>
      <w:r w:rsidR="0045332C">
        <w:rPr>
          <w:rFonts w:ascii="Times New Roman" w:hAnsi="Times New Roman"/>
          <w:bCs/>
          <w:sz w:val="24"/>
          <w:szCs w:val="24"/>
        </w:rPr>
        <w:t>ocorr</w:t>
      </w:r>
      <w:r>
        <w:rPr>
          <w:rFonts w:ascii="Times New Roman" w:hAnsi="Times New Roman"/>
          <w:bCs/>
          <w:sz w:val="24"/>
          <w:szCs w:val="24"/>
        </w:rPr>
        <w:t xml:space="preserve">ência em feiras no meio urbano, </w:t>
      </w:r>
      <w:r w:rsidR="00AE05E6" w:rsidRPr="00AE05E6">
        <w:rPr>
          <w:rFonts w:ascii="Times New Roman" w:hAnsi="Times New Roman"/>
          <w:bCs/>
          <w:sz w:val="24"/>
          <w:szCs w:val="24"/>
        </w:rPr>
        <w:t>que</w:t>
      </w:r>
      <w:r w:rsidR="006C6E15">
        <w:rPr>
          <w:rFonts w:ascii="Times New Roman" w:hAnsi="Times New Roman"/>
          <w:bCs/>
          <w:sz w:val="24"/>
          <w:szCs w:val="24"/>
        </w:rPr>
        <w:t>,</w:t>
      </w:r>
      <w:r w:rsidR="00AE05E6">
        <w:rPr>
          <w:rFonts w:ascii="Times New Roman" w:hAnsi="Times New Roman"/>
          <w:bCs/>
          <w:sz w:val="24"/>
          <w:szCs w:val="24"/>
        </w:rPr>
        <w:t xml:space="preserve"> conforme</w:t>
      </w:r>
      <w:r w:rsidR="0045332C">
        <w:rPr>
          <w:rFonts w:ascii="Times New Roman" w:hAnsi="Times New Roman"/>
          <w:bCs/>
          <w:sz w:val="24"/>
          <w:szCs w:val="24"/>
        </w:rPr>
        <w:t xml:space="preserve"> </w:t>
      </w:r>
      <w:r w:rsidR="0045332C" w:rsidRPr="0045332C">
        <w:rPr>
          <w:rFonts w:ascii="Times New Roman" w:hAnsi="Times New Roman"/>
          <w:bCs/>
          <w:sz w:val="24"/>
          <w:szCs w:val="24"/>
        </w:rPr>
        <w:t>Azevedo, Colognese e Shikida (2000</w:t>
      </w:r>
      <w:r w:rsidR="0045332C" w:rsidRPr="00860C6A">
        <w:rPr>
          <w:rFonts w:ascii="Times New Roman" w:hAnsi="Times New Roman"/>
          <w:bCs/>
          <w:sz w:val="24"/>
          <w:szCs w:val="24"/>
        </w:rPr>
        <w:t>)</w:t>
      </w:r>
      <w:r w:rsidR="00E82809" w:rsidRPr="00860C6A">
        <w:rPr>
          <w:rFonts w:ascii="Times New Roman" w:hAnsi="Times New Roman"/>
          <w:bCs/>
          <w:sz w:val="24"/>
          <w:szCs w:val="24"/>
        </w:rPr>
        <w:t>,</w:t>
      </w:r>
      <w:r w:rsidRPr="00860C6A">
        <w:rPr>
          <w:rFonts w:ascii="Times New Roman" w:hAnsi="Times New Roman"/>
          <w:bCs/>
          <w:sz w:val="24"/>
          <w:szCs w:val="24"/>
        </w:rPr>
        <w:t xml:space="preserve"> </w:t>
      </w:r>
      <w:r w:rsidR="003C6DCB">
        <w:rPr>
          <w:rFonts w:ascii="Times New Roman" w:hAnsi="Times New Roman"/>
          <w:bCs/>
          <w:sz w:val="24"/>
          <w:szCs w:val="24"/>
        </w:rPr>
        <w:t>fomentam laços de proximidade</w:t>
      </w:r>
      <w:r w:rsidR="003E110D" w:rsidRPr="00860C6A">
        <w:rPr>
          <w:rFonts w:ascii="Times New Roman" w:hAnsi="Times New Roman"/>
          <w:bCs/>
          <w:sz w:val="24"/>
          <w:szCs w:val="24"/>
        </w:rPr>
        <w:t xml:space="preserve"> em função do modo </w:t>
      </w:r>
      <w:r w:rsidR="003E110D" w:rsidRPr="00860C6A">
        <w:rPr>
          <w:rFonts w:ascii="Times New Roman" w:hAnsi="Times New Roman"/>
          <w:bCs/>
          <w:sz w:val="24"/>
          <w:szCs w:val="24"/>
        </w:rPr>
        <w:lastRenderedPageBreak/>
        <w:t>com o qual os circuitos alternativos de comércio se desenvolvem.</w:t>
      </w:r>
      <w:r w:rsidR="003C6DCB">
        <w:rPr>
          <w:rFonts w:ascii="Times New Roman" w:hAnsi="Times New Roman"/>
          <w:bCs/>
          <w:sz w:val="24"/>
          <w:szCs w:val="24"/>
        </w:rPr>
        <w:t xml:space="preserve"> Por sua vez, </w:t>
      </w:r>
      <w:r w:rsidR="00AE05E6">
        <w:rPr>
          <w:rFonts w:ascii="Times New Roman" w:hAnsi="Times New Roman"/>
          <w:bCs/>
          <w:sz w:val="24"/>
          <w:szCs w:val="24"/>
        </w:rPr>
        <w:t xml:space="preserve">esses meios de comércio </w:t>
      </w:r>
      <w:r w:rsidR="003C6DCB" w:rsidRPr="00AE05E6">
        <w:rPr>
          <w:rFonts w:ascii="Times New Roman" w:hAnsi="Times New Roman"/>
          <w:bCs/>
          <w:sz w:val="24"/>
          <w:szCs w:val="24"/>
        </w:rPr>
        <w:t>contribuem aos</w:t>
      </w:r>
      <w:r w:rsidR="003C6DCB">
        <w:rPr>
          <w:rFonts w:ascii="Times New Roman" w:hAnsi="Times New Roman"/>
          <w:bCs/>
          <w:sz w:val="24"/>
          <w:szCs w:val="24"/>
        </w:rPr>
        <w:t xml:space="preserve"> agricultores familiares, pela proximidade com outras agroindústrias, </w:t>
      </w:r>
      <w:r w:rsidR="00C42230" w:rsidRPr="00AE05E6">
        <w:rPr>
          <w:rFonts w:ascii="Times New Roman" w:hAnsi="Times New Roman"/>
          <w:bCs/>
          <w:sz w:val="24"/>
          <w:szCs w:val="24"/>
        </w:rPr>
        <w:t>ao</w:t>
      </w:r>
      <w:r w:rsidR="00CA1009">
        <w:rPr>
          <w:rFonts w:ascii="Times New Roman" w:hAnsi="Times New Roman"/>
          <w:bCs/>
          <w:sz w:val="24"/>
          <w:szCs w:val="24"/>
        </w:rPr>
        <w:t xml:space="preserve"> incremento d</w:t>
      </w:r>
      <w:r w:rsidR="003C6DCB">
        <w:rPr>
          <w:rFonts w:ascii="Times New Roman" w:hAnsi="Times New Roman"/>
          <w:bCs/>
          <w:sz w:val="24"/>
          <w:szCs w:val="24"/>
        </w:rPr>
        <w:t>o conhecimento sobre o setor</w:t>
      </w:r>
      <w:r w:rsidR="00C42230">
        <w:rPr>
          <w:rFonts w:ascii="Times New Roman" w:hAnsi="Times New Roman"/>
          <w:bCs/>
          <w:sz w:val="24"/>
          <w:szCs w:val="24"/>
        </w:rPr>
        <w:t>, o que não se verifica nas relações baseadas no agronegócio de larga escala pela necessária presença de intermedi</w:t>
      </w:r>
      <w:r w:rsidR="00986CCB">
        <w:rPr>
          <w:rFonts w:ascii="Times New Roman" w:hAnsi="Times New Roman"/>
          <w:bCs/>
          <w:sz w:val="24"/>
          <w:szCs w:val="24"/>
        </w:rPr>
        <w:t>ários e impessoalidade nas rela</w:t>
      </w:r>
      <w:r w:rsidR="00C42230">
        <w:rPr>
          <w:rFonts w:ascii="Times New Roman" w:hAnsi="Times New Roman"/>
          <w:bCs/>
          <w:sz w:val="24"/>
          <w:szCs w:val="24"/>
        </w:rPr>
        <w:t>ções.</w:t>
      </w:r>
    </w:p>
    <w:p w14:paraId="33690CC2" w14:textId="01E0537F" w:rsidR="00F971BF" w:rsidRDefault="00F971BF" w:rsidP="00860C6A">
      <w:pPr>
        <w:autoSpaceDE w:val="0"/>
        <w:autoSpaceDN w:val="0"/>
        <w:adjustRightInd w:val="0"/>
        <w:spacing w:after="0" w:line="360" w:lineRule="auto"/>
        <w:ind w:firstLine="709"/>
        <w:jc w:val="both"/>
        <w:rPr>
          <w:rFonts w:ascii="Times New Roman" w:hAnsi="Times New Roman"/>
          <w:bCs/>
          <w:sz w:val="24"/>
          <w:szCs w:val="24"/>
        </w:rPr>
      </w:pPr>
      <w:r>
        <w:rPr>
          <w:rFonts w:ascii="Times New Roman" w:hAnsi="Times New Roman"/>
          <w:bCs/>
          <w:sz w:val="24"/>
          <w:szCs w:val="24"/>
        </w:rPr>
        <w:t xml:space="preserve">A característica da relação comercial de proximidade também </w:t>
      </w:r>
      <w:r w:rsidR="00820855">
        <w:rPr>
          <w:rFonts w:ascii="Times New Roman" w:hAnsi="Times New Roman"/>
          <w:bCs/>
          <w:sz w:val="24"/>
          <w:szCs w:val="24"/>
        </w:rPr>
        <w:t>contribui</w:t>
      </w:r>
      <w:r>
        <w:rPr>
          <w:rFonts w:ascii="Times New Roman" w:hAnsi="Times New Roman"/>
          <w:bCs/>
          <w:sz w:val="24"/>
          <w:szCs w:val="24"/>
        </w:rPr>
        <w:t xml:space="preserve">, segundo </w:t>
      </w:r>
      <w:r w:rsidRPr="00F971BF">
        <w:rPr>
          <w:rFonts w:ascii="Times New Roman" w:hAnsi="Times New Roman"/>
          <w:bCs/>
          <w:sz w:val="24"/>
          <w:szCs w:val="24"/>
        </w:rPr>
        <w:t>Oliveira, Prezotto e Voigt (</w:t>
      </w:r>
      <w:r>
        <w:rPr>
          <w:rFonts w:ascii="Times New Roman" w:hAnsi="Times New Roman"/>
          <w:bCs/>
          <w:sz w:val="24"/>
          <w:szCs w:val="24"/>
        </w:rPr>
        <w:t>2002),</w:t>
      </w:r>
      <w:r w:rsidR="00E91B72">
        <w:rPr>
          <w:rFonts w:ascii="Times New Roman" w:hAnsi="Times New Roman"/>
          <w:bCs/>
          <w:sz w:val="24"/>
          <w:szCs w:val="24"/>
        </w:rPr>
        <w:t xml:space="preserve"> </w:t>
      </w:r>
      <w:r w:rsidR="00CA1009">
        <w:rPr>
          <w:rFonts w:ascii="Times New Roman" w:hAnsi="Times New Roman"/>
          <w:bCs/>
          <w:sz w:val="24"/>
          <w:szCs w:val="24"/>
        </w:rPr>
        <w:t>para a</w:t>
      </w:r>
      <w:r w:rsidR="00820855">
        <w:rPr>
          <w:rFonts w:ascii="Times New Roman" w:hAnsi="Times New Roman"/>
          <w:bCs/>
          <w:sz w:val="24"/>
          <w:szCs w:val="24"/>
        </w:rPr>
        <w:t xml:space="preserve"> </w:t>
      </w:r>
      <w:r w:rsidR="00E91B72">
        <w:rPr>
          <w:rFonts w:ascii="Times New Roman" w:hAnsi="Times New Roman"/>
          <w:bCs/>
          <w:sz w:val="24"/>
          <w:szCs w:val="24"/>
        </w:rPr>
        <w:t xml:space="preserve">organização dos agricultores familiares em associações e/ou cooperativas, fato que </w:t>
      </w:r>
      <w:r w:rsidR="00B16A0F">
        <w:rPr>
          <w:rFonts w:ascii="Times New Roman" w:hAnsi="Times New Roman"/>
          <w:bCs/>
          <w:sz w:val="24"/>
          <w:szCs w:val="24"/>
        </w:rPr>
        <w:t xml:space="preserve">permite </w:t>
      </w:r>
      <w:r w:rsidR="00C93031">
        <w:rPr>
          <w:rFonts w:ascii="Times New Roman" w:hAnsi="Times New Roman"/>
          <w:bCs/>
          <w:sz w:val="24"/>
          <w:szCs w:val="24"/>
        </w:rPr>
        <w:t>o aumento do montante de produção e economia de escala que conduz,</w:t>
      </w:r>
      <w:r w:rsidR="00B16A0F">
        <w:rPr>
          <w:rFonts w:ascii="Times New Roman" w:hAnsi="Times New Roman"/>
          <w:bCs/>
          <w:sz w:val="24"/>
          <w:szCs w:val="24"/>
        </w:rPr>
        <w:t xml:space="preserve"> </w:t>
      </w:r>
      <w:r w:rsidR="00C93031">
        <w:rPr>
          <w:rFonts w:ascii="Times New Roman" w:hAnsi="Times New Roman"/>
          <w:bCs/>
          <w:sz w:val="24"/>
          <w:szCs w:val="24"/>
        </w:rPr>
        <w:t xml:space="preserve">por esse </w:t>
      </w:r>
      <w:r w:rsidR="00B16A0F">
        <w:rPr>
          <w:rFonts w:ascii="Times New Roman" w:hAnsi="Times New Roman"/>
          <w:bCs/>
          <w:sz w:val="24"/>
          <w:szCs w:val="24"/>
        </w:rPr>
        <w:t>meio</w:t>
      </w:r>
      <w:r w:rsidR="00C93031">
        <w:rPr>
          <w:rFonts w:ascii="Times New Roman" w:hAnsi="Times New Roman"/>
          <w:bCs/>
          <w:sz w:val="24"/>
          <w:szCs w:val="24"/>
        </w:rPr>
        <w:t>, a uma maior lucratividade</w:t>
      </w:r>
      <w:r w:rsidR="00273D85">
        <w:rPr>
          <w:rFonts w:ascii="Times New Roman" w:hAnsi="Times New Roman"/>
          <w:bCs/>
          <w:sz w:val="24"/>
          <w:szCs w:val="24"/>
        </w:rPr>
        <w:t xml:space="preserve"> e </w:t>
      </w:r>
      <w:r w:rsidR="00C93031">
        <w:rPr>
          <w:rFonts w:ascii="Times New Roman" w:hAnsi="Times New Roman"/>
          <w:bCs/>
          <w:sz w:val="24"/>
          <w:szCs w:val="24"/>
        </w:rPr>
        <w:t xml:space="preserve">à potencialização do comércio. </w:t>
      </w:r>
      <w:r w:rsidR="00C93031" w:rsidRPr="00AE05E6">
        <w:rPr>
          <w:rFonts w:ascii="Times New Roman" w:hAnsi="Times New Roman"/>
          <w:bCs/>
          <w:sz w:val="24"/>
          <w:szCs w:val="24"/>
        </w:rPr>
        <w:t>Porém,</w:t>
      </w:r>
      <w:r w:rsidR="00C93031">
        <w:rPr>
          <w:rFonts w:ascii="Times New Roman" w:hAnsi="Times New Roman"/>
          <w:bCs/>
          <w:sz w:val="24"/>
          <w:szCs w:val="24"/>
        </w:rPr>
        <w:t xml:space="preserve"> </w:t>
      </w:r>
      <w:r w:rsidR="00AE05E6">
        <w:rPr>
          <w:rFonts w:ascii="Times New Roman" w:hAnsi="Times New Roman"/>
          <w:bCs/>
          <w:sz w:val="24"/>
          <w:szCs w:val="24"/>
        </w:rPr>
        <w:t>para</w:t>
      </w:r>
      <w:r w:rsidR="00C93031">
        <w:rPr>
          <w:rFonts w:ascii="Times New Roman" w:hAnsi="Times New Roman"/>
          <w:bCs/>
          <w:sz w:val="24"/>
          <w:szCs w:val="24"/>
        </w:rPr>
        <w:t xml:space="preserve"> os mesmos autores, a associação e </w:t>
      </w:r>
      <w:r w:rsidR="00575059">
        <w:rPr>
          <w:rFonts w:ascii="Times New Roman" w:hAnsi="Times New Roman"/>
          <w:bCs/>
          <w:sz w:val="24"/>
          <w:szCs w:val="24"/>
        </w:rPr>
        <w:t xml:space="preserve">a </w:t>
      </w:r>
      <w:r w:rsidR="00C93031">
        <w:rPr>
          <w:rFonts w:ascii="Times New Roman" w:hAnsi="Times New Roman"/>
          <w:bCs/>
          <w:sz w:val="24"/>
          <w:szCs w:val="24"/>
        </w:rPr>
        <w:t>cooperação ocorre somente na transformação da matéria-prima não sendo identificada no âmbito familiar das propriedades rurais.</w:t>
      </w:r>
    </w:p>
    <w:p w14:paraId="601B48D7" w14:textId="34560A5D" w:rsidR="00F971BF" w:rsidRDefault="00A24E53" w:rsidP="00206973">
      <w:pPr>
        <w:autoSpaceDE w:val="0"/>
        <w:autoSpaceDN w:val="0"/>
        <w:adjustRightInd w:val="0"/>
        <w:spacing w:after="0" w:line="360" w:lineRule="auto"/>
        <w:ind w:firstLine="709"/>
        <w:jc w:val="both"/>
        <w:rPr>
          <w:rFonts w:ascii="Times New Roman" w:hAnsi="Times New Roman"/>
          <w:bCs/>
          <w:sz w:val="24"/>
          <w:szCs w:val="24"/>
        </w:rPr>
      </w:pPr>
      <w:r>
        <w:rPr>
          <w:rFonts w:ascii="Times New Roman" w:hAnsi="Times New Roman"/>
          <w:bCs/>
          <w:sz w:val="24"/>
          <w:szCs w:val="24"/>
        </w:rPr>
        <w:t xml:space="preserve">Nesse sentido, a organização da família em função </w:t>
      </w:r>
      <w:r w:rsidR="005C15C8">
        <w:rPr>
          <w:rFonts w:ascii="Times New Roman" w:hAnsi="Times New Roman"/>
          <w:bCs/>
          <w:sz w:val="24"/>
          <w:szCs w:val="24"/>
        </w:rPr>
        <w:t>do</w:t>
      </w:r>
      <w:r>
        <w:rPr>
          <w:rFonts w:ascii="Times New Roman" w:hAnsi="Times New Roman"/>
          <w:bCs/>
          <w:sz w:val="24"/>
          <w:szCs w:val="24"/>
        </w:rPr>
        <w:t xml:space="preserve"> gerenciamento das agroindústrias tem </w:t>
      </w:r>
      <w:r w:rsidR="00D25865">
        <w:rPr>
          <w:rFonts w:ascii="Times New Roman" w:hAnsi="Times New Roman"/>
          <w:bCs/>
          <w:sz w:val="24"/>
          <w:szCs w:val="24"/>
        </w:rPr>
        <w:t>permitido a</w:t>
      </w:r>
      <w:r>
        <w:rPr>
          <w:rFonts w:ascii="Times New Roman" w:hAnsi="Times New Roman"/>
          <w:bCs/>
          <w:sz w:val="24"/>
          <w:szCs w:val="24"/>
        </w:rPr>
        <w:t xml:space="preserve"> inclusão e </w:t>
      </w:r>
      <w:r w:rsidR="00575059">
        <w:rPr>
          <w:rFonts w:ascii="Times New Roman" w:hAnsi="Times New Roman"/>
          <w:bCs/>
          <w:sz w:val="24"/>
          <w:szCs w:val="24"/>
        </w:rPr>
        <w:t xml:space="preserve">a </w:t>
      </w:r>
      <w:r>
        <w:rPr>
          <w:rFonts w:ascii="Times New Roman" w:hAnsi="Times New Roman"/>
          <w:bCs/>
          <w:sz w:val="24"/>
          <w:szCs w:val="24"/>
        </w:rPr>
        <w:t>pa</w:t>
      </w:r>
      <w:r w:rsidR="001E4092">
        <w:rPr>
          <w:rFonts w:ascii="Times New Roman" w:hAnsi="Times New Roman"/>
          <w:bCs/>
          <w:sz w:val="24"/>
          <w:szCs w:val="24"/>
        </w:rPr>
        <w:t>rticipação do papel da mulher</w:t>
      </w:r>
      <w:r>
        <w:rPr>
          <w:rFonts w:ascii="Times New Roman" w:hAnsi="Times New Roman"/>
          <w:bCs/>
          <w:sz w:val="24"/>
          <w:szCs w:val="24"/>
        </w:rPr>
        <w:t xml:space="preserve"> agricultor</w:t>
      </w:r>
      <w:r w:rsidR="001E4092">
        <w:rPr>
          <w:rFonts w:ascii="Times New Roman" w:hAnsi="Times New Roman"/>
          <w:bCs/>
          <w:sz w:val="24"/>
          <w:szCs w:val="24"/>
        </w:rPr>
        <w:t>a</w:t>
      </w:r>
      <w:r>
        <w:rPr>
          <w:rFonts w:ascii="Times New Roman" w:hAnsi="Times New Roman"/>
          <w:bCs/>
          <w:sz w:val="24"/>
          <w:szCs w:val="24"/>
        </w:rPr>
        <w:t xml:space="preserve"> familiar em tais atividades</w:t>
      </w:r>
      <w:r w:rsidR="00D17B5F">
        <w:rPr>
          <w:rFonts w:ascii="Times New Roman" w:hAnsi="Times New Roman"/>
          <w:bCs/>
          <w:sz w:val="24"/>
          <w:szCs w:val="24"/>
        </w:rPr>
        <w:t>.</w:t>
      </w:r>
      <w:r>
        <w:rPr>
          <w:rFonts w:ascii="Times New Roman" w:hAnsi="Times New Roman"/>
          <w:bCs/>
          <w:sz w:val="24"/>
          <w:szCs w:val="24"/>
        </w:rPr>
        <w:t xml:space="preserve"> </w:t>
      </w:r>
      <w:r w:rsidR="00D17B5F">
        <w:rPr>
          <w:rFonts w:ascii="Times New Roman" w:hAnsi="Times New Roman"/>
          <w:bCs/>
          <w:sz w:val="24"/>
          <w:szCs w:val="24"/>
        </w:rPr>
        <w:t>C</w:t>
      </w:r>
      <w:r>
        <w:rPr>
          <w:rFonts w:ascii="Times New Roman" w:hAnsi="Times New Roman"/>
          <w:bCs/>
          <w:sz w:val="24"/>
          <w:szCs w:val="24"/>
        </w:rPr>
        <w:t xml:space="preserve">onforme </w:t>
      </w:r>
      <w:r w:rsidRPr="00A24E53">
        <w:rPr>
          <w:rFonts w:ascii="Times New Roman" w:hAnsi="Times New Roman"/>
          <w:bCs/>
          <w:sz w:val="24"/>
          <w:szCs w:val="24"/>
        </w:rPr>
        <w:t>Nascimento Neto (</w:t>
      </w:r>
      <w:r>
        <w:rPr>
          <w:rFonts w:ascii="Times New Roman" w:hAnsi="Times New Roman"/>
          <w:bCs/>
          <w:sz w:val="24"/>
          <w:szCs w:val="24"/>
        </w:rPr>
        <w:t>2005</w:t>
      </w:r>
      <w:r w:rsidRPr="00A24E53">
        <w:rPr>
          <w:rFonts w:ascii="Times New Roman" w:hAnsi="Times New Roman"/>
          <w:bCs/>
          <w:sz w:val="24"/>
          <w:szCs w:val="24"/>
        </w:rPr>
        <w:t xml:space="preserve">), a tradição artesanal na confecção de produtos </w:t>
      </w:r>
      <w:r w:rsidR="00CA1009">
        <w:rPr>
          <w:rFonts w:ascii="Times New Roman" w:hAnsi="Times New Roman"/>
          <w:bCs/>
          <w:sz w:val="24"/>
          <w:szCs w:val="24"/>
        </w:rPr>
        <w:t>pela</w:t>
      </w:r>
      <w:r w:rsidRPr="00A24E53">
        <w:rPr>
          <w:rFonts w:ascii="Times New Roman" w:hAnsi="Times New Roman"/>
          <w:bCs/>
          <w:sz w:val="24"/>
          <w:szCs w:val="24"/>
        </w:rPr>
        <w:t xml:space="preserve"> mulher marca</w:t>
      </w:r>
      <w:r w:rsidR="00CA1009">
        <w:rPr>
          <w:rFonts w:ascii="Times New Roman" w:hAnsi="Times New Roman"/>
          <w:bCs/>
          <w:sz w:val="24"/>
          <w:szCs w:val="24"/>
        </w:rPr>
        <w:t>,</w:t>
      </w:r>
      <w:r w:rsidRPr="00A24E53">
        <w:rPr>
          <w:rFonts w:ascii="Times New Roman" w:hAnsi="Times New Roman"/>
          <w:bCs/>
          <w:sz w:val="24"/>
          <w:szCs w:val="24"/>
        </w:rPr>
        <w:t xml:space="preserve"> em muitos casos</w:t>
      </w:r>
      <w:r w:rsidR="00CA1009">
        <w:rPr>
          <w:rFonts w:ascii="Times New Roman" w:hAnsi="Times New Roman"/>
          <w:bCs/>
          <w:sz w:val="24"/>
          <w:szCs w:val="24"/>
        </w:rPr>
        <w:t>,</w:t>
      </w:r>
      <w:r w:rsidRPr="00A24E53">
        <w:rPr>
          <w:rFonts w:ascii="Times New Roman" w:hAnsi="Times New Roman"/>
          <w:bCs/>
          <w:sz w:val="24"/>
          <w:szCs w:val="24"/>
        </w:rPr>
        <w:t xml:space="preserve"> o ponto de partida para a sequência e ampliação da atividade em termos de escala, rearranjo do trabalho na propriedade e perpetuação do legado familiar iniciado pe</w:t>
      </w:r>
      <w:r w:rsidR="00CA1009">
        <w:rPr>
          <w:rFonts w:ascii="Times New Roman" w:hAnsi="Times New Roman"/>
          <w:bCs/>
          <w:sz w:val="24"/>
          <w:szCs w:val="24"/>
        </w:rPr>
        <w:t>los colonizadores italianos na r</w:t>
      </w:r>
      <w:r w:rsidRPr="00A24E53">
        <w:rPr>
          <w:rFonts w:ascii="Times New Roman" w:hAnsi="Times New Roman"/>
          <w:bCs/>
          <w:sz w:val="24"/>
          <w:szCs w:val="24"/>
        </w:rPr>
        <w:t>egião</w:t>
      </w:r>
      <w:r>
        <w:rPr>
          <w:rFonts w:ascii="Times New Roman" w:hAnsi="Times New Roman"/>
          <w:bCs/>
          <w:sz w:val="24"/>
          <w:szCs w:val="24"/>
        </w:rPr>
        <w:t xml:space="preserve">. </w:t>
      </w:r>
      <w:r w:rsidRPr="00A24E53">
        <w:rPr>
          <w:rFonts w:ascii="Times New Roman" w:hAnsi="Times New Roman"/>
          <w:bCs/>
          <w:sz w:val="24"/>
          <w:szCs w:val="24"/>
        </w:rPr>
        <w:t>Mior (2005, p. 199</w:t>
      </w:r>
      <w:r w:rsidRPr="00206973">
        <w:rPr>
          <w:rFonts w:ascii="Times New Roman" w:hAnsi="Times New Roman"/>
          <w:bCs/>
          <w:sz w:val="24"/>
          <w:szCs w:val="24"/>
        </w:rPr>
        <w:t>)</w:t>
      </w:r>
      <w:r w:rsidRPr="00206973">
        <w:rPr>
          <w:rFonts w:ascii="Times New Roman" w:hAnsi="Times New Roman"/>
          <w:b/>
          <w:bCs/>
          <w:sz w:val="24"/>
          <w:szCs w:val="24"/>
        </w:rPr>
        <w:t xml:space="preserve"> </w:t>
      </w:r>
      <w:r w:rsidRPr="00206973">
        <w:rPr>
          <w:rFonts w:ascii="Times New Roman" w:hAnsi="Times New Roman"/>
          <w:bCs/>
          <w:sz w:val="24"/>
          <w:szCs w:val="24"/>
        </w:rPr>
        <w:t>lembra que</w:t>
      </w:r>
      <w:r w:rsidR="00206973" w:rsidRPr="00206973">
        <w:rPr>
          <w:rFonts w:ascii="Times New Roman" w:hAnsi="Times New Roman"/>
          <w:b/>
          <w:bCs/>
          <w:sz w:val="24"/>
          <w:szCs w:val="24"/>
        </w:rPr>
        <w:t xml:space="preserve"> </w:t>
      </w:r>
      <w:r w:rsidR="00AA558F" w:rsidRPr="00206973">
        <w:rPr>
          <w:rFonts w:ascii="Times New Roman" w:hAnsi="Times New Roman"/>
          <w:bCs/>
          <w:sz w:val="24"/>
          <w:szCs w:val="24"/>
        </w:rPr>
        <w:t>“não é somente na comercialização que a importância da mulher agricultora ganha relevo, pois a esfera da produção da agroindústria familiar também reserva um lugar extremamente importante para sua ação”.</w:t>
      </w:r>
    </w:p>
    <w:p w14:paraId="11C63C32" w14:textId="5F3F199F" w:rsidR="00F971BF" w:rsidRPr="00A85E3E" w:rsidRDefault="00777E69" w:rsidP="00A85E3E">
      <w:pPr>
        <w:autoSpaceDE w:val="0"/>
        <w:autoSpaceDN w:val="0"/>
        <w:adjustRightInd w:val="0"/>
        <w:spacing w:after="0" w:line="360" w:lineRule="auto"/>
        <w:ind w:firstLine="709"/>
        <w:jc w:val="both"/>
        <w:rPr>
          <w:rFonts w:ascii="Times New Roman" w:hAnsi="Times New Roman"/>
          <w:bCs/>
          <w:sz w:val="24"/>
          <w:szCs w:val="24"/>
        </w:rPr>
      </w:pPr>
      <w:r>
        <w:rPr>
          <w:rFonts w:ascii="Times New Roman" w:hAnsi="Times New Roman"/>
          <w:bCs/>
          <w:sz w:val="24"/>
          <w:szCs w:val="24"/>
        </w:rPr>
        <w:t>N</w:t>
      </w:r>
      <w:r w:rsidR="001A1DE3">
        <w:rPr>
          <w:rFonts w:ascii="Times New Roman" w:hAnsi="Times New Roman"/>
          <w:bCs/>
          <w:sz w:val="24"/>
          <w:szCs w:val="24"/>
        </w:rPr>
        <w:t>essa questão</w:t>
      </w:r>
      <w:r w:rsidR="00CA1009">
        <w:rPr>
          <w:rFonts w:ascii="Times New Roman" w:hAnsi="Times New Roman"/>
          <w:bCs/>
          <w:sz w:val="24"/>
          <w:szCs w:val="24"/>
        </w:rPr>
        <w:t>,</w:t>
      </w:r>
      <w:r w:rsidR="001A1DE3">
        <w:rPr>
          <w:rFonts w:ascii="Times New Roman" w:hAnsi="Times New Roman"/>
          <w:bCs/>
          <w:sz w:val="24"/>
          <w:szCs w:val="24"/>
        </w:rPr>
        <w:t xml:space="preserve"> percebe-se que </w:t>
      </w:r>
      <w:r w:rsidR="008B429D">
        <w:rPr>
          <w:rFonts w:ascii="Times New Roman" w:hAnsi="Times New Roman"/>
          <w:bCs/>
          <w:sz w:val="24"/>
          <w:szCs w:val="24"/>
        </w:rPr>
        <w:t>a presença</w:t>
      </w:r>
      <w:r w:rsidR="001A1DE3">
        <w:rPr>
          <w:rFonts w:ascii="Times New Roman" w:hAnsi="Times New Roman"/>
          <w:bCs/>
          <w:sz w:val="24"/>
          <w:szCs w:val="24"/>
        </w:rPr>
        <w:t xml:space="preserve"> da agroindústria permitiu </w:t>
      </w:r>
      <w:r w:rsidR="008B429D">
        <w:rPr>
          <w:rFonts w:ascii="Times New Roman" w:hAnsi="Times New Roman"/>
          <w:bCs/>
          <w:sz w:val="24"/>
          <w:szCs w:val="24"/>
        </w:rPr>
        <w:t>a inclusão</w:t>
      </w:r>
      <w:r w:rsidR="001A1DE3">
        <w:rPr>
          <w:rFonts w:ascii="Times New Roman" w:hAnsi="Times New Roman"/>
          <w:bCs/>
          <w:sz w:val="24"/>
          <w:szCs w:val="24"/>
        </w:rPr>
        <w:t xml:space="preserve"> da mulher agricultora além da fronteira do campo de cult</w:t>
      </w:r>
      <w:r w:rsidR="00FC7D9A">
        <w:rPr>
          <w:rFonts w:ascii="Times New Roman" w:hAnsi="Times New Roman"/>
          <w:bCs/>
          <w:sz w:val="24"/>
          <w:szCs w:val="24"/>
        </w:rPr>
        <w:t xml:space="preserve">ivo, revalorizando não somente </w:t>
      </w:r>
      <w:r w:rsidR="001A1DE3">
        <w:rPr>
          <w:rFonts w:ascii="Times New Roman" w:hAnsi="Times New Roman"/>
          <w:bCs/>
          <w:sz w:val="24"/>
          <w:szCs w:val="24"/>
        </w:rPr>
        <w:t xml:space="preserve">o </w:t>
      </w:r>
      <w:r w:rsidR="00CA1009">
        <w:rPr>
          <w:rFonts w:ascii="Times New Roman" w:hAnsi="Times New Roman"/>
          <w:bCs/>
          <w:sz w:val="24"/>
          <w:szCs w:val="24"/>
        </w:rPr>
        <w:t xml:space="preserve">homem agricultor familiar, mas </w:t>
      </w:r>
      <w:r w:rsidR="001A1DE3">
        <w:rPr>
          <w:rFonts w:ascii="Times New Roman" w:hAnsi="Times New Roman"/>
          <w:bCs/>
          <w:sz w:val="24"/>
          <w:szCs w:val="24"/>
        </w:rPr>
        <w:t>os membros da família, seus jovens e idosos</w:t>
      </w:r>
      <w:r w:rsidR="00CA1009">
        <w:rPr>
          <w:rFonts w:ascii="Times New Roman" w:hAnsi="Times New Roman"/>
          <w:bCs/>
          <w:sz w:val="24"/>
          <w:szCs w:val="24"/>
        </w:rPr>
        <w:t>,</w:t>
      </w:r>
      <w:r w:rsidR="001A1DE3">
        <w:rPr>
          <w:rFonts w:ascii="Times New Roman" w:hAnsi="Times New Roman"/>
          <w:bCs/>
          <w:sz w:val="24"/>
          <w:szCs w:val="24"/>
        </w:rPr>
        <w:t xml:space="preserve"> transformando</w:t>
      </w:r>
      <w:r w:rsidR="00CA1009">
        <w:rPr>
          <w:rFonts w:ascii="Times New Roman" w:hAnsi="Times New Roman"/>
          <w:bCs/>
          <w:sz w:val="24"/>
          <w:szCs w:val="24"/>
        </w:rPr>
        <w:t>-os</w:t>
      </w:r>
      <w:r w:rsidR="001A1DE3">
        <w:rPr>
          <w:rFonts w:ascii="Times New Roman" w:hAnsi="Times New Roman"/>
          <w:bCs/>
          <w:sz w:val="24"/>
          <w:szCs w:val="24"/>
        </w:rPr>
        <w:t xml:space="preserve"> em elementos cruciais na operação do processamento </w:t>
      </w:r>
      <w:r w:rsidR="00402EB2">
        <w:rPr>
          <w:rFonts w:ascii="Times New Roman" w:hAnsi="Times New Roman"/>
          <w:bCs/>
          <w:sz w:val="24"/>
          <w:szCs w:val="24"/>
        </w:rPr>
        <w:t xml:space="preserve">artesanal </w:t>
      </w:r>
      <w:r w:rsidR="001A1DE3">
        <w:rPr>
          <w:rFonts w:ascii="Times New Roman" w:hAnsi="Times New Roman"/>
          <w:bCs/>
          <w:sz w:val="24"/>
          <w:szCs w:val="24"/>
        </w:rPr>
        <w:t>de alimentos e não somente à sombra complementar de atividades que outrora caracterizavam-se c</w:t>
      </w:r>
      <w:r w:rsidR="00E72C06">
        <w:rPr>
          <w:rFonts w:ascii="Times New Roman" w:hAnsi="Times New Roman"/>
          <w:bCs/>
          <w:sz w:val="24"/>
          <w:szCs w:val="24"/>
        </w:rPr>
        <w:t>omo substancialmente masculinas.</w:t>
      </w:r>
      <w:r w:rsidR="00A85E3E">
        <w:rPr>
          <w:rFonts w:ascii="Times New Roman" w:hAnsi="Times New Roman"/>
          <w:bCs/>
          <w:sz w:val="24"/>
          <w:szCs w:val="24"/>
        </w:rPr>
        <w:t xml:space="preserve"> </w:t>
      </w:r>
      <w:r w:rsidR="00A83196" w:rsidRPr="009D6A75">
        <w:rPr>
          <w:rFonts w:ascii="Times New Roman" w:hAnsi="Times New Roman"/>
          <w:bCs/>
          <w:sz w:val="24"/>
          <w:szCs w:val="24"/>
        </w:rPr>
        <w:t xml:space="preserve">Niederle e </w:t>
      </w:r>
      <w:r w:rsidR="00775E35">
        <w:rPr>
          <w:rFonts w:ascii="Times New Roman" w:hAnsi="Times New Roman"/>
          <w:bCs/>
          <w:sz w:val="24"/>
          <w:szCs w:val="24"/>
        </w:rPr>
        <w:t>Wesz Junior (2009</w:t>
      </w:r>
      <w:r w:rsidR="009D6A75" w:rsidRPr="009D6A75">
        <w:rPr>
          <w:rFonts w:ascii="Times New Roman" w:hAnsi="Times New Roman"/>
          <w:bCs/>
          <w:sz w:val="24"/>
          <w:szCs w:val="24"/>
        </w:rPr>
        <w:t>)</w:t>
      </w:r>
      <w:r w:rsidR="00A83196" w:rsidRPr="009D6A75">
        <w:rPr>
          <w:rFonts w:ascii="Times New Roman" w:hAnsi="Times New Roman"/>
          <w:bCs/>
          <w:sz w:val="24"/>
          <w:szCs w:val="24"/>
        </w:rPr>
        <w:t>,</w:t>
      </w:r>
      <w:r w:rsidR="009D6A75">
        <w:rPr>
          <w:rFonts w:ascii="Times New Roman" w:hAnsi="Times New Roman"/>
          <w:b/>
          <w:bCs/>
          <w:sz w:val="24"/>
          <w:szCs w:val="24"/>
        </w:rPr>
        <w:t xml:space="preserve"> </w:t>
      </w:r>
      <w:r w:rsidR="00866C5D">
        <w:rPr>
          <w:rFonts w:ascii="Times New Roman" w:hAnsi="Times New Roman"/>
          <w:bCs/>
          <w:sz w:val="24"/>
          <w:szCs w:val="24"/>
        </w:rPr>
        <w:t>acreditam</w:t>
      </w:r>
      <w:r w:rsidR="009D6A75">
        <w:rPr>
          <w:rFonts w:ascii="Times New Roman" w:hAnsi="Times New Roman"/>
          <w:bCs/>
          <w:sz w:val="24"/>
          <w:szCs w:val="24"/>
        </w:rPr>
        <w:t xml:space="preserve"> </w:t>
      </w:r>
      <w:r w:rsidR="00A85E3E" w:rsidRPr="00A85E3E">
        <w:rPr>
          <w:rFonts w:ascii="Times New Roman" w:hAnsi="Times New Roman"/>
          <w:bCs/>
          <w:sz w:val="24"/>
          <w:szCs w:val="24"/>
        </w:rPr>
        <w:t xml:space="preserve">ser uma </w:t>
      </w:r>
      <w:r w:rsidR="00157D0F">
        <w:rPr>
          <w:rFonts w:ascii="Times New Roman" w:hAnsi="Times New Roman"/>
          <w:bCs/>
          <w:sz w:val="24"/>
          <w:szCs w:val="24"/>
        </w:rPr>
        <w:t>ocupação</w:t>
      </w:r>
      <w:r w:rsidR="00A85E3E" w:rsidRPr="00A85E3E">
        <w:rPr>
          <w:rFonts w:ascii="Times New Roman" w:hAnsi="Times New Roman"/>
          <w:bCs/>
          <w:sz w:val="24"/>
          <w:szCs w:val="24"/>
        </w:rPr>
        <w:t xml:space="preserve"> que envolve a mobilização de </w:t>
      </w:r>
      <w:r w:rsidR="00157D0F">
        <w:rPr>
          <w:rFonts w:ascii="Times New Roman" w:hAnsi="Times New Roman"/>
          <w:bCs/>
          <w:sz w:val="24"/>
          <w:szCs w:val="24"/>
        </w:rPr>
        <w:t>distintas</w:t>
      </w:r>
      <w:r w:rsidR="00A85E3E" w:rsidRPr="00A85E3E">
        <w:rPr>
          <w:rFonts w:ascii="Times New Roman" w:hAnsi="Times New Roman"/>
          <w:bCs/>
          <w:sz w:val="24"/>
          <w:szCs w:val="24"/>
        </w:rPr>
        <w:t xml:space="preserve"> competências dos distintos </w:t>
      </w:r>
      <w:r w:rsidR="00157D0F">
        <w:rPr>
          <w:rFonts w:ascii="Times New Roman" w:hAnsi="Times New Roman"/>
          <w:bCs/>
          <w:sz w:val="24"/>
          <w:szCs w:val="24"/>
        </w:rPr>
        <w:t>integrantes</w:t>
      </w:r>
      <w:r w:rsidR="009D6A75">
        <w:rPr>
          <w:rFonts w:ascii="Times New Roman" w:hAnsi="Times New Roman"/>
          <w:bCs/>
          <w:sz w:val="24"/>
          <w:szCs w:val="24"/>
        </w:rPr>
        <w:t xml:space="preserve"> e a re-semantização dos membros</w:t>
      </w:r>
      <w:r w:rsidR="00A85E3E" w:rsidRPr="00A85E3E">
        <w:rPr>
          <w:rFonts w:ascii="Times New Roman" w:hAnsi="Times New Roman"/>
          <w:bCs/>
          <w:sz w:val="24"/>
          <w:szCs w:val="24"/>
        </w:rPr>
        <w:t xml:space="preserve"> da família em atividades que vão desde a produção até a venda.</w:t>
      </w:r>
    </w:p>
    <w:p w14:paraId="050E1E9B" w14:textId="51E3A004" w:rsidR="00F61C30" w:rsidRDefault="00CC21DA" w:rsidP="00F03068">
      <w:pPr>
        <w:autoSpaceDE w:val="0"/>
        <w:autoSpaceDN w:val="0"/>
        <w:adjustRightInd w:val="0"/>
        <w:spacing w:after="0" w:line="360" w:lineRule="auto"/>
        <w:ind w:firstLine="709"/>
        <w:jc w:val="both"/>
        <w:rPr>
          <w:rFonts w:ascii="Times New Roman" w:hAnsi="Times New Roman"/>
          <w:bCs/>
          <w:sz w:val="24"/>
          <w:szCs w:val="24"/>
        </w:rPr>
      </w:pPr>
      <w:r>
        <w:rPr>
          <w:rFonts w:ascii="Times New Roman" w:hAnsi="Times New Roman"/>
          <w:bCs/>
          <w:sz w:val="24"/>
          <w:szCs w:val="24"/>
        </w:rPr>
        <w:t xml:space="preserve">Nesse contexto, complementa-se a reprodução de elementos culturais ora presentes </w:t>
      </w:r>
      <w:r w:rsidR="00402EB2">
        <w:rPr>
          <w:rFonts w:ascii="Times New Roman" w:hAnsi="Times New Roman"/>
          <w:bCs/>
          <w:sz w:val="24"/>
          <w:szCs w:val="24"/>
        </w:rPr>
        <w:t>em</w:t>
      </w:r>
      <w:r>
        <w:rPr>
          <w:rFonts w:ascii="Times New Roman" w:hAnsi="Times New Roman"/>
          <w:bCs/>
          <w:sz w:val="24"/>
          <w:szCs w:val="24"/>
        </w:rPr>
        <w:t xml:space="preserve"> regiões </w:t>
      </w:r>
      <w:r w:rsidR="00402EB2">
        <w:rPr>
          <w:rFonts w:ascii="Times New Roman" w:hAnsi="Times New Roman"/>
          <w:bCs/>
          <w:sz w:val="24"/>
          <w:szCs w:val="24"/>
        </w:rPr>
        <w:t xml:space="preserve">definidas </w:t>
      </w:r>
      <w:r>
        <w:rPr>
          <w:rFonts w:ascii="Times New Roman" w:hAnsi="Times New Roman"/>
          <w:bCs/>
          <w:sz w:val="24"/>
          <w:szCs w:val="24"/>
        </w:rPr>
        <w:t>e técnicas de processamento</w:t>
      </w:r>
      <w:r w:rsidR="00402EB2">
        <w:rPr>
          <w:rFonts w:ascii="Times New Roman" w:hAnsi="Times New Roman"/>
          <w:bCs/>
          <w:sz w:val="24"/>
          <w:szCs w:val="24"/>
        </w:rPr>
        <w:t xml:space="preserve"> específicas</w:t>
      </w:r>
      <w:r>
        <w:rPr>
          <w:rFonts w:ascii="Times New Roman" w:hAnsi="Times New Roman"/>
          <w:bCs/>
          <w:sz w:val="24"/>
          <w:szCs w:val="24"/>
        </w:rPr>
        <w:t>, pois a procedência</w:t>
      </w:r>
      <w:r w:rsidR="0036436C">
        <w:rPr>
          <w:rFonts w:ascii="Times New Roman" w:hAnsi="Times New Roman"/>
          <w:bCs/>
          <w:sz w:val="24"/>
          <w:szCs w:val="24"/>
        </w:rPr>
        <w:t xml:space="preserve"> </w:t>
      </w:r>
      <w:r>
        <w:rPr>
          <w:rFonts w:ascii="Times New Roman" w:hAnsi="Times New Roman"/>
          <w:bCs/>
          <w:sz w:val="24"/>
          <w:szCs w:val="24"/>
        </w:rPr>
        <w:t xml:space="preserve">e a história familiar permitem a valorização da cultura, costumes e especificidades locais. </w:t>
      </w:r>
      <w:r w:rsidR="00CA1009">
        <w:rPr>
          <w:rFonts w:ascii="Times New Roman" w:hAnsi="Times New Roman"/>
          <w:bCs/>
          <w:sz w:val="24"/>
          <w:szCs w:val="24"/>
        </w:rPr>
        <w:t>N</w:t>
      </w:r>
      <w:r w:rsidR="00F61C30">
        <w:rPr>
          <w:rFonts w:ascii="Times New Roman" w:hAnsi="Times New Roman"/>
          <w:bCs/>
          <w:sz w:val="24"/>
          <w:szCs w:val="24"/>
        </w:rPr>
        <w:t xml:space="preserve">esse aspecto, a caracterização </w:t>
      </w:r>
      <w:r w:rsidR="00B12C81">
        <w:rPr>
          <w:rFonts w:ascii="Times New Roman" w:hAnsi="Times New Roman"/>
          <w:bCs/>
          <w:sz w:val="24"/>
          <w:szCs w:val="24"/>
        </w:rPr>
        <w:t>da</w:t>
      </w:r>
      <w:r w:rsidR="00B12C81">
        <w:rPr>
          <w:rFonts w:ascii="Times New Roman" w:hAnsi="Times New Roman"/>
          <w:bCs/>
          <w:color w:val="7030A0"/>
          <w:sz w:val="24"/>
          <w:szCs w:val="24"/>
        </w:rPr>
        <w:t xml:space="preserve"> </w:t>
      </w:r>
      <w:r w:rsidR="00B12C81" w:rsidRPr="00B12C81">
        <w:rPr>
          <w:rFonts w:ascii="Times New Roman" w:hAnsi="Times New Roman"/>
          <w:bCs/>
          <w:sz w:val="24"/>
          <w:szCs w:val="24"/>
        </w:rPr>
        <w:t>diversidade de produtos</w:t>
      </w:r>
      <w:r w:rsidR="00743B49">
        <w:rPr>
          <w:rFonts w:ascii="Times New Roman" w:hAnsi="Times New Roman"/>
          <w:bCs/>
          <w:sz w:val="24"/>
          <w:szCs w:val="24"/>
        </w:rPr>
        <w:t xml:space="preserve"> </w:t>
      </w:r>
      <w:r w:rsidR="00F61C30">
        <w:rPr>
          <w:rFonts w:ascii="Times New Roman" w:hAnsi="Times New Roman"/>
          <w:bCs/>
          <w:sz w:val="24"/>
          <w:szCs w:val="24"/>
        </w:rPr>
        <w:t xml:space="preserve">ofertado pela agroindústria se relaciona </w:t>
      </w:r>
      <w:r w:rsidR="00F61C30">
        <w:rPr>
          <w:rFonts w:ascii="Times New Roman" w:hAnsi="Times New Roman"/>
          <w:bCs/>
          <w:sz w:val="24"/>
          <w:szCs w:val="24"/>
        </w:rPr>
        <w:lastRenderedPageBreak/>
        <w:t>diretamente à realidade e hábitos culturais das famílias envolvidas nesses processos, estabelecendo</w:t>
      </w:r>
      <w:r w:rsidR="00BE37D2">
        <w:rPr>
          <w:rFonts w:ascii="Times New Roman" w:hAnsi="Times New Roman"/>
          <w:bCs/>
          <w:sz w:val="24"/>
          <w:szCs w:val="24"/>
        </w:rPr>
        <w:t>,</w:t>
      </w:r>
      <w:r w:rsidR="00F61C30">
        <w:rPr>
          <w:rFonts w:ascii="Times New Roman" w:hAnsi="Times New Roman"/>
          <w:bCs/>
          <w:sz w:val="24"/>
          <w:szCs w:val="24"/>
        </w:rPr>
        <w:t xml:space="preserve"> com isso, uma forte relação com a gastronomia característica dos lugares, cujas práticas manuais e do saber-fazer artesanal se refletem em um modo de processamento histórico e trad</w:t>
      </w:r>
      <w:r w:rsidR="00BE37D2">
        <w:rPr>
          <w:rFonts w:ascii="Times New Roman" w:hAnsi="Times New Roman"/>
          <w:bCs/>
          <w:sz w:val="24"/>
          <w:szCs w:val="24"/>
        </w:rPr>
        <w:t>icional, até então menosprezado</w:t>
      </w:r>
      <w:r w:rsidR="00F61C30">
        <w:rPr>
          <w:rFonts w:ascii="Times New Roman" w:hAnsi="Times New Roman"/>
          <w:bCs/>
          <w:sz w:val="24"/>
          <w:szCs w:val="24"/>
        </w:rPr>
        <w:t xml:space="preserve"> pelo modelo de modernização agrícola.</w:t>
      </w:r>
    </w:p>
    <w:p w14:paraId="3BFC8ABA" w14:textId="247E8A9A" w:rsidR="00351CDC" w:rsidRDefault="003E7E17" w:rsidP="00860C6A">
      <w:pPr>
        <w:autoSpaceDE w:val="0"/>
        <w:autoSpaceDN w:val="0"/>
        <w:adjustRightInd w:val="0"/>
        <w:spacing w:after="0" w:line="360" w:lineRule="auto"/>
        <w:ind w:firstLine="709"/>
        <w:jc w:val="both"/>
        <w:rPr>
          <w:rFonts w:ascii="Times New Roman" w:hAnsi="Times New Roman"/>
          <w:bCs/>
          <w:sz w:val="24"/>
          <w:szCs w:val="24"/>
        </w:rPr>
      </w:pPr>
      <w:r w:rsidRPr="003E7E17">
        <w:rPr>
          <w:rFonts w:ascii="Times New Roman" w:hAnsi="Times New Roman"/>
          <w:bCs/>
          <w:sz w:val="24"/>
          <w:szCs w:val="24"/>
        </w:rPr>
        <w:t>Froehlich e Alves (2005)</w:t>
      </w:r>
      <w:r w:rsidR="00D25865">
        <w:rPr>
          <w:rFonts w:ascii="Times New Roman" w:hAnsi="Times New Roman"/>
          <w:bCs/>
          <w:sz w:val="24"/>
          <w:szCs w:val="24"/>
        </w:rPr>
        <w:t>,</w:t>
      </w:r>
      <w:r w:rsidR="00275DAF">
        <w:rPr>
          <w:rFonts w:ascii="Times New Roman" w:hAnsi="Times New Roman"/>
          <w:bCs/>
          <w:sz w:val="24"/>
          <w:szCs w:val="24"/>
        </w:rPr>
        <w:t xml:space="preserve"> concordam que as agroindústrias possuem como característica intrínseca </w:t>
      </w:r>
      <w:r w:rsidR="00565811">
        <w:rPr>
          <w:rFonts w:ascii="Times New Roman" w:hAnsi="Times New Roman"/>
          <w:bCs/>
          <w:sz w:val="24"/>
          <w:szCs w:val="24"/>
        </w:rPr>
        <w:t>à</w:t>
      </w:r>
      <w:r w:rsidR="00275DAF">
        <w:rPr>
          <w:rFonts w:ascii="Times New Roman" w:hAnsi="Times New Roman"/>
          <w:bCs/>
          <w:sz w:val="24"/>
          <w:szCs w:val="24"/>
        </w:rPr>
        <w:t xml:space="preserve"> sua produção a valorização do saber fazer e do conhecimento técnico herdado das gerações anteriores, dotando</w:t>
      </w:r>
      <w:r w:rsidR="00BE37D2">
        <w:rPr>
          <w:rFonts w:ascii="Times New Roman" w:hAnsi="Times New Roman"/>
          <w:bCs/>
          <w:sz w:val="24"/>
          <w:szCs w:val="24"/>
        </w:rPr>
        <w:t>,</w:t>
      </w:r>
      <w:r w:rsidR="00275DAF">
        <w:rPr>
          <w:rFonts w:ascii="Times New Roman" w:hAnsi="Times New Roman"/>
          <w:bCs/>
          <w:sz w:val="24"/>
          <w:szCs w:val="24"/>
        </w:rPr>
        <w:t xml:space="preserve"> com isso, esse tipo de processamento artesanal de alimentos com um sentido cultural, além do econômico. Nesse sentido, os autores expõem que a maioria do mix ofertado pela agroindústria </w:t>
      </w:r>
      <w:r w:rsidR="00AD691D">
        <w:rPr>
          <w:rFonts w:ascii="Times New Roman" w:hAnsi="Times New Roman"/>
          <w:bCs/>
          <w:sz w:val="24"/>
          <w:szCs w:val="24"/>
        </w:rPr>
        <w:t xml:space="preserve">do tipo </w:t>
      </w:r>
      <w:r w:rsidR="00275DAF">
        <w:rPr>
          <w:rFonts w:ascii="Times New Roman" w:hAnsi="Times New Roman"/>
          <w:bCs/>
          <w:sz w:val="24"/>
          <w:szCs w:val="24"/>
        </w:rPr>
        <w:t>familiar fo</w:t>
      </w:r>
      <w:r w:rsidR="00AD691D">
        <w:rPr>
          <w:rFonts w:ascii="Times New Roman" w:hAnsi="Times New Roman"/>
          <w:bCs/>
          <w:sz w:val="24"/>
          <w:szCs w:val="24"/>
        </w:rPr>
        <w:t>i aprendido</w:t>
      </w:r>
      <w:r w:rsidR="00275DAF">
        <w:rPr>
          <w:rFonts w:ascii="Times New Roman" w:hAnsi="Times New Roman"/>
          <w:bCs/>
          <w:sz w:val="24"/>
          <w:szCs w:val="24"/>
        </w:rPr>
        <w:t xml:space="preserve"> no berço da família e através</w:t>
      </w:r>
      <w:r w:rsidR="0036436C">
        <w:rPr>
          <w:rFonts w:ascii="Times New Roman" w:hAnsi="Times New Roman"/>
          <w:bCs/>
          <w:sz w:val="24"/>
          <w:szCs w:val="24"/>
        </w:rPr>
        <w:t xml:space="preserve"> de cursos de aperfeiçoamento tê</w:t>
      </w:r>
      <w:r w:rsidR="00275DAF">
        <w:rPr>
          <w:rFonts w:ascii="Times New Roman" w:hAnsi="Times New Roman"/>
          <w:bCs/>
          <w:sz w:val="24"/>
          <w:szCs w:val="24"/>
        </w:rPr>
        <w:t>m sido incrementado</w:t>
      </w:r>
      <w:r w:rsidR="0036436C">
        <w:rPr>
          <w:rFonts w:ascii="Times New Roman" w:hAnsi="Times New Roman"/>
          <w:bCs/>
          <w:sz w:val="24"/>
          <w:szCs w:val="24"/>
        </w:rPr>
        <w:t>s</w:t>
      </w:r>
      <w:r w:rsidR="00275DAF">
        <w:rPr>
          <w:rFonts w:ascii="Times New Roman" w:hAnsi="Times New Roman"/>
          <w:bCs/>
          <w:sz w:val="24"/>
          <w:szCs w:val="24"/>
        </w:rPr>
        <w:t xml:space="preserve">. </w:t>
      </w:r>
    </w:p>
    <w:p w14:paraId="09B8D37D" w14:textId="3F0A51C8" w:rsidR="005A0F24" w:rsidRPr="003E7E17" w:rsidRDefault="00275DAF" w:rsidP="00860C6A">
      <w:pPr>
        <w:autoSpaceDE w:val="0"/>
        <w:autoSpaceDN w:val="0"/>
        <w:adjustRightInd w:val="0"/>
        <w:spacing w:after="0" w:line="360" w:lineRule="auto"/>
        <w:ind w:firstLine="709"/>
        <w:jc w:val="both"/>
        <w:rPr>
          <w:rFonts w:ascii="Times New Roman" w:hAnsi="Times New Roman"/>
          <w:bCs/>
          <w:sz w:val="24"/>
          <w:szCs w:val="24"/>
        </w:rPr>
      </w:pPr>
      <w:r>
        <w:rPr>
          <w:rFonts w:ascii="Times New Roman" w:hAnsi="Times New Roman"/>
          <w:bCs/>
          <w:sz w:val="24"/>
          <w:szCs w:val="24"/>
        </w:rPr>
        <w:t>Por es</w:t>
      </w:r>
      <w:r w:rsidR="00E16812">
        <w:rPr>
          <w:rFonts w:ascii="Times New Roman" w:hAnsi="Times New Roman"/>
          <w:bCs/>
          <w:sz w:val="24"/>
          <w:szCs w:val="24"/>
        </w:rPr>
        <w:t xml:space="preserve">ses aspectos, além de promover </w:t>
      </w:r>
      <w:r>
        <w:rPr>
          <w:rFonts w:ascii="Times New Roman" w:hAnsi="Times New Roman"/>
          <w:bCs/>
          <w:sz w:val="24"/>
          <w:szCs w:val="24"/>
        </w:rPr>
        <w:t xml:space="preserve">o desenvolvimento das áreas rurais, a agroindústria tem </w:t>
      </w:r>
      <w:r w:rsidR="00D25865">
        <w:rPr>
          <w:rFonts w:ascii="Times New Roman" w:hAnsi="Times New Roman"/>
          <w:bCs/>
          <w:sz w:val="24"/>
          <w:szCs w:val="24"/>
        </w:rPr>
        <w:t>permitido a</w:t>
      </w:r>
      <w:r>
        <w:rPr>
          <w:rFonts w:ascii="Times New Roman" w:hAnsi="Times New Roman"/>
          <w:bCs/>
          <w:sz w:val="24"/>
          <w:szCs w:val="24"/>
        </w:rPr>
        <w:t xml:space="preserve"> criação de uma identidade territorial em contraposição aos sistemas capit</w:t>
      </w:r>
      <w:r w:rsidR="00575059">
        <w:rPr>
          <w:rFonts w:ascii="Times New Roman" w:hAnsi="Times New Roman"/>
          <w:bCs/>
          <w:sz w:val="24"/>
          <w:szCs w:val="24"/>
        </w:rPr>
        <w:t>alistas neo</w:t>
      </w:r>
      <w:r w:rsidR="00023456">
        <w:rPr>
          <w:rFonts w:ascii="Times New Roman" w:hAnsi="Times New Roman"/>
          <w:bCs/>
          <w:sz w:val="24"/>
          <w:szCs w:val="24"/>
        </w:rPr>
        <w:t>liberais de mercado e</w:t>
      </w:r>
      <w:r w:rsidR="009C4AD6">
        <w:rPr>
          <w:rFonts w:ascii="Times New Roman" w:hAnsi="Times New Roman"/>
          <w:bCs/>
          <w:sz w:val="24"/>
          <w:szCs w:val="24"/>
        </w:rPr>
        <w:t>,</w:t>
      </w:r>
      <w:r w:rsidR="00023456">
        <w:rPr>
          <w:rFonts w:ascii="Times New Roman" w:hAnsi="Times New Roman"/>
          <w:bCs/>
          <w:sz w:val="24"/>
          <w:szCs w:val="24"/>
        </w:rPr>
        <w:t xml:space="preserve"> por esse motivo, a sua importância em conjunto com a agricultura familiar </w:t>
      </w:r>
      <w:r w:rsidR="00E4005F">
        <w:rPr>
          <w:rFonts w:ascii="Times New Roman" w:hAnsi="Times New Roman"/>
          <w:bCs/>
          <w:sz w:val="24"/>
          <w:szCs w:val="24"/>
        </w:rPr>
        <w:t>permitiu com que emergissem</w:t>
      </w:r>
      <w:r w:rsidR="00023456">
        <w:rPr>
          <w:rFonts w:ascii="Times New Roman" w:hAnsi="Times New Roman"/>
          <w:bCs/>
          <w:sz w:val="24"/>
          <w:szCs w:val="24"/>
        </w:rPr>
        <w:t xml:space="preserve"> políticas públicas direcionadas à melhoria da qualidade de vida de tais realidades.</w:t>
      </w:r>
    </w:p>
    <w:p w14:paraId="5E5646BF" w14:textId="77777777" w:rsidR="00351CDC" w:rsidRDefault="00351CDC" w:rsidP="007252DF">
      <w:pPr>
        <w:autoSpaceDE w:val="0"/>
        <w:autoSpaceDN w:val="0"/>
        <w:adjustRightInd w:val="0"/>
        <w:spacing w:after="0" w:line="360" w:lineRule="auto"/>
        <w:ind w:firstLine="709"/>
        <w:jc w:val="both"/>
        <w:rPr>
          <w:rFonts w:ascii="Times New Roman" w:hAnsi="Times New Roman"/>
          <w:color w:val="000000"/>
          <w:sz w:val="24"/>
          <w:szCs w:val="24"/>
        </w:rPr>
      </w:pPr>
    </w:p>
    <w:p w14:paraId="59B825B7" w14:textId="77777777" w:rsidR="00023456" w:rsidRPr="001E1567" w:rsidRDefault="00587E8B" w:rsidP="00587E8B">
      <w:pPr>
        <w:autoSpaceDE w:val="0"/>
        <w:autoSpaceDN w:val="0"/>
        <w:adjustRightInd w:val="0"/>
        <w:spacing w:after="0" w:line="360" w:lineRule="auto"/>
        <w:jc w:val="both"/>
        <w:rPr>
          <w:rFonts w:ascii="Times New Roman" w:hAnsi="Times New Roman"/>
          <w:b/>
          <w:bCs/>
          <w:sz w:val="24"/>
          <w:szCs w:val="24"/>
        </w:rPr>
      </w:pPr>
      <w:r w:rsidRPr="001E1567">
        <w:rPr>
          <w:rFonts w:ascii="Times New Roman" w:hAnsi="Times New Roman"/>
          <w:b/>
          <w:color w:val="000000"/>
          <w:sz w:val="24"/>
          <w:szCs w:val="24"/>
        </w:rPr>
        <w:t xml:space="preserve">2.3 </w:t>
      </w:r>
      <w:r w:rsidR="00344380" w:rsidRPr="001E1567">
        <w:rPr>
          <w:rFonts w:ascii="Times New Roman" w:hAnsi="Times New Roman"/>
          <w:b/>
          <w:color w:val="000000"/>
          <w:sz w:val="24"/>
          <w:szCs w:val="24"/>
        </w:rPr>
        <w:t xml:space="preserve">A </w:t>
      </w:r>
      <w:r w:rsidRPr="001E1567">
        <w:rPr>
          <w:rFonts w:ascii="Times New Roman" w:hAnsi="Times New Roman"/>
          <w:b/>
          <w:color w:val="000000"/>
          <w:sz w:val="24"/>
          <w:szCs w:val="24"/>
        </w:rPr>
        <w:t>Política Est</w:t>
      </w:r>
      <w:r w:rsidR="00344380" w:rsidRPr="001E1567">
        <w:rPr>
          <w:rFonts w:ascii="Times New Roman" w:hAnsi="Times New Roman"/>
          <w:b/>
          <w:color w:val="000000"/>
          <w:sz w:val="24"/>
          <w:szCs w:val="24"/>
        </w:rPr>
        <w:t>adual de Agroindústria Familia</w:t>
      </w:r>
      <w:r w:rsidR="00D2560F" w:rsidRPr="001E1567">
        <w:rPr>
          <w:rFonts w:ascii="Times New Roman" w:hAnsi="Times New Roman"/>
          <w:b/>
          <w:color w:val="000000"/>
          <w:sz w:val="24"/>
          <w:szCs w:val="24"/>
        </w:rPr>
        <w:t>r</w:t>
      </w:r>
      <w:r w:rsidR="00344380" w:rsidRPr="001E1567">
        <w:rPr>
          <w:rFonts w:ascii="Times New Roman" w:hAnsi="Times New Roman"/>
          <w:b/>
          <w:color w:val="000000"/>
          <w:sz w:val="24"/>
          <w:szCs w:val="24"/>
        </w:rPr>
        <w:t xml:space="preserve"> no Estado do Rio Grande do Sul</w:t>
      </w:r>
    </w:p>
    <w:p w14:paraId="088BB753" w14:textId="77777777" w:rsidR="0087756A" w:rsidRPr="001E1567" w:rsidRDefault="00023456" w:rsidP="007252DF">
      <w:pPr>
        <w:tabs>
          <w:tab w:val="left" w:pos="2642"/>
        </w:tabs>
        <w:autoSpaceDE w:val="0"/>
        <w:autoSpaceDN w:val="0"/>
        <w:adjustRightInd w:val="0"/>
        <w:spacing w:after="0" w:line="360" w:lineRule="auto"/>
        <w:jc w:val="both"/>
        <w:rPr>
          <w:rFonts w:ascii="Times New Roman" w:hAnsi="Times New Roman"/>
          <w:b/>
          <w:bCs/>
          <w:sz w:val="24"/>
          <w:szCs w:val="24"/>
        </w:rPr>
      </w:pPr>
      <w:r w:rsidRPr="001E1567">
        <w:rPr>
          <w:rFonts w:ascii="Times New Roman" w:hAnsi="Times New Roman"/>
          <w:b/>
          <w:bCs/>
          <w:sz w:val="24"/>
          <w:szCs w:val="24"/>
        </w:rPr>
        <w:tab/>
      </w:r>
      <w:r w:rsidR="0087756A" w:rsidRPr="001E1567">
        <w:rPr>
          <w:rFonts w:ascii="Times New Roman" w:hAnsi="Times New Roman"/>
          <w:b/>
          <w:bCs/>
          <w:sz w:val="24"/>
          <w:szCs w:val="24"/>
        </w:rPr>
        <w:t xml:space="preserve">     </w:t>
      </w:r>
    </w:p>
    <w:p w14:paraId="120D0643" w14:textId="0D31CC4C" w:rsidR="00CD1FF7" w:rsidRPr="00CD1FF7" w:rsidRDefault="00CD1FF7" w:rsidP="001C14F6">
      <w:pPr>
        <w:autoSpaceDE w:val="0"/>
        <w:autoSpaceDN w:val="0"/>
        <w:adjustRightInd w:val="0"/>
        <w:spacing w:after="0" w:line="360" w:lineRule="auto"/>
        <w:ind w:firstLine="709"/>
        <w:jc w:val="both"/>
        <w:rPr>
          <w:rFonts w:ascii="Times New Roman" w:hAnsi="Times New Roman"/>
          <w:sz w:val="24"/>
        </w:rPr>
      </w:pPr>
      <w:r>
        <w:rPr>
          <w:rFonts w:ascii="Times New Roman" w:hAnsi="Times New Roman"/>
          <w:sz w:val="24"/>
          <w:szCs w:val="24"/>
        </w:rPr>
        <w:t xml:space="preserve">Conforme o Censo Agropecuário </w:t>
      </w:r>
      <w:r w:rsidR="00585E55">
        <w:rPr>
          <w:rFonts w:ascii="Times New Roman" w:hAnsi="Times New Roman"/>
          <w:sz w:val="24"/>
          <w:szCs w:val="24"/>
        </w:rPr>
        <w:t>(</w:t>
      </w:r>
      <w:r>
        <w:rPr>
          <w:rFonts w:ascii="Times New Roman" w:hAnsi="Times New Roman"/>
          <w:sz w:val="24"/>
          <w:szCs w:val="24"/>
        </w:rPr>
        <w:t>2006</w:t>
      </w:r>
      <w:r w:rsidR="00585E55">
        <w:rPr>
          <w:rFonts w:ascii="Times New Roman" w:hAnsi="Times New Roman"/>
          <w:sz w:val="24"/>
          <w:szCs w:val="24"/>
        </w:rPr>
        <w:t>)</w:t>
      </w:r>
      <w:r>
        <w:rPr>
          <w:rFonts w:ascii="Times New Roman" w:hAnsi="Times New Roman"/>
          <w:sz w:val="24"/>
          <w:szCs w:val="24"/>
        </w:rPr>
        <w:t>, a atividade de processamento artesanal de alimentos, que ocorre nas propriedades rurais do Brasil, alcança mais de 82.000 estabelecimentos, dos quais 30.255 declararam obter renda com essa atividade. Tal montante de rendimentos resultou</w:t>
      </w:r>
      <w:r w:rsidR="00BE37D2">
        <w:rPr>
          <w:rFonts w:ascii="Times New Roman" w:hAnsi="Times New Roman"/>
          <w:sz w:val="24"/>
          <w:szCs w:val="24"/>
        </w:rPr>
        <w:t>,</w:t>
      </w:r>
      <w:r>
        <w:rPr>
          <w:rFonts w:ascii="Times New Roman" w:hAnsi="Times New Roman"/>
          <w:sz w:val="24"/>
          <w:szCs w:val="24"/>
        </w:rPr>
        <w:t xml:space="preserve"> no ano de 2007, em um valor bruto aproximado de produção de R$ 231.391.000,00 somente no Estado do RS, ch</w:t>
      </w:r>
      <w:r w:rsidR="00BE37D2">
        <w:rPr>
          <w:rFonts w:ascii="Times New Roman" w:hAnsi="Times New Roman"/>
          <w:sz w:val="24"/>
          <w:szCs w:val="24"/>
        </w:rPr>
        <w:t>egando à</w:t>
      </w:r>
      <w:r w:rsidR="007A08EF">
        <w:rPr>
          <w:rFonts w:ascii="Times New Roman" w:hAnsi="Times New Roman"/>
          <w:sz w:val="24"/>
          <w:szCs w:val="24"/>
        </w:rPr>
        <w:t xml:space="preserve"> soma de R$</w:t>
      </w:r>
      <w:r>
        <w:rPr>
          <w:rFonts w:ascii="Times New Roman" w:hAnsi="Times New Roman"/>
          <w:sz w:val="24"/>
          <w:szCs w:val="24"/>
        </w:rPr>
        <w:t xml:space="preserve"> </w:t>
      </w:r>
      <w:r w:rsidRPr="00CD1FF7">
        <w:rPr>
          <w:rFonts w:ascii="Times New Roman" w:hAnsi="Times New Roman"/>
          <w:sz w:val="24"/>
        </w:rPr>
        <w:t>2.988.124.000,00</w:t>
      </w:r>
      <w:r>
        <w:rPr>
          <w:rFonts w:ascii="Times New Roman" w:hAnsi="Times New Roman"/>
          <w:sz w:val="24"/>
        </w:rPr>
        <w:t xml:space="preserve"> em todo o território nacional.</w:t>
      </w:r>
      <w:r w:rsidR="007118B3">
        <w:rPr>
          <w:rFonts w:ascii="Times New Roman" w:hAnsi="Times New Roman"/>
          <w:sz w:val="24"/>
        </w:rPr>
        <w:t xml:space="preserve"> </w:t>
      </w:r>
      <w:r w:rsidRPr="008D09D4">
        <w:rPr>
          <w:rFonts w:ascii="Times New Roman" w:hAnsi="Times New Roman"/>
          <w:sz w:val="24"/>
        </w:rPr>
        <w:t>Nesse contexto</w:t>
      </w:r>
      <w:r w:rsidR="00BE37D2">
        <w:rPr>
          <w:rFonts w:ascii="Times New Roman" w:hAnsi="Times New Roman"/>
          <w:sz w:val="24"/>
        </w:rPr>
        <w:t>,</w:t>
      </w:r>
      <w:r w:rsidRPr="00CD1FF7">
        <w:rPr>
          <w:rFonts w:ascii="Times New Roman" w:hAnsi="Times New Roman"/>
          <w:sz w:val="24"/>
        </w:rPr>
        <w:t xml:space="preserve"> </w:t>
      </w:r>
      <w:r w:rsidR="00585E55">
        <w:rPr>
          <w:rFonts w:ascii="Times New Roman" w:hAnsi="Times New Roman"/>
          <w:sz w:val="24"/>
        </w:rPr>
        <w:t>os governos</w:t>
      </w:r>
      <w:r w:rsidR="00BE37D2">
        <w:rPr>
          <w:rFonts w:ascii="Times New Roman" w:hAnsi="Times New Roman"/>
          <w:sz w:val="24"/>
        </w:rPr>
        <w:t xml:space="preserve"> -</w:t>
      </w:r>
      <w:r w:rsidR="00585E55">
        <w:rPr>
          <w:rFonts w:ascii="Times New Roman" w:hAnsi="Times New Roman"/>
          <w:sz w:val="24"/>
        </w:rPr>
        <w:t xml:space="preserve"> federal, estaduais</w:t>
      </w:r>
      <w:r>
        <w:rPr>
          <w:rFonts w:ascii="Times New Roman" w:hAnsi="Times New Roman"/>
          <w:sz w:val="24"/>
        </w:rPr>
        <w:t xml:space="preserve"> e municipais</w:t>
      </w:r>
      <w:r w:rsidR="00BE37D2">
        <w:rPr>
          <w:rFonts w:ascii="Times New Roman" w:hAnsi="Times New Roman"/>
          <w:sz w:val="24"/>
        </w:rPr>
        <w:t xml:space="preserve"> -</w:t>
      </w:r>
      <w:r>
        <w:rPr>
          <w:rFonts w:ascii="Times New Roman" w:hAnsi="Times New Roman"/>
          <w:sz w:val="24"/>
        </w:rPr>
        <w:t xml:space="preserve"> perceberam a importância sobre a criação e </w:t>
      </w:r>
      <w:r w:rsidR="00585E55">
        <w:rPr>
          <w:rFonts w:ascii="Times New Roman" w:hAnsi="Times New Roman"/>
          <w:sz w:val="24"/>
        </w:rPr>
        <w:t xml:space="preserve">a </w:t>
      </w:r>
      <w:r>
        <w:rPr>
          <w:rFonts w:ascii="Times New Roman" w:hAnsi="Times New Roman"/>
          <w:sz w:val="24"/>
        </w:rPr>
        <w:t>implantação de políticas públicas que auxiliassem</w:t>
      </w:r>
      <w:r w:rsidR="003856F9">
        <w:rPr>
          <w:rFonts w:ascii="Times New Roman" w:hAnsi="Times New Roman"/>
          <w:sz w:val="24"/>
        </w:rPr>
        <w:t xml:space="preserve"> as</w:t>
      </w:r>
      <w:r>
        <w:rPr>
          <w:rFonts w:ascii="Times New Roman" w:hAnsi="Times New Roman"/>
          <w:sz w:val="24"/>
        </w:rPr>
        <w:t xml:space="preserve"> </w:t>
      </w:r>
      <w:r w:rsidR="003856F9">
        <w:rPr>
          <w:rFonts w:ascii="Times New Roman" w:hAnsi="Times New Roman"/>
          <w:sz w:val="24"/>
        </w:rPr>
        <w:t xml:space="preserve">famílias relacionadas a </w:t>
      </w:r>
      <w:r>
        <w:rPr>
          <w:rFonts w:ascii="Times New Roman" w:hAnsi="Times New Roman"/>
          <w:sz w:val="24"/>
        </w:rPr>
        <w:t>essas unidades agroindustriais a uma situação de formalização</w:t>
      </w:r>
      <w:r w:rsidR="00F0439F">
        <w:rPr>
          <w:rFonts w:ascii="Times New Roman" w:hAnsi="Times New Roman"/>
          <w:sz w:val="24"/>
        </w:rPr>
        <w:t xml:space="preserve"> </w:t>
      </w:r>
      <w:r w:rsidR="008D09D4">
        <w:rPr>
          <w:rFonts w:ascii="Times New Roman" w:hAnsi="Times New Roman"/>
          <w:sz w:val="24"/>
        </w:rPr>
        <w:t xml:space="preserve">das agroindústrias </w:t>
      </w:r>
      <w:r w:rsidR="00F0439F">
        <w:rPr>
          <w:rFonts w:ascii="Times New Roman" w:hAnsi="Times New Roman"/>
          <w:sz w:val="24"/>
        </w:rPr>
        <w:t>para que pudessem, em função de um</w:t>
      </w:r>
      <w:r>
        <w:rPr>
          <w:rFonts w:ascii="Times New Roman" w:hAnsi="Times New Roman"/>
          <w:sz w:val="24"/>
        </w:rPr>
        <w:t xml:space="preserve"> enquadramento legal</w:t>
      </w:r>
      <w:r w:rsidR="008D09D4" w:rsidRPr="00667377">
        <w:rPr>
          <w:rFonts w:ascii="Times New Roman" w:hAnsi="Times New Roman"/>
          <w:sz w:val="24"/>
        </w:rPr>
        <w:t>,</w:t>
      </w:r>
      <w:r w:rsidR="00585E55" w:rsidRPr="00667377">
        <w:rPr>
          <w:rFonts w:ascii="Times New Roman" w:hAnsi="Times New Roman"/>
          <w:sz w:val="24"/>
        </w:rPr>
        <w:t xml:space="preserve"> ampliar</w:t>
      </w:r>
      <w:r w:rsidR="00F0439F" w:rsidRPr="00667377">
        <w:rPr>
          <w:rFonts w:ascii="Times New Roman" w:hAnsi="Times New Roman"/>
          <w:sz w:val="24"/>
        </w:rPr>
        <w:t xml:space="preserve"> o mercado de comer</w:t>
      </w:r>
      <w:r w:rsidR="005D1419" w:rsidRPr="00667377">
        <w:rPr>
          <w:rFonts w:ascii="Times New Roman" w:hAnsi="Times New Roman"/>
          <w:sz w:val="24"/>
        </w:rPr>
        <w:t>cialização em que atuam</w:t>
      </w:r>
      <w:r w:rsidR="00FC7755">
        <w:rPr>
          <w:rFonts w:ascii="Times New Roman" w:hAnsi="Times New Roman"/>
          <w:sz w:val="24"/>
        </w:rPr>
        <w:t>.</w:t>
      </w:r>
    </w:p>
    <w:p w14:paraId="27404B57" w14:textId="4D7169F5" w:rsidR="00FC7755" w:rsidRDefault="00667377" w:rsidP="007C2FE6">
      <w:pPr>
        <w:autoSpaceDE w:val="0"/>
        <w:autoSpaceDN w:val="0"/>
        <w:adjustRightInd w:val="0"/>
        <w:spacing w:after="0" w:line="360" w:lineRule="auto"/>
        <w:ind w:firstLine="709"/>
        <w:jc w:val="both"/>
        <w:rPr>
          <w:rFonts w:ascii="Times New Roman" w:hAnsi="Times New Roman"/>
          <w:sz w:val="24"/>
        </w:rPr>
      </w:pPr>
      <w:r>
        <w:rPr>
          <w:rFonts w:ascii="Times New Roman" w:hAnsi="Times New Roman"/>
          <w:sz w:val="24"/>
        </w:rPr>
        <w:t>Com a finalidade de agregação de valor à produção agropecuária, à atividade pesqueira e</w:t>
      </w:r>
      <w:r w:rsidR="000546A6">
        <w:rPr>
          <w:rFonts w:ascii="Times New Roman" w:hAnsi="Times New Roman"/>
          <w:sz w:val="24"/>
        </w:rPr>
        <w:t xml:space="preserve"> à</w:t>
      </w:r>
      <w:r>
        <w:rPr>
          <w:rFonts w:ascii="Times New Roman" w:hAnsi="Times New Roman"/>
          <w:sz w:val="24"/>
        </w:rPr>
        <w:t xml:space="preserve"> aquicultura e </w:t>
      </w:r>
      <w:r w:rsidR="000546A6">
        <w:rPr>
          <w:rFonts w:ascii="Times New Roman" w:hAnsi="Times New Roman"/>
          <w:sz w:val="24"/>
        </w:rPr>
        <w:t xml:space="preserve">ao </w:t>
      </w:r>
      <w:r>
        <w:rPr>
          <w:rFonts w:ascii="Times New Roman" w:hAnsi="Times New Roman"/>
          <w:sz w:val="24"/>
        </w:rPr>
        <w:t>extrativis</w:t>
      </w:r>
      <w:r w:rsidR="000546A6">
        <w:rPr>
          <w:rFonts w:ascii="Times New Roman" w:hAnsi="Times New Roman"/>
          <w:sz w:val="24"/>
        </w:rPr>
        <w:t>mo</w:t>
      </w:r>
      <w:r>
        <w:rPr>
          <w:rFonts w:ascii="Times New Roman" w:hAnsi="Times New Roman"/>
          <w:sz w:val="24"/>
        </w:rPr>
        <w:t xml:space="preserve"> vegetal, com vista ao desenvolvimento rural sustentável, à promoção da segurança alimen</w:t>
      </w:r>
      <w:r w:rsidR="00733EB7">
        <w:rPr>
          <w:rFonts w:ascii="Times New Roman" w:hAnsi="Times New Roman"/>
          <w:sz w:val="24"/>
        </w:rPr>
        <w:t>tar e nutricional da população,</w:t>
      </w:r>
      <w:r>
        <w:rPr>
          <w:rFonts w:ascii="Times New Roman" w:hAnsi="Times New Roman"/>
          <w:sz w:val="24"/>
        </w:rPr>
        <w:t xml:space="preserve"> ao incremento à geração de trabalho e renda das famílias que atuam na agricultura familiar</w:t>
      </w:r>
      <w:r w:rsidR="00B47098">
        <w:rPr>
          <w:rFonts w:ascii="Times New Roman" w:hAnsi="Times New Roman"/>
          <w:sz w:val="24"/>
        </w:rPr>
        <w:t>,</w:t>
      </w:r>
      <w:r w:rsidR="00733EB7">
        <w:rPr>
          <w:rFonts w:ascii="Times New Roman" w:hAnsi="Times New Roman"/>
          <w:sz w:val="24"/>
        </w:rPr>
        <w:t xml:space="preserve"> o cadastro </w:t>
      </w:r>
      <w:r w:rsidR="00FC7755">
        <w:rPr>
          <w:rFonts w:ascii="Times New Roman" w:hAnsi="Times New Roman"/>
          <w:sz w:val="24"/>
        </w:rPr>
        <w:t xml:space="preserve">dos agricultores familiares </w:t>
      </w:r>
      <w:r w:rsidR="00733EB7">
        <w:rPr>
          <w:rFonts w:ascii="Times New Roman" w:hAnsi="Times New Roman"/>
          <w:sz w:val="24"/>
        </w:rPr>
        <w:t>e a formalização</w:t>
      </w:r>
      <w:r w:rsidR="00CC24D1">
        <w:rPr>
          <w:rFonts w:ascii="Times New Roman" w:hAnsi="Times New Roman"/>
          <w:sz w:val="24"/>
        </w:rPr>
        <w:t xml:space="preserve"> </w:t>
      </w:r>
      <w:r w:rsidR="00FC7755">
        <w:rPr>
          <w:rFonts w:ascii="Times New Roman" w:hAnsi="Times New Roman"/>
          <w:sz w:val="24"/>
        </w:rPr>
        <w:t>das</w:t>
      </w:r>
      <w:r w:rsidR="00733EB7">
        <w:rPr>
          <w:rFonts w:ascii="Times New Roman" w:hAnsi="Times New Roman"/>
          <w:sz w:val="24"/>
        </w:rPr>
        <w:t xml:space="preserve"> agroindústrias familiares </w:t>
      </w:r>
      <w:r w:rsidR="00FC7755">
        <w:rPr>
          <w:rFonts w:ascii="Times New Roman" w:hAnsi="Times New Roman"/>
          <w:sz w:val="24"/>
        </w:rPr>
        <w:t xml:space="preserve">e das agroindústrias </w:t>
      </w:r>
      <w:r w:rsidR="00FC7755">
        <w:rPr>
          <w:rFonts w:ascii="Times New Roman" w:hAnsi="Times New Roman"/>
          <w:sz w:val="24"/>
        </w:rPr>
        <w:lastRenderedPageBreak/>
        <w:t>familiares de pequeno porte de processamento artesanal</w:t>
      </w:r>
      <w:r w:rsidR="00733EB7">
        <w:rPr>
          <w:rFonts w:ascii="Times New Roman" w:hAnsi="Times New Roman"/>
          <w:sz w:val="24"/>
        </w:rPr>
        <w:t xml:space="preserve">, </w:t>
      </w:r>
      <w:r w:rsidR="00CC24D1">
        <w:rPr>
          <w:rFonts w:ascii="Times New Roman" w:hAnsi="Times New Roman"/>
          <w:sz w:val="24"/>
        </w:rPr>
        <w:t>o Estado do Rio Grande do Sul, por meio da SDR</w:t>
      </w:r>
      <w:r w:rsidR="006931FA">
        <w:rPr>
          <w:rFonts w:ascii="Times New Roman" w:hAnsi="Times New Roman"/>
          <w:sz w:val="24"/>
        </w:rPr>
        <w:t>,</w:t>
      </w:r>
      <w:r w:rsidR="00CC24D1">
        <w:rPr>
          <w:rFonts w:ascii="Times New Roman" w:hAnsi="Times New Roman"/>
          <w:sz w:val="24"/>
        </w:rPr>
        <w:t xml:space="preserve"> instituiu a </w:t>
      </w:r>
      <w:r w:rsidR="006931FA">
        <w:rPr>
          <w:rFonts w:ascii="Times New Roman" w:hAnsi="Times New Roman"/>
          <w:sz w:val="24"/>
        </w:rPr>
        <w:t>PEAF</w:t>
      </w:r>
      <w:r w:rsidR="00CC24D1">
        <w:rPr>
          <w:rFonts w:ascii="Times New Roman" w:hAnsi="Times New Roman"/>
          <w:sz w:val="24"/>
        </w:rPr>
        <w:t xml:space="preserve"> no Est</w:t>
      </w:r>
      <w:r>
        <w:rPr>
          <w:rFonts w:ascii="Times New Roman" w:hAnsi="Times New Roman"/>
          <w:sz w:val="24"/>
        </w:rPr>
        <w:t>ado do RS (Lei 13.921)</w:t>
      </w:r>
      <w:r w:rsidR="007C2FE6">
        <w:rPr>
          <w:rFonts w:ascii="Times New Roman" w:hAnsi="Times New Roman"/>
          <w:sz w:val="24"/>
        </w:rPr>
        <w:t xml:space="preserve">. </w:t>
      </w:r>
    </w:p>
    <w:p w14:paraId="20BB634B" w14:textId="0B8FC699" w:rsidR="007C2FE6" w:rsidRDefault="007C2FE6" w:rsidP="007C2FE6">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rPr>
        <w:t>Nesse contexto, a Política</w:t>
      </w:r>
      <w:r w:rsidR="006931FA">
        <w:rPr>
          <w:rFonts w:ascii="Times New Roman" w:hAnsi="Times New Roman"/>
          <w:sz w:val="24"/>
        </w:rPr>
        <w:t>,</w:t>
      </w:r>
      <w:r>
        <w:rPr>
          <w:rFonts w:ascii="Times New Roman" w:hAnsi="Times New Roman"/>
          <w:sz w:val="24"/>
        </w:rPr>
        <w:t xml:space="preserve"> por seus </w:t>
      </w:r>
      <w:r w:rsidR="00667377">
        <w:rPr>
          <w:rFonts w:ascii="Times New Roman" w:hAnsi="Times New Roman"/>
          <w:sz w:val="24"/>
          <w:szCs w:val="24"/>
        </w:rPr>
        <w:t>objetivos</w:t>
      </w:r>
      <w:r w:rsidR="00DB104F">
        <w:rPr>
          <w:rFonts w:ascii="Times New Roman" w:hAnsi="Times New Roman"/>
          <w:sz w:val="24"/>
          <w:szCs w:val="24"/>
        </w:rPr>
        <w:t>,</w:t>
      </w:r>
      <w:r w:rsidR="00667377">
        <w:rPr>
          <w:rFonts w:ascii="Times New Roman" w:hAnsi="Times New Roman"/>
          <w:sz w:val="24"/>
          <w:szCs w:val="24"/>
        </w:rPr>
        <w:t xml:space="preserve"> </w:t>
      </w:r>
      <w:r>
        <w:rPr>
          <w:rFonts w:ascii="Times New Roman" w:hAnsi="Times New Roman"/>
          <w:sz w:val="24"/>
          <w:szCs w:val="24"/>
        </w:rPr>
        <w:t xml:space="preserve">busca </w:t>
      </w:r>
      <w:r w:rsidR="00DB104F">
        <w:rPr>
          <w:rFonts w:ascii="Times New Roman" w:hAnsi="Times New Roman"/>
          <w:sz w:val="24"/>
          <w:szCs w:val="24"/>
        </w:rPr>
        <w:t>aumentar a</w:t>
      </w:r>
      <w:r w:rsidR="001C14F6" w:rsidRPr="001E1567">
        <w:rPr>
          <w:rFonts w:ascii="Times New Roman" w:hAnsi="Times New Roman"/>
          <w:sz w:val="24"/>
          <w:szCs w:val="24"/>
        </w:rPr>
        <w:t xml:space="preserve"> oferta de produtos processados em quantidade e qu</w:t>
      </w:r>
      <w:r>
        <w:rPr>
          <w:rFonts w:ascii="Times New Roman" w:hAnsi="Times New Roman"/>
          <w:sz w:val="24"/>
          <w:szCs w:val="24"/>
        </w:rPr>
        <w:t>alidade nutricional e sanitária</w:t>
      </w:r>
      <w:r w:rsidR="001C14F6" w:rsidRPr="001E1567">
        <w:rPr>
          <w:rFonts w:ascii="Times New Roman" w:hAnsi="Times New Roman"/>
          <w:sz w:val="24"/>
          <w:szCs w:val="24"/>
        </w:rPr>
        <w:t xml:space="preserve">; </w:t>
      </w:r>
      <w:r w:rsidR="00667377">
        <w:rPr>
          <w:rFonts w:ascii="Times New Roman" w:hAnsi="Times New Roman"/>
          <w:sz w:val="24"/>
          <w:szCs w:val="24"/>
        </w:rPr>
        <w:t>a redução d</w:t>
      </w:r>
      <w:r w:rsidR="001C14F6" w:rsidRPr="001E1567">
        <w:rPr>
          <w:rFonts w:ascii="Times New Roman" w:hAnsi="Times New Roman"/>
          <w:sz w:val="24"/>
          <w:szCs w:val="24"/>
        </w:rPr>
        <w:t xml:space="preserve">os desequilíbrios regionais, sociais e ambientais; </w:t>
      </w:r>
      <w:r w:rsidR="00667377">
        <w:rPr>
          <w:rFonts w:ascii="Times New Roman" w:hAnsi="Times New Roman"/>
          <w:sz w:val="24"/>
          <w:szCs w:val="24"/>
        </w:rPr>
        <w:t xml:space="preserve">o </w:t>
      </w:r>
      <w:r w:rsidR="001C14F6" w:rsidRPr="001E1567">
        <w:rPr>
          <w:rFonts w:ascii="Times New Roman" w:hAnsi="Times New Roman"/>
          <w:sz w:val="24"/>
          <w:szCs w:val="24"/>
        </w:rPr>
        <w:t>fortalec</w:t>
      </w:r>
      <w:r w:rsidR="00667377">
        <w:rPr>
          <w:rFonts w:ascii="Times New Roman" w:hAnsi="Times New Roman"/>
          <w:sz w:val="24"/>
          <w:szCs w:val="24"/>
        </w:rPr>
        <w:t>imento</w:t>
      </w:r>
      <w:r w:rsidR="001C14F6" w:rsidRPr="001E1567">
        <w:rPr>
          <w:rFonts w:ascii="Times New Roman" w:hAnsi="Times New Roman"/>
          <w:sz w:val="24"/>
          <w:szCs w:val="24"/>
        </w:rPr>
        <w:t xml:space="preserve"> </w:t>
      </w:r>
      <w:r w:rsidR="00667377">
        <w:rPr>
          <w:rFonts w:ascii="Times New Roman" w:hAnsi="Times New Roman"/>
          <w:sz w:val="24"/>
          <w:szCs w:val="24"/>
        </w:rPr>
        <w:t>d</w:t>
      </w:r>
      <w:r w:rsidR="001C14F6" w:rsidRPr="001E1567">
        <w:rPr>
          <w:rFonts w:ascii="Times New Roman" w:hAnsi="Times New Roman"/>
          <w:sz w:val="24"/>
          <w:szCs w:val="24"/>
        </w:rPr>
        <w:t>as ações de combate e de erradicação da fome e da pobreza</w:t>
      </w:r>
      <w:r>
        <w:rPr>
          <w:rFonts w:ascii="Times New Roman" w:hAnsi="Times New Roman"/>
          <w:sz w:val="24"/>
          <w:szCs w:val="24"/>
        </w:rPr>
        <w:t xml:space="preserve"> no meio rural</w:t>
      </w:r>
      <w:r w:rsidR="001C14F6" w:rsidRPr="001E1567">
        <w:rPr>
          <w:rFonts w:ascii="Times New Roman" w:hAnsi="Times New Roman"/>
          <w:sz w:val="24"/>
          <w:szCs w:val="24"/>
        </w:rPr>
        <w:t xml:space="preserve">; </w:t>
      </w:r>
      <w:r w:rsidR="00667377">
        <w:rPr>
          <w:rFonts w:ascii="Times New Roman" w:hAnsi="Times New Roman"/>
          <w:sz w:val="24"/>
          <w:szCs w:val="24"/>
        </w:rPr>
        <w:t xml:space="preserve">o </w:t>
      </w:r>
      <w:r w:rsidR="001C14F6" w:rsidRPr="001E1567">
        <w:rPr>
          <w:rFonts w:ascii="Times New Roman" w:hAnsi="Times New Roman"/>
          <w:sz w:val="24"/>
          <w:szCs w:val="24"/>
        </w:rPr>
        <w:t>desenvolv</w:t>
      </w:r>
      <w:r w:rsidR="00667377">
        <w:rPr>
          <w:rFonts w:ascii="Times New Roman" w:hAnsi="Times New Roman"/>
          <w:sz w:val="24"/>
          <w:szCs w:val="24"/>
        </w:rPr>
        <w:t>imento das</w:t>
      </w:r>
      <w:r w:rsidR="001C14F6" w:rsidRPr="001E1567">
        <w:rPr>
          <w:rFonts w:ascii="Times New Roman" w:hAnsi="Times New Roman"/>
          <w:sz w:val="24"/>
          <w:szCs w:val="24"/>
        </w:rPr>
        <w:t xml:space="preserve"> atividades sustentáveis ambienta</w:t>
      </w:r>
      <w:r>
        <w:rPr>
          <w:rFonts w:ascii="Times New Roman" w:hAnsi="Times New Roman"/>
          <w:sz w:val="24"/>
          <w:szCs w:val="24"/>
        </w:rPr>
        <w:t>is</w:t>
      </w:r>
      <w:r w:rsidR="001C14F6" w:rsidRPr="001E1567">
        <w:rPr>
          <w:rFonts w:ascii="Times New Roman" w:hAnsi="Times New Roman"/>
          <w:sz w:val="24"/>
          <w:szCs w:val="24"/>
        </w:rPr>
        <w:t>, socia</w:t>
      </w:r>
      <w:r>
        <w:rPr>
          <w:rFonts w:ascii="Times New Roman" w:hAnsi="Times New Roman"/>
          <w:sz w:val="24"/>
          <w:szCs w:val="24"/>
        </w:rPr>
        <w:t>is</w:t>
      </w:r>
      <w:r w:rsidR="001C14F6" w:rsidRPr="001E1567">
        <w:rPr>
          <w:rFonts w:ascii="Times New Roman" w:hAnsi="Times New Roman"/>
          <w:sz w:val="24"/>
          <w:szCs w:val="24"/>
        </w:rPr>
        <w:t>, cultura</w:t>
      </w:r>
      <w:r>
        <w:rPr>
          <w:rFonts w:ascii="Times New Roman" w:hAnsi="Times New Roman"/>
          <w:sz w:val="24"/>
          <w:szCs w:val="24"/>
        </w:rPr>
        <w:t>is e econômicas</w:t>
      </w:r>
      <w:r w:rsidR="001C14F6" w:rsidRPr="001E1567">
        <w:rPr>
          <w:rFonts w:ascii="Times New Roman" w:hAnsi="Times New Roman"/>
          <w:sz w:val="24"/>
          <w:szCs w:val="24"/>
        </w:rPr>
        <w:t xml:space="preserve">; </w:t>
      </w:r>
      <w:r w:rsidR="00667377">
        <w:rPr>
          <w:rFonts w:ascii="Times New Roman" w:hAnsi="Times New Roman"/>
          <w:sz w:val="24"/>
          <w:szCs w:val="24"/>
        </w:rPr>
        <w:t>o fomento à</w:t>
      </w:r>
      <w:r w:rsidR="001C14F6" w:rsidRPr="001E1567">
        <w:rPr>
          <w:rFonts w:ascii="Times New Roman" w:hAnsi="Times New Roman"/>
          <w:sz w:val="24"/>
          <w:szCs w:val="24"/>
        </w:rPr>
        <w:t xml:space="preserve"> implantação, a regularização e o desenvolvimento de agroindústrias familiares em todas as regiões do Estado; </w:t>
      </w:r>
      <w:r w:rsidR="00B751A6">
        <w:rPr>
          <w:rFonts w:ascii="Times New Roman" w:hAnsi="Times New Roman"/>
          <w:sz w:val="24"/>
          <w:szCs w:val="24"/>
        </w:rPr>
        <w:t>a a</w:t>
      </w:r>
      <w:r w:rsidR="001C14F6" w:rsidRPr="001E1567">
        <w:rPr>
          <w:rFonts w:ascii="Times New Roman" w:hAnsi="Times New Roman"/>
          <w:sz w:val="24"/>
          <w:szCs w:val="24"/>
        </w:rPr>
        <w:t>mplia</w:t>
      </w:r>
      <w:r w:rsidR="00B751A6">
        <w:rPr>
          <w:rFonts w:ascii="Times New Roman" w:hAnsi="Times New Roman"/>
          <w:sz w:val="24"/>
          <w:szCs w:val="24"/>
        </w:rPr>
        <w:t>ção, recuperação</w:t>
      </w:r>
      <w:r w:rsidR="001C14F6" w:rsidRPr="001E1567">
        <w:rPr>
          <w:rFonts w:ascii="Times New Roman" w:hAnsi="Times New Roman"/>
          <w:sz w:val="24"/>
          <w:szCs w:val="24"/>
        </w:rPr>
        <w:t>, fortalec</w:t>
      </w:r>
      <w:r w:rsidR="00B751A6">
        <w:rPr>
          <w:rFonts w:ascii="Times New Roman" w:hAnsi="Times New Roman"/>
          <w:sz w:val="24"/>
          <w:szCs w:val="24"/>
        </w:rPr>
        <w:t>imento</w:t>
      </w:r>
      <w:r w:rsidR="001C14F6" w:rsidRPr="001E1567">
        <w:rPr>
          <w:rFonts w:ascii="Times New Roman" w:hAnsi="Times New Roman"/>
          <w:sz w:val="24"/>
          <w:szCs w:val="24"/>
        </w:rPr>
        <w:t xml:space="preserve"> e/ou moderniza</w:t>
      </w:r>
      <w:r w:rsidR="00B751A6">
        <w:rPr>
          <w:rFonts w:ascii="Times New Roman" w:hAnsi="Times New Roman"/>
          <w:sz w:val="24"/>
          <w:szCs w:val="24"/>
        </w:rPr>
        <w:t>ção das</w:t>
      </w:r>
      <w:r w:rsidR="001C14F6" w:rsidRPr="001E1567">
        <w:rPr>
          <w:rFonts w:ascii="Times New Roman" w:hAnsi="Times New Roman"/>
          <w:sz w:val="24"/>
          <w:szCs w:val="24"/>
        </w:rPr>
        <w:t xml:space="preserve"> unidades agroindustriais familiares já i</w:t>
      </w:r>
      <w:r w:rsidR="00FC7755">
        <w:rPr>
          <w:rFonts w:ascii="Times New Roman" w:hAnsi="Times New Roman"/>
          <w:sz w:val="24"/>
          <w:szCs w:val="24"/>
        </w:rPr>
        <w:t>nstaladas e em desenvolvimento, cuja estrutura</w:t>
      </w:r>
      <w:r w:rsidR="00A6390C">
        <w:rPr>
          <w:rFonts w:ascii="Times New Roman" w:hAnsi="Times New Roman"/>
          <w:sz w:val="24"/>
          <w:szCs w:val="24"/>
        </w:rPr>
        <w:t xml:space="preserve"> pode ser observada na Figura 03</w:t>
      </w:r>
      <w:r w:rsidR="00FC7755">
        <w:rPr>
          <w:rFonts w:ascii="Times New Roman" w:hAnsi="Times New Roman"/>
          <w:sz w:val="24"/>
          <w:szCs w:val="24"/>
        </w:rPr>
        <w:t>.</w:t>
      </w:r>
    </w:p>
    <w:p w14:paraId="29DD203C" w14:textId="6745D5C4" w:rsidR="00351CDC" w:rsidRDefault="00351CDC" w:rsidP="00351CDC">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Conforme apresentado na Figura 02, a PEAF visa</w:t>
      </w:r>
      <w:r w:rsidR="006931FA">
        <w:rPr>
          <w:rFonts w:ascii="Times New Roman" w:hAnsi="Times New Roman"/>
          <w:sz w:val="24"/>
          <w:szCs w:val="24"/>
        </w:rPr>
        <w:t>,</w:t>
      </w:r>
      <w:r>
        <w:rPr>
          <w:rFonts w:ascii="Times New Roman" w:hAnsi="Times New Roman"/>
          <w:sz w:val="24"/>
          <w:szCs w:val="24"/>
        </w:rPr>
        <w:t xml:space="preserve"> inicialmente</w:t>
      </w:r>
      <w:r w:rsidR="006931FA">
        <w:rPr>
          <w:rFonts w:ascii="Times New Roman" w:hAnsi="Times New Roman"/>
          <w:sz w:val="24"/>
          <w:szCs w:val="24"/>
        </w:rPr>
        <w:t>,</w:t>
      </w:r>
      <w:r>
        <w:rPr>
          <w:rFonts w:ascii="Times New Roman" w:hAnsi="Times New Roman"/>
          <w:sz w:val="24"/>
          <w:szCs w:val="24"/>
        </w:rPr>
        <w:t xml:space="preserve"> identificar e cadastrar os agricultores familiares que se caracterizam como microprodutores rurais e oferecer a esse público três cursos de capacitação. Às agroindústrias, a PE</w:t>
      </w:r>
      <w:r w:rsidR="006931FA">
        <w:rPr>
          <w:rFonts w:ascii="Times New Roman" w:hAnsi="Times New Roman"/>
          <w:sz w:val="24"/>
          <w:szCs w:val="24"/>
        </w:rPr>
        <w:t>AF oferece serviços técnicos na área</w:t>
      </w:r>
      <w:r>
        <w:rPr>
          <w:rFonts w:ascii="Times New Roman" w:hAnsi="Times New Roman"/>
          <w:sz w:val="24"/>
          <w:szCs w:val="24"/>
        </w:rPr>
        <w:t xml:space="preserve"> tributária, sanitária e ambiental para que as unidades de processamento artesanal de alimentos possam ser formalizadas, receber os benefícios da Lei 13.921 e estamparem o selo de certificação de qualidade alimentar “Sabor Gaúcho”.</w:t>
      </w:r>
    </w:p>
    <w:p w14:paraId="55C8A59F" w14:textId="31B3CE2E" w:rsidR="00FC7755" w:rsidRDefault="001D6003" w:rsidP="00FC7755">
      <w:pPr>
        <w:autoSpaceDE w:val="0"/>
        <w:autoSpaceDN w:val="0"/>
        <w:adjustRightInd w:val="0"/>
        <w:spacing w:after="0" w:line="360" w:lineRule="auto"/>
        <w:jc w:val="center"/>
        <w:rPr>
          <w:rFonts w:ascii="Times New Roman" w:hAnsi="Times New Roman"/>
          <w:sz w:val="24"/>
          <w:szCs w:val="24"/>
        </w:rPr>
      </w:pPr>
      <w:r>
        <w:rPr>
          <w:rFonts w:ascii="Times New Roman" w:hAnsi="Times New Roman"/>
          <w:noProof/>
          <w:color w:val="FFFFFF"/>
          <w:sz w:val="24"/>
          <w:szCs w:val="24"/>
        </w:rPr>
        <w:pict w14:anchorId="575E9427">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Seta em curva para baixo 97" o:spid="_x0000_s1259" type="#_x0000_t105" style="position:absolute;left:0;text-align:left;margin-left:90.85pt;margin-top:16.2pt;width:46pt;height:20pt;z-index:37;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" adj="16904,20426,16200" strokeweight="1pt">
            <v:shadow on="t" color="black" opacity="26214f" origin="-.5,-.5" offset=".74836mm,.74836mm"/>
          </v:shape>
        </w:pict>
      </w:r>
      <w:r>
        <w:rPr>
          <w:rFonts w:ascii="Times New Roman" w:hAnsi="Times New Roman"/>
          <w:noProof/>
          <w:sz w:val="24"/>
          <w:szCs w:val="24"/>
        </w:rPr>
        <w:pict w14:anchorId="3FF5E4FD">
          <v:group id="Grupo 66" o:spid="_x0000_s1240" style="position:absolute;left:0;text-align:left;margin-left:-9.9pt;margin-top:18.75pt;width:467.2pt;height:226.15pt;z-index:36;mso-width-relative:margin;mso-height-relative:margin" coordsize="59174,39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">
            <v:line id="Conector reto 109" o:spid="_x0000_s1241" style="position:absolute;flip:x;visibility:visible" from="51585,1897" to="51585,32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4wx8MAAADcAAAADwAAAGRycy9kb3ducmV2LnhtbERPS2vCQBC+C/0Pywi9mY09WBuzShEK&#10;xRLRtD14G7KTB83OhuyapP/eLRS8zcf3nHQ3mVYM1LvGsoJlFIMgLqxuuFLw9fm2WINwHllja5kU&#10;/JKD3fZhlmKi7chnGnJfiRDCLkEFtfddIqUrajLoItsRB660vUEfYF9J3eMYwk0rn+J4JQ02HBpq&#10;7GhfU/GTX42C0l27/eVb+/L5kJ2z8qM64nhS6nE+vW5AeJr8XfzvftdhfvwCf8+EC+T2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KuMMfDAAAA3AAAAA8AAAAAAAAAAAAA&#10;AAAAoQIAAGRycy9kb3ducmV2LnhtbFBLBQYAAAAABAAEAPkAAACRAwAAAAA=&#10;"/>
            <v:line id="Conector reto 85" o:spid="_x0000_s1242" style="position:absolute;flip:x;visibility:visible" from="29243,1897" to="29243,387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cRsMUAAADbAAAADwAAAGRycy9kb3ducmV2LnhtbESPT2vCQBTE7wW/w/IEb81GoVaiqxRB&#10;kEqkSduDt0f25Q/Nvg3Z1cRv7xYKPQ4z8xtmsxtNK27Uu8aygnkUgyAurG64UvD1eXhegXAeWWNr&#10;mRTcycFuO3naYKLtwBndcl+JAGGXoILa+y6R0hU1GXSR7YiDV9reoA+yr6TucQhw08pFHC+lwYbD&#10;Qo0d7WsqfvKrUVC6a7e/fGtfvr6nWVqeqjMOH0rNpuPbGoSn0f+H/9pHrWD1Ar9fwg+Q2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EcRsMUAAADbAAAADwAAAAAAAAAA&#10;AAAAAAChAgAAZHJzL2Rvd25yZXYueG1sUEsFBgAAAAAEAAQA+QAAAJMDAAAAAA==&#10;"/>
            <v:line id="Conector reto 36" o:spid="_x0000_s1243" style="position:absolute;flip:x;visibility:visible" from="6124,1466" to="6239,387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pGIMMAAADbAAAADwAAAGRycy9kb3ducmV2LnhtbESPS4sCMRCE7wv+h9CCtzWjgiujUUQQ&#10;RHFZXwdvzaTngZPOMInO+O83guCxqKqvqNmiNaV4UO0KywoG/QgEcWJ1wZmC82n9PQHhPLLG0jIp&#10;eJKDxbzzNcNY24YP9Dj6TAQIuxgV5N5XsZQuycmg69uKOHiprQ36IOtM6hqbADelHEbRWBosOCzk&#10;WNEqp+R2vBsFqbtXq+tF+/Rnuz/s0132i82fUr1uu5yC8NT6T/jd3mgFozG8voQfIO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MqRiDDAAAA2wAAAA8AAAAAAAAAAAAA&#10;AAAAoQIAAGRycy9kb3ducmV2LnhtbFBLBQYAAAAABAAEAPkAAACRAwAAAAA=&#10;"/>
            <v:roundrect id="Retângulo de cantos arredondados 14" o:spid="_x0000_s1244" style="position:absolute;left:948;top:1466;width:11811;height:3619;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7LgcIA&#10;AADbAAAADwAAAGRycy9kb3ducmV2LnhtbERPTWvCQBC9C/0PyxR6002laBuzEbEWexAhtngestMk&#10;NDsbdtck/fddQfA2j/c52Xo0rejJ+caygudZAoK4tLrhSsH318f0FYQPyBpby6Tgjzys84dJhqm2&#10;AxfUn0IlYgj7FBXUIXSplL6syaCf2Y44cj/WGQwRukpqh0MMN62cJ8lCGmw4NtTY0bam8vd0MQqO&#10;700Ylq5/K/aH88Zu50lbHXZKPT2OmxWIQGO4i2/uTx3nv8D1l3iAz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vsuBwgAAANsAAAAPAAAAAAAAAAAAAAAAAJgCAABkcnMvZG93&#10;bnJldi54bWxQSwUGAAAAAAQABAD1AAAAhwMAAAAA&#10;" strokeweight="1pt">
              <v:textbox>
                <w:txbxContent>
                  <w:p w14:paraId="62668417" w14:textId="77777777" w:rsidR="001D6003" w:rsidRPr="000777F7" w:rsidRDefault="001D6003" w:rsidP="00FC7755">
                    <w:pPr>
                      <w:jc w:val="center"/>
                      <w:rPr>
                        <w:rFonts w:ascii="Times New Roman" w:hAnsi="Times New Roman"/>
                        <w:color w:val="000000"/>
                        <w:sz w:val="20"/>
                        <w:szCs w:val="20"/>
                      </w:rPr>
                    </w:pPr>
                    <w:r w:rsidRPr="000777F7">
                      <w:rPr>
                        <w:rFonts w:ascii="Times New Roman" w:hAnsi="Times New Roman"/>
                        <w:color w:val="000000"/>
                        <w:sz w:val="20"/>
                        <w:szCs w:val="20"/>
                      </w:rPr>
                      <w:t>INÍCIO</w:t>
                    </w:r>
                  </w:p>
                </w:txbxContent>
              </v:textbox>
            </v:roundrect>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Octógono 15" o:spid="_x0000_s1245" type="#_x0000_t10" style="position:absolute;left:862;top:7073;width:13194;height:1181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ik68IA&#10;AADbAAAADwAAAGRycy9kb3ducmV2LnhtbERPTWvCQBC9F/oflin0UnRjIaVEV7HFFnsootX7kBmz&#10;wexsyK4x9td3C4Xe5vE+Z7YYXKN67kLtxcBknIFiKT3VUhnYf72NnkGFiELYeGEDVw6wmN/ezLAg&#10;f5Et97tYqRQioUADNsa20DqUlh2GsW9ZEnf0ncOYYFdp6vCSwl2jH7PsSTusJTVYbPnVcnnanZ2B&#10;j8Pq8/17S3RY2fYl3+TUZw9kzP3dsJyCijzEf/Gfe01pfg6/v6QD9P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OKTrwgAAANsAAAAPAAAAAAAAAAAAAAAAAJgCAABkcnMvZG93&#10;bnJldi54bWxQSwUGAAAAAAQABAD1AAAAhwMAAAAA&#10;" strokeweight="1pt">
              <v:textbox>
                <w:txbxContent>
                  <w:p w14:paraId="11E66417" w14:textId="77777777" w:rsidR="001D6003" w:rsidRPr="000930D3" w:rsidRDefault="001D6003" w:rsidP="00FC7755">
                    <w:pPr>
                      <w:spacing w:after="0" w:line="240" w:lineRule="auto"/>
                      <w:jc w:val="center"/>
                      <w:rPr>
                        <w:rFonts w:ascii="Times New Roman" w:hAnsi="Times New Roman"/>
                        <w:sz w:val="18"/>
                        <w:szCs w:val="20"/>
                      </w:rPr>
                    </w:pPr>
                    <w:r w:rsidRPr="000930D3">
                      <w:rPr>
                        <w:rFonts w:ascii="Times New Roman" w:hAnsi="Times New Roman"/>
                        <w:color w:val="000000"/>
                        <w:sz w:val="18"/>
                        <w:szCs w:val="20"/>
                      </w:rPr>
                      <w:t>Identificar e cadastrar os agricultores familiares</w:t>
                    </w:r>
                  </w:p>
                </w:txbxContent>
              </v:textbox>
            </v:shape>
            <v:shape id="Octógono 17" o:spid="_x0000_s1246" type="#_x0000_t10" style="position:absolute;left:45392;top:6900;width:13782;height:1286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afB8IA&#10;AADbAAAADwAAAGRycy9kb3ducmV2LnhtbERPS0vDQBC+C/0PyxS8SLupUJW029KWVvQg0td9yIzZ&#10;YHY2ZLdp9Ne7guBtPr7nzJe9q1XHbai8GJiMM1AshadKSgOn4270BCpEFMLaCxv44gDLxeBmjjn5&#10;q+y5O8RSpRAJORqwMTa51qGw7DCMfcOSuA/fOowJtqWmFq8p3NX6PssetMNKUoPFhjeWi8/DxRl4&#10;PW/fnr/3ROetbdbT9yl12R0ZczvsVzNQkfv4L/5zv1Ca/wi/v6QD9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pp8HwgAAANsAAAAPAAAAAAAAAAAAAAAAAJgCAABkcnMvZG93&#10;bnJldi54bWxQSwUGAAAAAAQABAD1AAAAhwMAAAAA&#10;" strokeweight="1pt">
              <v:textbox>
                <w:txbxContent>
                  <w:p w14:paraId="4E9A71E3" w14:textId="77777777" w:rsidR="001D6003" w:rsidRPr="000777F7" w:rsidRDefault="001D6003" w:rsidP="00FC7755">
                    <w:pPr>
                      <w:jc w:val="center"/>
                      <w:rPr>
                        <w:rFonts w:ascii="Times New Roman" w:hAnsi="Times New Roman"/>
                        <w:color w:val="000000"/>
                        <w:sz w:val="20"/>
                        <w:szCs w:val="20"/>
                      </w:rPr>
                    </w:pPr>
                    <w:r w:rsidRPr="000777F7">
                      <w:rPr>
                        <w:rFonts w:ascii="Times New Roman" w:hAnsi="Times New Roman"/>
                        <w:color w:val="000000"/>
                        <w:sz w:val="18"/>
                        <w:szCs w:val="20"/>
                      </w:rPr>
                      <w:t xml:space="preserve">Incluir as agroindústrias formalizadas na Lei </w:t>
                    </w:r>
                    <w:r w:rsidRPr="000777F7">
                      <w:rPr>
                        <w:rFonts w:ascii="Times New Roman" w:hAnsi="Times New Roman"/>
                        <w:color w:val="000000"/>
                        <w:sz w:val="20"/>
                        <w:szCs w:val="20"/>
                      </w:rPr>
                      <w:t>13.921</w:t>
                    </w:r>
                  </w:p>
                </w:txbxContent>
              </v:textbox>
            </v:shape>
            <v:roundrect id="Retângulo de cantos arredondados 37" o:spid="_x0000_s1247" style="position:absolute;left:16024;top:27514;width:27393;height:12192;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kJlsQA&#10;AADbAAAADwAAAGRycy9kb3ducmV2LnhtbESPT2vCQBTE74V+h+UVvOmmFmqN2YjYih6k4B88P7LP&#10;JDT7Nuxuk/jtu4LQ4zAzv2Gy5WAa0ZHztWUFr5MEBHFhdc2lgvNpM/4A4QOyxsYyKbiRh2X+/JRh&#10;qm3PB+qOoRQRwj5FBVUIbSqlLyoy6Ce2JY7e1TqDIUpXSu2wj3DTyGmSvEuDNceFCltaV1T8HH+N&#10;gu/POvQz180P2/1lZdfTpCn3X0qNXobVAkSgIfyHH+2dVvA2g/uX+AN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ZCZbEAAAA2wAAAA8AAAAAAAAAAAAAAAAAmAIAAGRycy9k&#10;b3ducmV2LnhtbFBLBQYAAAAABAAEAPUAAACJAwAAAAA=&#10;" strokeweight="1pt">
              <v:textbox>
                <w:txbxContent>
                  <w:p w14:paraId="160FFFC3" w14:textId="77777777" w:rsidR="001D6003" w:rsidRPr="000777F7" w:rsidRDefault="001D6003" w:rsidP="00FC7755">
                    <w:pPr>
                      <w:jc w:val="center"/>
                      <w:rPr>
                        <w:rFonts w:ascii="Times New Roman" w:hAnsi="Times New Roman"/>
                        <w:color w:val="000000"/>
                        <w:sz w:val="20"/>
                        <w:szCs w:val="20"/>
                      </w:rPr>
                    </w:pPr>
                    <w:r w:rsidRPr="000777F7">
                      <w:rPr>
                        <w:rFonts w:ascii="Times New Roman" w:hAnsi="Times New Roman"/>
                        <w:color w:val="000000"/>
                        <w:sz w:val="20"/>
                        <w:szCs w:val="20"/>
                      </w:rPr>
                      <w:t xml:space="preserve">Formalizar as agroindústrias familiares e as agroindústrias familiares de pequeno porte de processamento artesanal </w:t>
                    </w:r>
                  </w:p>
                  <w:p w14:paraId="7ED39DB3" w14:textId="77777777" w:rsidR="001D6003" w:rsidRPr="000777F7" w:rsidRDefault="001D6003" w:rsidP="00FC7755">
                    <w:pPr>
                      <w:rPr>
                        <w:color w:val="000000"/>
                        <w:sz w:val="20"/>
                        <w:szCs w:val="20"/>
                      </w:rPr>
                    </w:pPr>
                  </w:p>
                </w:txbxContent>
              </v:textbox>
            </v:roundrect>
            <v:roundrect id="Retângulo de cantos arredondados 67" o:spid="_x0000_s1248" style="position:absolute;left:517;top:27083;width:13537;height:12192;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omi8IA&#10;AADbAAAADwAAAGRycy9kb3ducmV2LnhtbESPQYvCMBSE74L/ITzBm6Z6ULcaRdTFPYigK54fzbMt&#10;Ni8lybb135uFhT0OM/MNs9p0phINOV9aVjAZJyCIM6tLzhXcvj9HCxA+IGusLJOCF3nYrPu9Faba&#10;tnyh5hpyESHsU1RQhFCnUvqsIIN+bGvi6D2sMxiidLnUDtsIN5WcJslMGiw5LhRY066g7Hn9MQrO&#10;+zK0c9d8XI6n+9bupkmVnw5KDQfddgkiUBf+w3/tL61gNoffL/EHyP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aiaLwgAAANsAAAAPAAAAAAAAAAAAAAAAAJgCAABkcnMvZG93&#10;bnJldi54bWxQSwUGAAAAAAQABAD1AAAAhwMAAAAA&#10;" strokeweight="1pt">
              <v:textbox>
                <w:txbxContent>
                  <w:p w14:paraId="1755CF45" w14:textId="77777777" w:rsidR="001D6003" w:rsidRPr="000777F7" w:rsidRDefault="001D6003" w:rsidP="00FC7755">
                    <w:pPr>
                      <w:spacing w:after="0" w:line="240" w:lineRule="auto"/>
                      <w:jc w:val="center"/>
                      <w:rPr>
                        <w:rFonts w:ascii="Times New Roman" w:hAnsi="Times New Roman"/>
                        <w:color w:val="000000"/>
                        <w:sz w:val="18"/>
                        <w:szCs w:val="20"/>
                      </w:rPr>
                    </w:pPr>
                    <w:r w:rsidRPr="000777F7">
                      <w:rPr>
                        <w:rFonts w:ascii="Times New Roman" w:hAnsi="Times New Roman"/>
                        <w:color w:val="000000"/>
                        <w:sz w:val="18"/>
                        <w:szCs w:val="20"/>
                      </w:rPr>
                      <w:t>Cursos de:</w:t>
                    </w:r>
                  </w:p>
                  <w:p w14:paraId="51FD4BA1" w14:textId="77777777" w:rsidR="001D6003" w:rsidRPr="000777F7" w:rsidRDefault="001D6003" w:rsidP="00FC7755">
                    <w:pPr>
                      <w:spacing w:after="0" w:line="240" w:lineRule="auto"/>
                      <w:jc w:val="center"/>
                      <w:rPr>
                        <w:rFonts w:ascii="Times New Roman" w:hAnsi="Times New Roman"/>
                        <w:color w:val="000000"/>
                        <w:sz w:val="18"/>
                        <w:szCs w:val="20"/>
                      </w:rPr>
                    </w:pPr>
                    <w:r w:rsidRPr="000777F7">
                      <w:rPr>
                        <w:rFonts w:ascii="Times New Roman" w:hAnsi="Times New Roman"/>
                        <w:color w:val="000000"/>
                        <w:sz w:val="18"/>
                        <w:szCs w:val="20"/>
                      </w:rPr>
                      <w:t>Boas Práticas de Fabricação;</w:t>
                    </w:r>
                  </w:p>
                  <w:p w14:paraId="7D4B36DA" w14:textId="77777777" w:rsidR="001D6003" w:rsidRPr="000777F7" w:rsidRDefault="001D6003" w:rsidP="00FC7755">
                    <w:pPr>
                      <w:spacing w:after="0" w:line="240" w:lineRule="auto"/>
                      <w:jc w:val="center"/>
                      <w:rPr>
                        <w:rFonts w:ascii="Times New Roman" w:hAnsi="Times New Roman"/>
                        <w:color w:val="000000"/>
                        <w:sz w:val="18"/>
                        <w:szCs w:val="20"/>
                      </w:rPr>
                    </w:pPr>
                    <w:r w:rsidRPr="000777F7">
                      <w:rPr>
                        <w:rFonts w:ascii="Times New Roman" w:hAnsi="Times New Roman"/>
                        <w:color w:val="000000"/>
                        <w:sz w:val="18"/>
                        <w:szCs w:val="20"/>
                      </w:rPr>
                      <w:t>Processamento</w:t>
                    </w:r>
                    <w:r w:rsidRPr="000777F7">
                      <w:rPr>
                        <w:color w:val="000000"/>
                        <w:sz w:val="18"/>
                        <w:szCs w:val="20"/>
                      </w:rPr>
                      <w:t xml:space="preserve"> </w:t>
                    </w:r>
                    <w:r w:rsidRPr="000777F7">
                      <w:rPr>
                        <w:rFonts w:ascii="Times New Roman" w:hAnsi="Times New Roman"/>
                        <w:color w:val="000000"/>
                        <w:sz w:val="18"/>
                        <w:szCs w:val="20"/>
                      </w:rPr>
                      <w:t>e</w:t>
                    </w:r>
                  </w:p>
                  <w:p w14:paraId="49844174" w14:textId="77777777" w:rsidR="001D6003" w:rsidRPr="000777F7" w:rsidRDefault="001D6003" w:rsidP="00FC7755">
                    <w:pPr>
                      <w:jc w:val="center"/>
                      <w:rPr>
                        <w:rFonts w:ascii="Times New Roman" w:hAnsi="Times New Roman"/>
                        <w:color w:val="000000"/>
                        <w:sz w:val="18"/>
                        <w:szCs w:val="20"/>
                      </w:rPr>
                    </w:pPr>
                    <w:r w:rsidRPr="000777F7">
                      <w:rPr>
                        <w:rFonts w:ascii="Times New Roman" w:hAnsi="Times New Roman"/>
                        <w:color w:val="000000"/>
                        <w:sz w:val="18"/>
                        <w:szCs w:val="20"/>
                      </w:rPr>
                      <w:t xml:space="preserve"> Gestão</w:t>
                    </w:r>
                  </w:p>
                </w:txbxContent>
              </v:textbox>
            </v:roundrect>
            <v:roundrect id="Retângulo de cantos arredondados 68" o:spid="_x0000_s1249" style="position:absolute;left:45387;top:32430;width:12568;height:7119;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Wy+cEA&#10;AADbAAAADwAAAGRycy9kb3ducmV2LnhtbERPTWvCMBi+D/wP4RW8zXQ9uNkZRarDHWTgB55fmndt&#10;WfKmJFlb/705DHZ8eL5Xm9Ea0ZMPrWMFL/MMBHHldMu1guvl4/kNRIjIGo1jUnCnAJv15GmFhXYD&#10;n6g/x1qkEA4FKmhi7AopQ9WQxTB3HXHivp23GBP0tdQehxRujcyzbCEttpwaGuyobKj6Of9aBV+7&#10;Ng6vvl+eDsfb1pV5ZurjXqnZdNy+g4g0xn/xn/tTK1ikselL+gF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1svnBAAAA2wAAAA8AAAAAAAAAAAAAAAAAmAIAAGRycy9kb3du&#10;cmV2LnhtbFBLBQYAAAAABAAEAPUAAACGAwAAAAA=&#10;" strokeweight="1pt">
              <v:textbox>
                <w:txbxContent>
                  <w:p w14:paraId="71CFED82" w14:textId="77777777" w:rsidR="001D6003" w:rsidRPr="00801E5A" w:rsidRDefault="001D6003" w:rsidP="00FC7755">
                    <w:pPr>
                      <w:jc w:val="center"/>
                      <w:rPr>
                        <w:rFonts w:ascii="Times New Roman" w:hAnsi="Times New Roman"/>
                        <w:color w:val="000000"/>
                        <w:sz w:val="16"/>
                        <w:szCs w:val="20"/>
                      </w:rPr>
                    </w:pPr>
                    <w:r w:rsidRPr="00801E5A">
                      <w:rPr>
                        <w:rFonts w:ascii="Times New Roman" w:hAnsi="Times New Roman"/>
                        <w:color w:val="000000"/>
                        <w:sz w:val="16"/>
                        <w:szCs w:val="20"/>
                      </w:rPr>
                      <w:t>Permissão à estampa do selo “Sabor Gaúcho”</w:t>
                    </w:r>
                  </w:p>
                </w:txbxContent>
              </v:textbox>
            </v:roundrect>
            <v:roundrect id="Retângulo de cantos arredondados 89" o:spid="_x0000_s1250" style="position:absolute;left:46237;top:1984;width:11811;height:3619;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XxmMQA&#10;AADbAAAADwAAAGRycy9kb3ducmV2LnhtbESPzWrDMBCE74W+g9hCbrXcHFrbjRJCmpIeTCE/9LxY&#10;G9vEWhlJsZ23jwqFHoeZ+YZZrCbTiYGcby0reElSEMSV1S3XCk7Hz+cMhA/IGjvLpOBGHlbLx4cF&#10;FtqOvKfhEGoRIewLVNCE0BdS+qohgz6xPXH0ztYZDFG6WmqHY4SbTs7T9FUabDkuNNjTpqHqcrga&#10;Bd8fbRjf3JDvd+XP2m7maVeXW6VmT9P6HUSgKfyH/9pfWkGWw++X+AP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8ZjEAAAA2wAAAA8AAAAAAAAAAAAAAAAAmAIAAGRycy9k&#10;b3ducmV2LnhtbFBLBQYAAAAABAAEAPUAAACJAwAAAAA=&#10;" strokeweight="1pt">
              <v:textbox>
                <w:txbxContent>
                  <w:p w14:paraId="50D7836B" w14:textId="77777777" w:rsidR="001D6003" w:rsidRPr="000777F7" w:rsidRDefault="001D6003" w:rsidP="00FC7755">
                    <w:pPr>
                      <w:jc w:val="center"/>
                      <w:rPr>
                        <w:rFonts w:ascii="Times New Roman" w:hAnsi="Times New Roman"/>
                        <w:color w:val="000000"/>
                        <w:sz w:val="20"/>
                        <w:szCs w:val="20"/>
                      </w:rPr>
                    </w:pPr>
                    <w:r w:rsidRPr="000777F7">
                      <w:rPr>
                        <w:rFonts w:ascii="Times New Roman" w:hAnsi="Times New Roman"/>
                        <w:color w:val="000000"/>
                        <w:sz w:val="20"/>
                        <w:szCs w:val="20"/>
                      </w:rPr>
                      <w:t>FINS</w:t>
                    </w:r>
                  </w:p>
                </w:txbxContent>
              </v:textbox>
            </v:roundrect>
            <v:roundrect id="Retângulo de cantos arredondados 90" o:spid="_x0000_s1251" style="position:absolute;left:23550;top:1897;width:11811;height:3620;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bO2MAA&#10;AADbAAAADwAAAGRycy9kb3ducmV2LnhtbERPy4rCMBTdC/5DuMLsNNWFj45RxAfjQoSqzPrS3GnL&#10;NDcliW3n7ycLweXhvNfb3tSiJecrywqmkwQEcW51xYWCx/00XoLwAVljbZkU/JGH7WY4WGOqbccZ&#10;tbdQiBjCPkUFZQhNKqXPSzLoJ7YhjtyPdQZDhK6Q2mEXw00tZ0kylwYrjg0lNrQvKf+9PY2C66EK&#10;3cK1q+zr8r2z+1lSF5ejUh+jfvcJIlAf3uKX+6wVrOL6+CX+ALn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1bO2MAAAADbAAAADwAAAAAAAAAAAAAAAACYAgAAZHJzL2Rvd25y&#10;ZXYueG1sUEsFBgAAAAAEAAQA9QAAAIUDAAAAAA==&#10;" strokeweight="1pt">
              <v:textbox>
                <w:txbxContent>
                  <w:p w14:paraId="76D98EFD" w14:textId="77777777" w:rsidR="001D6003" w:rsidRPr="000777F7" w:rsidRDefault="001D6003" w:rsidP="00FC7755">
                    <w:pPr>
                      <w:jc w:val="center"/>
                      <w:rPr>
                        <w:rFonts w:ascii="Times New Roman" w:hAnsi="Times New Roman"/>
                        <w:color w:val="000000"/>
                        <w:sz w:val="20"/>
                        <w:szCs w:val="20"/>
                      </w:rPr>
                    </w:pPr>
                    <w:r w:rsidRPr="000777F7">
                      <w:rPr>
                        <w:rFonts w:ascii="Times New Roman" w:hAnsi="Times New Roman"/>
                        <w:color w:val="000000"/>
                        <w:sz w:val="20"/>
                        <w:szCs w:val="20"/>
                      </w:rPr>
                      <w:t>MEIOS</w:t>
                    </w:r>
                  </w:p>
                </w:txbxContent>
              </v:textbox>
            </v:roundrec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Texto explicativo em seta para baixo 92" o:spid="_x0000_s1252" type="#_x0000_t80" style="position:absolute;top:21220;width:12719;height:389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9BcMIA&#10;AADbAAAADwAAAGRycy9kb3ducmV2LnhtbESPT4vCMBTE74LfIbwFb5puYf1TTUUEYZH1oC57fjTP&#10;prR5KU3U+u03guBxmJnfMKt1bxtxo85XjhV8ThIQxIXTFZcKfs+78RyED8gaG8ek4EEe1vlwsMJM&#10;uzsf6XYKpYgQ9hkqMCG0mZS+MGTRT1xLHL2L6yyGKLtS6g7vEW4bmSbJVFqsOC4YbGlrqKhPV6tg&#10;9tXs0uLvOK33hp3Eg38cFj9KjT76zRJEoD68w6/2t1awSOH5Jf4Am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70FwwgAAANsAAAAPAAAAAAAAAAAAAAAAAJgCAABkcnMvZG93&#10;bnJldi54bWxQSwUGAAAAAAQABAD1AAAAhwMAAAAA&#10;" adj="14035,9147,16200,9974" strokeweight="1pt">
              <v:textbox>
                <w:txbxContent>
                  <w:p w14:paraId="134F6810" w14:textId="77777777" w:rsidR="001D6003" w:rsidRPr="000777F7" w:rsidRDefault="001D6003" w:rsidP="00FC7755">
                    <w:pPr>
                      <w:jc w:val="center"/>
                      <w:rPr>
                        <w:rFonts w:ascii="Times New Roman" w:hAnsi="Times New Roman"/>
                        <w:color w:val="000000"/>
                        <w:sz w:val="16"/>
                        <w:szCs w:val="20"/>
                      </w:rPr>
                    </w:pPr>
                    <w:r w:rsidRPr="000777F7">
                      <w:rPr>
                        <w:rFonts w:ascii="Times New Roman" w:hAnsi="Times New Roman"/>
                        <w:color w:val="000000"/>
                        <w:sz w:val="16"/>
                        <w:szCs w:val="20"/>
                      </w:rPr>
                      <w:t>Oferecer</w:t>
                    </w:r>
                  </w:p>
                </w:txbxContent>
              </v:textbox>
            </v:shape>
            <v:line id="Conector reto 93" o:spid="_x0000_s1253" style="position:absolute;visibility:visible" from="14934,0" to="14934,39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Hv2sQAAADbAAAADwAAAGRycy9kb3ducmV2LnhtbESPQWvCQBSE74X+h+UVeim6qYVUo6uU&#10;glDwZGzp9bn7kg1m34bsNsb+erdQ8DjMzDfMajO6VgzUh8azgudpBoJYe9NwreDzsJ3MQYSIbLD1&#10;TAouFGCzvr9bYWH8mfc0lLEWCcKhQAU2xq6QMmhLDsPUd8TJq3zvMCbZ19L0eE5w18pZluXSYcNp&#10;wWJH75b0qfxxCnb5a4nHg/76vjzJwe6o0r95pdTjw/i2BBFpjLfwf/vDKFi8wN+X9APk+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Me/axAAAANsAAAAPAAAAAAAAAAAA&#10;AAAAAKECAABkcnMvZG93bnJldi54bWxQSwUGAAAAAAQABAD5AAAAkgMAAAAA&#10;">
              <v:stroke dashstyle="dash"/>
            </v:line>
            <v:line id="Conector reto 95" o:spid="_x0000_s1254" style="position:absolute;visibility:visible" from="44598,1466" to="44598,39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TSNcQAAADbAAAADwAAAGRycy9kb3ducmV2LnhtbESPQWvCQBSE74X+h+UVeim6qdBUo6uU&#10;glDwZGzp9bn7kg1m34bsNsb+erdQ8DjMzDfMajO6VgzUh8azgudpBoJYe9NwreDzsJ3MQYSIbLD1&#10;TAouFGCzvr9bYWH8mfc0lLEWCcKhQAU2xq6QMmhLDsPUd8TJq3zvMCbZ19L0eE5w18pZluXSYcNp&#10;wWJH75b0qfxxCnb5a4nHg/76vjzJwe6o0r95pdTjw/i2BBFpjLfwf/vDKFi8wN+X9APk+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lNI1xAAAANsAAAAPAAAAAAAAAAAA&#10;AAAAAKECAABkcnMvZG93bnJldi54bWxQSwUGAAAAAAQABAD5AAAAkgMAAAAA&#10;">
              <v:stroke dashstyle="dash"/>
            </v:line>
            <v:roundrect id="Retângulo de cantos arredondados 96" o:spid="_x0000_s1255" style="position:absolute;left:16024;top:7071;width:27388;height:1330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zN8MA&#10;AADbAAAADwAAAGRycy9kb3ducmV2LnhtbESPT4vCMBTE7wt+h/AEb2uqB12rUURX3IMs+AfPj+bZ&#10;FpuXkmTb+u03guBxmJnfMItVZyrRkPOlZQWjYQKCOLO65FzB5bz7/ALhA7LGyjIpeJCH1bL3scBU&#10;25aP1JxCLiKEfYoKihDqVEqfFWTQD21NHL2bdQZDlC6X2mEb4aaS4ySZSIMlx4UCa9oUlN1Pf0bB&#10;77YM7dQ1s+P+cF3bzTip8sO3UoN+t56DCNSFd/jV/tEKZhN4fok/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PzN8MAAADbAAAADwAAAAAAAAAAAAAAAACYAgAAZHJzL2Rv&#10;d25yZXYueG1sUEsFBgAAAAAEAAQA9QAAAIgDAAAAAA==&#10;" strokeweight="1pt">
              <v:textbox>
                <w:txbxContent>
                  <w:p w14:paraId="6857F3DE" w14:textId="521AAE2D" w:rsidR="001D6003" w:rsidRPr="000777F7" w:rsidRDefault="001D6003" w:rsidP="00FC7755">
                    <w:pPr>
                      <w:jc w:val="center"/>
                      <w:rPr>
                        <w:rFonts w:ascii="Times New Roman" w:hAnsi="Times New Roman"/>
                        <w:color w:val="000000"/>
                        <w:sz w:val="20"/>
                        <w:szCs w:val="20"/>
                      </w:rPr>
                    </w:pPr>
                    <w:r w:rsidRPr="000777F7">
                      <w:rPr>
                        <w:rFonts w:ascii="Times New Roman" w:hAnsi="Times New Roman"/>
                        <w:color w:val="000000"/>
                        <w:sz w:val="20"/>
                        <w:szCs w:val="20"/>
                      </w:rPr>
                      <w:t>Serviços técnicos à con</w:t>
                    </w:r>
                    <w:r>
                      <w:rPr>
                        <w:rFonts w:ascii="Times New Roman" w:hAnsi="Times New Roman"/>
                        <w:color w:val="000000"/>
                        <w:sz w:val="20"/>
                        <w:szCs w:val="20"/>
                      </w:rPr>
                      <w:t>dução e orientação pelas EMATER</w:t>
                    </w:r>
                    <w:r w:rsidRPr="000777F7">
                      <w:rPr>
                        <w:rFonts w:ascii="Times New Roman" w:hAnsi="Times New Roman"/>
                        <w:color w:val="000000"/>
                        <w:sz w:val="20"/>
                        <w:szCs w:val="20"/>
                      </w:rPr>
                      <w:t>s municipais, Ascar, DACA e SDR (Enquadramento tributário; Alvará sanitário e Alvará ambiental)</w:t>
                    </w:r>
                  </w:p>
                  <w:p w14:paraId="1133857C" w14:textId="77777777" w:rsidR="001D6003" w:rsidRPr="00094F6E" w:rsidRDefault="001D6003" w:rsidP="00FC7755">
                    <w:pPr>
                      <w:jc w:val="center"/>
                      <w:rPr>
                        <w:sz w:val="20"/>
                        <w:szCs w:val="20"/>
                      </w:rPr>
                    </w:pPr>
                  </w:p>
                </w:txbxContent>
              </v:textbox>
            </v:roundrect>
            <v:shape id="Seta em curva para baixo 98" o:spid="_x0000_s1256" type="#_x0000_t105" style="position:absolute;left:41924;top:517;width:5848;height:254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nNb8A&#10;AADbAAAADwAAAGRycy9kb3ducmV2LnhtbERPTUsDMRC9C/6HMEJvNmsPRdemRRakQqlgW+/DZtws&#10;biZrEpvtv+8cBI+P973aTH5QZ4qpD2zgYV6BIm6D7bkzcDq+3j+CShnZ4hCYDFwowWZ9e7PC2obC&#10;H3Q+5E5JCKcaDbicx1rr1DrymOZhJBbuK0SPWWDstI1YJNwPelFVS+2xZ2lwOFLjqP0+/HopcT+f&#10;eVfet81pX3wsXYtTk4yZ3U0vz6AyTflf/Od+swaeZKx8kR+g11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6mc1vwAAANsAAAAPAAAAAAAAAAAAAAAAAJgCAABkcnMvZG93bnJl&#10;di54bWxQSwUGAAAAAAQABAD1AAAAhAMAAAAA&#10;" adj="16901,20425,16200" strokeweight="1pt">
              <v:shadow on="t" color="black" opacity="26214f" origin=",-.5" offset="0,3pt"/>
            </v:shape>
            <v:shape id="Texto explicativo em seta para baixo 99" o:spid="_x0000_s1257" type="#_x0000_t80" style="position:absolute;left:23032;top:21393;width:12722;height:389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8E8QA&#10;AADbAAAADwAAAGRycy9kb3ducmV2LnhtbESPzW7CMBCE75X6DtZW4lYcOCBIMagqP4IDEqV9gG28&#10;TdLG68g2OPD0GAmJ42hmvtFM551pxImcry0rGPQzEMSF1TWXCr6/Vq9jED4ga2wsk4IzeZjPnp+m&#10;mGsb+ZNOh1CKBGGfo4IqhDaX0hcVGfR92xIn79c6gyFJV0rtMCa4aeQwy0bSYM1pocKWPioq/g9H&#10;o+Di2u5vu9/7wS4elz9lDOu40Er1Xrr3NxCBuvAI39sbrWAygduX9APk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f/BPEAAAA2wAAAA8AAAAAAAAAAAAAAAAAmAIAAGRycy9k&#10;b3ducmV2LnhtbFBLBQYAAAAABAAEAPUAAACJAwAAAAA=&#10;" adj="14035,9146,16200,9973" strokeweight="1pt">
              <v:textbox>
                <w:txbxContent>
                  <w:p w14:paraId="0094A6DD" w14:textId="77777777" w:rsidR="001D6003" w:rsidRPr="000777F7" w:rsidRDefault="001D6003" w:rsidP="00FC7755">
                    <w:pPr>
                      <w:jc w:val="center"/>
                      <w:rPr>
                        <w:rFonts w:ascii="Times New Roman" w:hAnsi="Times New Roman"/>
                        <w:color w:val="000000"/>
                        <w:sz w:val="16"/>
                        <w:szCs w:val="20"/>
                      </w:rPr>
                    </w:pPr>
                    <w:r w:rsidRPr="000777F7">
                      <w:rPr>
                        <w:rFonts w:ascii="Times New Roman" w:hAnsi="Times New Roman"/>
                        <w:color w:val="000000"/>
                        <w:sz w:val="16"/>
                        <w:szCs w:val="20"/>
                      </w:rPr>
                      <w:t>Objetivos</w:t>
                    </w:r>
                  </w:p>
                </w:txbxContent>
              </v:textbox>
            </v:shape>
            <v:roundrect id="Retângulo de cantos arredondados 101" o:spid="_x0000_s1258" style="position:absolute;left:45387;top:21390;width:12654;height:9989;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ym1sMA&#10;AADcAAAADwAAAGRycy9kb3ducmV2LnhtbERPyWrDMBC9B/oPYgq9JVJyaBs3sglJSnMIhSz0PFgT&#10;28QaGUm13b+PCoXe5vHWWRWjbUVPPjSONcxnCgRx6UzDlYbL+X36CiJEZIOtY9LwQwGK/GGywsy4&#10;gY/Un2IlUgiHDDXUMXaZlKGsyWKYuY44cVfnLcYEfSWNxyGF21YulHqWFhtODTV2tKmpvJ2+rYbP&#10;bROHF98vjx+Hr7XbLFRbHXZaPz2O6zcQkcb4L/5z702ar+bw+0y6QO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ym1sMAAADcAAAADwAAAAAAAAAAAAAAAACYAgAAZHJzL2Rv&#10;d25yZXYueG1sUEsFBgAAAAAEAAQA9QAAAIgDAAAAAA==&#10;" strokeweight="1pt">
              <v:textbox>
                <w:txbxContent>
                  <w:p w14:paraId="61D22454" w14:textId="77777777" w:rsidR="001D6003" w:rsidRPr="000930D3" w:rsidRDefault="001D6003" w:rsidP="00FC7755">
                    <w:pPr>
                      <w:jc w:val="center"/>
                      <w:rPr>
                        <w:rFonts w:ascii="Times New Roman" w:hAnsi="Times New Roman"/>
                        <w:color w:val="000000"/>
                        <w:sz w:val="18"/>
                        <w:szCs w:val="18"/>
                      </w:rPr>
                    </w:pPr>
                    <w:r w:rsidRPr="000930D3">
                      <w:rPr>
                        <w:rFonts w:ascii="Times New Roman" w:hAnsi="Times New Roman"/>
                        <w:color w:val="000000"/>
                        <w:sz w:val="18"/>
                        <w:szCs w:val="18"/>
                      </w:rPr>
                      <w:t>Oferecer os incentivos da Lei 13.921 às unidades formalizadas</w:t>
                    </w:r>
                  </w:p>
                </w:txbxContent>
              </v:textbox>
            </v:roundrect>
          </v:group>
        </w:pict>
      </w:r>
      <w:r w:rsidR="00FC7755" w:rsidRPr="00CC24D1">
        <w:rPr>
          <w:rFonts w:ascii="Times New Roman" w:hAnsi="Times New Roman"/>
          <w:sz w:val="24"/>
          <w:szCs w:val="24"/>
        </w:rPr>
        <w:t xml:space="preserve">Figura </w:t>
      </w:r>
      <w:r w:rsidR="0025730B">
        <w:rPr>
          <w:rFonts w:ascii="Times New Roman" w:hAnsi="Times New Roman"/>
          <w:sz w:val="24"/>
          <w:szCs w:val="24"/>
        </w:rPr>
        <w:t>0</w:t>
      </w:r>
      <w:r w:rsidR="00A6390C">
        <w:rPr>
          <w:rFonts w:ascii="Times New Roman" w:hAnsi="Times New Roman"/>
          <w:sz w:val="24"/>
          <w:szCs w:val="24"/>
        </w:rPr>
        <w:t>3</w:t>
      </w:r>
      <w:r w:rsidR="00D428FA">
        <w:rPr>
          <w:rFonts w:ascii="Times New Roman" w:hAnsi="Times New Roman"/>
          <w:sz w:val="24"/>
          <w:szCs w:val="24"/>
        </w:rPr>
        <w:t xml:space="preserve"> -</w:t>
      </w:r>
      <w:r w:rsidR="00FC7755">
        <w:rPr>
          <w:rFonts w:ascii="Times New Roman" w:hAnsi="Times New Roman"/>
          <w:sz w:val="24"/>
          <w:szCs w:val="24"/>
        </w:rPr>
        <w:t xml:space="preserve"> Estrutura geral da Política Estadual de Agroindústria Familiar no RS</w:t>
      </w:r>
    </w:p>
    <w:p w14:paraId="0D86BAC7" w14:textId="15A90617" w:rsidR="00FC7755" w:rsidRDefault="00FC7755" w:rsidP="00FC7755">
      <w:pPr>
        <w:autoSpaceDE w:val="0"/>
        <w:autoSpaceDN w:val="0"/>
        <w:adjustRightInd w:val="0"/>
        <w:spacing w:after="0" w:line="360" w:lineRule="auto"/>
        <w:jc w:val="center"/>
        <w:rPr>
          <w:rFonts w:ascii="Times New Roman" w:hAnsi="Times New Roman"/>
          <w:sz w:val="24"/>
          <w:szCs w:val="24"/>
        </w:rPr>
      </w:pPr>
      <w:r>
        <w:rPr>
          <w:rFonts w:ascii="Times New Roman" w:hAnsi="Times New Roman"/>
          <w:sz w:val="24"/>
          <w:szCs w:val="24"/>
        </w:rPr>
        <w:tab/>
      </w:r>
    </w:p>
    <w:p w14:paraId="04B81AFF" w14:textId="77777777" w:rsidR="00FC7755" w:rsidRDefault="00FC7755" w:rsidP="00FC7755">
      <w:pPr>
        <w:autoSpaceDE w:val="0"/>
        <w:autoSpaceDN w:val="0"/>
        <w:adjustRightInd w:val="0"/>
        <w:spacing w:after="0" w:line="360" w:lineRule="auto"/>
        <w:jc w:val="both"/>
        <w:rPr>
          <w:rFonts w:ascii="Times New Roman" w:hAnsi="Times New Roman"/>
          <w:sz w:val="24"/>
          <w:szCs w:val="24"/>
        </w:rPr>
      </w:pPr>
    </w:p>
    <w:p w14:paraId="25F04CAE" w14:textId="77777777" w:rsidR="00FC7755" w:rsidRDefault="00FC7755" w:rsidP="00FC7755">
      <w:pPr>
        <w:autoSpaceDE w:val="0"/>
        <w:autoSpaceDN w:val="0"/>
        <w:adjustRightInd w:val="0"/>
        <w:spacing w:after="0" w:line="360" w:lineRule="auto"/>
        <w:ind w:firstLine="709"/>
        <w:jc w:val="both"/>
        <w:rPr>
          <w:rFonts w:ascii="Times New Roman" w:hAnsi="Times New Roman"/>
          <w:sz w:val="24"/>
          <w:szCs w:val="24"/>
        </w:rPr>
      </w:pPr>
    </w:p>
    <w:p w14:paraId="0EBA70DA" w14:textId="77777777" w:rsidR="00FC7755" w:rsidRDefault="00FC7755" w:rsidP="00FC7755">
      <w:pPr>
        <w:autoSpaceDE w:val="0"/>
        <w:autoSpaceDN w:val="0"/>
        <w:adjustRightInd w:val="0"/>
        <w:spacing w:after="0" w:line="360" w:lineRule="auto"/>
        <w:ind w:firstLine="709"/>
        <w:jc w:val="both"/>
        <w:rPr>
          <w:rFonts w:ascii="Times New Roman" w:hAnsi="Times New Roman"/>
          <w:sz w:val="24"/>
          <w:szCs w:val="24"/>
        </w:rPr>
      </w:pPr>
    </w:p>
    <w:p w14:paraId="2188132B" w14:textId="77777777" w:rsidR="00FC7755" w:rsidRDefault="00FC7755" w:rsidP="00FC7755">
      <w:pPr>
        <w:autoSpaceDE w:val="0"/>
        <w:autoSpaceDN w:val="0"/>
        <w:adjustRightInd w:val="0"/>
        <w:spacing w:after="0" w:line="360" w:lineRule="auto"/>
        <w:ind w:firstLine="709"/>
        <w:jc w:val="both"/>
        <w:rPr>
          <w:rFonts w:ascii="Times New Roman" w:hAnsi="Times New Roman"/>
          <w:sz w:val="24"/>
          <w:szCs w:val="24"/>
        </w:rPr>
      </w:pPr>
    </w:p>
    <w:p w14:paraId="7C542665" w14:textId="77777777" w:rsidR="00FC7755" w:rsidRDefault="00FC7755" w:rsidP="00FC7755">
      <w:pPr>
        <w:autoSpaceDE w:val="0"/>
        <w:autoSpaceDN w:val="0"/>
        <w:adjustRightInd w:val="0"/>
        <w:spacing w:after="0" w:line="360" w:lineRule="auto"/>
        <w:ind w:firstLine="709"/>
        <w:jc w:val="both"/>
        <w:rPr>
          <w:rFonts w:ascii="Times New Roman" w:hAnsi="Times New Roman"/>
          <w:sz w:val="24"/>
          <w:szCs w:val="24"/>
        </w:rPr>
      </w:pPr>
    </w:p>
    <w:p w14:paraId="4351DF5C" w14:textId="77777777" w:rsidR="00FC7755" w:rsidRDefault="00FC7755" w:rsidP="00FC7755">
      <w:pPr>
        <w:autoSpaceDE w:val="0"/>
        <w:autoSpaceDN w:val="0"/>
        <w:adjustRightInd w:val="0"/>
        <w:spacing w:after="0" w:line="360" w:lineRule="auto"/>
        <w:ind w:firstLine="709"/>
        <w:jc w:val="both"/>
        <w:rPr>
          <w:rFonts w:ascii="Times New Roman" w:hAnsi="Times New Roman"/>
          <w:sz w:val="24"/>
          <w:szCs w:val="24"/>
        </w:rPr>
      </w:pPr>
    </w:p>
    <w:p w14:paraId="36F2B134" w14:textId="77777777" w:rsidR="00FC7755" w:rsidRDefault="00FC7755" w:rsidP="00FC7755">
      <w:pPr>
        <w:autoSpaceDE w:val="0"/>
        <w:autoSpaceDN w:val="0"/>
        <w:adjustRightInd w:val="0"/>
        <w:spacing w:after="0" w:line="360" w:lineRule="auto"/>
        <w:ind w:firstLine="709"/>
        <w:jc w:val="both"/>
        <w:rPr>
          <w:rFonts w:ascii="Times New Roman" w:hAnsi="Times New Roman"/>
          <w:sz w:val="24"/>
          <w:szCs w:val="24"/>
        </w:rPr>
      </w:pPr>
    </w:p>
    <w:p w14:paraId="1784D722" w14:textId="77777777" w:rsidR="00FC7755" w:rsidRDefault="00FC7755" w:rsidP="00FC7755">
      <w:pPr>
        <w:autoSpaceDE w:val="0"/>
        <w:autoSpaceDN w:val="0"/>
        <w:adjustRightInd w:val="0"/>
        <w:spacing w:after="0" w:line="360" w:lineRule="auto"/>
        <w:ind w:firstLine="709"/>
        <w:jc w:val="both"/>
        <w:rPr>
          <w:rFonts w:ascii="Times New Roman" w:hAnsi="Times New Roman"/>
          <w:sz w:val="24"/>
          <w:szCs w:val="24"/>
        </w:rPr>
      </w:pPr>
    </w:p>
    <w:p w14:paraId="5E3DF284" w14:textId="77777777" w:rsidR="00FC7755" w:rsidRDefault="00FC7755" w:rsidP="00FC7755">
      <w:pPr>
        <w:autoSpaceDE w:val="0"/>
        <w:autoSpaceDN w:val="0"/>
        <w:adjustRightInd w:val="0"/>
        <w:spacing w:after="0" w:line="360" w:lineRule="auto"/>
        <w:ind w:firstLine="709"/>
        <w:jc w:val="both"/>
        <w:rPr>
          <w:rFonts w:ascii="Times New Roman" w:hAnsi="Times New Roman"/>
          <w:sz w:val="24"/>
          <w:szCs w:val="24"/>
        </w:rPr>
      </w:pPr>
    </w:p>
    <w:p w14:paraId="16EDD446" w14:textId="77777777" w:rsidR="00FC7755" w:rsidRDefault="00FC7755" w:rsidP="00FC7755">
      <w:pPr>
        <w:autoSpaceDE w:val="0"/>
        <w:autoSpaceDN w:val="0"/>
        <w:adjustRightInd w:val="0"/>
        <w:spacing w:after="0" w:line="360" w:lineRule="auto"/>
        <w:ind w:firstLine="709"/>
        <w:jc w:val="both"/>
        <w:rPr>
          <w:rFonts w:ascii="Times New Roman" w:hAnsi="Times New Roman"/>
          <w:sz w:val="24"/>
          <w:szCs w:val="24"/>
        </w:rPr>
      </w:pPr>
    </w:p>
    <w:p w14:paraId="3CF53D5F" w14:textId="32219002" w:rsidR="00FC7755" w:rsidRPr="00A94255" w:rsidRDefault="00FC7755" w:rsidP="00FC7755">
      <w:pPr>
        <w:autoSpaceDE w:val="0"/>
        <w:autoSpaceDN w:val="0"/>
        <w:adjustRightInd w:val="0"/>
        <w:spacing w:after="0" w:line="360" w:lineRule="auto"/>
        <w:jc w:val="both"/>
        <w:rPr>
          <w:rFonts w:ascii="Times New Roman" w:hAnsi="Times New Roman"/>
          <w:sz w:val="20"/>
          <w:szCs w:val="24"/>
        </w:rPr>
      </w:pPr>
      <w:r w:rsidRPr="00A94255">
        <w:rPr>
          <w:rFonts w:ascii="Times New Roman" w:hAnsi="Times New Roman"/>
          <w:sz w:val="20"/>
          <w:szCs w:val="24"/>
        </w:rPr>
        <w:t>Fonte: Elaborado pela autora com base na SDR e DACA</w:t>
      </w:r>
      <w:r w:rsidR="00256775">
        <w:rPr>
          <w:rFonts w:ascii="Times New Roman" w:hAnsi="Times New Roman"/>
          <w:sz w:val="20"/>
          <w:szCs w:val="24"/>
        </w:rPr>
        <w:t>,</w:t>
      </w:r>
      <w:r w:rsidR="00B90DB5">
        <w:rPr>
          <w:rFonts w:ascii="Times New Roman" w:hAnsi="Times New Roman"/>
          <w:sz w:val="20"/>
          <w:szCs w:val="24"/>
        </w:rPr>
        <w:t xml:space="preserve"> 2014</w:t>
      </w:r>
    </w:p>
    <w:p w14:paraId="016240BA" w14:textId="77777777" w:rsidR="00093226" w:rsidRDefault="00093226" w:rsidP="007C2FE6">
      <w:pPr>
        <w:autoSpaceDE w:val="0"/>
        <w:autoSpaceDN w:val="0"/>
        <w:adjustRightInd w:val="0"/>
        <w:spacing w:after="0" w:line="360" w:lineRule="auto"/>
        <w:ind w:firstLine="709"/>
        <w:jc w:val="both"/>
        <w:rPr>
          <w:rFonts w:ascii="Times New Roman" w:hAnsi="Times New Roman"/>
          <w:sz w:val="24"/>
          <w:szCs w:val="24"/>
        </w:rPr>
      </w:pPr>
    </w:p>
    <w:p w14:paraId="2B8A8E04" w14:textId="7E2AB373" w:rsidR="00216418" w:rsidRDefault="00D01B02" w:rsidP="007C2FE6">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 xml:space="preserve">A esses objetivos, </w:t>
      </w:r>
      <w:r w:rsidR="00E314CE">
        <w:rPr>
          <w:rFonts w:ascii="Times New Roman" w:hAnsi="Times New Roman"/>
          <w:sz w:val="24"/>
          <w:szCs w:val="24"/>
        </w:rPr>
        <w:t xml:space="preserve">conforme a Lei 13.921, Art. 4º, incisos </w:t>
      </w:r>
      <w:r w:rsidR="00AF6AD3">
        <w:rPr>
          <w:rFonts w:ascii="Times New Roman" w:hAnsi="Times New Roman"/>
          <w:sz w:val="24"/>
          <w:szCs w:val="24"/>
        </w:rPr>
        <w:t>I ao XXIII</w:t>
      </w:r>
      <w:r w:rsidR="006931FA">
        <w:rPr>
          <w:rFonts w:ascii="Times New Roman" w:hAnsi="Times New Roman"/>
          <w:sz w:val="24"/>
          <w:szCs w:val="24"/>
        </w:rPr>
        <w:t>,</w:t>
      </w:r>
      <w:r w:rsidR="00E314CE">
        <w:rPr>
          <w:rFonts w:ascii="Times New Roman" w:hAnsi="Times New Roman"/>
          <w:sz w:val="24"/>
          <w:szCs w:val="24"/>
        </w:rPr>
        <w:t xml:space="preserve"> </w:t>
      </w:r>
      <w:r>
        <w:rPr>
          <w:rFonts w:ascii="Times New Roman" w:hAnsi="Times New Roman"/>
          <w:sz w:val="24"/>
          <w:szCs w:val="24"/>
        </w:rPr>
        <w:t>s</w:t>
      </w:r>
      <w:r w:rsidR="007C2FE6">
        <w:rPr>
          <w:rFonts w:ascii="Times New Roman" w:hAnsi="Times New Roman"/>
          <w:sz w:val="24"/>
          <w:szCs w:val="24"/>
        </w:rPr>
        <w:t>oma</w:t>
      </w:r>
      <w:r>
        <w:rPr>
          <w:rFonts w:ascii="Times New Roman" w:hAnsi="Times New Roman"/>
          <w:sz w:val="24"/>
          <w:szCs w:val="24"/>
        </w:rPr>
        <w:t>m</w:t>
      </w:r>
      <w:r w:rsidR="007C2FE6">
        <w:rPr>
          <w:rFonts w:ascii="Times New Roman" w:hAnsi="Times New Roman"/>
          <w:sz w:val="24"/>
          <w:szCs w:val="24"/>
        </w:rPr>
        <w:t xml:space="preserve">-se a </w:t>
      </w:r>
      <w:r w:rsidR="001C14F6" w:rsidRPr="001E1567">
        <w:rPr>
          <w:rFonts w:ascii="Times New Roman" w:hAnsi="Times New Roman"/>
          <w:sz w:val="24"/>
          <w:szCs w:val="24"/>
        </w:rPr>
        <w:t>contribui</w:t>
      </w:r>
      <w:r w:rsidR="007C2FE6">
        <w:rPr>
          <w:rFonts w:ascii="Times New Roman" w:hAnsi="Times New Roman"/>
          <w:sz w:val="24"/>
          <w:szCs w:val="24"/>
        </w:rPr>
        <w:t>ção</w:t>
      </w:r>
      <w:r w:rsidR="001C14F6" w:rsidRPr="001E1567">
        <w:rPr>
          <w:rFonts w:ascii="Times New Roman" w:hAnsi="Times New Roman"/>
          <w:sz w:val="24"/>
          <w:szCs w:val="24"/>
        </w:rPr>
        <w:t xml:space="preserve"> </w:t>
      </w:r>
      <w:r>
        <w:rPr>
          <w:rFonts w:ascii="Times New Roman" w:hAnsi="Times New Roman"/>
          <w:sz w:val="24"/>
          <w:szCs w:val="24"/>
        </w:rPr>
        <w:t xml:space="preserve">pela PEAF </w:t>
      </w:r>
      <w:r w:rsidR="001C14F6" w:rsidRPr="001E1567">
        <w:rPr>
          <w:rFonts w:ascii="Times New Roman" w:hAnsi="Times New Roman"/>
          <w:sz w:val="24"/>
          <w:szCs w:val="24"/>
        </w:rPr>
        <w:t>para a organização dos agricultores familiares na forma cooperativada, asso</w:t>
      </w:r>
      <w:r w:rsidR="004935F9">
        <w:rPr>
          <w:rFonts w:ascii="Times New Roman" w:hAnsi="Times New Roman"/>
          <w:sz w:val="24"/>
          <w:szCs w:val="24"/>
        </w:rPr>
        <w:t>ciativa, especialmente em redes</w:t>
      </w:r>
      <w:r w:rsidR="001C14F6" w:rsidRPr="001E1567">
        <w:rPr>
          <w:rFonts w:ascii="Times New Roman" w:hAnsi="Times New Roman"/>
          <w:sz w:val="24"/>
          <w:szCs w:val="24"/>
        </w:rPr>
        <w:t xml:space="preserve"> e outros empreendimentos da economia popular e solidária; </w:t>
      </w:r>
      <w:r w:rsidR="007C2FE6">
        <w:rPr>
          <w:rFonts w:ascii="Times New Roman" w:hAnsi="Times New Roman"/>
          <w:sz w:val="24"/>
          <w:szCs w:val="24"/>
        </w:rPr>
        <w:t>o incremento</w:t>
      </w:r>
      <w:r w:rsidR="001C14F6" w:rsidRPr="001E1567">
        <w:rPr>
          <w:rFonts w:ascii="Times New Roman" w:hAnsi="Times New Roman"/>
          <w:sz w:val="24"/>
          <w:szCs w:val="24"/>
        </w:rPr>
        <w:t xml:space="preserve"> </w:t>
      </w:r>
      <w:r w:rsidR="007C2FE6">
        <w:rPr>
          <w:rFonts w:ascii="Times New Roman" w:hAnsi="Times New Roman"/>
          <w:sz w:val="24"/>
          <w:szCs w:val="24"/>
        </w:rPr>
        <w:t>d</w:t>
      </w:r>
      <w:r w:rsidR="001C14F6" w:rsidRPr="001E1567">
        <w:rPr>
          <w:rFonts w:ascii="Times New Roman" w:hAnsi="Times New Roman"/>
          <w:sz w:val="24"/>
          <w:szCs w:val="24"/>
        </w:rPr>
        <w:t xml:space="preserve">a renda do público destinatário, mediante a agregação de </w:t>
      </w:r>
      <w:r w:rsidR="001C14F6" w:rsidRPr="001E1567">
        <w:rPr>
          <w:rFonts w:ascii="Times New Roman" w:hAnsi="Times New Roman"/>
          <w:sz w:val="24"/>
          <w:szCs w:val="24"/>
        </w:rPr>
        <w:lastRenderedPageBreak/>
        <w:t>valor aos produtos agrícolas, pecuários, pesqueiros, florestais e outros obtidos por meio de produção planejada ou extrativ</w:t>
      </w:r>
      <w:r w:rsidR="00A76BDE">
        <w:rPr>
          <w:rFonts w:ascii="Times New Roman" w:hAnsi="Times New Roman"/>
          <w:sz w:val="24"/>
          <w:szCs w:val="24"/>
        </w:rPr>
        <w:t>ista</w:t>
      </w:r>
      <w:r w:rsidR="001C14F6" w:rsidRPr="001E1567">
        <w:rPr>
          <w:rFonts w:ascii="Times New Roman" w:hAnsi="Times New Roman"/>
          <w:sz w:val="24"/>
          <w:szCs w:val="24"/>
        </w:rPr>
        <w:t xml:space="preserve">; </w:t>
      </w:r>
      <w:r w:rsidR="007C2FE6">
        <w:rPr>
          <w:rFonts w:ascii="Times New Roman" w:hAnsi="Times New Roman"/>
          <w:sz w:val="24"/>
          <w:szCs w:val="24"/>
        </w:rPr>
        <w:t xml:space="preserve">a criação das </w:t>
      </w:r>
      <w:r w:rsidR="001C14F6" w:rsidRPr="001E1567">
        <w:rPr>
          <w:rFonts w:ascii="Times New Roman" w:hAnsi="Times New Roman"/>
          <w:sz w:val="24"/>
          <w:szCs w:val="24"/>
        </w:rPr>
        <w:t>condições para o acesso ao mercado consumidor, incentivando a logística eficiente e ambientalmente sustentável, estimulando</w:t>
      </w:r>
      <w:r w:rsidR="00A76BDE">
        <w:rPr>
          <w:rFonts w:ascii="Times New Roman" w:hAnsi="Times New Roman"/>
          <w:sz w:val="24"/>
          <w:szCs w:val="24"/>
        </w:rPr>
        <w:t>,</w:t>
      </w:r>
      <w:r w:rsidR="001C14F6" w:rsidRPr="001E1567">
        <w:rPr>
          <w:rFonts w:ascii="Times New Roman" w:hAnsi="Times New Roman"/>
          <w:sz w:val="24"/>
          <w:szCs w:val="24"/>
        </w:rPr>
        <w:t xml:space="preserve"> preferencialmente</w:t>
      </w:r>
      <w:r w:rsidR="00A76BDE">
        <w:rPr>
          <w:rFonts w:ascii="Times New Roman" w:hAnsi="Times New Roman"/>
          <w:sz w:val="24"/>
          <w:szCs w:val="24"/>
        </w:rPr>
        <w:t>,</w:t>
      </w:r>
      <w:r w:rsidR="001C14F6" w:rsidRPr="001E1567">
        <w:rPr>
          <w:rFonts w:ascii="Times New Roman" w:hAnsi="Times New Roman"/>
          <w:sz w:val="24"/>
          <w:szCs w:val="24"/>
        </w:rPr>
        <w:t xml:space="preserve"> a existência de cadeias curtas e a comercializa</w:t>
      </w:r>
      <w:r w:rsidR="007C2FE6">
        <w:rPr>
          <w:rFonts w:ascii="Times New Roman" w:hAnsi="Times New Roman"/>
          <w:sz w:val="24"/>
          <w:szCs w:val="24"/>
        </w:rPr>
        <w:t>ção direta ao consumidor final.</w:t>
      </w:r>
    </w:p>
    <w:p w14:paraId="4FD2882F" w14:textId="15AE7CB9" w:rsidR="00216418" w:rsidRDefault="007C2FE6" w:rsidP="0080494D">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 xml:space="preserve">Com relação </w:t>
      </w:r>
      <w:r w:rsidR="0080494D">
        <w:rPr>
          <w:rFonts w:ascii="Times New Roman" w:hAnsi="Times New Roman"/>
          <w:sz w:val="24"/>
          <w:szCs w:val="24"/>
        </w:rPr>
        <w:t xml:space="preserve">aos benefícios sociais, a </w:t>
      </w:r>
      <w:r w:rsidR="00AF6AD3">
        <w:rPr>
          <w:rFonts w:ascii="Times New Roman" w:hAnsi="Times New Roman"/>
          <w:sz w:val="24"/>
          <w:szCs w:val="24"/>
        </w:rPr>
        <w:t>Lei 13.921</w:t>
      </w:r>
      <w:r w:rsidR="0080494D">
        <w:rPr>
          <w:rFonts w:ascii="Times New Roman" w:hAnsi="Times New Roman"/>
          <w:sz w:val="24"/>
          <w:szCs w:val="24"/>
        </w:rPr>
        <w:t xml:space="preserve"> </w:t>
      </w:r>
      <w:r w:rsidR="00A46613">
        <w:rPr>
          <w:rFonts w:ascii="Times New Roman" w:hAnsi="Times New Roman"/>
          <w:sz w:val="24"/>
          <w:szCs w:val="24"/>
        </w:rPr>
        <w:t>visa</w:t>
      </w:r>
      <w:r w:rsidR="00A76BDE">
        <w:rPr>
          <w:rFonts w:ascii="Times New Roman" w:hAnsi="Times New Roman"/>
          <w:sz w:val="24"/>
          <w:szCs w:val="24"/>
        </w:rPr>
        <w:t>,</w:t>
      </w:r>
      <w:r w:rsidR="0080494D">
        <w:rPr>
          <w:rFonts w:ascii="Times New Roman" w:hAnsi="Times New Roman"/>
          <w:sz w:val="24"/>
          <w:szCs w:val="24"/>
        </w:rPr>
        <w:t xml:space="preserve"> </w:t>
      </w:r>
      <w:r w:rsidR="00AF6AD3">
        <w:rPr>
          <w:rFonts w:ascii="Times New Roman" w:hAnsi="Times New Roman"/>
          <w:sz w:val="24"/>
          <w:szCs w:val="24"/>
        </w:rPr>
        <w:t>também</w:t>
      </w:r>
      <w:r w:rsidR="00A76BDE">
        <w:rPr>
          <w:rFonts w:ascii="Times New Roman" w:hAnsi="Times New Roman"/>
          <w:sz w:val="24"/>
          <w:szCs w:val="24"/>
        </w:rPr>
        <w:t>,</w:t>
      </w:r>
      <w:r w:rsidR="00AF6AD3">
        <w:rPr>
          <w:rFonts w:ascii="Times New Roman" w:hAnsi="Times New Roman"/>
          <w:sz w:val="24"/>
          <w:szCs w:val="24"/>
        </w:rPr>
        <w:t xml:space="preserve"> </w:t>
      </w:r>
      <w:r w:rsidR="0080494D">
        <w:rPr>
          <w:rFonts w:ascii="Times New Roman" w:hAnsi="Times New Roman"/>
          <w:sz w:val="24"/>
          <w:szCs w:val="24"/>
        </w:rPr>
        <w:t>p</w:t>
      </w:r>
      <w:r w:rsidR="001C14F6" w:rsidRPr="001E1567">
        <w:rPr>
          <w:rFonts w:ascii="Times New Roman" w:hAnsi="Times New Roman"/>
          <w:sz w:val="24"/>
          <w:szCs w:val="24"/>
        </w:rPr>
        <w:t>roporcionar a criação e a manutenção de oportunidades de trabalho no meio rural, incentivando a permanência do agricultor em sua atividade, com ênfase aos jovens e às mulheres, com vista à sucessão dos estabelecimentos rurais; possibilitar a otimização do uso dos recursos humanos e naturais existentes nos estabelecimentos rurais; propiciar a capacitação e o acesso à formação do público destinatário em todas as etapas da cadeia pro</w:t>
      </w:r>
      <w:r w:rsidR="0080494D">
        <w:rPr>
          <w:rFonts w:ascii="Times New Roman" w:hAnsi="Times New Roman"/>
          <w:sz w:val="24"/>
          <w:szCs w:val="24"/>
        </w:rPr>
        <w:t xml:space="preserve">dutiva, da produção ao consumo. </w:t>
      </w:r>
    </w:p>
    <w:p w14:paraId="0BA7DE82" w14:textId="19CFCE3A" w:rsidR="00B85758" w:rsidRDefault="005A1AFB" w:rsidP="00B85758">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Para o auxílio à</w:t>
      </w:r>
      <w:r w:rsidR="00BF5B0E">
        <w:rPr>
          <w:rFonts w:ascii="Times New Roman" w:hAnsi="Times New Roman"/>
          <w:sz w:val="24"/>
          <w:szCs w:val="24"/>
        </w:rPr>
        <w:t xml:space="preserve"> gestão das </w:t>
      </w:r>
      <w:r w:rsidR="00B85758">
        <w:rPr>
          <w:rFonts w:ascii="Times New Roman" w:hAnsi="Times New Roman"/>
          <w:sz w:val="24"/>
          <w:szCs w:val="24"/>
        </w:rPr>
        <w:t>agroindústrias</w:t>
      </w:r>
      <w:r w:rsidR="00BF5B0E">
        <w:rPr>
          <w:rFonts w:ascii="Times New Roman" w:hAnsi="Times New Roman"/>
          <w:sz w:val="24"/>
          <w:szCs w:val="24"/>
        </w:rPr>
        <w:t xml:space="preserve">, a Lei </w:t>
      </w:r>
      <w:r w:rsidR="00AF6AD3">
        <w:rPr>
          <w:rFonts w:ascii="Times New Roman" w:hAnsi="Times New Roman"/>
          <w:sz w:val="24"/>
          <w:szCs w:val="24"/>
        </w:rPr>
        <w:t xml:space="preserve">13. 921 </w:t>
      </w:r>
      <w:r w:rsidR="00BF5B0E">
        <w:rPr>
          <w:rFonts w:ascii="Times New Roman" w:hAnsi="Times New Roman"/>
          <w:sz w:val="24"/>
          <w:szCs w:val="24"/>
        </w:rPr>
        <w:t>busca</w:t>
      </w:r>
      <w:r w:rsidR="00A76BDE">
        <w:rPr>
          <w:rFonts w:ascii="Times New Roman" w:hAnsi="Times New Roman"/>
          <w:sz w:val="24"/>
          <w:szCs w:val="24"/>
        </w:rPr>
        <w:t>,</w:t>
      </w:r>
      <w:r w:rsidR="00BF5B0E">
        <w:rPr>
          <w:rFonts w:ascii="Times New Roman" w:hAnsi="Times New Roman"/>
          <w:sz w:val="24"/>
          <w:szCs w:val="24"/>
        </w:rPr>
        <w:t xml:space="preserve"> </w:t>
      </w:r>
      <w:r w:rsidR="00AF6AD3">
        <w:rPr>
          <w:rFonts w:ascii="Times New Roman" w:hAnsi="Times New Roman"/>
          <w:sz w:val="24"/>
          <w:szCs w:val="24"/>
        </w:rPr>
        <w:t>também</w:t>
      </w:r>
      <w:r w:rsidR="00A76BDE">
        <w:rPr>
          <w:rFonts w:ascii="Times New Roman" w:hAnsi="Times New Roman"/>
          <w:sz w:val="24"/>
          <w:szCs w:val="24"/>
        </w:rPr>
        <w:t>,</w:t>
      </w:r>
      <w:r w:rsidR="00AF6AD3">
        <w:rPr>
          <w:rFonts w:ascii="Times New Roman" w:hAnsi="Times New Roman"/>
          <w:sz w:val="24"/>
          <w:szCs w:val="24"/>
        </w:rPr>
        <w:t xml:space="preserve"> </w:t>
      </w:r>
      <w:r w:rsidR="001C14F6" w:rsidRPr="001E1567">
        <w:rPr>
          <w:rFonts w:ascii="Times New Roman" w:hAnsi="Times New Roman"/>
          <w:sz w:val="24"/>
          <w:szCs w:val="24"/>
        </w:rPr>
        <w:t xml:space="preserve">apoiar a implantação de bases de serviços de apoio à gestão e à prestação de serviços técnicos multidisciplinares, necessários ao processamento agroindustrial e ao controle da qualidade, à gestão financeira e contábil, à publicidade e comunicação, à distribuição e comercialização; apoiar a recuperação, a ampliação ou a modernização da infraestrutura básica de produção e de serviços necessários à operacionalização das atividades agroindustriais; apoiar a aquisição de embalagens, de rótulos e de outros componentes utilizados no processo produtivo, </w:t>
      </w:r>
      <w:r w:rsidR="00A76BDE">
        <w:rPr>
          <w:rFonts w:ascii="Times New Roman" w:hAnsi="Times New Roman"/>
          <w:sz w:val="24"/>
          <w:szCs w:val="24"/>
        </w:rPr>
        <w:t>bem como a formação de estoques</w:t>
      </w:r>
      <w:r w:rsidR="001C14F6" w:rsidRPr="001E1567">
        <w:rPr>
          <w:rFonts w:ascii="Times New Roman" w:hAnsi="Times New Roman"/>
          <w:sz w:val="24"/>
          <w:szCs w:val="24"/>
        </w:rPr>
        <w:t xml:space="preserve"> de matér</w:t>
      </w:r>
      <w:r w:rsidR="00B85758">
        <w:rPr>
          <w:rFonts w:ascii="Times New Roman" w:hAnsi="Times New Roman"/>
          <w:sz w:val="24"/>
          <w:szCs w:val="24"/>
        </w:rPr>
        <w:t>ias-primas e de produtos finais. No mesmo contexto,</w:t>
      </w:r>
      <w:r w:rsidR="00B60DAB">
        <w:rPr>
          <w:rFonts w:ascii="Times New Roman" w:hAnsi="Times New Roman"/>
          <w:sz w:val="24"/>
          <w:szCs w:val="24"/>
        </w:rPr>
        <w:t xml:space="preserve"> </w:t>
      </w:r>
      <w:r w:rsidR="00B85758">
        <w:rPr>
          <w:rFonts w:ascii="Times New Roman" w:hAnsi="Times New Roman"/>
          <w:sz w:val="24"/>
          <w:szCs w:val="24"/>
        </w:rPr>
        <w:t>visa ao</w:t>
      </w:r>
      <w:r w:rsidR="001C14F6" w:rsidRPr="001E1567">
        <w:rPr>
          <w:rFonts w:ascii="Times New Roman" w:hAnsi="Times New Roman"/>
          <w:sz w:val="24"/>
          <w:szCs w:val="24"/>
        </w:rPr>
        <w:t xml:space="preserve"> apoi</w:t>
      </w:r>
      <w:r w:rsidR="00B85758">
        <w:rPr>
          <w:rFonts w:ascii="Times New Roman" w:hAnsi="Times New Roman"/>
          <w:sz w:val="24"/>
          <w:szCs w:val="24"/>
        </w:rPr>
        <w:t>o à</w:t>
      </w:r>
      <w:r w:rsidR="001C14F6" w:rsidRPr="001E1567">
        <w:rPr>
          <w:rFonts w:ascii="Times New Roman" w:hAnsi="Times New Roman"/>
          <w:sz w:val="24"/>
          <w:szCs w:val="24"/>
        </w:rPr>
        <w:t xml:space="preserve"> implantação de bases logísticas de distribuição, de armazenagem e de comercialização da produção para as agroindústrias organizadas de forma cooperativa e associativa, especialmente em redes, possibilitando a ampliação da escala comercial; cria</w:t>
      </w:r>
      <w:r w:rsidR="00B85758">
        <w:rPr>
          <w:rFonts w:ascii="Times New Roman" w:hAnsi="Times New Roman"/>
          <w:sz w:val="24"/>
          <w:szCs w:val="24"/>
        </w:rPr>
        <w:t>ndo</w:t>
      </w:r>
      <w:r w:rsidR="001C14F6" w:rsidRPr="001E1567">
        <w:rPr>
          <w:rFonts w:ascii="Times New Roman" w:hAnsi="Times New Roman"/>
          <w:sz w:val="24"/>
          <w:szCs w:val="24"/>
        </w:rPr>
        <w:t xml:space="preserve"> instrumentos de apoio para a formação de estoques reguladores da oferta por meio de financiamento ou de compra; estimula</w:t>
      </w:r>
      <w:r w:rsidR="00B85758">
        <w:rPr>
          <w:rFonts w:ascii="Times New Roman" w:hAnsi="Times New Roman"/>
          <w:sz w:val="24"/>
          <w:szCs w:val="24"/>
        </w:rPr>
        <w:t>ndo</w:t>
      </w:r>
      <w:r w:rsidR="001C14F6" w:rsidRPr="001E1567">
        <w:rPr>
          <w:rFonts w:ascii="Times New Roman" w:hAnsi="Times New Roman"/>
          <w:sz w:val="24"/>
          <w:szCs w:val="24"/>
        </w:rPr>
        <w:t xml:space="preserve"> a geração de produtos, respeitando as especificidades locais e as diferentes escalas de produção</w:t>
      </w:r>
      <w:r w:rsidR="00B85758">
        <w:rPr>
          <w:rFonts w:ascii="Times New Roman" w:hAnsi="Times New Roman"/>
          <w:sz w:val="24"/>
          <w:szCs w:val="24"/>
        </w:rPr>
        <w:t>.</w:t>
      </w:r>
    </w:p>
    <w:p w14:paraId="631FD54F" w14:textId="1CBC16EA" w:rsidR="001C14F6" w:rsidRDefault="00B85758" w:rsidP="006324B6">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 xml:space="preserve">A Lei 13.921 também menciona </w:t>
      </w:r>
      <w:r w:rsidR="006324B6">
        <w:rPr>
          <w:rFonts w:ascii="Times New Roman" w:hAnsi="Times New Roman"/>
          <w:sz w:val="24"/>
          <w:szCs w:val="24"/>
        </w:rPr>
        <w:t>a valorização</w:t>
      </w:r>
      <w:r w:rsidR="001C14F6" w:rsidRPr="001E1567">
        <w:rPr>
          <w:rFonts w:ascii="Times New Roman" w:hAnsi="Times New Roman"/>
          <w:sz w:val="24"/>
          <w:szCs w:val="24"/>
        </w:rPr>
        <w:t xml:space="preserve"> </w:t>
      </w:r>
      <w:r w:rsidR="006324B6">
        <w:rPr>
          <w:rFonts w:ascii="Times New Roman" w:hAnsi="Times New Roman"/>
          <w:sz w:val="24"/>
          <w:szCs w:val="24"/>
        </w:rPr>
        <w:t>a</w:t>
      </w:r>
      <w:r w:rsidR="001C14F6" w:rsidRPr="001E1567">
        <w:rPr>
          <w:rFonts w:ascii="Times New Roman" w:hAnsi="Times New Roman"/>
          <w:sz w:val="24"/>
          <w:szCs w:val="24"/>
        </w:rPr>
        <w:t>os aspectos sociais, geográficos, históricos e os valores cu</w:t>
      </w:r>
      <w:r w:rsidR="006324B6">
        <w:rPr>
          <w:rFonts w:ascii="Times New Roman" w:hAnsi="Times New Roman"/>
          <w:sz w:val="24"/>
          <w:szCs w:val="24"/>
        </w:rPr>
        <w:t>lturais agregados aos produtos locais; o fomento à</w:t>
      </w:r>
      <w:r w:rsidR="001C14F6" w:rsidRPr="001E1567">
        <w:rPr>
          <w:rFonts w:ascii="Times New Roman" w:hAnsi="Times New Roman"/>
          <w:sz w:val="24"/>
          <w:szCs w:val="24"/>
        </w:rPr>
        <w:t>s ati</w:t>
      </w:r>
      <w:r w:rsidR="00EE3521">
        <w:rPr>
          <w:rFonts w:ascii="Times New Roman" w:hAnsi="Times New Roman"/>
          <w:sz w:val="24"/>
          <w:szCs w:val="24"/>
        </w:rPr>
        <w:t xml:space="preserve">vidades turísticas e outras não </w:t>
      </w:r>
      <w:r w:rsidR="001C14F6" w:rsidRPr="001E1567">
        <w:rPr>
          <w:rFonts w:ascii="Times New Roman" w:hAnsi="Times New Roman"/>
          <w:sz w:val="24"/>
          <w:szCs w:val="24"/>
        </w:rPr>
        <w:t xml:space="preserve">agrícolas, associadas às agroindústrias familiares; </w:t>
      </w:r>
      <w:r w:rsidR="006324B6">
        <w:rPr>
          <w:rFonts w:ascii="Times New Roman" w:hAnsi="Times New Roman"/>
          <w:sz w:val="24"/>
          <w:szCs w:val="24"/>
        </w:rPr>
        <w:t xml:space="preserve">o </w:t>
      </w:r>
      <w:r w:rsidR="001C14F6" w:rsidRPr="001E1567">
        <w:rPr>
          <w:rFonts w:ascii="Times New Roman" w:hAnsi="Times New Roman"/>
          <w:sz w:val="24"/>
          <w:szCs w:val="24"/>
        </w:rPr>
        <w:t>apoio</w:t>
      </w:r>
      <w:r w:rsidR="006324B6">
        <w:rPr>
          <w:rFonts w:ascii="Times New Roman" w:hAnsi="Times New Roman"/>
          <w:sz w:val="24"/>
          <w:szCs w:val="24"/>
        </w:rPr>
        <w:t xml:space="preserve"> ao</w:t>
      </w:r>
      <w:r w:rsidR="001C14F6" w:rsidRPr="001E1567">
        <w:rPr>
          <w:rFonts w:ascii="Times New Roman" w:hAnsi="Times New Roman"/>
          <w:sz w:val="24"/>
          <w:szCs w:val="24"/>
        </w:rPr>
        <w:t xml:space="preserve"> desenvolvimento de produtos e insumos agroecológicos e de processos agroindustriais, por meio de incentivos à pesquisa e à inovação tecnológica; </w:t>
      </w:r>
      <w:r w:rsidR="006324B6">
        <w:rPr>
          <w:rFonts w:ascii="Times New Roman" w:hAnsi="Times New Roman"/>
          <w:sz w:val="24"/>
          <w:szCs w:val="24"/>
        </w:rPr>
        <w:t>o apoio à</w:t>
      </w:r>
      <w:r w:rsidR="00A76BDE">
        <w:rPr>
          <w:rFonts w:ascii="Times New Roman" w:hAnsi="Times New Roman"/>
          <w:sz w:val="24"/>
          <w:szCs w:val="24"/>
        </w:rPr>
        <w:t xml:space="preserve"> estruturação, à qualificação e à</w:t>
      </w:r>
      <w:r w:rsidR="001C14F6" w:rsidRPr="000C5575">
        <w:rPr>
          <w:rFonts w:ascii="Times New Roman" w:hAnsi="Times New Roman"/>
          <w:sz w:val="24"/>
          <w:szCs w:val="24"/>
        </w:rPr>
        <w:t xml:space="preserve"> manutenção do Servi</w:t>
      </w:r>
      <w:r w:rsidR="00A76BDE">
        <w:rPr>
          <w:rFonts w:ascii="Times New Roman" w:hAnsi="Times New Roman"/>
          <w:sz w:val="24"/>
          <w:szCs w:val="24"/>
        </w:rPr>
        <w:t>ço de Inspeção Municipal - SIM</w:t>
      </w:r>
      <w:r w:rsidR="001C14F6" w:rsidRPr="000C5575">
        <w:rPr>
          <w:rFonts w:ascii="Times New Roman" w:hAnsi="Times New Roman"/>
          <w:sz w:val="24"/>
          <w:szCs w:val="24"/>
        </w:rPr>
        <w:t xml:space="preserve"> nos municípi</w:t>
      </w:r>
      <w:r w:rsidR="006324B6">
        <w:rPr>
          <w:rFonts w:ascii="Times New Roman" w:hAnsi="Times New Roman"/>
          <w:sz w:val="24"/>
          <w:szCs w:val="24"/>
        </w:rPr>
        <w:t xml:space="preserve">os ou nos consórcios regionais; a </w:t>
      </w:r>
      <w:r w:rsidR="001C14F6" w:rsidRPr="000C5575">
        <w:rPr>
          <w:rFonts w:ascii="Times New Roman" w:hAnsi="Times New Roman"/>
          <w:sz w:val="24"/>
          <w:szCs w:val="24"/>
        </w:rPr>
        <w:t>contribui</w:t>
      </w:r>
      <w:r w:rsidR="006324B6">
        <w:rPr>
          <w:rFonts w:ascii="Times New Roman" w:hAnsi="Times New Roman"/>
          <w:sz w:val="24"/>
          <w:szCs w:val="24"/>
        </w:rPr>
        <w:t>ção</w:t>
      </w:r>
      <w:r w:rsidR="001C14F6" w:rsidRPr="000C5575">
        <w:rPr>
          <w:rFonts w:ascii="Times New Roman" w:hAnsi="Times New Roman"/>
          <w:sz w:val="24"/>
          <w:szCs w:val="24"/>
        </w:rPr>
        <w:t xml:space="preserve"> para a implementação do Sistema Unificado de At</w:t>
      </w:r>
      <w:r w:rsidR="0079479F">
        <w:rPr>
          <w:rFonts w:ascii="Times New Roman" w:hAnsi="Times New Roman"/>
          <w:sz w:val="24"/>
          <w:szCs w:val="24"/>
        </w:rPr>
        <w:t>enção à Sanidade Agropecuária</w:t>
      </w:r>
      <w:r w:rsidR="00A76BDE">
        <w:rPr>
          <w:rFonts w:ascii="Times New Roman" w:hAnsi="Times New Roman"/>
          <w:sz w:val="24"/>
          <w:szCs w:val="24"/>
        </w:rPr>
        <w:t xml:space="preserve"> -</w:t>
      </w:r>
      <w:r w:rsidR="0079479F">
        <w:rPr>
          <w:rFonts w:ascii="Times New Roman" w:hAnsi="Times New Roman"/>
          <w:sz w:val="24"/>
          <w:szCs w:val="24"/>
        </w:rPr>
        <w:t xml:space="preserve"> </w:t>
      </w:r>
      <w:r w:rsidR="001C14F6" w:rsidRPr="000C5575">
        <w:rPr>
          <w:rFonts w:ascii="Times New Roman" w:hAnsi="Times New Roman"/>
          <w:sz w:val="24"/>
          <w:szCs w:val="24"/>
        </w:rPr>
        <w:t>SUASA, instituído pela Lei Federal nº 9.71</w:t>
      </w:r>
      <w:r w:rsidR="00733EB7">
        <w:rPr>
          <w:rFonts w:ascii="Times New Roman" w:hAnsi="Times New Roman"/>
          <w:sz w:val="24"/>
          <w:szCs w:val="24"/>
        </w:rPr>
        <w:t xml:space="preserve">2, de 20 de novembro de 1998, </w:t>
      </w:r>
      <w:r w:rsidR="001C14F6" w:rsidRPr="000C5575">
        <w:rPr>
          <w:rFonts w:ascii="Times New Roman" w:hAnsi="Times New Roman"/>
          <w:sz w:val="24"/>
          <w:szCs w:val="24"/>
        </w:rPr>
        <w:t xml:space="preserve">do </w:t>
      </w:r>
      <w:r w:rsidR="001C14F6" w:rsidRPr="000C5575">
        <w:rPr>
          <w:rFonts w:ascii="Times New Roman" w:hAnsi="Times New Roman"/>
          <w:sz w:val="24"/>
          <w:szCs w:val="24"/>
        </w:rPr>
        <w:lastRenderedPageBreak/>
        <w:t>Sistema Unificado Estadual de Sanidade Agroindustrial Familiar</w:t>
      </w:r>
      <w:r w:rsidR="00A76BDE">
        <w:rPr>
          <w:rFonts w:ascii="Times New Roman" w:hAnsi="Times New Roman"/>
          <w:sz w:val="24"/>
          <w:szCs w:val="24"/>
        </w:rPr>
        <w:t xml:space="preserve">, Artesanal e de Pequeno Porte - </w:t>
      </w:r>
      <w:r w:rsidR="001C14F6" w:rsidRPr="000C5575">
        <w:rPr>
          <w:rFonts w:ascii="Times New Roman" w:hAnsi="Times New Roman"/>
          <w:sz w:val="24"/>
          <w:szCs w:val="24"/>
        </w:rPr>
        <w:t>SUSAF-RS, instituído pela Lei nº 1</w:t>
      </w:r>
      <w:r w:rsidR="00467F9C" w:rsidRPr="000C5575">
        <w:rPr>
          <w:rFonts w:ascii="Times New Roman" w:hAnsi="Times New Roman"/>
          <w:sz w:val="24"/>
          <w:szCs w:val="24"/>
        </w:rPr>
        <w:t>3.825, de 4 de novembro de 2011</w:t>
      </w:r>
      <w:r w:rsidR="00A76BDE">
        <w:rPr>
          <w:rFonts w:ascii="Times New Roman" w:hAnsi="Times New Roman"/>
          <w:sz w:val="24"/>
          <w:szCs w:val="24"/>
        </w:rPr>
        <w:t>,</w:t>
      </w:r>
      <w:r w:rsidR="001C14F6" w:rsidRPr="000C5575">
        <w:rPr>
          <w:rFonts w:ascii="Times New Roman" w:hAnsi="Times New Roman"/>
          <w:sz w:val="24"/>
          <w:szCs w:val="24"/>
        </w:rPr>
        <w:t xml:space="preserve"> e </w:t>
      </w:r>
      <w:r w:rsidR="006324B6">
        <w:rPr>
          <w:rFonts w:ascii="Times New Roman" w:hAnsi="Times New Roman"/>
          <w:sz w:val="24"/>
          <w:szCs w:val="24"/>
        </w:rPr>
        <w:t>o apoio a</w:t>
      </w:r>
      <w:r w:rsidR="001C14F6" w:rsidRPr="000C5575">
        <w:rPr>
          <w:rFonts w:ascii="Times New Roman" w:hAnsi="Times New Roman"/>
          <w:sz w:val="24"/>
          <w:szCs w:val="24"/>
        </w:rPr>
        <w:t>os serviços de inspeção e de fiscalização de produtos das agroindústrias familiares, para que haja adequação ao Sistema Brasileiro de Inspeção</w:t>
      </w:r>
      <w:r w:rsidR="00A76BDE">
        <w:rPr>
          <w:rFonts w:ascii="Times New Roman" w:hAnsi="Times New Roman"/>
          <w:sz w:val="24"/>
          <w:szCs w:val="24"/>
        </w:rPr>
        <w:t xml:space="preserve"> de Produtos de Origem Animal - </w:t>
      </w:r>
      <w:r w:rsidR="001C14F6" w:rsidRPr="000C5575">
        <w:rPr>
          <w:rFonts w:ascii="Times New Roman" w:hAnsi="Times New Roman"/>
          <w:sz w:val="24"/>
          <w:szCs w:val="24"/>
        </w:rPr>
        <w:t xml:space="preserve">SISBI-POA e ao Sistema Brasileiro de Inspeção de Produtos </w:t>
      </w:r>
      <w:r w:rsidR="00A76BDE">
        <w:rPr>
          <w:rFonts w:ascii="Times New Roman" w:hAnsi="Times New Roman"/>
          <w:sz w:val="24"/>
          <w:szCs w:val="24"/>
        </w:rPr>
        <w:t xml:space="preserve">de Origem Vegetal - </w:t>
      </w:r>
      <w:r w:rsidR="00733EB7">
        <w:rPr>
          <w:rFonts w:ascii="Times New Roman" w:hAnsi="Times New Roman"/>
          <w:sz w:val="24"/>
          <w:szCs w:val="24"/>
        </w:rPr>
        <w:t>SISBI-POV</w:t>
      </w:r>
      <w:r w:rsidR="00A76BDE">
        <w:rPr>
          <w:rFonts w:ascii="Times New Roman" w:hAnsi="Times New Roman"/>
          <w:sz w:val="24"/>
          <w:szCs w:val="24"/>
        </w:rPr>
        <w:t>,</w:t>
      </w:r>
      <w:r w:rsidR="001C14F6" w:rsidRPr="000C5575">
        <w:rPr>
          <w:rFonts w:ascii="Times New Roman" w:hAnsi="Times New Roman"/>
          <w:sz w:val="24"/>
          <w:szCs w:val="24"/>
        </w:rPr>
        <w:t xml:space="preserve"> ambos integrantes do SUASA</w:t>
      </w:r>
      <w:r w:rsidR="00837442">
        <w:rPr>
          <w:rFonts w:ascii="Times New Roman" w:hAnsi="Times New Roman"/>
          <w:sz w:val="24"/>
          <w:szCs w:val="24"/>
        </w:rPr>
        <w:t xml:space="preserve"> e d</w:t>
      </w:r>
      <w:r w:rsidR="001C14F6" w:rsidRPr="000C5575">
        <w:rPr>
          <w:rFonts w:ascii="Times New Roman" w:hAnsi="Times New Roman"/>
          <w:sz w:val="24"/>
          <w:szCs w:val="24"/>
        </w:rPr>
        <w:t>o SUSAF-RS.</w:t>
      </w:r>
    </w:p>
    <w:p w14:paraId="37F1771B" w14:textId="423F302E" w:rsidR="0072227A" w:rsidRDefault="00CF2B58" w:rsidP="0072227A">
      <w:pPr>
        <w:spacing w:after="0" w:line="36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Com relação aos sistemas de inspeção sanitária dos alimentos oriundos das agroindústrias de estrutura familiar, foi estabelecido pelo </w:t>
      </w:r>
      <w:r w:rsidR="00A76BDE">
        <w:rPr>
          <w:rFonts w:ascii="Times New Roman" w:hAnsi="Times New Roman"/>
          <w:color w:val="000000"/>
          <w:sz w:val="24"/>
          <w:szCs w:val="24"/>
        </w:rPr>
        <w:t xml:space="preserve">Ministério da Agricultura Pecuária e Abastecimento - </w:t>
      </w:r>
      <w:r>
        <w:rPr>
          <w:rFonts w:ascii="Times New Roman" w:hAnsi="Times New Roman"/>
          <w:color w:val="000000"/>
          <w:sz w:val="24"/>
          <w:szCs w:val="24"/>
        </w:rPr>
        <w:t xml:space="preserve">MAPA, </w:t>
      </w:r>
      <w:r w:rsidRPr="00B47098">
        <w:rPr>
          <w:rFonts w:ascii="Times New Roman" w:hAnsi="Times New Roman"/>
          <w:color w:val="000000"/>
          <w:sz w:val="24"/>
          <w:szCs w:val="24"/>
        </w:rPr>
        <w:t xml:space="preserve">pelas secretarias estaduais de Agricultura e pelas secretarias municipais de Agricultura </w:t>
      </w:r>
      <w:r w:rsidR="00A5318C" w:rsidRPr="00B47098">
        <w:rPr>
          <w:rFonts w:ascii="Times New Roman" w:hAnsi="Times New Roman"/>
          <w:color w:val="000000"/>
          <w:sz w:val="24"/>
          <w:szCs w:val="24"/>
        </w:rPr>
        <w:t>o serviço de i</w:t>
      </w:r>
      <w:r w:rsidR="005D1419" w:rsidRPr="00B47098">
        <w:rPr>
          <w:rFonts w:ascii="Times New Roman" w:hAnsi="Times New Roman"/>
          <w:color w:val="000000"/>
          <w:sz w:val="24"/>
          <w:szCs w:val="24"/>
        </w:rPr>
        <w:t xml:space="preserve">nspeção sanitária </w:t>
      </w:r>
      <w:r w:rsidR="000001FC">
        <w:rPr>
          <w:rFonts w:ascii="Times New Roman" w:hAnsi="Times New Roman"/>
          <w:color w:val="000000"/>
          <w:sz w:val="24"/>
          <w:szCs w:val="24"/>
        </w:rPr>
        <w:t xml:space="preserve">às </w:t>
      </w:r>
      <w:r w:rsidR="004977B6" w:rsidRPr="00B47098">
        <w:rPr>
          <w:rFonts w:ascii="Times New Roman" w:hAnsi="Times New Roman"/>
          <w:color w:val="000000"/>
          <w:sz w:val="24"/>
          <w:szCs w:val="24"/>
        </w:rPr>
        <w:t xml:space="preserve"> agroindústrias que processam alimentos de origem animal, por meio do Serviço de Inspeção Federal (SIF)</w:t>
      </w:r>
      <w:r w:rsidR="00733EB7">
        <w:rPr>
          <w:rFonts w:ascii="Times New Roman" w:hAnsi="Times New Roman"/>
          <w:color w:val="000000"/>
          <w:sz w:val="24"/>
          <w:szCs w:val="24"/>
        </w:rPr>
        <w:t>, Estadual (SIE)</w:t>
      </w:r>
      <w:r w:rsidR="004977B6" w:rsidRPr="00B47098">
        <w:rPr>
          <w:rFonts w:ascii="Times New Roman" w:hAnsi="Times New Roman"/>
          <w:color w:val="000000"/>
          <w:sz w:val="24"/>
          <w:szCs w:val="24"/>
        </w:rPr>
        <w:t xml:space="preserve"> e Municipal (SIM), respectivamente, sendo essa vinculaçã</w:t>
      </w:r>
      <w:r w:rsidR="00F57853" w:rsidRPr="00B47098">
        <w:rPr>
          <w:rFonts w:ascii="Times New Roman" w:hAnsi="Times New Roman"/>
          <w:color w:val="000000"/>
          <w:sz w:val="24"/>
          <w:szCs w:val="24"/>
        </w:rPr>
        <w:t>o</w:t>
      </w:r>
      <w:r w:rsidR="004977B6" w:rsidRPr="00B47098">
        <w:rPr>
          <w:rFonts w:ascii="Times New Roman" w:hAnsi="Times New Roman"/>
          <w:color w:val="000000"/>
          <w:sz w:val="24"/>
          <w:szCs w:val="24"/>
        </w:rPr>
        <w:t xml:space="preserve"> relacionada ao âmb</w:t>
      </w:r>
      <w:r w:rsidR="005D1419" w:rsidRPr="00B47098">
        <w:rPr>
          <w:rFonts w:ascii="Times New Roman" w:hAnsi="Times New Roman"/>
          <w:color w:val="000000"/>
          <w:sz w:val="24"/>
          <w:szCs w:val="24"/>
        </w:rPr>
        <w:t>ito de comercialização desejado</w:t>
      </w:r>
      <w:r w:rsidR="00A6390C">
        <w:rPr>
          <w:rFonts w:ascii="Times New Roman" w:hAnsi="Times New Roman"/>
          <w:color w:val="000000"/>
          <w:sz w:val="24"/>
          <w:szCs w:val="24"/>
        </w:rPr>
        <w:t>, conforme exposto na Figura 4</w:t>
      </w:r>
      <w:r w:rsidR="00A5318C" w:rsidRPr="00B47098">
        <w:rPr>
          <w:rFonts w:ascii="Times New Roman" w:hAnsi="Times New Roman"/>
          <w:color w:val="000000"/>
          <w:sz w:val="24"/>
          <w:szCs w:val="24"/>
        </w:rPr>
        <w:t>.</w:t>
      </w:r>
      <w:r w:rsidR="006055C3" w:rsidRPr="00B47098">
        <w:rPr>
          <w:rFonts w:ascii="Times New Roman" w:hAnsi="Times New Roman"/>
          <w:color w:val="000000"/>
          <w:sz w:val="23"/>
          <w:szCs w:val="23"/>
        </w:rPr>
        <w:t xml:space="preserve"> </w:t>
      </w:r>
      <w:r w:rsidR="004F4D29">
        <w:rPr>
          <w:rFonts w:ascii="Times New Roman" w:hAnsi="Times New Roman"/>
          <w:color w:val="000000"/>
          <w:sz w:val="24"/>
          <w:szCs w:val="24"/>
        </w:rPr>
        <w:t>A</w:t>
      </w:r>
      <w:r w:rsidR="000001FC" w:rsidRPr="00F65F98">
        <w:rPr>
          <w:rFonts w:ascii="Times New Roman" w:hAnsi="Times New Roman"/>
          <w:color w:val="000000"/>
          <w:sz w:val="24"/>
          <w:szCs w:val="24"/>
        </w:rPr>
        <w:t xml:space="preserve"> inspeção dos produtos de origem animal, bem como de alguns produtos de origem vegetal é de competência do Ministério da Agricultura, </w:t>
      </w:r>
      <w:r w:rsidR="000001FC">
        <w:rPr>
          <w:rFonts w:ascii="Times New Roman" w:hAnsi="Times New Roman"/>
          <w:color w:val="000000"/>
          <w:sz w:val="24"/>
          <w:szCs w:val="24"/>
        </w:rPr>
        <w:t xml:space="preserve">Pecuária e Abastecimento – MAPA, </w:t>
      </w:r>
      <w:r w:rsidR="000001FC" w:rsidRPr="00F65F98">
        <w:rPr>
          <w:rFonts w:ascii="Times New Roman" w:hAnsi="Times New Roman"/>
          <w:sz w:val="24"/>
          <w:szCs w:val="24"/>
        </w:rPr>
        <w:t>excluindo-se a</w:t>
      </w:r>
      <w:r w:rsidR="00A76BDE">
        <w:rPr>
          <w:rFonts w:ascii="Times New Roman" w:hAnsi="Times New Roman"/>
          <w:sz w:val="24"/>
          <w:szCs w:val="24"/>
        </w:rPr>
        <w:t>s bebidas e as polpas de frutas</w:t>
      </w:r>
      <w:r w:rsidR="000001FC">
        <w:rPr>
          <w:rFonts w:ascii="Times New Roman" w:hAnsi="Times New Roman"/>
          <w:sz w:val="24"/>
          <w:szCs w:val="24"/>
        </w:rPr>
        <w:t xml:space="preserve"> que</w:t>
      </w:r>
      <w:r w:rsidR="00A76BDE">
        <w:rPr>
          <w:rFonts w:ascii="Times New Roman" w:hAnsi="Times New Roman"/>
          <w:sz w:val="24"/>
          <w:szCs w:val="24"/>
        </w:rPr>
        <w:t>,</w:t>
      </w:r>
      <w:r w:rsidR="000001FC">
        <w:rPr>
          <w:rFonts w:ascii="Times New Roman" w:hAnsi="Times New Roman"/>
          <w:sz w:val="24"/>
          <w:szCs w:val="24"/>
        </w:rPr>
        <w:t xml:space="preserve"> após 1999</w:t>
      </w:r>
      <w:r w:rsidR="00A76BDE">
        <w:rPr>
          <w:rFonts w:ascii="Times New Roman" w:hAnsi="Times New Roman"/>
          <w:sz w:val="24"/>
          <w:szCs w:val="24"/>
        </w:rPr>
        <w:t>,</w:t>
      </w:r>
      <w:r w:rsidR="000001FC">
        <w:rPr>
          <w:rFonts w:ascii="Times New Roman" w:hAnsi="Times New Roman"/>
          <w:sz w:val="24"/>
          <w:szCs w:val="24"/>
        </w:rPr>
        <w:t xml:space="preserve"> é de competência da </w:t>
      </w:r>
      <w:r w:rsidR="00A76BDE">
        <w:rPr>
          <w:rFonts w:ascii="Times New Roman" w:hAnsi="Times New Roman"/>
          <w:sz w:val="24"/>
          <w:szCs w:val="24"/>
        </w:rPr>
        <w:t xml:space="preserve">Agência Nacional de Vigilância Sanitária - </w:t>
      </w:r>
      <w:r w:rsidR="000001FC">
        <w:rPr>
          <w:rFonts w:ascii="Times New Roman" w:hAnsi="Times New Roman"/>
          <w:sz w:val="24"/>
          <w:szCs w:val="24"/>
        </w:rPr>
        <w:t>ANVISA.</w:t>
      </w:r>
      <w:r w:rsidR="000001FC" w:rsidRPr="00F65F98">
        <w:rPr>
          <w:rFonts w:ascii="Times New Roman" w:hAnsi="Times New Roman"/>
          <w:sz w:val="24"/>
          <w:szCs w:val="24"/>
        </w:rPr>
        <w:t xml:space="preserve"> </w:t>
      </w:r>
      <w:r w:rsidR="000001FC" w:rsidRPr="00F65F98">
        <w:rPr>
          <w:rFonts w:ascii="Times New Roman" w:hAnsi="Times New Roman"/>
          <w:color w:val="000000"/>
          <w:sz w:val="24"/>
          <w:szCs w:val="24"/>
        </w:rPr>
        <w:t xml:space="preserve">Porém, alguns produtos de origem vegetal estão dispensados de registro, de acordo com a Resolução </w:t>
      </w:r>
      <w:r w:rsidR="000001FC" w:rsidRPr="006A4CEF">
        <w:rPr>
          <w:rFonts w:ascii="Times New Roman" w:hAnsi="Times New Roman"/>
          <w:color w:val="000000"/>
          <w:sz w:val="24"/>
          <w:szCs w:val="24"/>
        </w:rPr>
        <w:t>RDC 27/2010.</w:t>
      </w:r>
    </w:p>
    <w:p w14:paraId="21C26BFE" w14:textId="585B16BB" w:rsidR="00221CB8" w:rsidRPr="00221CB8" w:rsidRDefault="001D6003" w:rsidP="0072227A">
      <w:pPr>
        <w:spacing w:after="0" w:line="360" w:lineRule="auto"/>
        <w:ind w:firstLine="709"/>
        <w:jc w:val="center"/>
        <w:rPr>
          <w:rFonts w:ascii="Times New Roman" w:hAnsi="Times New Roman"/>
          <w:color w:val="000000"/>
          <w:sz w:val="24"/>
          <w:szCs w:val="23"/>
        </w:rPr>
      </w:pPr>
      <w:r>
        <w:rPr>
          <w:rFonts w:ascii="Times New Roman" w:hAnsi="Times New Roman"/>
          <w:noProof/>
          <w:color w:val="000000"/>
          <w:sz w:val="24"/>
          <w:szCs w:val="24"/>
        </w:rPr>
        <w:pict w14:anchorId="1C482E5F">
          <v:rect id="Retângulo 142" o:spid="_x0000_s1057" style="position:absolute;left:0;text-align:left;margin-left:76.45pt;margin-top:15.5pt;width:298pt;height:31.8pt;z-index:3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" strokeweight=".25pt">
            <v:textbox>
              <w:txbxContent>
                <w:p w14:paraId="42B25D55" w14:textId="1BA4A942" w:rsidR="001D6003" w:rsidRDefault="001D6003" w:rsidP="006055C3">
                  <w:pPr>
                    <w:jc w:val="center"/>
                    <w:rPr>
                      <w:rFonts w:ascii="Times New Roman" w:hAnsi="Times New Roman"/>
                      <w:color w:val="000000"/>
                    </w:rPr>
                  </w:pPr>
                  <w:r w:rsidRPr="00CF2B58">
                    <w:rPr>
                      <w:rFonts w:ascii="Times New Roman" w:hAnsi="Times New Roman"/>
                      <w:color w:val="000000"/>
                    </w:rPr>
                    <w:t xml:space="preserve">Ministério da Agricultura, Pecuária e Abastecimento </w:t>
                  </w:r>
                  <w:r>
                    <w:rPr>
                      <w:rFonts w:ascii="Times New Roman" w:hAnsi="Times New Roman"/>
                      <w:color w:val="000000"/>
                    </w:rPr>
                    <w:t>–</w:t>
                  </w:r>
                  <w:r w:rsidRPr="00CF2B58">
                    <w:rPr>
                      <w:rFonts w:ascii="Times New Roman" w:hAnsi="Times New Roman"/>
                      <w:color w:val="000000"/>
                    </w:rPr>
                    <w:t xml:space="preserve"> MAPA</w:t>
                  </w:r>
                  <w:r>
                    <w:rPr>
                      <w:rFonts w:ascii="Times New Roman" w:hAnsi="Times New Roman"/>
                      <w:color w:val="000000"/>
                    </w:rPr>
                    <w:t xml:space="preserve"> (inspeção de produtos de origem animal e vegetal)</w:t>
                  </w:r>
                </w:p>
                <w:p w14:paraId="674B8243" w14:textId="77777777" w:rsidR="001D6003" w:rsidRDefault="001D6003" w:rsidP="006055C3">
                  <w:pPr>
                    <w:jc w:val="center"/>
                    <w:rPr>
                      <w:rFonts w:ascii="Times New Roman" w:hAnsi="Times New Roman"/>
                      <w:color w:val="000000"/>
                    </w:rPr>
                  </w:pPr>
                </w:p>
                <w:p w14:paraId="56D13C26" w14:textId="77777777" w:rsidR="001D6003" w:rsidRDefault="001D6003" w:rsidP="006055C3">
                  <w:pPr>
                    <w:jc w:val="center"/>
                    <w:rPr>
                      <w:rFonts w:ascii="Times New Roman" w:hAnsi="Times New Roman"/>
                      <w:color w:val="000000"/>
                    </w:rPr>
                  </w:pPr>
                </w:p>
                <w:p w14:paraId="4F348158" w14:textId="77777777" w:rsidR="001D6003" w:rsidRPr="00CF2B58" w:rsidRDefault="001D6003" w:rsidP="006055C3">
                  <w:pPr>
                    <w:jc w:val="center"/>
                    <w:rPr>
                      <w:rFonts w:ascii="Times New Roman" w:hAnsi="Times New Roman"/>
                      <w:color w:val="000000"/>
                    </w:rPr>
                  </w:pPr>
                </w:p>
              </w:txbxContent>
            </v:textbox>
          </v:rect>
        </w:pict>
      </w:r>
      <w:r w:rsidR="00221CB8" w:rsidRPr="00221CB8">
        <w:rPr>
          <w:rFonts w:ascii="Times New Roman" w:hAnsi="Times New Roman"/>
          <w:color w:val="000000"/>
          <w:sz w:val="24"/>
          <w:szCs w:val="23"/>
        </w:rPr>
        <w:t xml:space="preserve">Figura </w:t>
      </w:r>
      <w:r w:rsidR="003D22B5">
        <w:rPr>
          <w:rFonts w:ascii="Times New Roman" w:hAnsi="Times New Roman"/>
          <w:color w:val="000000"/>
          <w:sz w:val="24"/>
          <w:szCs w:val="23"/>
        </w:rPr>
        <w:t>0</w:t>
      </w:r>
      <w:r w:rsidR="00A6390C">
        <w:rPr>
          <w:rFonts w:ascii="Times New Roman" w:hAnsi="Times New Roman"/>
          <w:color w:val="000000"/>
          <w:sz w:val="24"/>
          <w:szCs w:val="23"/>
        </w:rPr>
        <w:t>4</w:t>
      </w:r>
      <w:r w:rsidR="00221CB8" w:rsidRPr="00221CB8">
        <w:rPr>
          <w:rFonts w:ascii="Times New Roman" w:hAnsi="Times New Roman"/>
          <w:color w:val="000000"/>
          <w:sz w:val="24"/>
          <w:szCs w:val="23"/>
        </w:rPr>
        <w:t xml:space="preserve"> – Sistemas de inspeção</w:t>
      </w:r>
    </w:p>
    <w:p w14:paraId="3AB5ADEA" w14:textId="469A60FE" w:rsidR="006055C3" w:rsidRDefault="001D6003" w:rsidP="00221CB8">
      <w:pPr>
        <w:spacing w:after="0" w:line="360" w:lineRule="auto"/>
        <w:jc w:val="center"/>
        <w:rPr>
          <w:rFonts w:ascii="Times New Roman" w:hAnsi="Times New Roman"/>
          <w:color w:val="000000"/>
          <w:sz w:val="24"/>
          <w:szCs w:val="24"/>
          <w:highlight w:val="yellow"/>
        </w:rPr>
      </w:pPr>
      <w:r>
        <w:rPr>
          <w:rFonts w:ascii="Times New Roman" w:hAnsi="Times New Roman"/>
          <w:noProof/>
          <w:color w:val="000000"/>
          <w:sz w:val="24"/>
          <w:szCs w:val="24"/>
        </w:rPr>
        <w:pict w14:anchorId="1827B6C6">
          <v:line id="Conector reto 144" o:spid="_x0000_s1129" style="position:absolute;left:0;text-align:left;z-index:-4;visibility:visible;mso-position-horizontal-relative:text;mso-position-vertical-relative:text" from="224.45pt,10.15pt" to="224.45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" strokeweight="1pt"/>
        </w:pict>
      </w:r>
      <w:r w:rsidR="00F367E7" w:rsidRPr="005D1419">
        <w:rPr>
          <w:rFonts w:ascii="Times New Roman" w:hAnsi="Times New Roman"/>
          <w:color w:val="000000"/>
          <w:sz w:val="24"/>
          <w:szCs w:val="23"/>
        </w:rPr>
        <w:t>Figura 3</w:t>
      </w:r>
      <w:r w:rsidR="006055C3" w:rsidRPr="005D1419">
        <w:rPr>
          <w:rFonts w:ascii="Times New Roman" w:hAnsi="Times New Roman"/>
          <w:color w:val="000000"/>
          <w:sz w:val="24"/>
          <w:szCs w:val="23"/>
        </w:rPr>
        <w:t xml:space="preserve"> – Responsabilidade de inspeção</w:t>
      </w:r>
    </w:p>
    <w:p w14:paraId="66DDBE26" w14:textId="4D261B91" w:rsidR="006055C3" w:rsidRDefault="001D6003" w:rsidP="00F57853">
      <w:pPr>
        <w:spacing w:before="100" w:beforeAutospacing="1" w:after="100" w:afterAutospacing="1" w:line="360" w:lineRule="auto"/>
        <w:rPr>
          <w:rFonts w:ascii="Times New Roman" w:hAnsi="Times New Roman"/>
          <w:color w:val="000000"/>
          <w:sz w:val="24"/>
          <w:szCs w:val="24"/>
          <w:highlight w:val="yellow"/>
        </w:rPr>
      </w:pPr>
      <w:r>
        <w:rPr>
          <w:rFonts w:ascii="Times New Roman" w:hAnsi="Times New Roman"/>
          <w:noProof/>
          <w:color w:val="000000"/>
          <w:sz w:val="24"/>
          <w:szCs w:val="24"/>
        </w:rPr>
        <w:pict w14:anchorId="0599682A">
          <v:rect id="Retângulo 143" o:spid="_x0000_s1067" style="position:absolute;margin-left:34.3pt;margin-top:17.4pt;width:380.5pt;height:28.55pt;z-index: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IGs8IA&#10;AADcAAAADwAAAGRycy9kb3ducmV2LnhtbERPS2vCQBC+F/wPywje6sZqRaKriFBrDz34AK9DdpIN&#10;yc6G7GqSf98tFHqbj+85m11va/Gk1peOFcymCQjizOmSCwW368frCoQPyBprx6RgIA+77ehlg6l2&#10;HZ/peQmFiCHsU1RgQmhSKX1myKKfuoY4crlrLYYI20LqFrsYbmv5liRLabHk2GCwoYOhrLo8rILq&#10;+6sqm9Mqz49meO8GvId+8anUZNzv1yAC9eFf/Oc+6Th/MYffZ+IFc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cgazwgAAANwAAAAPAAAAAAAAAAAAAAAAAJgCAABkcnMvZG93&#10;bnJldi54bWxQSwUGAAAAAAQABAD1AAAAhwMAAAAA&#10;" strokeweight=".25pt">
            <v:textbox>
              <w:txbxContent>
                <w:p w14:paraId="672CE9D9" w14:textId="77777777" w:rsidR="001D6003" w:rsidRPr="00CF2B58" w:rsidRDefault="001D6003" w:rsidP="006055C3">
                  <w:pPr>
                    <w:jc w:val="center"/>
                    <w:rPr>
                      <w:rFonts w:ascii="Times New Roman" w:hAnsi="Times New Roman"/>
                      <w:color w:val="000000"/>
                    </w:rPr>
                  </w:pPr>
                  <w:r w:rsidRPr="00CF2B58">
                    <w:rPr>
                      <w:rFonts w:ascii="Times New Roman" w:hAnsi="Times New Roman"/>
                      <w:color w:val="000000"/>
                    </w:rPr>
                    <w:t>Secretarias Municipais de Agricultura</w:t>
                  </w:r>
                </w:p>
              </w:txbxContent>
            </v:textbox>
          </v:rect>
        </w:pict>
      </w:r>
    </w:p>
    <w:p w14:paraId="63D4B755" w14:textId="75872170" w:rsidR="006055C3" w:rsidRDefault="001D6003" w:rsidP="00F57853">
      <w:pPr>
        <w:spacing w:before="100" w:beforeAutospacing="1" w:after="100" w:afterAutospacing="1" w:line="360" w:lineRule="auto"/>
        <w:rPr>
          <w:rFonts w:ascii="Times New Roman" w:hAnsi="Times New Roman"/>
          <w:color w:val="000000"/>
          <w:sz w:val="24"/>
          <w:szCs w:val="24"/>
          <w:highlight w:val="yellow"/>
        </w:rPr>
      </w:pPr>
      <w:r>
        <w:rPr>
          <w:rFonts w:ascii="Times New Roman" w:hAnsi="Times New Roman"/>
          <w:noProof/>
          <w:color w:val="000000"/>
          <w:sz w:val="24"/>
          <w:szCs w:val="24"/>
        </w:rPr>
        <w:pict w14:anchorId="35169886">
          <v:group id="Grupo 140" o:spid="_x0000_s1060" style="position:absolute;margin-left:-.15pt;margin-top:18.55pt;width:450.25pt;height:141.7pt;z-index:39" coordorigin="-1375,-1735" coordsize="57478,19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4jnMYAAADcAAAADwAAAGRycy9kb3ducmV2LnhtbESPT2vCQBDF74V+h2UK&#10;vdVNbCsluoqIigcp+AeKtyE7JsHsbMiuSfz2nUOhtxnem/d+M1sMrlYdtaHybCAdJaCIc28rLgyc&#10;T5u3L1AhIlusPZOBBwVYzJ+fZphZ3/OBumMslIRwyNBAGWOTaR3ykhyGkW+IRbv61mGUtS20bbGX&#10;cFfrcZJMtMOKpaHEhlYl5bfj3RnY9tgv39N1t79dV4/L6fP7Z5+SMa8vw3IKKtIQ/81/1zsr+B+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driOcxgAAANwA&#10;AAAPAAAAAAAAAAAAAAAAAKoCAABkcnMvZG93bnJldi54bWxQSwUGAAAAAAQABAD6AAAAnQMAAAAA&#10;">
            <v:oval id="Elipse 63" o:spid="_x0000_s1061" style="position:absolute;left:19258;top:-1735;width:16027;height:61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J+K8UA&#10;AADbAAAADwAAAGRycy9kb3ducmV2LnhtbESPQWvCQBSE74X+h+UVvNVNLYqkrqKCVMWLsbT09pp9&#10;zQazb0N2jfHfu4LgcZiZb5jJrLOVaKnxpWMFb/0EBHHudMmFgq/D6nUMwgdkjZVjUnAhD7Pp89ME&#10;U+3OvKc2C4WIEPYpKjAh1KmUPjdk0fddTRy9f9dYDFE2hdQNniPcVnKQJCNpseS4YLCmpaH8mJ2s&#10;gvGu3WZH8xsW889v3f7Uw7+L3yjVe+nmHyACdeERvrfXWsHoHW5f4g+Q0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Mn4rxQAAANsAAAAPAAAAAAAAAAAAAAAAAJgCAABkcnMv&#10;ZG93bnJldi54bWxQSwUGAAAAAAQABAD1AAAAigMAAAAA&#10;" strokeweight=".25pt">
              <v:textbox>
                <w:txbxContent>
                  <w:p w14:paraId="388C0FC4" w14:textId="77777777" w:rsidR="001D6003" w:rsidRPr="00CF2B58" w:rsidRDefault="001D6003" w:rsidP="00A5318C">
                    <w:pPr>
                      <w:jc w:val="center"/>
                      <w:rPr>
                        <w:rFonts w:ascii="Times New Roman" w:hAnsi="Times New Roman"/>
                        <w:color w:val="000000"/>
                      </w:rPr>
                    </w:pPr>
                    <w:r w:rsidRPr="00CF2B58">
                      <w:rPr>
                        <w:rFonts w:ascii="Times New Roman" w:hAnsi="Times New Roman"/>
                        <w:color w:val="000000"/>
                      </w:rPr>
                      <w:t>Estadual</w:t>
                    </w:r>
                  </w:p>
                </w:txbxContent>
              </v:textbox>
            </v:oval>
            <v:oval id="Elipse 123" o:spid="_x0000_s1062" style="position:absolute;left:40071;top:-1731;width:16032;height:617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rWfsQA&#10;AADcAAAADwAAAGRycy9kb3ducmV2LnhtbERPTWvCQBC9F/oflin0Vje1KCG6ii2IWryYitLbNDvN&#10;BrOzIbvG+O+7gtDbPN7nTOe9rUVHra8cK3gdJCCIC6crLhXsv5YvKQgfkDXWjknBlTzMZ48PU8y0&#10;u/COujyUIoawz1CBCaHJpPSFIYt+4BriyP261mKIsC2lbvESw20th0kylhYrjg0GG/owVJzys1WQ&#10;brvP/GS+w/tiddDdsRn9XP1GqeenfjEBEagP/+K7e63j/OEb3J6JF8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a1n7EAAAA3AAAAA8AAAAAAAAAAAAAAAAAmAIAAGRycy9k&#10;b3ducmV2LnhtbFBLBQYAAAAABAAEAPUAAACJAwAAAAA=&#10;" strokeweight=".25pt">
              <v:textbox>
                <w:txbxContent>
                  <w:p w14:paraId="38064049" w14:textId="77777777" w:rsidR="001D6003" w:rsidRPr="00CF2B58" w:rsidRDefault="001D6003" w:rsidP="00A5318C">
                    <w:pPr>
                      <w:jc w:val="center"/>
                      <w:rPr>
                        <w:rFonts w:ascii="Times New Roman" w:hAnsi="Times New Roman"/>
                        <w:color w:val="000000"/>
                      </w:rPr>
                    </w:pPr>
                    <w:r w:rsidRPr="00CF2B58">
                      <w:rPr>
                        <w:rFonts w:ascii="Times New Roman" w:hAnsi="Times New Roman"/>
                        <w:color w:val="000000"/>
                      </w:rPr>
                      <w:t>Municipal</w:t>
                    </w:r>
                  </w:p>
                </w:txbxContent>
              </v:textbox>
            </v:oval>
            <v:oval id="Elipse 132" o:spid="_x0000_s1063" style="position:absolute;left:-1375;top:-1735;width:16027;height:61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lOMQA&#10;AADcAAAADwAAAGRycy9kb3ducmV2LnhtbERPTWvCQBC9F/oflin0Vje1KCG6ii2IWryYitLbNDvN&#10;BrOzIbvG+O+7gtDbPN7nTOe9rUVHra8cK3gdJCCIC6crLhXsv5YvKQgfkDXWjknBlTzMZ48PU8y0&#10;u/COujyUIoawz1CBCaHJpPSFIYt+4BriyP261mKIsC2lbvESw20th0kylhYrjg0GG/owVJzys1WQ&#10;brvP/GS+w/tiddDdsRn9XP1GqeenfjEBEagP/+K7e63j/Lch3J6JF8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P5TjEAAAA3AAAAA8AAAAAAAAAAAAAAAAAmAIAAGRycy9k&#10;b3ducmV2LnhtbFBLBQYAAAAABAAEAPUAAACJAwAAAAA=&#10;" strokeweight=".25pt">
              <v:textbox>
                <w:txbxContent>
                  <w:p w14:paraId="552DF9BB" w14:textId="77777777" w:rsidR="001D6003" w:rsidRPr="00CF2B58" w:rsidRDefault="001D6003" w:rsidP="00A5318C">
                    <w:pPr>
                      <w:jc w:val="center"/>
                      <w:rPr>
                        <w:rFonts w:ascii="Times New Roman" w:hAnsi="Times New Roman"/>
                        <w:color w:val="000000"/>
                      </w:rPr>
                    </w:pPr>
                    <w:r w:rsidRPr="00CF2B58">
                      <w:rPr>
                        <w:rFonts w:ascii="Times New Roman" w:hAnsi="Times New Roman"/>
                        <w:color w:val="000000"/>
                      </w:rPr>
                      <w:t>Federal</w:t>
                    </w:r>
                  </w:p>
                </w:txbxContent>
              </v:textbox>
            </v:oval>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Texto explicativo em seta para cima 133" o:spid="_x0000_s1064" type="#_x0000_t79" style="position:absolute;left:19732;top:4907;width:15553;height:1302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TncMA&#10;AADcAAAADwAAAGRycy9kb3ducmV2LnhtbERP22rCQBB9L/gPywh9qxu1iKRuQi0ECorFC30estMk&#10;7e5syG5j7Ne7BcG3OZzrrPLBGtFT5xvHCqaTBARx6XTDlYLTsXhagvABWaNxTAou5CHPRg8rTLU7&#10;8576Q6hEDGGfooI6hDaV0pc1WfQT1xJH7st1FkOEXSV1h+cYbo2cJclCWmw4NtTY0ltN5c/h1yro&#10;d5/r099QbGbbD7xUy774fjZGqcfx8PoCItAQ7uKb+13H+fM5/D8TL5DZ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TncMAAADcAAAADwAAAAAAAAAAAAAAAACYAgAAZHJzL2Rv&#10;d25yZXYueG1sUEsFBgAAAAAEAAQA9QAAAIgDAAAAAA==&#10;" adj="7565,8038,5400,9499" strokeweight=".25pt">
              <v:textbox>
                <w:txbxContent>
                  <w:p w14:paraId="56C0138A" w14:textId="77777777" w:rsidR="001D6003" w:rsidRDefault="001D6003" w:rsidP="005D1419">
                    <w:pPr>
                      <w:spacing w:after="0" w:line="240" w:lineRule="auto"/>
                      <w:jc w:val="center"/>
                      <w:rPr>
                        <w:rFonts w:ascii="Times New Roman" w:hAnsi="Times New Roman"/>
                        <w:color w:val="000000"/>
                        <w:sz w:val="28"/>
                      </w:rPr>
                    </w:pPr>
                  </w:p>
                  <w:p w14:paraId="242A74AC" w14:textId="77777777" w:rsidR="001D6003" w:rsidRPr="000777F7" w:rsidRDefault="001D6003" w:rsidP="005D1419">
                    <w:pPr>
                      <w:spacing w:after="0" w:line="240" w:lineRule="auto"/>
                      <w:jc w:val="center"/>
                      <w:rPr>
                        <w:rFonts w:ascii="Times New Roman" w:hAnsi="Times New Roman"/>
                        <w:color w:val="000000"/>
                        <w:sz w:val="28"/>
                      </w:rPr>
                    </w:pPr>
                    <w:r w:rsidRPr="000777F7">
                      <w:rPr>
                        <w:rFonts w:ascii="Times New Roman" w:hAnsi="Times New Roman"/>
                        <w:color w:val="000000"/>
                        <w:sz w:val="28"/>
                      </w:rPr>
                      <w:t>SIE</w:t>
                    </w:r>
                  </w:p>
                  <w:p w14:paraId="0BCAA768" w14:textId="77777777" w:rsidR="001D6003" w:rsidRPr="00CF2B58" w:rsidRDefault="001D6003" w:rsidP="005D1419">
                    <w:pPr>
                      <w:spacing w:after="0" w:line="240" w:lineRule="auto"/>
                      <w:jc w:val="center"/>
                      <w:rPr>
                        <w:rFonts w:ascii="Times New Roman" w:hAnsi="Times New Roman"/>
                        <w:color w:val="000000"/>
                      </w:rPr>
                    </w:pPr>
                    <w:r w:rsidRPr="00CF2B58">
                      <w:rPr>
                        <w:rFonts w:ascii="Times New Roman" w:hAnsi="Times New Roman"/>
                        <w:color w:val="000000"/>
                      </w:rPr>
                      <w:t>Comércio</w:t>
                    </w:r>
                  </w:p>
                  <w:p w14:paraId="7884E7BE" w14:textId="77777777" w:rsidR="001D6003" w:rsidRPr="00CF2B58" w:rsidRDefault="001D6003" w:rsidP="005D1419">
                    <w:pPr>
                      <w:spacing w:after="0" w:line="240" w:lineRule="auto"/>
                      <w:jc w:val="center"/>
                      <w:rPr>
                        <w:rFonts w:ascii="Times New Roman" w:hAnsi="Times New Roman"/>
                        <w:color w:val="000000"/>
                      </w:rPr>
                    </w:pPr>
                    <w:r w:rsidRPr="00CF2B58">
                      <w:rPr>
                        <w:rFonts w:ascii="Times New Roman" w:hAnsi="Times New Roman"/>
                        <w:color w:val="000000"/>
                      </w:rPr>
                      <w:t>Intraestadual</w:t>
                    </w:r>
                  </w:p>
                </w:txbxContent>
              </v:textbox>
            </v:shape>
            <v:shape id="Texto explicativo em seta para cima 139" o:spid="_x0000_s1065" type="#_x0000_t79" style="position:absolute;left:-1375;top:4909;width:15328;height:1302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ic4cEA&#10;AADcAAAADwAAAGRycy9kb3ducmV2LnhtbERPS2sCMRC+F/ofwhR6q9nWInY1SpEWPPTig57HzeyD&#10;3Uy2yVTXf28Ewdt8fM+ZLwfXqSOF2Hg28DrKQBEX3jZcGdjvvl+moKIgW+w8k4EzRVguHh/mmFt/&#10;4g0dt1KpFMIxRwO1SJ9rHYuaHMaR74kTV/rgUBIMlbYBTyncdfotyybaYcOpocaeVjUV7fbfGViN&#10;Qzn5arH9kSn+ud+1l/Lwbszz0/A5AyU0yF18c69tmj/+gOsz6QK9u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SInOHBAAAA3AAAAA8AAAAAAAAAAAAAAAAAmAIAAGRycy9kb3du&#10;cmV2LnhtbFBLBQYAAAAABAAEAPUAAACGAwAAAAA=&#10;" adj="7565,7999,5400,9481" strokeweight=".25pt">
              <v:textbox>
                <w:txbxContent>
                  <w:p w14:paraId="7721622B" w14:textId="77777777" w:rsidR="001D6003" w:rsidRDefault="001D6003" w:rsidP="005D1419">
                    <w:pPr>
                      <w:spacing w:after="0" w:line="240" w:lineRule="auto"/>
                      <w:jc w:val="center"/>
                      <w:rPr>
                        <w:rFonts w:ascii="Times New Roman" w:hAnsi="Times New Roman"/>
                        <w:color w:val="000000"/>
                        <w:sz w:val="28"/>
                      </w:rPr>
                    </w:pPr>
                  </w:p>
                  <w:p w14:paraId="533A1EE6" w14:textId="31CA7105" w:rsidR="001D6003" w:rsidRPr="0072227A" w:rsidRDefault="001D6003" w:rsidP="005D1419">
                    <w:pPr>
                      <w:spacing w:after="0" w:line="240" w:lineRule="auto"/>
                      <w:jc w:val="center"/>
                      <w:rPr>
                        <w:rFonts w:ascii="Times New Roman" w:hAnsi="Times New Roman"/>
                        <w:color w:val="000000"/>
                        <w:sz w:val="18"/>
                      </w:rPr>
                    </w:pPr>
                    <w:r w:rsidRPr="0072227A">
                      <w:rPr>
                        <w:rFonts w:ascii="Times New Roman" w:hAnsi="Times New Roman"/>
                        <w:color w:val="000000"/>
                      </w:rPr>
                      <w:t>SIF</w:t>
                    </w:r>
                    <w:r>
                      <w:rPr>
                        <w:rFonts w:ascii="Times New Roman" w:hAnsi="Times New Roman"/>
                        <w:color w:val="000000"/>
                      </w:rPr>
                      <w:t xml:space="preserve"> - </w:t>
                    </w:r>
                    <w:r w:rsidRPr="0072227A">
                      <w:rPr>
                        <w:rFonts w:ascii="Times New Roman" w:hAnsi="Times New Roman"/>
                        <w:color w:val="000000"/>
                        <w:sz w:val="18"/>
                      </w:rPr>
                      <w:t>Nacional</w:t>
                    </w:r>
                  </w:p>
                  <w:p w14:paraId="77C031D9" w14:textId="77777777" w:rsidR="001D6003" w:rsidRPr="0072227A" w:rsidRDefault="001D6003" w:rsidP="005D1419">
                    <w:pPr>
                      <w:spacing w:after="0" w:line="240" w:lineRule="auto"/>
                      <w:jc w:val="center"/>
                      <w:rPr>
                        <w:rFonts w:ascii="Times New Roman" w:hAnsi="Times New Roman"/>
                        <w:color w:val="000000"/>
                        <w:sz w:val="18"/>
                      </w:rPr>
                    </w:pPr>
                    <w:r w:rsidRPr="0072227A">
                      <w:rPr>
                        <w:rFonts w:ascii="Times New Roman" w:hAnsi="Times New Roman"/>
                        <w:color w:val="000000"/>
                        <w:sz w:val="18"/>
                      </w:rPr>
                      <w:t>Internacional</w:t>
                    </w:r>
                  </w:p>
                </w:txbxContent>
              </v:textbox>
            </v:shape>
          </v:group>
        </w:pict>
      </w:r>
      <w:r>
        <w:rPr>
          <w:rFonts w:ascii="Times New Roman" w:hAnsi="Times New Roman"/>
          <w:noProof/>
          <w:color w:val="000000"/>
          <w:sz w:val="24"/>
          <w:szCs w:val="24"/>
        </w:rPr>
        <w:pict w14:anchorId="78B83069">
          <v:line id="Conector reto 149" o:spid="_x0000_s1070" style="position:absolute;z-index:44;visibility:visible" from="60pt,4.95pt" to="386.85pt,4.95pt"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AcJcQAAADcAAAADwAAAGRycy9kb3ducmV2LnhtbERPTWvCQBC9C/0PyxS86UZRY1NXCYLQ&#10;2pO2pdchO02i2dmwu8bor+8WCr3N433OatObRnTkfG1ZwWScgCAurK65VPDxvhstQfiArLGxTApu&#10;5GGzfhisMNP2ygfqjqEUMYR9hgqqENpMSl9UZNCPbUscuW/rDIYIXSm1w2sMN42cJslCGqw5NlTY&#10;0rai4ny8GAXLYn9yeZq/TuafbXrvpm+L3Veq1PCxz59BBOrDv/jP/aLj/NkT/D4TL5D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cBwlxAAAANwAAAAPAAAAAAAAAAAA&#10;AAAAAKECAABkcnMvZG93bnJldi54bWxQSwUGAAAAAAQABAD5AAAAkgMAAAAA&#10;"/>
        </w:pict>
      </w:r>
      <w:r>
        <w:rPr>
          <w:rFonts w:ascii="Times New Roman" w:hAnsi="Times New Roman"/>
          <w:noProof/>
          <w:color w:val="000000"/>
          <w:sz w:val="24"/>
          <w:szCs w:val="24"/>
        </w:rPr>
        <w:pict w14:anchorId="278A635C">
          <v:line id="Conector reto 148" o:spid="_x0000_s1069" style="position:absolute;z-index:43;visibility:visible" from="60pt,6.45pt" to="60pt,18.55pt"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y5vscAAADcAAAADwAAAGRycy9kb3ducmV2LnhtbESPT2vDMAzF74N+B6PCbqvTsjUlrVtC&#10;obA/p3Ubu4pYTbLFcrDdNNunnw6D3iTe03s/bXaj69RAIbaeDcxnGSjiytuWawPvb4e7FaiYkC12&#10;nsnAD0XYbSc3Gyysv/ArDcdUKwnhWKCBJqW+0DpWDTmMM98Ti3bywWGSNdTaBrxIuOv0IsuW2mHL&#10;0tBgT/uGqu/j2RlYVc9foczLp/nDR5//DouX5eEzN+Z2OpZrUInGdDX/Xz9awb8XWnlGJtDb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PLm+xwAAANwAAAAPAAAAAAAA&#10;AAAAAAAAAKECAABkcnMvZG93bnJldi54bWxQSwUGAAAAAAQABAD5AAAAlQMAAAAA&#10;"/>
        </w:pict>
      </w:r>
      <w:r>
        <w:rPr>
          <w:rFonts w:ascii="Times New Roman" w:hAnsi="Times New Roman"/>
          <w:noProof/>
          <w:color w:val="000000"/>
          <w:sz w:val="24"/>
          <w:szCs w:val="24"/>
        </w:rPr>
        <w:pict w14:anchorId="02542818">
          <v:line id="Conector reto 146" o:spid="_x0000_s1068" style="position:absolute;z-index:42;visibility:visible" from="386.4pt,6.45pt" to="386.4pt,18.55pt"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IV8MAAADcAAAADwAAAGRycy9kb3ducmV2LnhtbERPTWvCQBC9C/0PywjedKPYRFJXCQVB&#10;25O2pdchO01Ss7Nhd42xv75bEHqbx/uc9XYwrejJ+caygvksAUFcWt1wpeD9bTddgfABWWNrmRTc&#10;yMN28zBaY67tlY/Un0IlYgj7HBXUIXS5lL6syaCf2Y44cl/WGQwRukpqh9cYblq5SJJUGmw4NtTY&#10;0XNN5fl0MQpW5cu3K7LiMH/86LKffvGa7j4zpSbjoXgCEWgI/+K7e6/j/GUKf8/EC+Tm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3viFfDAAAA3AAAAA8AAAAAAAAAAAAA&#10;AAAAoQIAAGRycy9kb3ducmV2LnhtbFBLBQYAAAAABAAEAPkAAACRAwAAAAA=&#10;"/>
        </w:pict>
      </w:r>
    </w:p>
    <w:p w14:paraId="728A178F" w14:textId="3BB9D6BF" w:rsidR="00A5318C" w:rsidRDefault="00A5318C" w:rsidP="00A5318C">
      <w:pPr>
        <w:spacing w:after="0" w:line="360" w:lineRule="auto"/>
        <w:jc w:val="both"/>
        <w:rPr>
          <w:rFonts w:ascii="Times New Roman" w:hAnsi="Times New Roman"/>
          <w:color w:val="000000"/>
          <w:sz w:val="23"/>
          <w:szCs w:val="23"/>
          <w:highlight w:val="yellow"/>
        </w:rPr>
      </w:pPr>
    </w:p>
    <w:p w14:paraId="36B6C76E" w14:textId="6370271D" w:rsidR="005D1419" w:rsidRDefault="001D6003" w:rsidP="00D53E89">
      <w:pPr>
        <w:spacing w:before="100" w:beforeAutospacing="1" w:after="100" w:afterAutospacing="1" w:line="360" w:lineRule="auto"/>
        <w:rPr>
          <w:rFonts w:ascii="Times New Roman" w:hAnsi="Times New Roman"/>
          <w:color w:val="000000"/>
          <w:sz w:val="20"/>
          <w:szCs w:val="21"/>
        </w:rPr>
      </w:pPr>
      <w:r>
        <w:rPr>
          <w:rFonts w:ascii="Times New Roman" w:hAnsi="Times New Roman"/>
          <w:noProof/>
          <w:color w:val="000000"/>
          <w:sz w:val="20"/>
          <w:szCs w:val="21"/>
        </w:rPr>
        <w:pict w14:anchorId="2C42F7DA">
          <v:shape id="Texto explicativo em seta para cima 136" o:spid="_x0000_s1059" type="#_x0000_t79" style="position:absolute;margin-left:333.85pt;margin-top:11.85pt;width:116.25pt;height:93.8pt;z-index:3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e9sIA&#10;AADcAAAADwAAAGRycy9kb3ducmV2LnhtbERPzUrDQBC+C77DMoIXsRvbEjV2W6QiaA/FVh9gyI5J&#10;MDsbMmOTvr0rFHqbj+93FqsxtOZAvTSRHdxNMjDEZfQNVw6+Pl9vH8CIIntsI5ODIwmslpcXCyx8&#10;HHhHh71WJoWwFOigVu0Ka6WsKaBMYkecuO/YB9QE+8r6HocUHlo7zbLcBmw4NdTY0bqm8mf/GxzI&#10;7mWr749dtPZeVLb5x81mPjh3fTU+P4FRGvUsPrnffJo/y+H/mXSBX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5972wgAAANwAAAAPAAAAAAAAAAAAAAAAAJgCAABkcnMvZG93&#10;bnJldi54bWxQSwUGAAAAAAQABAD1AAAAhwMAAAAA&#10;" adj="7565,8036,5400,8930" strokeweight=".25pt">
            <v:textbox>
              <w:txbxContent>
                <w:p w14:paraId="21BA8228" w14:textId="77777777" w:rsidR="001D6003" w:rsidRDefault="001D6003" w:rsidP="005D1419">
                  <w:pPr>
                    <w:spacing w:after="0" w:line="240" w:lineRule="auto"/>
                    <w:jc w:val="center"/>
                    <w:rPr>
                      <w:rFonts w:ascii="Times New Roman" w:hAnsi="Times New Roman"/>
                      <w:color w:val="000000"/>
                      <w:sz w:val="28"/>
                    </w:rPr>
                  </w:pPr>
                </w:p>
                <w:p w14:paraId="2E271621" w14:textId="77777777" w:rsidR="001D6003" w:rsidRPr="000777F7" w:rsidRDefault="001D6003" w:rsidP="005D1419">
                  <w:pPr>
                    <w:spacing w:after="0" w:line="240" w:lineRule="auto"/>
                    <w:jc w:val="center"/>
                    <w:rPr>
                      <w:rFonts w:ascii="Times New Roman" w:hAnsi="Times New Roman"/>
                      <w:color w:val="000000"/>
                      <w:sz w:val="28"/>
                    </w:rPr>
                  </w:pPr>
                  <w:r w:rsidRPr="000777F7">
                    <w:rPr>
                      <w:rFonts w:ascii="Times New Roman" w:hAnsi="Times New Roman"/>
                      <w:color w:val="000000"/>
                      <w:sz w:val="28"/>
                    </w:rPr>
                    <w:t>SIM</w:t>
                  </w:r>
                </w:p>
                <w:p w14:paraId="2C88CEB3" w14:textId="77777777" w:rsidR="001D6003" w:rsidRPr="00CF2B58" w:rsidRDefault="001D6003" w:rsidP="005D1419">
                  <w:pPr>
                    <w:spacing w:after="0" w:line="240" w:lineRule="auto"/>
                    <w:jc w:val="center"/>
                    <w:rPr>
                      <w:rFonts w:ascii="Times New Roman" w:hAnsi="Times New Roman"/>
                      <w:color w:val="000000"/>
                    </w:rPr>
                  </w:pPr>
                  <w:r w:rsidRPr="00CF2B58">
                    <w:rPr>
                      <w:rFonts w:ascii="Times New Roman" w:hAnsi="Times New Roman"/>
                      <w:color w:val="000000"/>
                    </w:rPr>
                    <w:t>Comércio</w:t>
                  </w:r>
                </w:p>
                <w:p w14:paraId="176E7349" w14:textId="77777777" w:rsidR="001D6003" w:rsidRPr="00CF2B58" w:rsidRDefault="001D6003" w:rsidP="005D1419">
                  <w:pPr>
                    <w:spacing w:after="0" w:line="240" w:lineRule="auto"/>
                    <w:jc w:val="center"/>
                    <w:rPr>
                      <w:rFonts w:ascii="Times New Roman" w:hAnsi="Times New Roman"/>
                      <w:color w:val="000000"/>
                    </w:rPr>
                  </w:pPr>
                  <w:r w:rsidRPr="00CF2B58">
                    <w:rPr>
                      <w:rFonts w:ascii="Times New Roman" w:hAnsi="Times New Roman"/>
                      <w:color w:val="000000"/>
                    </w:rPr>
                    <w:t>Intramunicipal</w:t>
                  </w:r>
                </w:p>
                <w:p w14:paraId="03496B39" w14:textId="77777777" w:rsidR="001D6003" w:rsidRPr="000777F7" w:rsidRDefault="001D6003" w:rsidP="00630117">
                  <w:pPr>
                    <w:jc w:val="center"/>
                    <w:rPr>
                      <w:color w:val="000000"/>
                      <w:sz w:val="20"/>
                    </w:rPr>
                  </w:pPr>
                </w:p>
              </w:txbxContent>
            </v:textbox>
          </v:shape>
        </w:pict>
      </w:r>
    </w:p>
    <w:p w14:paraId="1D0D91D1" w14:textId="4B8FA48A" w:rsidR="005D1419" w:rsidRDefault="005D1419" w:rsidP="00D53E89">
      <w:pPr>
        <w:spacing w:before="100" w:beforeAutospacing="1" w:after="100" w:afterAutospacing="1" w:line="360" w:lineRule="auto"/>
        <w:rPr>
          <w:rFonts w:ascii="Times New Roman" w:hAnsi="Times New Roman"/>
          <w:color w:val="000000"/>
          <w:sz w:val="20"/>
          <w:szCs w:val="21"/>
        </w:rPr>
      </w:pPr>
    </w:p>
    <w:p w14:paraId="64546763" w14:textId="4A5A5CB0" w:rsidR="00CF2B58" w:rsidRDefault="00CF2B58" w:rsidP="008E027E">
      <w:pPr>
        <w:autoSpaceDE w:val="0"/>
        <w:autoSpaceDN w:val="0"/>
        <w:adjustRightInd w:val="0"/>
        <w:spacing w:after="0" w:line="360" w:lineRule="auto"/>
        <w:ind w:firstLine="709"/>
        <w:jc w:val="both"/>
        <w:rPr>
          <w:rFonts w:ascii="Times New Roman" w:hAnsi="Times New Roman"/>
          <w:color w:val="000000"/>
          <w:sz w:val="24"/>
          <w:szCs w:val="24"/>
        </w:rPr>
      </w:pPr>
    </w:p>
    <w:p w14:paraId="5D334E58" w14:textId="07A29599" w:rsidR="00093226" w:rsidRDefault="001D6003" w:rsidP="00CF2B58">
      <w:pPr>
        <w:autoSpaceDE w:val="0"/>
        <w:autoSpaceDN w:val="0"/>
        <w:adjustRightInd w:val="0"/>
        <w:spacing w:after="0" w:line="360" w:lineRule="auto"/>
        <w:rPr>
          <w:rFonts w:ascii="Times New Roman" w:hAnsi="Times New Roman"/>
          <w:color w:val="000000"/>
          <w:sz w:val="20"/>
          <w:szCs w:val="24"/>
        </w:rPr>
      </w:pPr>
      <w:r>
        <w:rPr>
          <w:rFonts w:ascii="Times New Roman" w:hAnsi="Times New Roman"/>
          <w:noProof/>
          <w:color w:val="000000"/>
          <w:sz w:val="24"/>
          <w:szCs w:val="24"/>
        </w:rPr>
        <w:pict w14:anchorId="1A2A9E7D">
          <v:rect id="Retângulo 141" o:spid="_x0000_s1066" style="position:absolute;margin-left:-.15pt;margin-top:16.95pt;width:450.25pt;height:25.3pt;z-index: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9X8IA&#10;AADcAAAADwAAAGRycy9kb3ducmV2LnhtbERPTWvCQBC9C/6HZQRvurFYkdRVSqFqDz0YBa9DdpIN&#10;yc6G7NYk/94tFHqbx/uc3WGwjXhQ5yvHClbLBARx7nTFpYLb9XOxBeEDssbGMSkYycNhP53sMNWu&#10;5ws9slCKGMI+RQUmhDaV0ueGLPqla4kjV7jOYoiwK6XusI/htpEvSbKRFiuODQZb+jCU19mPVVB/&#10;f9VVe94WxdGMr/2I9zCsT0rNZ8P7G4hAQ/gX/7nPOs5fr+D3mXiB3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7D1fwgAAANwAAAAPAAAAAAAAAAAAAAAAAJgCAABkcnMvZG93&#10;bnJldi54bWxQSwUGAAAAAAQABAD1AAAAhwMAAAAA&#10;" strokeweight=".25pt">
            <v:textbox style="mso-next-textbox:#Retângulo 141">
              <w:txbxContent>
                <w:p w14:paraId="31A60044" w14:textId="77777777" w:rsidR="001D6003" w:rsidRPr="00CF2B58" w:rsidRDefault="001D6003" w:rsidP="00F57853">
                  <w:pPr>
                    <w:jc w:val="center"/>
                    <w:rPr>
                      <w:rFonts w:ascii="Times New Roman" w:hAnsi="Times New Roman"/>
                      <w:color w:val="000000"/>
                    </w:rPr>
                  </w:pPr>
                  <w:r w:rsidRPr="00CF2B58">
                    <w:rPr>
                      <w:rFonts w:ascii="Times New Roman" w:hAnsi="Times New Roman"/>
                      <w:color w:val="000000"/>
                    </w:rPr>
                    <w:t>Agroindústrias de origem animal</w:t>
                  </w:r>
                </w:p>
              </w:txbxContent>
            </v:textbox>
          </v:rect>
        </w:pict>
      </w:r>
    </w:p>
    <w:p w14:paraId="6099798C" w14:textId="77777777" w:rsidR="00093226" w:rsidRDefault="00093226" w:rsidP="00CF2B58">
      <w:pPr>
        <w:autoSpaceDE w:val="0"/>
        <w:autoSpaceDN w:val="0"/>
        <w:adjustRightInd w:val="0"/>
        <w:spacing w:after="0" w:line="360" w:lineRule="auto"/>
        <w:rPr>
          <w:rFonts w:ascii="Times New Roman" w:hAnsi="Times New Roman"/>
          <w:color w:val="000000"/>
          <w:sz w:val="20"/>
          <w:szCs w:val="24"/>
        </w:rPr>
      </w:pPr>
    </w:p>
    <w:p w14:paraId="7AD8CCEB" w14:textId="77777777" w:rsidR="00093226" w:rsidRDefault="00093226" w:rsidP="00CF2B58">
      <w:pPr>
        <w:autoSpaceDE w:val="0"/>
        <w:autoSpaceDN w:val="0"/>
        <w:adjustRightInd w:val="0"/>
        <w:spacing w:after="0" w:line="360" w:lineRule="auto"/>
        <w:rPr>
          <w:rFonts w:ascii="Times New Roman" w:hAnsi="Times New Roman"/>
          <w:color w:val="000000"/>
          <w:sz w:val="20"/>
          <w:szCs w:val="24"/>
        </w:rPr>
      </w:pPr>
    </w:p>
    <w:p w14:paraId="00A67573" w14:textId="7C3316A1" w:rsidR="00CF2B58" w:rsidRPr="00CF2B58" w:rsidRDefault="00CF2B58" w:rsidP="00CF2B58">
      <w:pPr>
        <w:autoSpaceDE w:val="0"/>
        <w:autoSpaceDN w:val="0"/>
        <w:adjustRightInd w:val="0"/>
        <w:spacing w:after="0" w:line="360" w:lineRule="auto"/>
        <w:rPr>
          <w:rFonts w:ascii="Times New Roman" w:hAnsi="Times New Roman"/>
          <w:color w:val="000000"/>
          <w:sz w:val="20"/>
          <w:szCs w:val="24"/>
        </w:rPr>
      </w:pPr>
      <w:r w:rsidRPr="00CF2B58">
        <w:rPr>
          <w:rFonts w:ascii="Times New Roman" w:hAnsi="Times New Roman"/>
          <w:color w:val="000000"/>
          <w:sz w:val="20"/>
          <w:szCs w:val="24"/>
        </w:rPr>
        <w:t>Fonte: Elaborado pela autora</w:t>
      </w:r>
      <w:r w:rsidR="00185AD6">
        <w:rPr>
          <w:rFonts w:ascii="Times New Roman" w:hAnsi="Times New Roman"/>
          <w:color w:val="000000"/>
          <w:sz w:val="20"/>
          <w:szCs w:val="24"/>
        </w:rPr>
        <w:t>, 2014</w:t>
      </w:r>
    </w:p>
    <w:p w14:paraId="082F6CB4" w14:textId="6266D8CC" w:rsidR="00F65F98" w:rsidRPr="006A4CEF" w:rsidRDefault="00F65F98" w:rsidP="008E027E">
      <w:pPr>
        <w:autoSpaceDE w:val="0"/>
        <w:autoSpaceDN w:val="0"/>
        <w:adjustRightInd w:val="0"/>
        <w:spacing w:after="0" w:line="360" w:lineRule="auto"/>
        <w:ind w:firstLine="709"/>
        <w:jc w:val="both"/>
        <w:rPr>
          <w:rFonts w:ascii="Times New Roman" w:hAnsi="Times New Roman"/>
          <w:sz w:val="24"/>
          <w:szCs w:val="24"/>
        </w:rPr>
      </w:pPr>
      <w:r w:rsidRPr="006A4CEF">
        <w:rPr>
          <w:rFonts w:ascii="Times New Roman" w:hAnsi="Times New Roman"/>
          <w:color w:val="000000"/>
          <w:sz w:val="24"/>
          <w:szCs w:val="24"/>
        </w:rPr>
        <w:lastRenderedPageBreak/>
        <w:t xml:space="preserve">Os demais produtos </w:t>
      </w:r>
      <w:r w:rsidR="00780EE0">
        <w:rPr>
          <w:rFonts w:ascii="Times New Roman" w:hAnsi="Times New Roman"/>
          <w:color w:val="000000"/>
          <w:sz w:val="24"/>
          <w:szCs w:val="24"/>
        </w:rPr>
        <w:t>(</w:t>
      </w:r>
      <w:r w:rsidRPr="006A4CEF">
        <w:rPr>
          <w:rFonts w:ascii="Times New Roman" w:hAnsi="Times New Roman"/>
          <w:color w:val="000000"/>
          <w:sz w:val="24"/>
          <w:szCs w:val="24"/>
        </w:rPr>
        <w:t>origem vegetal</w:t>
      </w:r>
      <w:r w:rsidR="00780EE0">
        <w:rPr>
          <w:rFonts w:ascii="Times New Roman" w:hAnsi="Times New Roman"/>
          <w:color w:val="000000"/>
          <w:sz w:val="24"/>
          <w:szCs w:val="24"/>
        </w:rPr>
        <w:t>)</w:t>
      </w:r>
      <w:r w:rsidRPr="006A4CEF">
        <w:rPr>
          <w:rFonts w:ascii="Times New Roman" w:hAnsi="Times New Roman"/>
          <w:color w:val="000000"/>
          <w:sz w:val="24"/>
          <w:szCs w:val="24"/>
        </w:rPr>
        <w:t xml:space="preserve"> são inspecionados pelo Ministério da Saúde, por meio da ANVISA e da </w:t>
      </w:r>
      <w:r w:rsidR="005F067F">
        <w:rPr>
          <w:rFonts w:ascii="Times New Roman" w:hAnsi="Times New Roman"/>
          <w:color w:val="000000"/>
          <w:sz w:val="24"/>
          <w:szCs w:val="24"/>
        </w:rPr>
        <w:t>Vigilância Sanitária – VISA de e</w:t>
      </w:r>
      <w:r w:rsidRPr="006A4CEF">
        <w:rPr>
          <w:rFonts w:ascii="Times New Roman" w:hAnsi="Times New Roman"/>
          <w:color w:val="000000"/>
          <w:sz w:val="24"/>
          <w:szCs w:val="24"/>
        </w:rPr>
        <w:t>stados, Distrito Federal e municípios, integrantes do Sistema Nacional de Vigilância Sanitária - SNVS.</w:t>
      </w:r>
    </w:p>
    <w:p w14:paraId="1E69DF0E" w14:textId="4183E579" w:rsidR="008008B2" w:rsidRDefault="006027C5" w:rsidP="00CF4548">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 xml:space="preserve">O </w:t>
      </w:r>
      <w:r w:rsidR="005F067F">
        <w:rPr>
          <w:rFonts w:ascii="Times New Roman" w:hAnsi="Times New Roman"/>
          <w:sz w:val="24"/>
          <w:szCs w:val="24"/>
        </w:rPr>
        <w:t>SIM</w:t>
      </w:r>
      <w:r>
        <w:rPr>
          <w:rFonts w:ascii="Times New Roman" w:hAnsi="Times New Roman"/>
          <w:sz w:val="24"/>
          <w:szCs w:val="24"/>
        </w:rPr>
        <w:t xml:space="preserve"> </w:t>
      </w:r>
      <w:r w:rsidR="008008B2" w:rsidRPr="008008B2">
        <w:rPr>
          <w:rFonts w:ascii="Times New Roman" w:hAnsi="Times New Roman"/>
          <w:sz w:val="24"/>
          <w:szCs w:val="24"/>
        </w:rPr>
        <w:t xml:space="preserve">visa dotar o município, individualmente ou por meio de consórcio regional, de serviço público de inspeção e </w:t>
      </w:r>
      <w:r w:rsidR="008E2342">
        <w:rPr>
          <w:rFonts w:ascii="Times New Roman" w:hAnsi="Times New Roman"/>
          <w:sz w:val="24"/>
          <w:szCs w:val="24"/>
        </w:rPr>
        <w:t xml:space="preserve">de </w:t>
      </w:r>
      <w:r w:rsidR="008008B2" w:rsidRPr="008008B2">
        <w:rPr>
          <w:rFonts w:ascii="Times New Roman" w:hAnsi="Times New Roman"/>
          <w:sz w:val="24"/>
          <w:szCs w:val="24"/>
        </w:rPr>
        <w:t>fiscalização industrial e sanitário de produtos de origem animal, comestíveis e não comestíveis, como estabelecimentos de abate, processamento, manipulação, transformação, acondicionamento, armazenamento e envasamento.</w:t>
      </w:r>
    </w:p>
    <w:p w14:paraId="733085F9" w14:textId="4DBDAC99" w:rsidR="00B25ED6" w:rsidRDefault="00A0211C" w:rsidP="00535A73">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 xml:space="preserve">Para que os produtos de origem animal possam </w:t>
      </w:r>
      <w:r w:rsidR="00F61FCB">
        <w:rPr>
          <w:rFonts w:ascii="Times New Roman" w:hAnsi="Times New Roman"/>
          <w:sz w:val="24"/>
          <w:szCs w:val="24"/>
        </w:rPr>
        <w:t>ser comercializados</w:t>
      </w:r>
      <w:r>
        <w:rPr>
          <w:rFonts w:ascii="Times New Roman" w:hAnsi="Times New Roman"/>
          <w:sz w:val="24"/>
          <w:szCs w:val="24"/>
        </w:rPr>
        <w:t xml:space="preserve"> além dos limites municipais da sede das agroindústrias</w:t>
      </w:r>
      <w:r w:rsidR="005F067F">
        <w:rPr>
          <w:rFonts w:ascii="Times New Roman" w:hAnsi="Times New Roman"/>
          <w:sz w:val="24"/>
          <w:szCs w:val="24"/>
        </w:rPr>
        <w:t>,</w:t>
      </w:r>
      <w:r>
        <w:rPr>
          <w:rFonts w:ascii="Times New Roman" w:hAnsi="Times New Roman"/>
          <w:sz w:val="24"/>
          <w:szCs w:val="24"/>
        </w:rPr>
        <w:t xml:space="preserve"> é necessário que os municípios façam a adesão ao</w:t>
      </w:r>
      <w:r w:rsidR="00CE1CE1" w:rsidRPr="008008B2">
        <w:rPr>
          <w:rFonts w:ascii="Times New Roman" w:hAnsi="Times New Roman"/>
          <w:sz w:val="24"/>
          <w:szCs w:val="24"/>
        </w:rPr>
        <w:t xml:space="preserve"> </w:t>
      </w:r>
      <w:r w:rsidR="006A4CEF" w:rsidRPr="001A53A2">
        <w:rPr>
          <w:rFonts w:ascii="Times New Roman" w:hAnsi="Times New Roman"/>
          <w:sz w:val="24"/>
          <w:szCs w:val="24"/>
        </w:rPr>
        <w:t>SUSAF</w:t>
      </w:r>
      <w:r w:rsidR="00CE1CE1" w:rsidRPr="001A53A2">
        <w:rPr>
          <w:rFonts w:ascii="Times New Roman" w:hAnsi="Times New Roman"/>
          <w:sz w:val="24"/>
          <w:szCs w:val="24"/>
        </w:rPr>
        <w:t>,</w:t>
      </w:r>
      <w:r w:rsidR="00CE1CE1" w:rsidRPr="008008B2">
        <w:rPr>
          <w:rFonts w:ascii="Times New Roman" w:hAnsi="Times New Roman"/>
          <w:sz w:val="24"/>
          <w:szCs w:val="24"/>
        </w:rPr>
        <w:t xml:space="preserve"> que poderá ser vinculado ao </w:t>
      </w:r>
      <w:r>
        <w:rPr>
          <w:rFonts w:ascii="Times New Roman" w:hAnsi="Times New Roman"/>
          <w:sz w:val="24"/>
          <w:szCs w:val="24"/>
        </w:rPr>
        <w:t>SISBI</w:t>
      </w:r>
      <w:r w:rsidR="005F067F">
        <w:rPr>
          <w:rFonts w:ascii="Times New Roman" w:hAnsi="Times New Roman"/>
          <w:sz w:val="24"/>
          <w:szCs w:val="24"/>
        </w:rPr>
        <w:t>,</w:t>
      </w:r>
      <w:r w:rsidR="00CE1CE1" w:rsidRPr="001A53A2">
        <w:rPr>
          <w:rFonts w:ascii="Times New Roman" w:hAnsi="Times New Roman"/>
          <w:sz w:val="24"/>
          <w:szCs w:val="24"/>
        </w:rPr>
        <w:t xml:space="preserve"> integrante do </w:t>
      </w:r>
      <w:r w:rsidR="005F42B8">
        <w:rPr>
          <w:rFonts w:ascii="Times New Roman" w:hAnsi="Times New Roman"/>
          <w:sz w:val="24"/>
          <w:szCs w:val="24"/>
        </w:rPr>
        <w:t>SUASA</w:t>
      </w:r>
      <w:r w:rsidR="005F067F">
        <w:rPr>
          <w:rFonts w:ascii="Times New Roman" w:hAnsi="Times New Roman"/>
          <w:sz w:val="24"/>
          <w:szCs w:val="24"/>
        </w:rPr>
        <w:t>,</w:t>
      </w:r>
      <w:r w:rsidR="00CE1CE1" w:rsidRPr="001A53A2">
        <w:rPr>
          <w:rFonts w:ascii="Times New Roman" w:hAnsi="Times New Roman"/>
          <w:sz w:val="24"/>
          <w:szCs w:val="24"/>
        </w:rPr>
        <w:t xml:space="preserve"> por</w:t>
      </w:r>
      <w:r w:rsidR="00CE1CE1" w:rsidRPr="008008B2">
        <w:rPr>
          <w:rFonts w:ascii="Times New Roman" w:hAnsi="Times New Roman"/>
          <w:sz w:val="24"/>
          <w:szCs w:val="24"/>
        </w:rPr>
        <w:t xml:space="preserve"> meio de instância definida nos termos da reg</w:t>
      </w:r>
      <w:r w:rsidR="006A4CEF">
        <w:rPr>
          <w:rFonts w:ascii="Times New Roman" w:hAnsi="Times New Roman"/>
          <w:sz w:val="24"/>
          <w:szCs w:val="24"/>
        </w:rPr>
        <w:t>ulamentação federal específica</w:t>
      </w:r>
      <w:r w:rsidR="00CE1CE1" w:rsidRPr="008008B2">
        <w:rPr>
          <w:rFonts w:ascii="Times New Roman" w:hAnsi="Times New Roman"/>
          <w:sz w:val="24"/>
          <w:szCs w:val="24"/>
        </w:rPr>
        <w:t>.</w:t>
      </w:r>
      <w:r w:rsidR="00535A73">
        <w:rPr>
          <w:rFonts w:ascii="Times New Roman" w:hAnsi="Times New Roman"/>
          <w:sz w:val="24"/>
          <w:szCs w:val="24"/>
        </w:rPr>
        <w:t xml:space="preserve"> </w:t>
      </w:r>
    </w:p>
    <w:p w14:paraId="5E9ECF43" w14:textId="0471A803" w:rsidR="00967A44" w:rsidRDefault="00FF4ADD" w:rsidP="00535A73">
      <w:pPr>
        <w:autoSpaceDE w:val="0"/>
        <w:autoSpaceDN w:val="0"/>
        <w:adjustRightInd w:val="0"/>
        <w:spacing w:after="0" w:line="360" w:lineRule="auto"/>
        <w:ind w:firstLine="709"/>
        <w:jc w:val="both"/>
        <w:rPr>
          <w:rFonts w:ascii="Times New Roman" w:hAnsi="Times New Roman"/>
          <w:color w:val="000000"/>
          <w:sz w:val="23"/>
          <w:szCs w:val="23"/>
        </w:rPr>
      </w:pPr>
      <w:r>
        <w:rPr>
          <w:rFonts w:ascii="Times New Roman" w:hAnsi="Times New Roman"/>
          <w:sz w:val="24"/>
          <w:szCs w:val="24"/>
        </w:rPr>
        <w:t>Conforme o Ministério da Agricultura (2015), p</w:t>
      </w:r>
      <w:r w:rsidR="00CE1CE1" w:rsidRPr="008008B2">
        <w:rPr>
          <w:rFonts w:ascii="Times New Roman" w:hAnsi="Times New Roman"/>
          <w:sz w:val="24"/>
          <w:szCs w:val="24"/>
        </w:rPr>
        <w:t xml:space="preserve">ara aderir ao </w:t>
      </w:r>
      <w:r w:rsidR="001A53A2">
        <w:rPr>
          <w:rFonts w:ascii="Times New Roman" w:hAnsi="Times New Roman"/>
          <w:sz w:val="24"/>
          <w:szCs w:val="24"/>
        </w:rPr>
        <w:t xml:space="preserve">SUSAF-RS, </w:t>
      </w:r>
      <w:r w:rsidR="00CE1CE1" w:rsidRPr="008008B2">
        <w:rPr>
          <w:rFonts w:ascii="Times New Roman" w:hAnsi="Times New Roman"/>
          <w:sz w:val="24"/>
          <w:szCs w:val="24"/>
        </w:rPr>
        <w:t xml:space="preserve">os municípios deverão contar </w:t>
      </w:r>
      <w:r w:rsidR="00535A73">
        <w:rPr>
          <w:rFonts w:ascii="Times New Roman" w:hAnsi="Times New Roman"/>
          <w:sz w:val="24"/>
          <w:szCs w:val="24"/>
        </w:rPr>
        <w:t xml:space="preserve">inicialmente </w:t>
      </w:r>
      <w:r w:rsidR="00CE1CE1" w:rsidRPr="008008B2">
        <w:rPr>
          <w:rFonts w:ascii="Times New Roman" w:hAnsi="Times New Roman"/>
          <w:sz w:val="24"/>
          <w:szCs w:val="24"/>
        </w:rPr>
        <w:t>com</w:t>
      </w:r>
      <w:r w:rsidR="00535A73">
        <w:rPr>
          <w:rFonts w:ascii="Times New Roman" w:hAnsi="Times New Roman"/>
          <w:sz w:val="24"/>
          <w:szCs w:val="24"/>
        </w:rPr>
        <w:t xml:space="preserve"> o</w:t>
      </w:r>
      <w:r w:rsidR="00CE1CE1" w:rsidRPr="008008B2">
        <w:rPr>
          <w:rFonts w:ascii="Times New Roman" w:hAnsi="Times New Roman"/>
          <w:sz w:val="24"/>
          <w:szCs w:val="24"/>
        </w:rPr>
        <w:t xml:space="preserve"> SIM</w:t>
      </w:r>
      <w:r w:rsidR="005F067F">
        <w:rPr>
          <w:rFonts w:ascii="Times New Roman" w:hAnsi="Times New Roman"/>
          <w:sz w:val="24"/>
          <w:szCs w:val="24"/>
        </w:rPr>
        <w:t>,</w:t>
      </w:r>
      <w:r w:rsidR="00CE1CE1" w:rsidRPr="008008B2">
        <w:rPr>
          <w:rFonts w:ascii="Times New Roman" w:hAnsi="Times New Roman"/>
          <w:sz w:val="24"/>
          <w:szCs w:val="24"/>
        </w:rPr>
        <w:t xml:space="preserve"> legalmente instituído, dotado de recursos humanos e materiais necessários ao </w:t>
      </w:r>
      <w:r w:rsidR="00A0211C">
        <w:rPr>
          <w:rFonts w:ascii="Times New Roman" w:hAnsi="Times New Roman"/>
          <w:sz w:val="24"/>
          <w:szCs w:val="24"/>
        </w:rPr>
        <w:t xml:space="preserve">seu </w:t>
      </w:r>
      <w:r w:rsidR="00CE1CE1" w:rsidRPr="008008B2">
        <w:rPr>
          <w:rFonts w:ascii="Times New Roman" w:hAnsi="Times New Roman"/>
          <w:sz w:val="24"/>
          <w:szCs w:val="24"/>
        </w:rPr>
        <w:t>funcionamento que atendam aos requisitos de infraestrutura administrativa, de inocuidade e de qualidade de produtos, de prevenção e combate à fraude econômica e de controle ambiental definidos em normas próprias, mediante fiscalização e aprovação</w:t>
      </w:r>
      <w:r w:rsidR="00535A73">
        <w:rPr>
          <w:rFonts w:ascii="Times New Roman" w:hAnsi="Times New Roman"/>
          <w:sz w:val="24"/>
          <w:szCs w:val="24"/>
        </w:rPr>
        <w:t xml:space="preserve"> pelos órgãos competentes</w:t>
      </w:r>
      <w:r w:rsidR="00A0211C">
        <w:rPr>
          <w:rFonts w:ascii="Times New Roman" w:hAnsi="Times New Roman"/>
          <w:sz w:val="24"/>
          <w:szCs w:val="24"/>
        </w:rPr>
        <w:t xml:space="preserve"> a esse fim</w:t>
      </w:r>
      <w:r w:rsidR="00535A73">
        <w:rPr>
          <w:rFonts w:ascii="Times New Roman" w:hAnsi="Times New Roman"/>
          <w:sz w:val="24"/>
          <w:szCs w:val="24"/>
        </w:rPr>
        <w:t xml:space="preserve">. </w:t>
      </w:r>
      <w:r w:rsidR="00CE1CE1" w:rsidRPr="008008B2">
        <w:rPr>
          <w:rFonts w:ascii="Times New Roman" w:hAnsi="Times New Roman"/>
          <w:sz w:val="24"/>
          <w:szCs w:val="24"/>
        </w:rPr>
        <w:t xml:space="preserve">Os estabelecimentos que obtiverem a aprovação pelo </w:t>
      </w:r>
      <w:r w:rsidR="00535A73">
        <w:rPr>
          <w:rFonts w:ascii="Times New Roman" w:hAnsi="Times New Roman"/>
          <w:sz w:val="24"/>
          <w:szCs w:val="24"/>
        </w:rPr>
        <w:t xml:space="preserve">SIM, </w:t>
      </w:r>
      <w:r w:rsidR="00CE1CE1" w:rsidRPr="008008B2">
        <w:rPr>
          <w:rFonts w:ascii="Times New Roman" w:hAnsi="Times New Roman"/>
          <w:sz w:val="24"/>
          <w:szCs w:val="24"/>
        </w:rPr>
        <w:t xml:space="preserve">com adesão ao </w:t>
      </w:r>
      <w:r w:rsidR="00535A73">
        <w:rPr>
          <w:rFonts w:ascii="Times New Roman" w:hAnsi="Times New Roman"/>
          <w:sz w:val="24"/>
          <w:szCs w:val="24"/>
        </w:rPr>
        <w:t xml:space="preserve">SUSAF-RS, </w:t>
      </w:r>
      <w:r w:rsidR="00CE1CE1" w:rsidRPr="008008B2">
        <w:rPr>
          <w:rFonts w:ascii="Times New Roman" w:hAnsi="Times New Roman"/>
          <w:sz w:val="24"/>
          <w:szCs w:val="24"/>
        </w:rPr>
        <w:t xml:space="preserve">poderão realizar comércio intermunicipal no âmbito do território do Estado do Rio Grande do Sul. </w:t>
      </w:r>
    </w:p>
    <w:p w14:paraId="0D821981" w14:textId="3BD6A28D" w:rsidR="001A53A2" w:rsidRDefault="00967A44" w:rsidP="00535A73">
      <w:pPr>
        <w:spacing w:after="0" w:line="360" w:lineRule="auto"/>
        <w:ind w:firstLine="709"/>
        <w:jc w:val="both"/>
        <w:rPr>
          <w:rFonts w:ascii="Times New Roman" w:hAnsi="Times New Roman"/>
          <w:color w:val="000000"/>
          <w:sz w:val="23"/>
          <w:szCs w:val="23"/>
        </w:rPr>
      </w:pPr>
      <w:r w:rsidRPr="001A53A2">
        <w:rPr>
          <w:rFonts w:ascii="Times New Roman" w:hAnsi="Times New Roman"/>
          <w:color w:val="000000"/>
          <w:sz w:val="24"/>
          <w:szCs w:val="23"/>
        </w:rPr>
        <w:t>Com o objetivo de garantir a saúde dos animais e a sanidade dos vegetais, a idoneidade dos insumos e dos serv</w:t>
      </w:r>
      <w:r w:rsidR="00535A73" w:rsidRPr="001A53A2">
        <w:rPr>
          <w:rFonts w:ascii="Times New Roman" w:hAnsi="Times New Roman"/>
          <w:color w:val="000000"/>
          <w:sz w:val="24"/>
          <w:szCs w:val="23"/>
        </w:rPr>
        <w:t xml:space="preserve">iços e a identidade, </w:t>
      </w:r>
      <w:r w:rsidR="00412AE5">
        <w:rPr>
          <w:rFonts w:ascii="Times New Roman" w:hAnsi="Times New Roman"/>
          <w:color w:val="000000"/>
          <w:sz w:val="24"/>
          <w:szCs w:val="23"/>
        </w:rPr>
        <w:t xml:space="preserve">a </w:t>
      </w:r>
      <w:r w:rsidR="00535A73" w:rsidRPr="001A53A2">
        <w:rPr>
          <w:rFonts w:ascii="Times New Roman" w:hAnsi="Times New Roman"/>
          <w:color w:val="000000"/>
          <w:sz w:val="24"/>
          <w:szCs w:val="23"/>
        </w:rPr>
        <w:t>qualidade,</w:t>
      </w:r>
      <w:r w:rsidRPr="001A53A2">
        <w:rPr>
          <w:rFonts w:ascii="Times New Roman" w:hAnsi="Times New Roman"/>
          <w:color w:val="000000"/>
          <w:sz w:val="24"/>
          <w:szCs w:val="23"/>
        </w:rPr>
        <w:t xml:space="preserve"> </w:t>
      </w:r>
      <w:r w:rsidR="00412AE5">
        <w:rPr>
          <w:rFonts w:ascii="Times New Roman" w:hAnsi="Times New Roman"/>
          <w:color w:val="000000"/>
          <w:sz w:val="24"/>
          <w:szCs w:val="23"/>
        </w:rPr>
        <w:t xml:space="preserve">a </w:t>
      </w:r>
      <w:r w:rsidRPr="001A53A2">
        <w:rPr>
          <w:rFonts w:ascii="Times New Roman" w:hAnsi="Times New Roman"/>
          <w:color w:val="000000"/>
          <w:sz w:val="24"/>
          <w:szCs w:val="23"/>
        </w:rPr>
        <w:t xml:space="preserve">segurança higiênico-sanitária e tecnológica dos produtos finais destinados ao consumo, está sendo implantado no Brasil o </w:t>
      </w:r>
      <w:r w:rsidR="001A53A2" w:rsidRPr="001A53A2">
        <w:rPr>
          <w:rFonts w:ascii="Times New Roman" w:hAnsi="Times New Roman"/>
          <w:color w:val="000000"/>
          <w:sz w:val="24"/>
          <w:szCs w:val="23"/>
        </w:rPr>
        <w:t>SUASA</w:t>
      </w:r>
      <w:r w:rsidR="005F42B8">
        <w:rPr>
          <w:rFonts w:ascii="Times New Roman" w:hAnsi="Times New Roman"/>
          <w:color w:val="000000"/>
          <w:sz w:val="24"/>
          <w:szCs w:val="23"/>
        </w:rPr>
        <w:t>,</w:t>
      </w:r>
      <w:r w:rsidR="00CE224A" w:rsidRPr="001A53A2">
        <w:rPr>
          <w:rFonts w:ascii="Times New Roman" w:hAnsi="Times New Roman"/>
          <w:color w:val="000000"/>
          <w:sz w:val="24"/>
          <w:szCs w:val="23"/>
        </w:rPr>
        <w:t xml:space="preserve"> </w:t>
      </w:r>
      <w:r w:rsidR="001A53A2" w:rsidRPr="001A53A2">
        <w:rPr>
          <w:rFonts w:ascii="Times New Roman" w:hAnsi="Times New Roman"/>
          <w:color w:val="000000"/>
          <w:sz w:val="24"/>
          <w:szCs w:val="23"/>
        </w:rPr>
        <w:t>cujo</w:t>
      </w:r>
      <w:r w:rsidRPr="001A53A2">
        <w:rPr>
          <w:rFonts w:ascii="Times New Roman" w:hAnsi="Times New Roman"/>
          <w:color w:val="000000"/>
          <w:sz w:val="24"/>
          <w:szCs w:val="23"/>
        </w:rPr>
        <w:t xml:space="preserve"> foco</w:t>
      </w:r>
      <w:r w:rsidR="001A53A2" w:rsidRPr="001A53A2">
        <w:rPr>
          <w:rFonts w:ascii="Times New Roman" w:hAnsi="Times New Roman"/>
          <w:color w:val="000000"/>
          <w:sz w:val="24"/>
          <w:szCs w:val="23"/>
        </w:rPr>
        <w:t xml:space="preserve"> de inspeção</w:t>
      </w:r>
      <w:r w:rsidRPr="001A53A2">
        <w:rPr>
          <w:rFonts w:ascii="Times New Roman" w:hAnsi="Times New Roman"/>
          <w:color w:val="000000"/>
          <w:sz w:val="24"/>
          <w:szCs w:val="23"/>
        </w:rPr>
        <w:t xml:space="preserve"> </w:t>
      </w:r>
      <w:r w:rsidR="001A53A2" w:rsidRPr="001A53A2">
        <w:rPr>
          <w:rFonts w:ascii="Times New Roman" w:hAnsi="Times New Roman"/>
          <w:color w:val="000000"/>
          <w:sz w:val="24"/>
          <w:szCs w:val="23"/>
        </w:rPr>
        <w:t>é baseado n</w:t>
      </w:r>
      <w:r w:rsidRPr="001A53A2">
        <w:rPr>
          <w:rFonts w:ascii="Times New Roman" w:hAnsi="Times New Roman"/>
          <w:color w:val="000000"/>
          <w:sz w:val="24"/>
          <w:szCs w:val="23"/>
        </w:rPr>
        <w:t>a qualidade e a inocuidade dos produtos, visando preservar a saúde dos consumidores sem, no entanto, impor restrições em relação às estruturas físicas para as pequenas agroindústrias.</w:t>
      </w:r>
      <w:r w:rsidR="001A53A2">
        <w:rPr>
          <w:rFonts w:ascii="Times New Roman" w:hAnsi="Times New Roman"/>
          <w:color w:val="000000"/>
          <w:sz w:val="24"/>
          <w:szCs w:val="23"/>
        </w:rPr>
        <w:t xml:space="preserve"> </w:t>
      </w:r>
      <w:r w:rsidRPr="007B0258">
        <w:rPr>
          <w:rFonts w:ascii="Times New Roman" w:hAnsi="Times New Roman"/>
          <w:color w:val="000000"/>
          <w:sz w:val="24"/>
          <w:szCs w:val="23"/>
        </w:rPr>
        <w:t xml:space="preserve">A implantação do </w:t>
      </w:r>
      <w:r w:rsidR="00A96AC3" w:rsidRPr="007B0258">
        <w:rPr>
          <w:rFonts w:ascii="Times New Roman" w:hAnsi="Times New Roman"/>
          <w:color w:val="000000"/>
          <w:sz w:val="24"/>
          <w:szCs w:val="23"/>
        </w:rPr>
        <w:t>SUASA</w:t>
      </w:r>
      <w:r w:rsidRPr="007B0258">
        <w:rPr>
          <w:rFonts w:ascii="Times New Roman" w:hAnsi="Times New Roman"/>
          <w:color w:val="000000"/>
          <w:sz w:val="24"/>
          <w:szCs w:val="23"/>
        </w:rPr>
        <w:t xml:space="preserve"> busca a reorganização do</w:t>
      </w:r>
      <w:r w:rsidR="00E1269D">
        <w:rPr>
          <w:rFonts w:ascii="Times New Roman" w:hAnsi="Times New Roman"/>
          <w:color w:val="000000"/>
          <w:sz w:val="24"/>
          <w:szCs w:val="23"/>
        </w:rPr>
        <w:t>s</w:t>
      </w:r>
      <w:r w:rsidRPr="007B0258">
        <w:rPr>
          <w:rFonts w:ascii="Times New Roman" w:hAnsi="Times New Roman"/>
          <w:color w:val="000000"/>
          <w:sz w:val="24"/>
          <w:szCs w:val="23"/>
        </w:rPr>
        <w:t xml:space="preserve"> Sistema</w:t>
      </w:r>
      <w:r w:rsidR="00E1269D">
        <w:rPr>
          <w:rFonts w:ascii="Times New Roman" w:hAnsi="Times New Roman"/>
          <w:color w:val="000000"/>
          <w:sz w:val="24"/>
          <w:szCs w:val="23"/>
        </w:rPr>
        <w:t>s</w:t>
      </w:r>
      <w:r w:rsidRPr="007B0258">
        <w:rPr>
          <w:rFonts w:ascii="Times New Roman" w:hAnsi="Times New Roman"/>
          <w:color w:val="000000"/>
          <w:sz w:val="24"/>
          <w:szCs w:val="23"/>
        </w:rPr>
        <w:t xml:space="preserve"> de Inspeção de forma integrada e descentralizada, entre </w:t>
      </w:r>
      <w:r w:rsidR="001A53A2" w:rsidRPr="007B0258">
        <w:rPr>
          <w:rFonts w:ascii="Times New Roman" w:hAnsi="Times New Roman"/>
          <w:color w:val="000000"/>
          <w:sz w:val="24"/>
          <w:szCs w:val="23"/>
        </w:rPr>
        <w:t xml:space="preserve">os Sistemas Brasileiros de Inspeção – SISBIs, que </w:t>
      </w:r>
      <w:r w:rsidR="005F067F">
        <w:rPr>
          <w:rFonts w:ascii="Times New Roman" w:hAnsi="Times New Roman"/>
          <w:color w:val="000000"/>
          <w:sz w:val="24"/>
          <w:szCs w:val="23"/>
        </w:rPr>
        <w:t>por intermédio</w:t>
      </w:r>
      <w:r w:rsidR="001A53A2" w:rsidRPr="007B0258">
        <w:rPr>
          <w:rFonts w:ascii="Times New Roman" w:hAnsi="Times New Roman"/>
          <w:color w:val="000000"/>
          <w:sz w:val="24"/>
          <w:szCs w:val="23"/>
        </w:rPr>
        <w:t xml:space="preserve"> do </w:t>
      </w:r>
      <w:r w:rsidR="001A53A2" w:rsidRPr="00D56DAD">
        <w:rPr>
          <w:rFonts w:ascii="Times New Roman" w:hAnsi="Times New Roman"/>
          <w:color w:val="000000"/>
          <w:sz w:val="24"/>
          <w:szCs w:val="23"/>
        </w:rPr>
        <w:t>SIS</w:t>
      </w:r>
      <w:r w:rsidR="00AC5A00">
        <w:rPr>
          <w:rFonts w:ascii="Times New Roman" w:hAnsi="Times New Roman"/>
          <w:color w:val="000000"/>
          <w:sz w:val="24"/>
          <w:szCs w:val="23"/>
        </w:rPr>
        <w:t>BI</w:t>
      </w:r>
      <w:r w:rsidR="001A53A2" w:rsidRPr="007B0258">
        <w:rPr>
          <w:rFonts w:ascii="Times New Roman" w:hAnsi="Times New Roman"/>
          <w:color w:val="000000"/>
          <w:sz w:val="24"/>
          <w:szCs w:val="23"/>
        </w:rPr>
        <w:t>-POA e do SISBI-POV</w:t>
      </w:r>
      <w:r w:rsidR="005F067F">
        <w:rPr>
          <w:rFonts w:ascii="Times New Roman" w:hAnsi="Times New Roman"/>
          <w:color w:val="000000"/>
          <w:sz w:val="24"/>
          <w:szCs w:val="23"/>
        </w:rPr>
        <w:t>,</w:t>
      </w:r>
      <w:r w:rsidR="001A53A2" w:rsidRPr="007B0258">
        <w:rPr>
          <w:rFonts w:ascii="Times New Roman" w:hAnsi="Times New Roman"/>
          <w:color w:val="000000"/>
          <w:sz w:val="24"/>
          <w:szCs w:val="23"/>
        </w:rPr>
        <w:t xml:space="preserve"> realizarão as</w:t>
      </w:r>
      <w:r w:rsidR="007B0258" w:rsidRPr="007B0258">
        <w:rPr>
          <w:rFonts w:ascii="Times New Roman" w:hAnsi="Times New Roman"/>
          <w:color w:val="000000"/>
          <w:sz w:val="24"/>
          <w:szCs w:val="23"/>
        </w:rPr>
        <w:t xml:space="preserve"> </w:t>
      </w:r>
      <w:r w:rsidR="005F067F">
        <w:rPr>
          <w:rFonts w:ascii="Times New Roman" w:hAnsi="Times New Roman"/>
          <w:color w:val="000000"/>
          <w:sz w:val="24"/>
          <w:szCs w:val="23"/>
        </w:rPr>
        <w:t>inspeções tanto animais</w:t>
      </w:r>
      <w:r w:rsidR="001A53A2" w:rsidRPr="007B0258">
        <w:rPr>
          <w:rFonts w:ascii="Times New Roman" w:hAnsi="Times New Roman"/>
          <w:color w:val="000000"/>
          <w:sz w:val="24"/>
          <w:szCs w:val="23"/>
        </w:rPr>
        <w:t xml:space="preserve"> como vegetais e de insumos, conforme pode ser observado </w:t>
      </w:r>
      <w:r w:rsidR="001A53A2" w:rsidRPr="004F1174">
        <w:rPr>
          <w:rFonts w:ascii="Times New Roman" w:hAnsi="Times New Roman"/>
          <w:color w:val="000000"/>
          <w:sz w:val="24"/>
          <w:szCs w:val="23"/>
        </w:rPr>
        <w:t>na</w:t>
      </w:r>
      <w:r w:rsidR="00A6390C">
        <w:rPr>
          <w:rFonts w:ascii="Times New Roman" w:hAnsi="Times New Roman"/>
          <w:color w:val="000000"/>
          <w:sz w:val="23"/>
          <w:szCs w:val="23"/>
        </w:rPr>
        <w:t xml:space="preserve"> Figura 05</w:t>
      </w:r>
      <w:r w:rsidR="001A53A2" w:rsidRPr="004F1174">
        <w:rPr>
          <w:rFonts w:ascii="Times New Roman" w:hAnsi="Times New Roman"/>
          <w:color w:val="000000"/>
          <w:sz w:val="23"/>
          <w:szCs w:val="23"/>
        </w:rPr>
        <w:t>.</w:t>
      </w:r>
    </w:p>
    <w:p w14:paraId="2555B8D0" w14:textId="77777777" w:rsidR="00FD15F9" w:rsidRDefault="00FD15F9" w:rsidP="00535A73">
      <w:pPr>
        <w:spacing w:after="0" w:line="360" w:lineRule="auto"/>
        <w:ind w:firstLine="709"/>
        <w:jc w:val="both"/>
        <w:rPr>
          <w:rFonts w:ascii="Times New Roman" w:hAnsi="Times New Roman"/>
          <w:color w:val="000000"/>
          <w:sz w:val="23"/>
          <w:szCs w:val="23"/>
        </w:rPr>
      </w:pPr>
    </w:p>
    <w:p w14:paraId="63A726D7" w14:textId="77777777" w:rsidR="009C173F" w:rsidRDefault="009C173F" w:rsidP="00535A73">
      <w:pPr>
        <w:spacing w:after="0" w:line="360" w:lineRule="auto"/>
        <w:ind w:firstLine="709"/>
        <w:jc w:val="both"/>
        <w:rPr>
          <w:rFonts w:ascii="Times New Roman" w:hAnsi="Times New Roman"/>
          <w:color w:val="000000"/>
          <w:sz w:val="23"/>
          <w:szCs w:val="23"/>
        </w:rPr>
      </w:pPr>
    </w:p>
    <w:p w14:paraId="1E89F860" w14:textId="77777777" w:rsidR="009C173F" w:rsidRDefault="009C173F" w:rsidP="00535A73">
      <w:pPr>
        <w:spacing w:after="0" w:line="360" w:lineRule="auto"/>
        <w:ind w:firstLine="709"/>
        <w:jc w:val="both"/>
        <w:rPr>
          <w:rFonts w:ascii="Times New Roman" w:hAnsi="Times New Roman"/>
          <w:color w:val="000000"/>
          <w:sz w:val="23"/>
          <w:szCs w:val="23"/>
        </w:rPr>
      </w:pPr>
    </w:p>
    <w:p w14:paraId="649FCAAB" w14:textId="77777777" w:rsidR="00FD15F9" w:rsidRDefault="00FD15F9" w:rsidP="00535A73">
      <w:pPr>
        <w:spacing w:after="0" w:line="360" w:lineRule="auto"/>
        <w:ind w:firstLine="709"/>
        <w:jc w:val="both"/>
        <w:rPr>
          <w:rFonts w:ascii="Times New Roman" w:hAnsi="Times New Roman"/>
          <w:color w:val="000000"/>
          <w:sz w:val="23"/>
          <w:szCs w:val="23"/>
          <w:highlight w:val="yellow"/>
        </w:rPr>
      </w:pPr>
    </w:p>
    <w:p w14:paraId="07EE889B" w14:textId="508C3B33" w:rsidR="00535A73" w:rsidRPr="00535A73" w:rsidRDefault="00F87C3A" w:rsidP="008D1F92">
      <w:pPr>
        <w:spacing w:after="0" w:line="360" w:lineRule="auto"/>
        <w:ind w:firstLine="851"/>
        <w:jc w:val="center"/>
        <w:rPr>
          <w:rFonts w:ascii="Times New Roman" w:hAnsi="Times New Roman"/>
          <w:color w:val="000000"/>
          <w:sz w:val="24"/>
          <w:szCs w:val="24"/>
        </w:rPr>
      </w:pPr>
      <w:r>
        <w:rPr>
          <w:rFonts w:ascii="Times New Roman" w:hAnsi="Times New Roman"/>
          <w:color w:val="000000"/>
          <w:sz w:val="24"/>
          <w:szCs w:val="24"/>
        </w:rPr>
        <w:lastRenderedPageBreak/>
        <w:t xml:space="preserve">Figura </w:t>
      </w:r>
      <w:r w:rsidR="00D81F1B">
        <w:rPr>
          <w:rFonts w:ascii="Times New Roman" w:hAnsi="Times New Roman"/>
          <w:color w:val="000000"/>
          <w:sz w:val="24"/>
          <w:szCs w:val="24"/>
        </w:rPr>
        <w:t>0</w:t>
      </w:r>
      <w:r w:rsidR="00A6390C">
        <w:rPr>
          <w:rFonts w:ascii="Times New Roman" w:hAnsi="Times New Roman"/>
          <w:color w:val="000000"/>
          <w:sz w:val="24"/>
          <w:szCs w:val="24"/>
        </w:rPr>
        <w:t>5</w:t>
      </w:r>
      <w:r>
        <w:rPr>
          <w:rFonts w:ascii="Times New Roman" w:hAnsi="Times New Roman"/>
          <w:color w:val="000000"/>
          <w:sz w:val="24"/>
          <w:szCs w:val="24"/>
        </w:rPr>
        <w:t xml:space="preserve"> - </w:t>
      </w:r>
      <w:r w:rsidR="00535A73" w:rsidRPr="00535A73">
        <w:rPr>
          <w:rFonts w:ascii="Times New Roman" w:hAnsi="Times New Roman"/>
          <w:color w:val="000000"/>
          <w:sz w:val="24"/>
          <w:szCs w:val="24"/>
        </w:rPr>
        <w:t xml:space="preserve">Sistema Unificado de Atenção à Sanidade Agropecuária e </w:t>
      </w:r>
      <w:r w:rsidR="00535A73" w:rsidRPr="00D56DAD">
        <w:rPr>
          <w:rFonts w:ascii="Times New Roman" w:hAnsi="Times New Roman"/>
          <w:color w:val="000000"/>
          <w:sz w:val="24"/>
          <w:szCs w:val="24"/>
        </w:rPr>
        <w:t>Sistemas Brasileiros</w:t>
      </w:r>
      <w:r w:rsidR="00E20BB9">
        <w:rPr>
          <w:rFonts w:ascii="Times New Roman" w:hAnsi="Times New Roman"/>
          <w:color w:val="000000"/>
          <w:sz w:val="24"/>
          <w:szCs w:val="24"/>
        </w:rPr>
        <w:t xml:space="preserve"> de Inspeção</w:t>
      </w:r>
    </w:p>
    <w:p w14:paraId="64FB55C8" w14:textId="5FD0A7B1" w:rsidR="00967A44" w:rsidRPr="00301ACD" w:rsidRDefault="001D6003" w:rsidP="00CB1CCD">
      <w:pPr>
        <w:spacing w:after="0" w:line="360" w:lineRule="auto"/>
        <w:jc w:val="both"/>
        <w:rPr>
          <w:rFonts w:ascii="Times New Roman" w:hAnsi="Times New Roman"/>
          <w:color w:val="000000"/>
          <w:sz w:val="23"/>
          <w:szCs w:val="23"/>
          <w:highlight w:val="yellow"/>
        </w:rPr>
      </w:pPr>
      <w:r>
        <w:rPr>
          <w:rFonts w:ascii="Times New Roman" w:hAnsi="Times New Roman"/>
          <w:noProof/>
          <w:color w:val="000000"/>
          <w:sz w:val="23"/>
          <w:szCs w:val="23"/>
        </w:rPr>
        <w:pict w14:anchorId="2F647B31">
          <v:roundrect id="Retângulo de cantos arredondados 84" o:spid="_x0000_s1073" style="position:absolute;left:0;text-align:left;margin-left:107.45pt;margin-top:.9pt;width:255.1pt;height:20.7pt;z-index:46;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ZeisMA&#10;AADbAAAADwAAAGRycy9kb3ducmV2LnhtbESPQYvCMBSE78L+h/AW9qbpyiJSjSKFBQV7aHVXvD2a&#10;Z1tsXkoTtf57Iwgeh5n5hpkve9OIK3WutqzgexSBIC6srrlUsN/9DqcgnEfW2FgmBXdysFx8DOYY&#10;a3vjjK65L0WAsItRQeV9G0vpiooMupFtiYN3sp1BH2RXSt3hLcBNI8dRNJEGaw4LFbaUVFSc84tR&#10;kB8P2TaTMk3vK/d/Of4l6UYnSn199qsZCE+9f4df7bVWMP2B55fwA+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jZeisMAAADbAAAADwAAAAAAAAAAAAAAAACYAgAAZHJzL2Rv&#10;d25yZXYueG1sUEsFBgAAAAAEAAQA9QAAAIgDAAAAAA==&#10;" strokeweight=".25pt">
            <v:textbox style="mso-next-textbox:#Retângulo de cantos arredondados 84">
              <w:txbxContent>
                <w:p w14:paraId="3A13F5AE" w14:textId="77777777" w:rsidR="001D6003" w:rsidRPr="000777F7" w:rsidRDefault="001D6003" w:rsidP="002925FE">
                  <w:pPr>
                    <w:jc w:val="center"/>
                    <w:rPr>
                      <w:rFonts w:ascii="Times New Roman" w:hAnsi="Times New Roman"/>
                      <w:color w:val="000000"/>
                      <w:sz w:val="18"/>
                      <w:szCs w:val="18"/>
                    </w:rPr>
                  </w:pPr>
                  <w:r w:rsidRPr="000777F7">
                    <w:rPr>
                      <w:rFonts w:ascii="Times New Roman" w:hAnsi="Times New Roman"/>
                      <w:color w:val="000000"/>
                      <w:sz w:val="18"/>
                      <w:szCs w:val="18"/>
                    </w:rPr>
                    <w:t>Sistema Unificado de Atenção à Sanidade Agropecuária</w:t>
                  </w:r>
                </w:p>
              </w:txbxContent>
            </v:textbox>
          </v:roundrect>
        </w:pict>
      </w:r>
    </w:p>
    <w:p w14:paraId="1916D1B2" w14:textId="547D2B2D" w:rsidR="006868BC" w:rsidRDefault="001D6003" w:rsidP="00BE0488">
      <w:pPr>
        <w:spacing w:after="0" w:line="360" w:lineRule="auto"/>
        <w:ind w:firstLine="709"/>
        <w:jc w:val="both"/>
        <w:rPr>
          <w:rFonts w:ascii="Times New Roman" w:hAnsi="Times New Roman"/>
          <w:color w:val="000000"/>
          <w:sz w:val="23"/>
          <w:szCs w:val="23"/>
          <w:highlight w:val="yellow"/>
        </w:rPr>
      </w:pPr>
      <w:r>
        <w:rPr>
          <w:rFonts w:ascii="Times New Roman" w:hAnsi="Times New Roman"/>
          <w:noProof/>
          <w:color w:val="000000"/>
          <w:sz w:val="23"/>
          <w:szCs w:val="23"/>
        </w:rPr>
        <w:pict w14:anchorId="2990DE32">
          <v:line id="Conector reto 162" o:spid="_x0000_s1072" style="position:absolute;left:0;text-align:left;z-index:45;visibility:visible" from="236.25pt,1.75pt" to="236.25pt,67.55pt"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HSNMMAAADcAAAADwAAAGRycy9kb3ducmV2LnhtbERPTWvCQBC9F/oflil4qxsDJpK6SigI&#10;VU/Vll6H7JjEZmfD7jZGf71bKPQ2j/c5y/VoOjGQ861lBbNpAoK4srrlWsHHcfO8AOEDssbOMim4&#10;kof16vFhiYW2F36n4RBqEUPYF6igCaEvpPRVQwb91PbEkTtZZzBE6GqpHV5iuOlkmiSZNNhybGiw&#10;p9eGqu/Dj1GwqHZnV+bldjb/7PPbkO6zzVeu1ORpLF9ABBrDv/jP/abj/CyF32fiBXJ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lh0jTDAAAA3AAAAA8AAAAAAAAAAAAA&#10;AAAAoQIAAGRycy9kb3ducmV2LnhtbFBLBQYAAAAABAAEAPkAAACRAwAAAAA=&#10;"/>
        </w:pict>
      </w:r>
      <w:r>
        <w:rPr>
          <w:rFonts w:ascii="Times New Roman" w:hAnsi="Times New Roman"/>
          <w:noProof/>
          <w:color w:val="000000"/>
          <w:sz w:val="23"/>
          <w:szCs w:val="23"/>
        </w:rPr>
        <w:pict w14:anchorId="399E098D">
          <v:roundrect id="Retângulo de cantos arredondados 161" o:spid="_x0000_s1080" style="position:absolute;left:0;text-align:left;margin-left:342.1pt;margin-top:11pt;width:105.15pt;height:19.65pt;z-index:50;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0RLcMA&#10;AADcAAAADwAAAGRycy9kb3ducmV2LnhtbERPTWuDQBC9F/Iflgnk1qzmIMW4CUEotBAP2ibF2+BO&#10;VerOirtJzL/PFgq9zeN9TrafzSCuNLnesoJ4HYEgbqzuuVXw+fH6/ALCeWSNg2VScCcH+93iKcNU&#10;2xuXdK18K0IIuxQVdN6PqZSu6cigW9uROHDfdjLoA5xaqSe8hXAzyE0UJdJgz6Ghw5Hyjpqf6mIU&#10;VPVXeSylLIr7wZ0v9Skv3nWu1Go5H7YgPM3+X/znftNhfhLD7zPhAr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0RLcMAAADcAAAADwAAAAAAAAAAAAAAAACYAgAAZHJzL2Rv&#10;d25yZXYueG1sUEsFBgAAAAAEAAQA9QAAAIgDAAAAAA==&#10;" strokeweight=".25pt">
            <v:textbox>
              <w:txbxContent>
                <w:p w14:paraId="23A84E27" w14:textId="77777777" w:rsidR="001D6003" w:rsidRPr="000777F7" w:rsidRDefault="001D6003" w:rsidP="00874F51">
                  <w:pPr>
                    <w:jc w:val="center"/>
                    <w:rPr>
                      <w:rFonts w:ascii="Times New Roman" w:hAnsi="Times New Roman"/>
                      <w:color w:val="000000"/>
                      <w:sz w:val="18"/>
                    </w:rPr>
                  </w:pPr>
                  <w:r w:rsidRPr="000777F7">
                    <w:rPr>
                      <w:rFonts w:ascii="Times New Roman" w:hAnsi="Times New Roman"/>
                      <w:color w:val="000000"/>
                      <w:sz w:val="18"/>
                    </w:rPr>
                    <w:t>SISBI-POA</w:t>
                  </w:r>
                </w:p>
              </w:txbxContent>
            </v:textbox>
          </v:roundrect>
        </w:pict>
      </w:r>
      <w:r>
        <w:rPr>
          <w:rFonts w:ascii="Times New Roman" w:hAnsi="Times New Roman"/>
          <w:noProof/>
          <w:color w:val="000000"/>
          <w:sz w:val="23"/>
          <w:szCs w:val="23"/>
        </w:rPr>
        <w:pict w14:anchorId="43CF97DF">
          <v:roundrect id="Retângulo de cantos arredondados 156" o:spid="_x0000_s1075" style="position:absolute;left:0;text-align:left;margin-left:168pt;margin-top:11pt;width:135.2pt;height:24.6pt;z-index:47;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hD5MMA&#10;AADcAAAADwAAAGRycy9kb3ducmV2LnhtbERPTWvCQBC9F/wPywjemo0FpaSuIgGhheaQVC25Ddlp&#10;NjQ7G7Krxn/fLRR6m8f7nM1usr240ug7xwqWSQqCuHG641bB8ePw+AzCB2SNvWNScCcPu+3sYYOZ&#10;djcu6VqFVsQQ9hkqMCEMmZS+MWTRJ24gjtyXGy2GCMdW6hFvMdz28ilN19Jix7HB4EC5oea7ulgF&#10;Vf1ZvpdSFsV978+X+pQXbzpXajGf9i8gAk3hX/znftVx/moNv8/EC+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3hD5MMAAADcAAAADwAAAAAAAAAAAAAAAACYAgAAZHJzL2Rv&#10;d25yZXYueG1sUEsFBgAAAAAEAAQA9QAAAIgDAAAAAA==&#10;" strokeweight=".25pt">
            <v:textbox>
              <w:txbxContent>
                <w:p w14:paraId="312F27CF" w14:textId="0A9E05FA" w:rsidR="001D6003" w:rsidRPr="00D56DAD" w:rsidRDefault="001D6003" w:rsidP="002925FE">
                  <w:pPr>
                    <w:jc w:val="center"/>
                    <w:rPr>
                      <w:rFonts w:ascii="Times New Roman" w:hAnsi="Times New Roman"/>
                      <w:color w:val="000000"/>
                      <w:sz w:val="18"/>
                    </w:rPr>
                  </w:pPr>
                  <w:r w:rsidRPr="00D56DAD">
                    <w:rPr>
                      <w:rFonts w:ascii="Times New Roman" w:hAnsi="Times New Roman"/>
                      <w:color w:val="000000"/>
                      <w:sz w:val="18"/>
                    </w:rPr>
                    <w:t>Sistemas Brasileiros de Inspeção</w:t>
                  </w:r>
                </w:p>
              </w:txbxContent>
            </v:textbox>
          </v:roundrect>
        </w:pict>
      </w:r>
    </w:p>
    <w:p w14:paraId="1B774CB1" w14:textId="60B76ABD" w:rsidR="006868BC" w:rsidRDefault="001D6003" w:rsidP="00BE0488">
      <w:pPr>
        <w:spacing w:after="0" w:line="360" w:lineRule="auto"/>
        <w:ind w:firstLine="709"/>
        <w:jc w:val="both"/>
        <w:rPr>
          <w:rFonts w:ascii="Times New Roman" w:hAnsi="Times New Roman"/>
          <w:color w:val="000000"/>
          <w:sz w:val="23"/>
          <w:szCs w:val="23"/>
          <w:highlight w:val="yellow"/>
        </w:rPr>
      </w:pPr>
      <w:r>
        <w:rPr>
          <w:rFonts w:ascii="Times New Roman" w:hAnsi="Times New Roman"/>
          <w:noProof/>
          <w:color w:val="000000"/>
          <w:sz w:val="23"/>
          <w:szCs w:val="23"/>
        </w:rPr>
        <w:pict w14:anchorId="7121859F">
          <v:roundrect id="Retângulo de cantos arredondados 160" o:spid="_x0000_s1079" style="position:absolute;left:0;text-align:left;margin-left:341.05pt;margin-top:15.8pt;width:105.1pt;height:17.95pt;z-index:49;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G0tsUA&#10;AADcAAAADwAAAGRycy9kb3ducmV2LnhtbESPT2vCQBDF74V+h2UKvdVNe5ASXUUCQgvNIfEf3obs&#10;mASzsyG7avz2nYPgbYb35r3fzJej69SVhtB6NvA5SUARV962XBvYbtYf36BCRLbYeSYDdwqwXLy+&#10;zDG1/sYFXctYKwnhkKKBJsY+1TpUDTkME98Ti3byg8Mo61BrO+BNwl2nv5Jkqh22LA0N9pQ1VJ3L&#10;izNQHg/FX6F1nt9XYX857rL812bGvL+NqxmoSGN8mh/XP1bwp4Ivz8gEe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sbS2xQAAANwAAAAPAAAAAAAAAAAAAAAAAJgCAABkcnMv&#10;ZG93bnJldi54bWxQSwUGAAAAAAQABAD1AAAAigMAAAAA&#10;" strokeweight=".25pt">
            <v:textbox>
              <w:txbxContent>
                <w:p w14:paraId="3641FB36" w14:textId="77777777" w:rsidR="001D6003" w:rsidRPr="000777F7" w:rsidRDefault="001D6003" w:rsidP="00874F51">
                  <w:pPr>
                    <w:jc w:val="center"/>
                    <w:rPr>
                      <w:rFonts w:ascii="Times New Roman" w:hAnsi="Times New Roman"/>
                      <w:color w:val="000000"/>
                      <w:sz w:val="18"/>
                    </w:rPr>
                  </w:pPr>
                  <w:r w:rsidRPr="000777F7">
                    <w:rPr>
                      <w:rFonts w:ascii="Times New Roman" w:hAnsi="Times New Roman"/>
                      <w:color w:val="000000"/>
                      <w:sz w:val="18"/>
                    </w:rPr>
                    <w:t>SISBI-POV</w:t>
                  </w:r>
                </w:p>
              </w:txbxContent>
            </v:textbox>
          </v:roundrect>
        </w:pict>
      </w:r>
      <w:r>
        <w:rPr>
          <w:noProof/>
        </w:rPr>
        <w:pict w14:anchorId="34A51C29">
          <v:line id="Conector reto 168" o:spid="_x0000_s1084" style="position:absolute;left:0;text-align:left;z-index:53;visibility:visible" from="326.45pt,.75pt" to="326.45pt,26.75pt" o:connectortype="straight"/>
        </w:pict>
      </w:r>
      <w:r>
        <w:rPr>
          <w:noProof/>
        </w:rPr>
        <w:pict w14:anchorId="56EE4EF6">
          <v:line id="Conector reto 167" o:spid="_x0000_s1128" style="position:absolute;left:0;text-align:left;z-index:31;visibility:visible;mso-width-relative:margin" from="303.4pt,.75pt" to="342.1pt,.75pt"/>
        </w:pict>
      </w:r>
    </w:p>
    <w:p w14:paraId="4AC5F087" w14:textId="5D5DABCF" w:rsidR="006868BC" w:rsidRDefault="001D6003" w:rsidP="00BE0488">
      <w:pPr>
        <w:spacing w:after="0" w:line="360" w:lineRule="auto"/>
        <w:ind w:firstLine="709"/>
        <w:jc w:val="both"/>
        <w:rPr>
          <w:rFonts w:ascii="Times New Roman" w:hAnsi="Times New Roman"/>
          <w:color w:val="000000"/>
          <w:sz w:val="23"/>
          <w:szCs w:val="23"/>
          <w:highlight w:val="yellow"/>
        </w:rPr>
      </w:pPr>
      <w:r>
        <w:rPr>
          <w:rFonts w:ascii="Times New Roman" w:hAnsi="Times New Roman"/>
          <w:noProof/>
          <w:color w:val="000000"/>
          <w:sz w:val="23"/>
          <w:szCs w:val="23"/>
        </w:rPr>
        <w:pict w14:anchorId="6E5CFA18">
          <v:line id="Conector reto 166" o:spid="_x0000_s1083" style="position:absolute;left:0;text-align:left;z-index:-1;visibility:visible" from="396pt,16.65pt" to="396pt,27.75pt" o:connectortype="straight"/>
        </w:pict>
      </w:r>
      <w:r>
        <w:rPr>
          <w:rFonts w:ascii="Times New Roman" w:hAnsi="Times New Roman"/>
          <w:noProof/>
          <w:color w:val="000000"/>
          <w:sz w:val="23"/>
          <w:szCs w:val="23"/>
        </w:rPr>
        <w:pict w14:anchorId="214CA408">
          <v:line id="Conector reto 163" o:spid="_x0000_s1081" style="position:absolute;left:0;text-align:left;flip:y;z-index:51;visibility:visible" from="77.2pt,15.35pt" to="77.2pt,24.4pt"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0328IAAADcAAAADwAAAGRycy9kb3ducmV2LnhtbERP3WrCMBS+H+wdwhF2N1OdK7MzihMG&#10;wxux8wEOzbEpa066JNPapzfCwLvz8f2exaq3rTiRD41jBZNxBoK4crrhWsHh+/P5DUSIyBpbx6Tg&#10;QgFWy8eHBRbanXlPpzLWIoVwKFCBibErpAyVIYth7DrixB2dtxgT9LXUHs8p3LZymmW5tNhwajDY&#10;0cZQ9VP+WQXtEA/D/GNjhux3dtG7Xe7861app1G/fgcRqY938b/7S6f5+QvcnkkXyOUV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90328IAAADcAAAADwAAAAAAAAAAAAAA&#10;AAChAgAAZHJzL2Rvd25yZXYueG1sUEsFBgAAAAAEAAQA+QAAAJADAAAAAA==&#10;"/>
        </w:pict>
      </w:r>
      <w:r>
        <w:rPr>
          <w:rFonts w:ascii="Times New Roman" w:hAnsi="Times New Roman"/>
          <w:noProof/>
          <w:color w:val="000000"/>
          <w:sz w:val="23"/>
          <w:szCs w:val="23"/>
        </w:rPr>
        <w:pict w14:anchorId="17E8781E">
          <v:line id="Conector reto 165" o:spid="_x0000_s1082" style="position:absolute;left:0;text-align:left;z-index:52;visibility:visible" from="77.2pt,16.65pt" to="396pt,16.65pt"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hKQMMAAADcAAAADwAAAGRycy9kb3ducmV2LnhtbERPTWvCQBC9F/wPywi91Y2CiURXCYJg&#10;60nb0uuQHZO02dmwu43RX+8Khd7m8T5ntRlMK3pyvrGsYDpJQBCXVjdcKfh4370sQPiArLG1TAqu&#10;5GGzHj2tMNf2wkfqT6ESMYR9jgrqELpcSl/WZNBPbEccubN1BkOErpLa4SWGm1bOkiSVBhuODTV2&#10;tK2p/Dn9GgWL8u3bFVnxOp1/dtmtnx3S3Vem1PN4KJYgAg3hX/zn3us4P53D45l4gVzf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aISkDDAAAA3AAAAA8AAAAAAAAAAAAA&#10;AAAAoQIAAGRycy9kb3ducmV2LnhtbFBLBQYAAAAABAAEAPkAAACRAwAAAAA=&#10;"/>
        </w:pict>
      </w:r>
      <w:r>
        <w:rPr>
          <w:rFonts w:ascii="Times New Roman" w:hAnsi="Times New Roman"/>
          <w:noProof/>
          <w:color w:val="000000"/>
          <w:sz w:val="23"/>
          <w:szCs w:val="23"/>
        </w:rPr>
        <w:pict w14:anchorId="5FE4990E">
          <v:line id="Conector reto 169" o:spid="_x0000_s1085" style="position:absolute;left:0;text-align:left;z-index:54;visibility:visible" from="326.45pt,6.9pt" to="342.1pt,6.9pt"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8VARcMAAADcAAAADwAAAGRycy9kb3ducmV2LnhtbERPTWvCQBC9C/6HZYTedKNgYlNXCYJg&#10;66m2pdchO03SZmfD7hpTf70rFHqbx/uc9XYwrejJ+caygvksAUFcWt1wpeD9bT9dgfABWWNrmRT8&#10;koftZjxaY67thV+pP4VKxBD2OSqoQ+hyKX1Zk0E/sx1x5L6sMxgidJXUDi8x3LRykSSpNNhwbKix&#10;o11N5c/pbBSsypdvV2TF83z50WXXfnFM95+ZUg+ToXgCEWgI/+I/90HH+ekj3J+JF8jN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fFQEXDAAAA3AAAAA8AAAAAAAAAAAAA&#10;AAAAoQIAAGRycy9kb3ducmV2LnhtbFBLBQYAAAAABAAEAPkAAACRAwAAAAA=&#10;"/>
        </w:pict>
      </w:r>
    </w:p>
    <w:p w14:paraId="26A936CC" w14:textId="7078CE2B" w:rsidR="006868BC" w:rsidRDefault="001D6003" w:rsidP="00BE0488">
      <w:pPr>
        <w:spacing w:after="0" w:line="360" w:lineRule="auto"/>
        <w:ind w:firstLine="709"/>
        <w:jc w:val="both"/>
        <w:rPr>
          <w:rFonts w:ascii="Times New Roman" w:hAnsi="Times New Roman"/>
          <w:color w:val="000000"/>
          <w:sz w:val="23"/>
          <w:szCs w:val="23"/>
          <w:highlight w:val="yellow"/>
        </w:rPr>
      </w:pPr>
      <w:r>
        <w:rPr>
          <w:rFonts w:ascii="Times New Roman" w:hAnsi="Times New Roman"/>
          <w:noProof/>
          <w:color w:val="000000"/>
          <w:sz w:val="23"/>
          <w:szCs w:val="23"/>
        </w:rPr>
        <w:pict w14:anchorId="184CDE15">
          <v:roundrect id="Retângulo de cantos arredondados 154" o:spid="_x0000_s1074" style="position:absolute;left:0;text-align:left;margin-left:342.1pt;margin-top:4.55pt;width:109.95pt;height:16.15pt;z-index:1;visibility:visible;v-text-anchor:middle" arcsize="10923f" strokeweight=".25pt">
            <v:textbox>
              <w:txbxContent>
                <w:p w14:paraId="5EED65E7" w14:textId="77777777" w:rsidR="001D6003" w:rsidRPr="00F960F5" w:rsidRDefault="001D6003" w:rsidP="006868BC">
                  <w:pPr>
                    <w:jc w:val="center"/>
                    <w:rPr>
                      <w:rFonts w:ascii="Times New Roman" w:hAnsi="Times New Roman"/>
                      <w:color w:val="000000"/>
                      <w:sz w:val="16"/>
                    </w:rPr>
                  </w:pPr>
                  <w:r w:rsidRPr="00F960F5">
                    <w:rPr>
                      <w:rFonts w:ascii="Times New Roman" w:hAnsi="Times New Roman"/>
                      <w:color w:val="000000"/>
                      <w:sz w:val="16"/>
                    </w:rPr>
                    <w:t>Insumos</w:t>
                  </w:r>
                </w:p>
              </w:txbxContent>
            </v:textbox>
          </v:roundrect>
        </w:pict>
      </w:r>
      <w:r>
        <w:rPr>
          <w:rFonts w:ascii="Times New Roman" w:hAnsi="Times New Roman"/>
          <w:noProof/>
          <w:color w:val="000000"/>
          <w:sz w:val="23"/>
          <w:szCs w:val="23"/>
        </w:rPr>
        <w:pict w14:anchorId="04082ECD">
          <v:group id="Grupo 158" o:spid="_x0000_s1076" style="position:absolute;left:0;text-align:left;margin-left:-.15pt;margin-top:4.55pt;width:331.8pt;height:16.15pt;z-index:48" coordsize="42140,45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G5R8YAAADcAAAADwAAAGRycy9kb3ducmV2LnhtbESPT2vCQBDF7wW/wzKC&#10;t7pJi0VSNyJSiwcpVAultyE7+YPZ2ZBdk/jtO4dCbzO8N+/9ZrOdXKsG6kPj2UC6TEARF942XBn4&#10;uhwe16BCRLbYeiYDdwqwzWcPG8ysH/mThnOslIRwyNBAHWOXaR2KmhyGpe+IRSt97zDK2lfa9jhK&#10;uGv1U5K8aIcNS0ONHe1rKq7nmzPwPuK4e07fhtO13N9/Lqu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AblHxgAAANwA&#10;AAAPAAAAAAAAAAAAAAAAAKoCAABkcnMvZG93bnJldi54bWxQSwUGAAAAAAQABAD6AAAAnQMAAAAA&#10;">
            <v:roundrect id="Retângulo de cantos arredondados 155" o:spid="_x0000_s1077" style="position:absolute;width:20752;height:4578;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rdk8MA&#10;AADcAAAADwAAAGRycy9kb3ducmV2LnhtbERPTWuDQBC9F/Iflgnk1qwpWIrNRkQItFAP2iQlt8Gd&#10;qtSdFXcTzb/PFgq9zeN9zjadTS+uNLrOsoLNOgJBXFvdcaPg8Ll/fAHhPLLG3jIpuJGDdLd42GKi&#10;7cQlXSvfiBDCLkEFrfdDIqWrWzLo1nYgDty3HQ36AMdG6hGnEG56+RRFz9Jgx6GhxYHyluqf6mIU&#10;VOev8qOUsihumTtdzse8eNe5UqvlnL2C8DT7f/Gf+02H+XEMv8+EC+Tu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6rdk8MAAADcAAAADwAAAAAAAAAAAAAAAACYAgAAZHJzL2Rv&#10;d25yZXYueG1sUEsFBgAAAAAEAAQA9QAAAIgDAAAAAA==&#10;" strokeweight=".25pt">
              <v:textbox>
                <w:txbxContent>
                  <w:p w14:paraId="02C6A05F" w14:textId="184520E2" w:rsidR="001D6003" w:rsidRPr="00F960F5" w:rsidRDefault="001D6003" w:rsidP="00CB1CCD">
                    <w:pPr>
                      <w:jc w:val="center"/>
                      <w:rPr>
                        <w:rFonts w:ascii="Times New Roman" w:hAnsi="Times New Roman"/>
                        <w:color w:val="000000"/>
                        <w:sz w:val="16"/>
                      </w:rPr>
                    </w:pPr>
                    <w:r w:rsidRPr="00F960F5">
                      <w:rPr>
                        <w:rFonts w:ascii="Times New Roman" w:hAnsi="Times New Roman"/>
                        <w:color w:val="000000"/>
                        <w:sz w:val="16"/>
                      </w:rPr>
                      <w:t>Produtos de Origem Animal</w:t>
                    </w:r>
                  </w:p>
                </w:txbxContent>
              </v:textbox>
            </v:roundrect>
            <v:roundrect id="Retângulo de cantos arredondados 157" o:spid="_x0000_s1078" style="position:absolute;left:21387;width:20753;height:4573;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Tmf8MA&#10;AADcAAAADwAAAGRycy9kb3ducmV2LnhtbERPS2vCQBC+C/6HZYTe6saCVlJXkYBQoTkkPoq3ITtN&#10;QrOzIbtq/PeuIHibj+85i1VvGnGhztWWFUzGEQjiwuqaSwX73eZ9DsJ5ZI2NZVJwIwer5XCwwFjb&#10;K2d0yX0pQgi7GBVU3rexlK6oyKAb25Y4cH+2M+gD7EqpO7yGcNPIjyiaSYM1h4YKW0oqKv7zs1GQ&#10;n36zn0zKNL2t3fF8OiTpVidKvY369RcIT71/iZ/ubx3mTz/h8Uy4QC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Tmf8MAAADcAAAADwAAAAAAAAAAAAAAAACYAgAAZHJzL2Rv&#10;d25yZXYueG1sUEsFBgAAAAAEAAQA9QAAAIgDAAAAAA==&#10;" strokeweight=".25pt">
              <v:textbox>
                <w:txbxContent>
                  <w:p w14:paraId="249D7931" w14:textId="2F0B2F7B" w:rsidR="001D6003" w:rsidRPr="00F960F5" w:rsidRDefault="001D6003" w:rsidP="006868BC">
                    <w:pPr>
                      <w:jc w:val="center"/>
                      <w:rPr>
                        <w:rFonts w:ascii="Times New Roman" w:hAnsi="Times New Roman"/>
                        <w:color w:val="000000"/>
                        <w:sz w:val="16"/>
                      </w:rPr>
                    </w:pPr>
                    <w:r w:rsidRPr="00F960F5">
                      <w:rPr>
                        <w:rFonts w:ascii="Times New Roman" w:hAnsi="Times New Roman"/>
                        <w:color w:val="000000"/>
                        <w:sz w:val="16"/>
                      </w:rPr>
                      <w:t>Produtos de Origem Vegetal</w:t>
                    </w:r>
                  </w:p>
                </w:txbxContent>
              </v:textbox>
            </v:roundrect>
          </v:group>
        </w:pict>
      </w:r>
    </w:p>
    <w:p w14:paraId="7F298FD1" w14:textId="0229B517" w:rsidR="001977D1" w:rsidRPr="008D1F92" w:rsidRDefault="008D1F92" w:rsidP="008D1F92">
      <w:pPr>
        <w:spacing w:after="0" w:line="360" w:lineRule="auto"/>
        <w:jc w:val="both"/>
        <w:rPr>
          <w:rFonts w:ascii="Times New Roman" w:hAnsi="Times New Roman"/>
          <w:color w:val="000000"/>
          <w:sz w:val="20"/>
          <w:szCs w:val="23"/>
        </w:rPr>
      </w:pPr>
      <w:r w:rsidRPr="008D1F92">
        <w:rPr>
          <w:rFonts w:ascii="Times New Roman" w:hAnsi="Times New Roman"/>
          <w:color w:val="000000"/>
          <w:sz w:val="20"/>
          <w:szCs w:val="23"/>
        </w:rPr>
        <w:t>Fonte: Elaborado pela autora</w:t>
      </w:r>
      <w:r w:rsidR="00185AD6">
        <w:rPr>
          <w:rFonts w:ascii="Times New Roman" w:hAnsi="Times New Roman"/>
          <w:color w:val="000000"/>
          <w:sz w:val="20"/>
          <w:szCs w:val="23"/>
        </w:rPr>
        <w:t>, 2014</w:t>
      </w:r>
    </w:p>
    <w:p w14:paraId="32A6B1DE" w14:textId="77777777" w:rsidR="00F87C3A" w:rsidRDefault="00F87C3A" w:rsidP="00BE0488">
      <w:pPr>
        <w:spacing w:after="0" w:line="360" w:lineRule="auto"/>
        <w:ind w:firstLine="709"/>
        <w:jc w:val="both"/>
        <w:rPr>
          <w:rFonts w:ascii="Times New Roman" w:hAnsi="Times New Roman"/>
          <w:color w:val="000000"/>
          <w:sz w:val="24"/>
          <w:szCs w:val="23"/>
        </w:rPr>
      </w:pPr>
    </w:p>
    <w:p w14:paraId="4591947A" w14:textId="407A80BF" w:rsidR="00BE0488" w:rsidRPr="00D27720" w:rsidRDefault="00967A44" w:rsidP="00BE0488">
      <w:pPr>
        <w:spacing w:after="0" w:line="360" w:lineRule="auto"/>
        <w:ind w:firstLine="709"/>
        <w:jc w:val="both"/>
        <w:rPr>
          <w:rFonts w:ascii="Times New Roman" w:hAnsi="Times New Roman"/>
          <w:color w:val="000000"/>
          <w:sz w:val="24"/>
          <w:szCs w:val="23"/>
        </w:rPr>
      </w:pPr>
      <w:r w:rsidRPr="00D27720">
        <w:rPr>
          <w:rFonts w:ascii="Times New Roman" w:hAnsi="Times New Roman"/>
          <w:color w:val="000000"/>
          <w:sz w:val="24"/>
          <w:szCs w:val="23"/>
        </w:rPr>
        <w:t>Para participar do SISBI-POA</w:t>
      </w:r>
      <w:r w:rsidR="00D27720" w:rsidRPr="00D27720">
        <w:rPr>
          <w:rFonts w:ascii="Times New Roman" w:hAnsi="Times New Roman"/>
          <w:color w:val="000000"/>
          <w:sz w:val="24"/>
          <w:szCs w:val="23"/>
        </w:rPr>
        <w:t>/</w:t>
      </w:r>
      <w:r w:rsidR="00D56DAD" w:rsidRPr="00D27720">
        <w:rPr>
          <w:rFonts w:ascii="Times New Roman" w:hAnsi="Times New Roman"/>
          <w:color w:val="000000"/>
          <w:sz w:val="24"/>
          <w:szCs w:val="23"/>
        </w:rPr>
        <w:t>SUASA</w:t>
      </w:r>
      <w:r w:rsidR="00FD15F9">
        <w:rPr>
          <w:rFonts w:ascii="Times New Roman" w:hAnsi="Times New Roman"/>
          <w:color w:val="000000"/>
          <w:sz w:val="24"/>
          <w:szCs w:val="23"/>
        </w:rPr>
        <w:t>,</w:t>
      </w:r>
      <w:r w:rsidR="00D27720" w:rsidRPr="00D27720">
        <w:rPr>
          <w:rFonts w:ascii="Times New Roman" w:hAnsi="Times New Roman"/>
          <w:color w:val="000000"/>
          <w:sz w:val="24"/>
          <w:szCs w:val="23"/>
        </w:rPr>
        <w:t xml:space="preserve"> os serviços de inspeção </w:t>
      </w:r>
      <w:r w:rsidR="0029703C">
        <w:rPr>
          <w:rFonts w:ascii="Times New Roman" w:hAnsi="Times New Roman"/>
          <w:color w:val="000000"/>
          <w:sz w:val="24"/>
          <w:szCs w:val="23"/>
        </w:rPr>
        <w:t>d</w:t>
      </w:r>
      <w:r w:rsidRPr="00D27720">
        <w:rPr>
          <w:rFonts w:ascii="Times New Roman" w:hAnsi="Times New Roman"/>
          <w:color w:val="000000"/>
          <w:sz w:val="24"/>
          <w:szCs w:val="23"/>
        </w:rPr>
        <w:t xml:space="preserve">os municípios devem solicitar adesão. Essa adesão é voluntária e pode ser </w:t>
      </w:r>
      <w:r w:rsidR="00FD15F9">
        <w:rPr>
          <w:rFonts w:ascii="Times New Roman" w:hAnsi="Times New Roman"/>
          <w:color w:val="000000"/>
          <w:sz w:val="24"/>
          <w:szCs w:val="23"/>
        </w:rPr>
        <w:t xml:space="preserve">feita de forma </w:t>
      </w:r>
      <w:r w:rsidRPr="00D27720">
        <w:rPr>
          <w:rFonts w:ascii="Times New Roman" w:hAnsi="Times New Roman"/>
          <w:color w:val="000000"/>
          <w:sz w:val="24"/>
          <w:szCs w:val="23"/>
        </w:rPr>
        <w:t xml:space="preserve">individual (cada serviço) ou, no caso </w:t>
      </w:r>
      <w:r w:rsidR="00D27720" w:rsidRPr="00D27720">
        <w:rPr>
          <w:rFonts w:ascii="Times New Roman" w:hAnsi="Times New Roman"/>
          <w:color w:val="000000"/>
          <w:sz w:val="24"/>
          <w:szCs w:val="23"/>
        </w:rPr>
        <w:t xml:space="preserve">específico </w:t>
      </w:r>
      <w:r w:rsidRPr="00D27720">
        <w:rPr>
          <w:rFonts w:ascii="Times New Roman" w:hAnsi="Times New Roman"/>
          <w:color w:val="000000"/>
          <w:sz w:val="24"/>
          <w:szCs w:val="23"/>
        </w:rPr>
        <w:t xml:space="preserve">de municípios, associativa por meio de consórcios </w:t>
      </w:r>
      <w:r w:rsidR="00D27720" w:rsidRPr="00D27720">
        <w:rPr>
          <w:rFonts w:ascii="Times New Roman" w:hAnsi="Times New Roman"/>
          <w:color w:val="000000"/>
          <w:sz w:val="24"/>
          <w:szCs w:val="23"/>
        </w:rPr>
        <w:t>municipais</w:t>
      </w:r>
      <w:r w:rsidRPr="00D27720">
        <w:rPr>
          <w:rFonts w:ascii="Times New Roman" w:hAnsi="Times New Roman"/>
          <w:color w:val="000000"/>
          <w:sz w:val="24"/>
          <w:szCs w:val="23"/>
        </w:rPr>
        <w:t>.</w:t>
      </w:r>
      <w:r w:rsidR="00BE0488" w:rsidRPr="00D27720">
        <w:rPr>
          <w:rFonts w:ascii="Times New Roman" w:hAnsi="Times New Roman"/>
          <w:color w:val="000000"/>
          <w:sz w:val="24"/>
          <w:szCs w:val="23"/>
        </w:rPr>
        <w:t xml:space="preserve"> Uma das importantes mudanças a partir do </w:t>
      </w:r>
      <w:r w:rsidR="0029703C" w:rsidRPr="00D27720">
        <w:rPr>
          <w:rFonts w:ascii="Times New Roman" w:hAnsi="Times New Roman"/>
          <w:color w:val="000000"/>
          <w:sz w:val="24"/>
          <w:szCs w:val="23"/>
        </w:rPr>
        <w:t>SUASA</w:t>
      </w:r>
      <w:r w:rsidR="00BE0488" w:rsidRPr="00D27720">
        <w:rPr>
          <w:rFonts w:ascii="Times New Roman" w:hAnsi="Times New Roman"/>
          <w:color w:val="000000"/>
          <w:sz w:val="24"/>
          <w:szCs w:val="23"/>
        </w:rPr>
        <w:t xml:space="preserve"> é que todos os estabelecimentos registrados nos serviços de inspeção q</w:t>
      </w:r>
      <w:r w:rsidR="00FD15F9">
        <w:rPr>
          <w:rFonts w:ascii="Times New Roman" w:hAnsi="Times New Roman"/>
          <w:color w:val="000000"/>
          <w:sz w:val="24"/>
          <w:szCs w:val="23"/>
        </w:rPr>
        <w:t>ue aderirem a esse novo Sistema</w:t>
      </w:r>
      <w:r w:rsidR="00BE0488" w:rsidRPr="00D27720">
        <w:rPr>
          <w:rFonts w:ascii="Times New Roman" w:hAnsi="Times New Roman"/>
          <w:color w:val="000000"/>
          <w:sz w:val="24"/>
          <w:szCs w:val="23"/>
        </w:rPr>
        <w:t xml:space="preserve"> poderão comercializar seus produtos em todo o território nacional, mesmo quando </w:t>
      </w:r>
      <w:r w:rsidR="001A53A2" w:rsidRPr="00D27720">
        <w:rPr>
          <w:rFonts w:ascii="Times New Roman" w:hAnsi="Times New Roman"/>
          <w:color w:val="000000"/>
          <w:sz w:val="24"/>
          <w:szCs w:val="23"/>
        </w:rPr>
        <w:t>inspecionados por um SIM ou SIE, além da possibilidade de venda dos alimentos de processamento artesanal</w:t>
      </w:r>
      <w:r w:rsidR="00BE0488" w:rsidRPr="00D27720">
        <w:rPr>
          <w:rFonts w:ascii="Times New Roman" w:hAnsi="Times New Roman"/>
          <w:color w:val="000000"/>
          <w:sz w:val="24"/>
          <w:szCs w:val="23"/>
        </w:rPr>
        <w:t xml:space="preserve"> para o mercado institucional, </w:t>
      </w:r>
      <w:r w:rsidR="001A53A2" w:rsidRPr="00D27720">
        <w:rPr>
          <w:rFonts w:ascii="Times New Roman" w:hAnsi="Times New Roman"/>
          <w:color w:val="000000"/>
          <w:sz w:val="24"/>
          <w:szCs w:val="23"/>
        </w:rPr>
        <w:t>como o</w:t>
      </w:r>
      <w:r w:rsidR="00BE0488" w:rsidRPr="00D27720">
        <w:rPr>
          <w:rFonts w:ascii="Times New Roman" w:hAnsi="Times New Roman"/>
          <w:color w:val="000000"/>
          <w:sz w:val="24"/>
          <w:szCs w:val="23"/>
        </w:rPr>
        <w:t xml:space="preserve"> P</w:t>
      </w:r>
      <w:r w:rsidR="00324A3B">
        <w:rPr>
          <w:rFonts w:ascii="Times New Roman" w:hAnsi="Times New Roman"/>
          <w:color w:val="000000"/>
          <w:sz w:val="24"/>
          <w:szCs w:val="23"/>
        </w:rPr>
        <w:t xml:space="preserve">rograma </w:t>
      </w:r>
      <w:r w:rsidR="00BE0488" w:rsidRPr="00D27720">
        <w:rPr>
          <w:rFonts w:ascii="Times New Roman" w:hAnsi="Times New Roman"/>
          <w:color w:val="000000"/>
          <w:sz w:val="24"/>
          <w:szCs w:val="23"/>
        </w:rPr>
        <w:t>N</w:t>
      </w:r>
      <w:r w:rsidR="00324A3B">
        <w:rPr>
          <w:rFonts w:ascii="Times New Roman" w:hAnsi="Times New Roman"/>
          <w:color w:val="000000"/>
          <w:sz w:val="24"/>
          <w:szCs w:val="23"/>
        </w:rPr>
        <w:t xml:space="preserve">acional de </w:t>
      </w:r>
      <w:r w:rsidR="00BE0488" w:rsidRPr="00D27720">
        <w:rPr>
          <w:rFonts w:ascii="Times New Roman" w:hAnsi="Times New Roman"/>
          <w:color w:val="000000"/>
          <w:sz w:val="24"/>
          <w:szCs w:val="23"/>
        </w:rPr>
        <w:t>A</w:t>
      </w:r>
      <w:r w:rsidR="00324A3B">
        <w:rPr>
          <w:rFonts w:ascii="Times New Roman" w:hAnsi="Times New Roman"/>
          <w:color w:val="000000"/>
          <w:sz w:val="24"/>
          <w:szCs w:val="23"/>
        </w:rPr>
        <w:t xml:space="preserve">limentação </w:t>
      </w:r>
      <w:r w:rsidR="00BE0488" w:rsidRPr="00D27720">
        <w:rPr>
          <w:rFonts w:ascii="Times New Roman" w:hAnsi="Times New Roman"/>
          <w:color w:val="000000"/>
          <w:sz w:val="24"/>
          <w:szCs w:val="23"/>
        </w:rPr>
        <w:t>E</w:t>
      </w:r>
      <w:r w:rsidR="00324A3B">
        <w:rPr>
          <w:rFonts w:ascii="Times New Roman" w:hAnsi="Times New Roman"/>
          <w:color w:val="000000"/>
          <w:sz w:val="24"/>
          <w:szCs w:val="23"/>
        </w:rPr>
        <w:t>scolar</w:t>
      </w:r>
      <w:r w:rsidR="00FD15F9">
        <w:rPr>
          <w:rFonts w:ascii="Times New Roman" w:hAnsi="Times New Roman"/>
          <w:color w:val="000000"/>
          <w:sz w:val="24"/>
          <w:szCs w:val="23"/>
        </w:rPr>
        <w:t xml:space="preserve"> - PNAE</w:t>
      </w:r>
      <w:r w:rsidR="00BE0488" w:rsidRPr="00D27720">
        <w:rPr>
          <w:rFonts w:ascii="Times New Roman" w:hAnsi="Times New Roman"/>
          <w:color w:val="000000"/>
          <w:sz w:val="24"/>
          <w:szCs w:val="23"/>
        </w:rPr>
        <w:t xml:space="preserve"> e </w:t>
      </w:r>
      <w:r w:rsidR="001A53A2" w:rsidRPr="00D27720">
        <w:rPr>
          <w:rFonts w:ascii="Times New Roman" w:hAnsi="Times New Roman"/>
          <w:color w:val="000000"/>
          <w:sz w:val="24"/>
          <w:szCs w:val="23"/>
        </w:rPr>
        <w:t xml:space="preserve">o </w:t>
      </w:r>
      <w:r w:rsidR="00BE0488" w:rsidRPr="00D27720">
        <w:rPr>
          <w:rFonts w:ascii="Times New Roman" w:hAnsi="Times New Roman"/>
          <w:color w:val="000000"/>
          <w:sz w:val="24"/>
          <w:szCs w:val="23"/>
        </w:rPr>
        <w:t>P</w:t>
      </w:r>
      <w:r w:rsidR="00324A3B">
        <w:rPr>
          <w:rFonts w:ascii="Times New Roman" w:hAnsi="Times New Roman"/>
          <w:color w:val="000000"/>
          <w:sz w:val="24"/>
          <w:szCs w:val="23"/>
        </w:rPr>
        <w:t xml:space="preserve">rograma de </w:t>
      </w:r>
      <w:r w:rsidR="00BE0488" w:rsidRPr="00D27720">
        <w:rPr>
          <w:rFonts w:ascii="Times New Roman" w:hAnsi="Times New Roman"/>
          <w:color w:val="000000"/>
          <w:sz w:val="24"/>
          <w:szCs w:val="23"/>
        </w:rPr>
        <w:t>A</w:t>
      </w:r>
      <w:r w:rsidR="00324A3B">
        <w:rPr>
          <w:rFonts w:ascii="Times New Roman" w:hAnsi="Times New Roman"/>
          <w:color w:val="000000"/>
          <w:sz w:val="24"/>
          <w:szCs w:val="23"/>
        </w:rPr>
        <w:t xml:space="preserve">quisição de </w:t>
      </w:r>
      <w:r w:rsidR="00BE0488" w:rsidRPr="00D27720">
        <w:rPr>
          <w:rFonts w:ascii="Times New Roman" w:hAnsi="Times New Roman"/>
          <w:color w:val="000000"/>
          <w:sz w:val="24"/>
          <w:szCs w:val="23"/>
        </w:rPr>
        <w:t>A</w:t>
      </w:r>
      <w:r w:rsidR="00324A3B">
        <w:rPr>
          <w:rFonts w:ascii="Times New Roman" w:hAnsi="Times New Roman"/>
          <w:color w:val="000000"/>
          <w:sz w:val="24"/>
          <w:szCs w:val="23"/>
        </w:rPr>
        <w:t>limentos</w:t>
      </w:r>
      <w:r w:rsidR="00FD15F9">
        <w:rPr>
          <w:rFonts w:ascii="Times New Roman" w:hAnsi="Times New Roman"/>
          <w:color w:val="000000"/>
          <w:sz w:val="24"/>
          <w:szCs w:val="23"/>
        </w:rPr>
        <w:t xml:space="preserve"> - PAA</w:t>
      </w:r>
      <w:r w:rsidR="00BE0488" w:rsidRPr="00D27720">
        <w:rPr>
          <w:rFonts w:ascii="Times New Roman" w:hAnsi="Times New Roman"/>
          <w:color w:val="000000"/>
          <w:sz w:val="24"/>
          <w:szCs w:val="23"/>
        </w:rPr>
        <w:t>.</w:t>
      </w:r>
    </w:p>
    <w:p w14:paraId="7CF9E482" w14:textId="4F82CBB9" w:rsidR="00BE0488" w:rsidRPr="00D27720" w:rsidRDefault="00BE0488" w:rsidP="00BE0488">
      <w:pPr>
        <w:spacing w:after="0" w:line="360" w:lineRule="auto"/>
        <w:ind w:firstLine="709"/>
        <w:jc w:val="both"/>
        <w:rPr>
          <w:rFonts w:ascii="Times New Roman" w:hAnsi="Times New Roman"/>
          <w:color w:val="000000"/>
          <w:sz w:val="24"/>
          <w:szCs w:val="23"/>
        </w:rPr>
      </w:pPr>
      <w:r w:rsidRPr="00D27720">
        <w:rPr>
          <w:rFonts w:ascii="Times New Roman" w:hAnsi="Times New Roman"/>
          <w:color w:val="000000"/>
          <w:sz w:val="24"/>
          <w:szCs w:val="23"/>
        </w:rPr>
        <w:t>Após a adesão, todo o funcionamento desses serviço</w:t>
      </w:r>
      <w:r w:rsidR="00D27720" w:rsidRPr="00D27720">
        <w:rPr>
          <w:rFonts w:ascii="Times New Roman" w:hAnsi="Times New Roman"/>
          <w:color w:val="000000"/>
          <w:sz w:val="24"/>
          <w:szCs w:val="23"/>
        </w:rPr>
        <w:t>s será regido pela legislação (Lei, Decreto, P</w:t>
      </w:r>
      <w:r w:rsidRPr="00D27720">
        <w:rPr>
          <w:rFonts w:ascii="Times New Roman" w:hAnsi="Times New Roman"/>
          <w:color w:val="000000"/>
          <w:sz w:val="24"/>
          <w:szCs w:val="23"/>
        </w:rPr>
        <w:t>orta</w:t>
      </w:r>
      <w:r w:rsidR="00D27720" w:rsidRPr="00D27720">
        <w:rPr>
          <w:rFonts w:ascii="Times New Roman" w:hAnsi="Times New Roman"/>
          <w:color w:val="000000"/>
          <w:sz w:val="24"/>
          <w:szCs w:val="23"/>
        </w:rPr>
        <w:t>ria, R</w:t>
      </w:r>
      <w:r w:rsidR="001A53A2" w:rsidRPr="00D27720">
        <w:rPr>
          <w:rFonts w:ascii="Times New Roman" w:hAnsi="Times New Roman"/>
          <w:color w:val="000000"/>
          <w:sz w:val="24"/>
          <w:szCs w:val="23"/>
        </w:rPr>
        <w:t xml:space="preserve">esolução etc) do próprio </w:t>
      </w:r>
      <w:r w:rsidRPr="00D27720">
        <w:rPr>
          <w:rFonts w:ascii="Times New Roman" w:hAnsi="Times New Roman"/>
          <w:color w:val="000000"/>
          <w:sz w:val="24"/>
          <w:szCs w:val="23"/>
        </w:rPr>
        <w:t xml:space="preserve">município. Será com base nas respectivas legislações </w:t>
      </w:r>
      <w:r w:rsidR="001A53A2" w:rsidRPr="00D27720">
        <w:rPr>
          <w:rFonts w:ascii="Times New Roman" w:hAnsi="Times New Roman"/>
          <w:color w:val="000000"/>
          <w:sz w:val="24"/>
          <w:szCs w:val="23"/>
        </w:rPr>
        <w:t xml:space="preserve">específicas </w:t>
      </w:r>
      <w:r w:rsidRPr="00D27720">
        <w:rPr>
          <w:rFonts w:ascii="Times New Roman" w:hAnsi="Times New Roman"/>
          <w:color w:val="000000"/>
          <w:sz w:val="24"/>
          <w:szCs w:val="23"/>
        </w:rPr>
        <w:t>que os critérios e procedimentos de inspeção e de aprovação de plantas de instalações e o registro dos est</w:t>
      </w:r>
      <w:r w:rsidR="00FD15F9">
        <w:rPr>
          <w:rFonts w:ascii="Times New Roman" w:hAnsi="Times New Roman"/>
          <w:color w:val="000000"/>
          <w:sz w:val="24"/>
          <w:szCs w:val="23"/>
        </w:rPr>
        <w:t>abelecimentos</w:t>
      </w:r>
      <w:r w:rsidR="001A53A2" w:rsidRPr="00D27720">
        <w:rPr>
          <w:rFonts w:ascii="Times New Roman" w:hAnsi="Times New Roman"/>
          <w:color w:val="000000"/>
          <w:sz w:val="24"/>
          <w:szCs w:val="23"/>
        </w:rPr>
        <w:t xml:space="preserve"> serão definidos. </w:t>
      </w:r>
      <w:r w:rsidRPr="00D27720">
        <w:rPr>
          <w:rFonts w:ascii="Times New Roman" w:hAnsi="Times New Roman"/>
          <w:color w:val="000000"/>
          <w:sz w:val="24"/>
          <w:szCs w:val="23"/>
        </w:rPr>
        <w:t xml:space="preserve">Essa descentralização no processo de </w:t>
      </w:r>
      <w:r w:rsidR="00344F10">
        <w:rPr>
          <w:rFonts w:ascii="Times New Roman" w:hAnsi="Times New Roman"/>
          <w:color w:val="000000"/>
          <w:sz w:val="24"/>
          <w:szCs w:val="23"/>
        </w:rPr>
        <w:t>inspeção agroindustrial</w:t>
      </w:r>
      <w:r w:rsidR="00FD15F9">
        <w:rPr>
          <w:rFonts w:ascii="Times New Roman" w:hAnsi="Times New Roman"/>
          <w:color w:val="000000"/>
          <w:sz w:val="24"/>
          <w:szCs w:val="23"/>
        </w:rPr>
        <w:t xml:space="preserve"> torna-o mais rápida e menos onerosa</w:t>
      </w:r>
      <w:r w:rsidRPr="00D27720">
        <w:rPr>
          <w:rFonts w:ascii="Times New Roman" w:hAnsi="Times New Roman"/>
          <w:color w:val="000000"/>
          <w:sz w:val="24"/>
          <w:szCs w:val="23"/>
        </w:rPr>
        <w:t xml:space="preserve"> para as agroindústrias</w:t>
      </w:r>
      <w:r w:rsidR="00D27720" w:rsidRPr="00D27720">
        <w:rPr>
          <w:rFonts w:ascii="Times New Roman" w:hAnsi="Times New Roman"/>
          <w:color w:val="000000"/>
          <w:sz w:val="24"/>
          <w:szCs w:val="23"/>
        </w:rPr>
        <w:t xml:space="preserve"> familiares e</w:t>
      </w:r>
      <w:r w:rsidR="0029703C">
        <w:rPr>
          <w:rFonts w:ascii="Times New Roman" w:hAnsi="Times New Roman"/>
          <w:color w:val="000000"/>
          <w:sz w:val="24"/>
          <w:szCs w:val="23"/>
        </w:rPr>
        <w:t xml:space="preserve"> </w:t>
      </w:r>
      <w:r w:rsidR="00D27720" w:rsidRPr="00D27720">
        <w:rPr>
          <w:rFonts w:ascii="Times New Roman" w:hAnsi="Times New Roman"/>
          <w:color w:val="000000"/>
          <w:sz w:val="24"/>
          <w:szCs w:val="23"/>
        </w:rPr>
        <w:t>agroindústrias familiares de pequeno porte de processamento artesanal</w:t>
      </w:r>
      <w:r w:rsidRPr="00D27720">
        <w:rPr>
          <w:rFonts w:ascii="Times New Roman" w:hAnsi="Times New Roman"/>
          <w:color w:val="000000"/>
          <w:sz w:val="24"/>
          <w:szCs w:val="23"/>
        </w:rPr>
        <w:t xml:space="preserve">. Para os municípios, a descentralização </w:t>
      </w:r>
      <w:r w:rsidR="001A53A2" w:rsidRPr="00D27720">
        <w:rPr>
          <w:rFonts w:ascii="Times New Roman" w:hAnsi="Times New Roman"/>
          <w:color w:val="000000"/>
          <w:sz w:val="24"/>
          <w:szCs w:val="23"/>
        </w:rPr>
        <w:t>da inspeção pelo SUASA</w:t>
      </w:r>
      <w:r w:rsidRPr="00D27720">
        <w:rPr>
          <w:rFonts w:ascii="Times New Roman" w:hAnsi="Times New Roman"/>
          <w:color w:val="000000"/>
          <w:sz w:val="24"/>
          <w:szCs w:val="23"/>
        </w:rPr>
        <w:t xml:space="preserve"> fortalece a economia, abrindo espaço para a integração e incentivando o desenvolvimento local e </w:t>
      </w:r>
      <w:r w:rsidR="00FD15F9">
        <w:rPr>
          <w:rFonts w:ascii="Times New Roman" w:hAnsi="Times New Roman"/>
          <w:color w:val="000000"/>
          <w:sz w:val="24"/>
          <w:szCs w:val="23"/>
        </w:rPr>
        <w:t>regional</w:t>
      </w:r>
      <w:r w:rsidR="001A53A2" w:rsidRPr="00D27720">
        <w:rPr>
          <w:rFonts w:ascii="Times New Roman" w:hAnsi="Times New Roman"/>
          <w:color w:val="000000"/>
          <w:sz w:val="24"/>
          <w:szCs w:val="23"/>
        </w:rPr>
        <w:t>, o</w:t>
      </w:r>
      <w:r w:rsidRPr="00D27720">
        <w:rPr>
          <w:rFonts w:ascii="Times New Roman" w:hAnsi="Times New Roman"/>
          <w:color w:val="000000"/>
          <w:sz w:val="24"/>
          <w:szCs w:val="23"/>
        </w:rPr>
        <w:t xml:space="preserve"> que poderá promover a implan</w:t>
      </w:r>
      <w:r w:rsidR="00FD15F9">
        <w:rPr>
          <w:rFonts w:ascii="Times New Roman" w:hAnsi="Times New Roman"/>
          <w:color w:val="000000"/>
          <w:sz w:val="24"/>
          <w:szCs w:val="23"/>
        </w:rPr>
        <w:t>tação de novas unidades agroindu</w:t>
      </w:r>
      <w:r w:rsidRPr="00D27720">
        <w:rPr>
          <w:rFonts w:ascii="Times New Roman" w:hAnsi="Times New Roman"/>
          <w:color w:val="000000"/>
          <w:sz w:val="24"/>
          <w:szCs w:val="23"/>
        </w:rPr>
        <w:t>stria</w:t>
      </w:r>
      <w:r w:rsidR="005616A5">
        <w:rPr>
          <w:rFonts w:ascii="Times New Roman" w:hAnsi="Times New Roman"/>
          <w:color w:val="000000"/>
          <w:sz w:val="24"/>
          <w:szCs w:val="23"/>
        </w:rPr>
        <w:t>i</w:t>
      </w:r>
      <w:r w:rsidRPr="00D27720">
        <w:rPr>
          <w:rFonts w:ascii="Times New Roman" w:hAnsi="Times New Roman"/>
          <w:color w:val="000000"/>
          <w:sz w:val="24"/>
          <w:szCs w:val="23"/>
        </w:rPr>
        <w:t xml:space="preserve">s e, como consequência, a circulação de maior volume de </w:t>
      </w:r>
      <w:r w:rsidR="0029703C">
        <w:rPr>
          <w:rFonts w:ascii="Times New Roman" w:hAnsi="Times New Roman"/>
          <w:color w:val="000000"/>
          <w:sz w:val="24"/>
          <w:szCs w:val="23"/>
        </w:rPr>
        <w:t>transações</w:t>
      </w:r>
      <w:r w:rsidRPr="00D27720">
        <w:rPr>
          <w:rFonts w:ascii="Times New Roman" w:hAnsi="Times New Roman"/>
          <w:color w:val="000000"/>
          <w:sz w:val="24"/>
          <w:szCs w:val="23"/>
        </w:rPr>
        <w:t xml:space="preserve"> no comércio local, aumentando, com isso, a arrecadação de tributos nos municípios.</w:t>
      </w:r>
    </w:p>
    <w:p w14:paraId="45B35019" w14:textId="7AC095B1" w:rsidR="00CF4548" w:rsidRDefault="00587E8B" w:rsidP="00DC23A9">
      <w:pPr>
        <w:autoSpaceDE w:val="0"/>
        <w:autoSpaceDN w:val="0"/>
        <w:adjustRightInd w:val="0"/>
        <w:spacing w:after="0" w:line="360" w:lineRule="auto"/>
        <w:ind w:firstLine="709"/>
        <w:jc w:val="both"/>
        <w:rPr>
          <w:rFonts w:ascii="Times New Roman" w:hAnsi="Times New Roman"/>
          <w:sz w:val="24"/>
          <w:szCs w:val="24"/>
        </w:rPr>
      </w:pPr>
      <w:r w:rsidRPr="001E1567">
        <w:rPr>
          <w:rFonts w:ascii="Times New Roman" w:hAnsi="Times New Roman"/>
          <w:sz w:val="24"/>
          <w:szCs w:val="24"/>
        </w:rPr>
        <w:t xml:space="preserve">Além </w:t>
      </w:r>
      <w:r w:rsidR="003D31E0" w:rsidRPr="001E1567">
        <w:rPr>
          <w:rFonts w:ascii="Times New Roman" w:hAnsi="Times New Roman"/>
          <w:sz w:val="24"/>
          <w:szCs w:val="24"/>
        </w:rPr>
        <w:t>dos</w:t>
      </w:r>
      <w:r w:rsidRPr="001E1567">
        <w:rPr>
          <w:rFonts w:ascii="Times New Roman" w:hAnsi="Times New Roman"/>
          <w:sz w:val="24"/>
          <w:szCs w:val="24"/>
        </w:rPr>
        <w:t xml:space="preserve"> objetivo</w:t>
      </w:r>
      <w:r w:rsidR="001C14F6" w:rsidRPr="001E1567">
        <w:rPr>
          <w:rFonts w:ascii="Times New Roman" w:hAnsi="Times New Roman"/>
          <w:sz w:val="24"/>
          <w:szCs w:val="24"/>
        </w:rPr>
        <w:t>s</w:t>
      </w:r>
      <w:r w:rsidR="00FE392E" w:rsidRPr="001E1567">
        <w:rPr>
          <w:rFonts w:ascii="Times New Roman" w:hAnsi="Times New Roman"/>
          <w:sz w:val="24"/>
          <w:szCs w:val="24"/>
        </w:rPr>
        <w:t xml:space="preserve"> </w:t>
      </w:r>
      <w:r w:rsidR="00FD15F9">
        <w:rPr>
          <w:rFonts w:ascii="Times New Roman" w:hAnsi="Times New Roman"/>
          <w:sz w:val="24"/>
          <w:szCs w:val="24"/>
        </w:rPr>
        <w:t>d</w:t>
      </w:r>
      <w:r w:rsidR="00D27720">
        <w:rPr>
          <w:rFonts w:ascii="Times New Roman" w:hAnsi="Times New Roman"/>
          <w:sz w:val="24"/>
          <w:szCs w:val="24"/>
        </w:rPr>
        <w:t>m promover a descentralização dos serviços de inspeção,</w:t>
      </w:r>
      <w:r w:rsidR="003D31E0" w:rsidRPr="001E1567">
        <w:rPr>
          <w:rFonts w:ascii="Times New Roman" w:hAnsi="Times New Roman"/>
          <w:sz w:val="24"/>
          <w:szCs w:val="24"/>
        </w:rPr>
        <w:t xml:space="preserve"> </w:t>
      </w:r>
      <w:r w:rsidR="007242C3" w:rsidRPr="001E1567">
        <w:rPr>
          <w:rFonts w:ascii="Times New Roman" w:hAnsi="Times New Roman"/>
          <w:sz w:val="24"/>
          <w:szCs w:val="24"/>
        </w:rPr>
        <w:t>a Política de Agroindústria Familiar no RS (</w:t>
      </w:r>
      <w:r w:rsidR="00BA4DB6" w:rsidRPr="001E1567">
        <w:rPr>
          <w:rFonts w:ascii="Times New Roman" w:hAnsi="Times New Roman"/>
          <w:sz w:val="24"/>
          <w:szCs w:val="24"/>
        </w:rPr>
        <w:t xml:space="preserve">Decreto </w:t>
      </w:r>
      <w:r w:rsidR="007242C3" w:rsidRPr="001E1567">
        <w:rPr>
          <w:rFonts w:ascii="Times New Roman" w:hAnsi="Times New Roman"/>
          <w:sz w:val="24"/>
          <w:szCs w:val="24"/>
        </w:rPr>
        <w:t>49.341), pelo seu Art. 7º</w:t>
      </w:r>
      <w:r w:rsidR="00FD15F9">
        <w:rPr>
          <w:rFonts w:ascii="Times New Roman" w:hAnsi="Times New Roman"/>
          <w:sz w:val="24"/>
          <w:szCs w:val="24"/>
        </w:rPr>
        <w:t>,</w:t>
      </w:r>
      <w:r w:rsidR="007242C3" w:rsidRPr="001E1567">
        <w:rPr>
          <w:rFonts w:ascii="Times New Roman" w:hAnsi="Times New Roman"/>
          <w:sz w:val="24"/>
          <w:szCs w:val="24"/>
        </w:rPr>
        <w:t xml:space="preserve"> </w:t>
      </w:r>
      <w:r w:rsidR="00DC23A9">
        <w:rPr>
          <w:rFonts w:ascii="Times New Roman" w:hAnsi="Times New Roman"/>
          <w:sz w:val="24"/>
          <w:szCs w:val="24"/>
        </w:rPr>
        <w:t xml:space="preserve">possui as atribuições de </w:t>
      </w:r>
      <w:r w:rsidR="007242C3" w:rsidRPr="001E1567">
        <w:rPr>
          <w:rFonts w:ascii="Times New Roman" w:hAnsi="Times New Roman"/>
          <w:sz w:val="24"/>
          <w:szCs w:val="24"/>
        </w:rPr>
        <w:t xml:space="preserve">fomentar a implantação e </w:t>
      </w:r>
      <w:r w:rsidR="007D425F">
        <w:rPr>
          <w:rFonts w:ascii="Times New Roman" w:hAnsi="Times New Roman"/>
          <w:sz w:val="24"/>
          <w:szCs w:val="24"/>
        </w:rPr>
        <w:t xml:space="preserve">a </w:t>
      </w:r>
      <w:r w:rsidR="007242C3" w:rsidRPr="001E1567">
        <w:rPr>
          <w:rFonts w:ascii="Times New Roman" w:hAnsi="Times New Roman"/>
          <w:sz w:val="24"/>
          <w:szCs w:val="24"/>
        </w:rPr>
        <w:t xml:space="preserve">legalização das agroindústrias familiares; disponibilizar serviços nas áreas tributária, de licenciamento sanitário e ambiental com o propósito de regularizar as agroindústrias familiares; promover a formação </w:t>
      </w:r>
      <w:r w:rsidR="00DC23A9">
        <w:rPr>
          <w:rFonts w:ascii="Times New Roman" w:hAnsi="Times New Roman"/>
          <w:sz w:val="24"/>
          <w:szCs w:val="24"/>
        </w:rPr>
        <w:t xml:space="preserve">gratuita e </w:t>
      </w:r>
      <w:r w:rsidR="007242C3" w:rsidRPr="001E1567">
        <w:rPr>
          <w:rFonts w:ascii="Times New Roman" w:hAnsi="Times New Roman"/>
          <w:sz w:val="24"/>
          <w:szCs w:val="24"/>
        </w:rPr>
        <w:lastRenderedPageBreak/>
        <w:t xml:space="preserve">continuada dos </w:t>
      </w:r>
      <w:r w:rsidR="00DC23A9">
        <w:rPr>
          <w:rFonts w:ascii="Times New Roman" w:hAnsi="Times New Roman"/>
          <w:sz w:val="24"/>
          <w:szCs w:val="24"/>
        </w:rPr>
        <w:t>agricultores familiares</w:t>
      </w:r>
      <w:r w:rsidR="007242C3" w:rsidRPr="001E1567">
        <w:rPr>
          <w:rFonts w:ascii="Times New Roman" w:hAnsi="Times New Roman"/>
          <w:sz w:val="24"/>
          <w:szCs w:val="24"/>
        </w:rPr>
        <w:t xml:space="preserve"> </w:t>
      </w:r>
      <w:r w:rsidR="00DC23A9">
        <w:rPr>
          <w:rFonts w:ascii="Times New Roman" w:hAnsi="Times New Roman"/>
          <w:sz w:val="24"/>
          <w:szCs w:val="24"/>
        </w:rPr>
        <w:t>nos cursos de Boas Práticas de Fabricação</w:t>
      </w:r>
      <w:r w:rsidR="00DA250E">
        <w:rPr>
          <w:rFonts w:ascii="Times New Roman" w:hAnsi="Times New Roman"/>
          <w:sz w:val="24"/>
          <w:szCs w:val="24"/>
        </w:rPr>
        <w:t xml:space="preserve"> - BPF</w:t>
      </w:r>
      <w:r w:rsidR="00DC23A9">
        <w:rPr>
          <w:rFonts w:ascii="Times New Roman" w:hAnsi="Times New Roman"/>
          <w:sz w:val="24"/>
          <w:szCs w:val="24"/>
        </w:rPr>
        <w:t xml:space="preserve">, processamento de alimentos e </w:t>
      </w:r>
      <w:r w:rsidR="006B5390">
        <w:rPr>
          <w:rFonts w:ascii="Times New Roman" w:hAnsi="Times New Roman"/>
          <w:sz w:val="24"/>
          <w:szCs w:val="24"/>
        </w:rPr>
        <w:t xml:space="preserve">de </w:t>
      </w:r>
      <w:r w:rsidR="00DC23A9">
        <w:rPr>
          <w:rFonts w:ascii="Times New Roman" w:hAnsi="Times New Roman"/>
          <w:sz w:val="24"/>
          <w:szCs w:val="24"/>
        </w:rPr>
        <w:t xml:space="preserve">gestão; </w:t>
      </w:r>
      <w:r w:rsidR="001B30CE" w:rsidRPr="001E1567">
        <w:rPr>
          <w:rFonts w:ascii="Times New Roman" w:hAnsi="Times New Roman"/>
          <w:sz w:val="24"/>
          <w:szCs w:val="24"/>
        </w:rPr>
        <w:t>dis</w:t>
      </w:r>
      <w:r w:rsidR="00DA250E">
        <w:rPr>
          <w:rFonts w:ascii="Times New Roman" w:hAnsi="Times New Roman"/>
          <w:sz w:val="24"/>
          <w:szCs w:val="24"/>
        </w:rPr>
        <w:t>ponibilizar apoio à promoção e à</w:t>
      </w:r>
      <w:r w:rsidR="001B30CE" w:rsidRPr="001E1567">
        <w:rPr>
          <w:rFonts w:ascii="Times New Roman" w:hAnsi="Times New Roman"/>
          <w:sz w:val="24"/>
          <w:szCs w:val="24"/>
        </w:rPr>
        <w:t xml:space="preserve"> comercialização dos produtos das agroindústrias familiares; manter </w:t>
      </w:r>
      <w:r w:rsidR="00DC23A9">
        <w:rPr>
          <w:rFonts w:ascii="Times New Roman" w:hAnsi="Times New Roman"/>
          <w:sz w:val="24"/>
          <w:szCs w:val="24"/>
        </w:rPr>
        <w:t xml:space="preserve">o </w:t>
      </w:r>
      <w:r w:rsidR="001B30CE" w:rsidRPr="001E1567">
        <w:rPr>
          <w:rFonts w:ascii="Times New Roman" w:hAnsi="Times New Roman"/>
          <w:sz w:val="24"/>
          <w:szCs w:val="24"/>
        </w:rPr>
        <w:t>cadastro</w:t>
      </w:r>
      <w:r w:rsidR="00344F10">
        <w:rPr>
          <w:rFonts w:ascii="Times New Roman" w:hAnsi="Times New Roman"/>
          <w:sz w:val="24"/>
          <w:szCs w:val="24"/>
        </w:rPr>
        <w:t xml:space="preserve"> dos agricultores familiares</w:t>
      </w:r>
      <w:r w:rsidR="001B30CE" w:rsidRPr="001E1567">
        <w:rPr>
          <w:rFonts w:ascii="Times New Roman" w:hAnsi="Times New Roman"/>
          <w:sz w:val="24"/>
          <w:szCs w:val="24"/>
        </w:rPr>
        <w:t xml:space="preserve"> </w:t>
      </w:r>
      <w:r w:rsidR="00344F10" w:rsidRPr="001E1567">
        <w:rPr>
          <w:rFonts w:ascii="Times New Roman" w:hAnsi="Times New Roman"/>
          <w:sz w:val="24"/>
          <w:szCs w:val="24"/>
        </w:rPr>
        <w:t>e</w:t>
      </w:r>
      <w:r w:rsidR="00344F10">
        <w:rPr>
          <w:rFonts w:ascii="Times New Roman" w:hAnsi="Times New Roman"/>
          <w:sz w:val="24"/>
          <w:szCs w:val="24"/>
        </w:rPr>
        <w:t xml:space="preserve"> a </w:t>
      </w:r>
      <w:r w:rsidR="00344F10" w:rsidRPr="001E1567">
        <w:rPr>
          <w:rFonts w:ascii="Times New Roman" w:hAnsi="Times New Roman"/>
          <w:sz w:val="24"/>
          <w:szCs w:val="24"/>
        </w:rPr>
        <w:t xml:space="preserve">inscrição </w:t>
      </w:r>
      <w:r w:rsidR="001B30CE" w:rsidRPr="001E1567">
        <w:rPr>
          <w:rFonts w:ascii="Times New Roman" w:hAnsi="Times New Roman"/>
          <w:sz w:val="24"/>
          <w:szCs w:val="24"/>
        </w:rPr>
        <w:t xml:space="preserve">das agroindústrias familiares </w:t>
      </w:r>
      <w:r w:rsidR="00DC23A9">
        <w:rPr>
          <w:rFonts w:ascii="Times New Roman" w:hAnsi="Times New Roman"/>
          <w:sz w:val="24"/>
          <w:szCs w:val="24"/>
        </w:rPr>
        <w:t>na PEAF</w:t>
      </w:r>
      <w:r w:rsidR="001B30CE" w:rsidRPr="001E1567">
        <w:rPr>
          <w:rFonts w:ascii="Times New Roman" w:hAnsi="Times New Roman"/>
          <w:sz w:val="24"/>
          <w:szCs w:val="24"/>
        </w:rPr>
        <w:t xml:space="preserve">; estabelecer parcerias com entidades públicas e privadas; promover a divulgação de atividades, especialmente entre os beneficiários diretos e a população em geral; </w:t>
      </w:r>
      <w:r w:rsidR="00514778" w:rsidRPr="001E1567">
        <w:rPr>
          <w:rFonts w:ascii="Times New Roman" w:hAnsi="Times New Roman"/>
          <w:sz w:val="24"/>
          <w:szCs w:val="24"/>
        </w:rPr>
        <w:t>prom</w:t>
      </w:r>
      <w:r w:rsidR="00CE1CE1">
        <w:rPr>
          <w:rFonts w:ascii="Times New Roman" w:hAnsi="Times New Roman"/>
          <w:sz w:val="24"/>
          <w:szCs w:val="24"/>
        </w:rPr>
        <w:t>o</w:t>
      </w:r>
      <w:r w:rsidR="00514778" w:rsidRPr="001E1567">
        <w:rPr>
          <w:rFonts w:ascii="Times New Roman" w:hAnsi="Times New Roman"/>
          <w:sz w:val="24"/>
          <w:szCs w:val="24"/>
        </w:rPr>
        <w:t xml:space="preserve">ver a utilização </w:t>
      </w:r>
      <w:r w:rsidR="00DC23A9">
        <w:rPr>
          <w:rFonts w:ascii="Times New Roman" w:hAnsi="Times New Roman"/>
          <w:sz w:val="24"/>
          <w:szCs w:val="24"/>
        </w:rPr>
        <w:t>do selo “Sabor Gaúcho”</w:t>
      </w:r>
      <w:r w:rsidR="00514778" w:rsidRPr="001E1567">
        <w:rPr>
          <w:rFonts w:ascii="Times New Roman" w:hAnsi="Times New Roman"/>
          <w:sz w:val="24"/>
          <w:szCs w:val="24"/>
        </w:rPr>
        <w:t>;</w:t>
      </w:r>
      <w:r w:rsidR="00DC23A9">
        <w:rPr>
          <w:rFonts w:ascii="Times New Roman" w:hAnsi="Times New Roman"/>
          <w:sz w:val="24"/>
          <w:szCs w:val="24"/>
        </w:rPr>
        <w:t xml:space="preserve"> </w:t>
      </w:r>
      <w:r w:rsidR="00514778" w:rsidRPr="001E1567">
        <w:rPr>
          <w:rFonts w:ascii="Times New Roman" w:hAnsi="Times New Roman"/>
          <w:sz w:val="24"/>
          <w:szCs w:val="24"/>
        </w:rPr>
        <w:t xml:space="preserve"> analisar a viabilidade técnica e econômica dos projetos </w:t>
      </w:r>
      <w:r w:rsidR="00DC23A9">
        <w:rPr>
          <w:rFonts w:ascii="Times New Roman" w:hAnsi="Times New Roman"/>
          <w:sz w:val="24"/>
          <w:szCs w:val="24"/>
        </w:rPr>
        <w:t>estruturais das agroindústrias a serem desenvolvidos</w:t>
      </w:r>
      <w:r w:rsidR="00514778" w:rsidRPr="001E1567">
        <w:rPr>
          <w:rFonts w:ascii="Times New Roman" w:hAnsi="Times New Roman"/>
          <w:sz w:val="24"/>
          <w:szCs w:val="24"/>
        </w:rPr>
        <w:t xml:space="preserve">; orientar e acompanhar a execução dos projetos a serem executados; viabilizar aspectos técnicos e financeiros necessários ao desenvolvimento das </w:t>
      </w:r>
      <w:r w:rsidR="00DC23A9">
        <w:rPr>
          <w:rFonts w:ascii="Times New Roman" w:hAnsi="Times New Roman"/>
          <w:sz w:val="24"/>
          <w:szCs w:val="24"/>
        </w:rPr>
        <w:t xml:space="preserve">agroindústrias; </w:t>
      </w:r>
      <w:r w:rsidR="00514778" w:rsidRPr="001E1567">
        <w:rPr>
          <w:rFonts w:ascii="Times New Roman" w:hAnsi="Times New Roman"/>
          <w:sz w:val="24"/>
          <w:szCs w:val="24"/>
        </w:rPr>
        <w:t xml:space="preserve">promover a capacitação e apoiar os serviços de inspeção e fiscalização de produtos das agroindústrias com vistas à adequação ao </w:t>
      </w:r>
      <w:r w:rsidR="00B649B4" w:rsidRPr="001E1567">
        <w:rPr>
          <w:rFonts w:ascii="Times New Roman" w:hAnsi="Times New Roman"/>
          <w:sz w:val="24"/>
          <w:szCs w:val="24"/>
        </w:rPr>
        <w:t>SISBI-POA e ao SISBI – POV.</w:t>
      </w:r>
      <w:r w:rsidR="004A1292">
        <w:rPr>
          <w:rFonts w:ascii="Times New Roman" w:hAnsi="Times New Roman"/>
          <w:sz w:val="24"/>
          <w:szCs w:val="24"/>
        </w:rPr>
        <w:t xml:space="preserve"> </w:t>
      </w:r>
    </w:p>
    <w:p w14:paraId="0B14B13E" w14:textId="61C9DD74" w:rsidR="00AF7B1D" w:rsidRDefault="00F97AE4" w:rsidP="00AF7B1D">
      <w:pPr>
        <w:autoSpaceDE w:val="0"/>
        <w:autoSpaceDN w:val="0"/>
        <w:adjustRightInd w:val="0"/>
        <w:spacing w:after="0" w:line="360" w:lineRule="auto"/>
        <w:ind w:firstLine="709"/>
        <w:jc w:val="both"/>
        <w:rPr>
          <w:rFonts w:ascii="Times New Roman" w:hAnsi="Times New Roman"/>
          <w:sz w:val="24"/>
          <w:szCs w:val="24"/>
        </w:rPr>
      </w:pPr>
      <w:r w:rsidRPr="0093487F">
        <w:rPr>
          <w:rFonts w:ascii="Times New Roman" w:hAnsi="Times New Roman"/>
          <w:sz w:val="24"/>
          <w:szCs w:val="24"/>
        </w:rPr>
        <w:t>Para a</w:t>
      </w:r>
      <w:r w:rsidR="00FE392E" w:rsidRPr="0093487F">
        <w:rPr>
          <w:rFonts w:ascii="Times New Roman" w:hAnsi="Times New Roman"/>
          <w:sz w:val="24"/>
          <w:szCs w:val="24"/>
        </w:rPr>
        <w:t xml:space="preserve">s </w:t>
      </w:r>
      <w:r w:rsidR="00CF4548" w:rsidRPr="0093487F">
        <w:rPr>
          <w:rFonts w:ascii="Times New Roman" w:hAnsi="Times New Roman"/>
          <w:sz w:val="24"/>
          <w:szCs w:val="24"/>
        </w:rPr>
        <w:t>potenciais benefici</w:t>
      </w:r>
      <w:r w:rsidRPr="0093487F">
        <w:rPr>
          <w:rFonts w:ascii="Times New Roman" w:hAnsi="Times New Roman"/>
          <w:sz w:val="24"/>
          <w:szCs w:val="24"/>
        </w:rPr>
        <w:t>ária</w:t>
      </w:r>
      <w:r w:rsidR="00CF4548" w:rsidRPr="0093487F">
        <w:rPr>
          <w:rFonts w:ascii="Times New Roman" w:hAnsi="Times New Roman"/>
          <w:sz w:val="24"/>
          <w:szCs w:val="24"/>
        </w:rPr>
        <w:t>s (agr</w:t>
      </w:r>
      <w:r w:rsidRPr="0093487F">
        <w:rPr>
          <w:rFonts w:ascii="Times New Roman" w:hAnsi="Times New Roman"/>
          <w:sz w:val="24"/>
          <w:szCs w:val="24"/>
        </w:rPr>
        <w:t>oindústrias</w:t>
      </w:r>
      <w:r w:rsidR="00CF4548" w:rsidRPr="0093487F">
        <w:rPr>
          <w:rFonts w:ascii="Times New Roman" w:hAnsi="Times New Roman"/>
          <w:sz w:val="24"/>
          <w:szCs w:val="24"/>
        </w:rPr>
        <w:t xml:space="preserve"> familiares</w:t>
      </w:r>
      <w:r w:rsidR="00341711">
        <w:rPr>
          <w:rFonts w:ascii="Times New Roman" w:hAnsi="Times New Roman"/>
          <w:sz w:val="24"/>
          <w:szCs w:val="24"/>
        </w:rPr>
        <w:t xml:space="preserve"> e agroindústrias familiares de pequeno porte de processamento artesanal</w:t>
      </w:r>
      <w:r w:rsidR="00CF4548" w:rsidRPr="0093487F">
        <w:rPr>
          <w:rFonts w:ascii="Times New Roman" w:hAnsi="Times New Roman"/>
          <w:sz w:val="24"/>
          <w:szCs w:val="24"/>
        </w:rPr>
        <w:t xml:space="preserve">) </w:t>
      </w:r>
      <w:r w:rsidR="003F7E79" w:rsidRPr="0093487F">
        <w:rPr>
          <w:rFonts w:ascii="Times New Roman" w:hAnsi="Times New Roman"/>
          <w:sz w:val="24"/>
          <w:szCs w:val="24"/>
        </w:rPr>
        <w:t xml:space="preserve">os projetos das estruturas físicas, alvarás </w:t>
      </w:r>
      <w:r w:rsidRPr="0093487F">
        <w:rPr>
          <w:rFonts w:ascii="Times New Roman" w:hAnsi="Times New Roman"/>
          <w:sz w:val="24"/>
          <w:szCs w:val="24"/>
        </w:rPr>
        <w:t>sanitário e ambiental</w:t>
      </w:r>
      <w:r w:rsidR="003F7E79" w:rsidRPr="0093487F">
        <w:rPr>
          <w:rFonts w:ascii="Times New Roman" w:hAnsi="Times New Roman"/>
          <w:sz w:val="24"/>
          <w:szCs w:val="24"/>
        </w:rPr>
        <w:t xml:space="preserve"> são elaborados sem custo algum pela EMATER/RS; as despesas de alimentação, hospedagem e inscrições nos cursos </w:t>
      </w:r>
      <w:r w:rsidR="00BE6F1D" w:rsidRPr="0093487F">
        <w:rPr>
          <w:rFonts w:ascii="Times New Roman" w:hAnsi="Times New Roman"/>
          <w:sz w:val="24"/>
          <w:szCs w:val="24"/>
        </w:rPr>
        <w:t>de qualificação</w:t>
      </w:r>
      <w:r w:rsidRPr="0093487F">
        <w:rPr>
          <w:rFonts w:ascii="Times New Roman" w:hAnsi="Times New Roman"/>
          <w:sz w:val="24"/>
          <w:szCs w:val="24"/>
        </w:rPr>
        <w:t xml:space="preserve"> </w:t>
      </w:r>
      <w:r w:rsidR="003F7E79" w:rsidRPr="0093487F">
        <w:rPr>
          <w:rFonts w:ascii="Times New Roman" w:hAnsi="Times New Roman"/>
          <w:sz w:val="24"/>
          <w:szCs w:val="24"/>
        </w:rPr>
        <w:t xml:space="preserve">são custeadas pela PEAF; a participação em feiras, eventos, pontos de venda e mercados institucionais são </w:t>
      </w:r>
      <w:r w:rsidR="00BE6F1D" w:rsidRPr="0093487F">
        <w:rPr>
          <w:rFonts w:ascii="Times New Roman" w:hAnsi="Times New Roman"/>
          <w:sz w:val="24"/>
          <w:szCs w:val="24"/>
        </w:rPr>
        <w:t>realizada</w:t>
      </w:r>
      <w:r w:rsidR="003F7E79" w:rsidRPr="0093487F">
        <w:rPr>
          <w:rFonts w:ascii="Times New Roman" w:hAnsi="Times New Roman"/>
          <w:sz w:val="24"/>
          <w:szCs w:val="24"/>
        </w:rPr>
        <w:t>s e</w:t>
      </w:r>
      <w:r w:rsidR="00BE6F1D" w:rsidRPr="0093487F">
        <w:rPr>
          <w:rFonts w:ascii="Times New Roman" w:hAnsi="Times New Roman"/>
          <w:sz w:val="24"/>
          <w:szCs w:val="24"/>
        </w:rPr>
        <w:t xml:space="preserve"> apoiada</w:t>
      </w:r>
      <w:r w:rsidR="003F7E79" w:rsidRPr="0093487F">
        <w:rPr>
          <w:rFonts w:ascii="Times New Roman" w:hAnsi="Times New Roman"/>
          <w:sz w:val="24"/>
          <w:szCs w:val="24"/>
        </w:rPr>
        <w:t>s pela PEAF; assim como a gratuidade na impressão</w:t>
      </w:r>
      <w:r w:rsidR="00DA250E">
        <w:rPr>
          <w:rFonts w:ascii="Times New Roman" w:hAnsi="Times New Roman"/>
          <w:sz w:val="24"/>
          <w:szCs w:val="24"/>
        </w:rPr>
        <w:t>,</w:t>
      </w:r>
      <w:r w:rsidR="003F7E79" w:rsidRPr="0093487F">
        <w:rPr>
          <w:rFonts w:ascii="Times New Roman" w:hAnsi="Times New Roman"/>
          <w:sz w:val="24"/>
          <w:szCs w:val="24"/>
        </w:rPr>
        <w:t xml:space="preserve"> pelo Banco do </w:t>
      </w:r>
      <w:r w:rsidR="005E41D6" w:rsidRPr="0093487F">
        <w:rPr>
          <w:rFonts w:ascii="Times New Roman" w:hAnsi="Times New Roman"/>
          <w:sz w:val="24"/>
          <w:szCs w:val="24"/>
        </w:rPr>
        <w:t>E</w:t>
      </w:r>
      <w:r w:rsidR="003F7E79" w:rsidRPr="0093487F">
        <w:rPr>
          <w:rFonts w:ascii="Times New Roman" w:hAnsi="Times New Roman"/>
          <w:sz w:val="24"/>
          <w:szCs w:val="24"/>
        </w:rPr>
        <w:t>stado do Rio Grande do Sul</w:t>
      </w:r>
      <w:r w:rsidR="00DA250E">
        <w:rPr>
          <w:rFonts w:ascii="Times New Roman" w:hAnsi="Times New Roman"/>
          <w:sz w:val="24"/>
          <w:szCs w:val="24"/>
        </w:rPr>
        <w:t>,</w:t>
      </w:r>
      <w:r w:rsidR="003F7E79" w:rsidRPr="0093487F">
        <w:rPr>
          <w:rFonts w:ascii="Times New Roman" w:hAnsi="Times New Roman"/>
          <w:sz w:val="24"/>
          <w:szCs w:val="24"/>
        </w:rPr>
        <w:t xml:space="preserve"> do bloco de produtor rural.</w:t>
      </w:r>
      <w:r w:rsidR="00BE6F1D" w:rsidRPr="0093487F">
        <w:rPr>
          <w:rFonts w:ascii="Times New Roman" w:hAnsi="Times New Roman"/>
          <w:sz w:val="24"/>
          <w:szCs w:val="24"/>
        </w:rPr>
        <w:t xml:space="preserve"> Para que o público assistido possa se utilizar da Nota Fiscal do Produtor Rural, a agroindústria deve estar </w:t>
      </w:r>
      <w:r w:rsidR="003F37EC">
        <w:rPr>
          <w:rFonts w:ascii="Times New Roman" w:hAnsi="Times New Roman"/>
          <w:bCs/>
          <w:sz w:val="24"/>
          <w:szCs w:val="24"/>
        </w:rPr>
        <w:t>incluída</w:t>
      </w:r>
      <w:r w:rsidR="00BE6F1D" w:rsidRPr="0093487F">
        <w:rPr>
          <w:rFonts w:ascii="Times New Roman" w:hAnsi="Times New Roman"/>
          <w:b/>
          <w:bCs/>
          <w:sz w:val="24"/>
          <w:szCs w:val="24"/>
        </w:rPr>
        <w:t xml:space="preserve"> </w:t>
      </w:r>
      <w:r w:rsidR="00344F10">
        <w:rPr>
          <w:rFonts w:ascii="Times New Roman" w:hAnsi="Times New Roman"/>
          <w:sz w:val="24"/>
          <w:szCs w:val="24"/>
        </w:rPr>
        <w:t>na</w:t>
      </w:r>
      <w:r w:rsidR="00BE6F1D" w:rsidRPr="0093487F">
        <w:rPr>
          <w:rFonts w:ascii="Times New Roman" w:hAnsi="Times New Roman"/>
          <w:sz w:val="24"/>
          <w:szCs w:val="24"/>
        </w:rPr>
        <w:t xml:space="preserve"> PEAF, o agricultor deve estar enquadrado como </w:t>
      </w:r>
      <w:r w:rsidR="00BE6F1D" w:rsidRPr="0093487F">
        <w:rPr>
          <w:rFonts w:ascii="Times New Roman" w:hAnsi="Times New Roman"/>
          <w:bCs/>
          <w:sz w:val="24"/>
          <w:szCs w:val="24"/>
        </w:rPr>
        <w:t>microprodutor rural</w:t>
      </w:r>
      <w:r w:rsidR="00BE6F1D" w:rsidRPr="0093487F">
        <w:rPr>
          <w:rFonts w:ascii="Times New Roman" w:hAnsi="Times New Roman"/>
          <w:b/>
          <w:bCs/>
          <w:sz w:val="24"/>
          <w:szCs w:val="24"/>
        </w:rPr>
        <w:t xml:space="preserve"> </w:t>
      </w:r>
      <w:r w:rsidR="00BE6F1D" w:rsidRPr="0093487F">
        <w:rPr>
          <w:rFonts w:ascii="Times New Roman" w:hAnsi="Times New Roman"/>
          <w:sz w:val="24"/>
          <w:szCs w:val="24"/>
        </w:rPr>
        <w:t>nos termos da Lei Estadual nº 10.045/1993</w:t>
      </w:r>
      <w:r w:rsidR="00BE6F1D" w:rsidRPr="00AF7B1D">
        <w:rPr>
          <w:rFonts w:ascii="Times New Roman" w:hAnsi="Times New Roman"/>
          <w:sz w:val="24"/>
          <w:szCs w:val="24"/>
        </w:rPr>
        <w:t>;</w:t>
      </w:r>
      <w:r w:rsidR="00AF7B1D" w:rsidRPr="00AF7B1D">
        <w:rPr>
          <w:rFonts w:ascii="Times New Roman" w:hAnsi="Times New Roman"/>
          <w:sz w:val="24"/>
          <w:szCs w:val="24"/>
        </w:rPr>
        <w:t xml:space="preserve"> (Redação dada pela Lei nº 10.584, de 24.11.1995 - Efeitos a partir de 01.01.1996),</w:t>
      </w:r>
      <w:r w:rsidR="00BE6F1D" w:rsidRPr="0093487F">
        <w:rPr>
          <w:rFonts w:ascii="Times New Roman" w:hAnsi="Times New Roman"/>
          <w:sz w:val="24"/>
          <w:szCs w:val="24"/>
        </w:rPr>
        <w:t xml:space="preserve"> os produtos a serem comercializados devem constar na Instrução Normativa </w:t>
      </w:r>
      <w:r w:rsidR="00BE6F1D" w:rsidRPr="007B0258">
        <w:rPr>
          <w:rFonts w:ascii="Times New Roman" w:hAnsi="Times New Roman"/>
          <w:sz w:val="24"/>
          <w:szCs w:val="24"/>
        </w:rPr>
        <w:t>DRP n°45/98</w:t>
      </w:r>
      <w:r w:rsidR="00BE6F1D" w:rsidRPr="0093487F">
        <w:rPr>
          <w:rFonts w:ascii="Times New Roman" w:hAnsi="Times New Roman"/>
          <w:sz w:val="24"/>
          <w:szCs w:val="24"/>
        </w:rPr>
        <w:t xml:space="preserve"> - Título I, Inciso XXIV, Seção 4.0, item 4.1</w:t>
      </w:r>
      <w:r w:rsidR="007B0258">
        <w:rPr>
          <w:rFonts w:ascii="Times New Roman" w:hAnsi="Times New Roman"/>
          <w:sz w:val="24"/>
          <w:szCs w:val="24"/>
        </w:rPr>
        <w:t>, com relação ao enquadramento tributário</w:t>
      </w:r>
      <w:r w:rsidR="00BE6F1D" w:rsidRPr="0093487F">
        <w:rPr>
          <w:rFonts w:ascii="Times New Roman" w:hAnsi="Times New Roman"/>
          <w:sz w:val="24"/>
          <w:szCs w:val="24"/>
        </w:rPr>
        <w:t xml:space="preserve"> </w:t>
      </w:r>
      <w:r w:rsidR="007B0258">
        <w:rPr>
          <w:rFonts w:ascii="Times New Roman" w:hAnsi="Times New Roman"/>
          <w:sz w:val="24"/>
          <w:szCs w:val="24"/>
        </w:rPr>
        <w:t>dos alimentos, beb</w:t>
      </w:r>
      <w:r w:rsidR="00344F10">
        <w:rPr>
          <w:rFonts w:ascii="Times New Roman" w:hAnsi="Times New Roman"/>
          <w:sz w:val="24"/>
          <w:szCs w:val="24"/>
        </w:rPr>
        <w:t>i</w:t>
      </w:r>
      <w:r w:rsidR="007B0258">
        <w:rPr>
          <w:rFonts w:ascii="Times New Roman" w:hAnsi="Times New Roman"/>
          <w:sz w:val="24"/>
          <w:szCs w:val="24"/>
        </w:rPr>
        <w:t>das</w:t>
      </w:r>
      <w:r w:rsidR="00344F10">
        <w:rPr>
          <w:rFonts w:ascii="Times New Roman" w:hAnsi="Times New Roman"/>
          <w:sz w:val="24"/>
          <w:szCs w:val="24"/>
        </w:rPr>
        <w:t xml:space="preserve">, </w:t>
      </w:r>
      <w:r w:rsidR="007B0258">
        <w:rPr>
          <w:rFonts w:ascii="Times New Roman" w:hAnsi="Times New Roman"/>
          <w:sz w:val="24"/>
          <w:szCs w:val="24"/>
        </w:rPr>
        <w:t>insumos</w:t>
      </w:r>
      <w:r w:rsidR="00DA250E">
        <w:rPr>
          <w:rFonts w:ascii="Times New Roman" w:hAnsi="Times New Roman"/>
          <w:sz w:val="24"/>
          <w:szCs w:val="24"/>
        </w:rPr>
        <w:t>,</w:t>
      </w:r>
      <w:r w:rsidR="007B0258">
        <w:rPr>
          <w:rFonts w:ascii="Times New Roman" w:hAnsi="Times New Roman"/>
          <w:sz w:val="24"/>
          <w:szCs w:val="24"/>
        </w:rPr>
        <w:t xml:space="preserve"> </w:t>
      </w:r>
      <w:r w:rsidR="00BE6F1D" w:rsidRPr="0093487F">
        <w:rPr>
          <w:rFonts w:ascii="Times New Roman" w:hAnsi="Times New Roman"/>
          <w:sz w:val="24"/>
          <w:szCs w:val="24"/>
        </w:rPr>
        <w:t>e a matéri</w:t>
      </w:r>
      <w:r w:rsidR="0046796D">
        <w:rPr>
          <w:rFonts w:ascii="Times New Roman" w:hAnsi="Times New Roman"/>
          <w:sz w:val="24"/>
          <w:szCs w:val="24"/>
        </w:rPr>
        <w:t>a</w:t>
      </w:r>
      <w:r w:rsidR="00DA250E">
        <w:rPr>
          <w:rFonts w:ascii="Times New Roman" w:hAnsi="Times New Roman"/>
          <w:sz w:val="24"/>
          <w:szCs w:val="24"/>
        </w:rPr>
        <w:t>-</w:t>
      </w:r>
      <w:r w:rsidR="00BE6F1D" w:rsidRPr="0093487F">
        <w:rPr>
          <w:rFonts w:ascii="Times New Roman" w:hAnsi="Times New Roman"/>
          <w:sz w:val="24"/>
          <w:szCs w:val="24"/>
        </w:rPr>
        <w:t xml:space="preserve">prima deve ser de produção própria </w:t>
      </w:r>
      <w:r w:rsidR="00344F10">
        <w:rPr>
          <w:rFonts w:ascii="Times New Roman" w:hAnsi="Times New Roman"/>
          <w:sz w:val="24"/>
          <w:szCs w:val="24"/>
        </w:rPr>
        <w:t xml:space="preserve">do agricultor familiar </w:t>
      </w:r>
      <w:r w:rsidR="00BE6F1D" w:rsidRPr="0093487F">
        <w:rPr>
          <w:rFonts w:ascii="Times New Roman" w:hAnsi="Times New Roman"/>
          <w:sz w:val="24"/>
          <w:szCs w:val="24"/>
        </w:rPr>
        <w:t>atualizada na CNAE</w:t>
      </w:r>
      <w:r w:rsidR="00DA250E">
        <w:rPr>
          <w:rFonts w:ascii="Times New Roman" w:hAnsi="Times New Roman"/>
          <w:sz w:val="24"/>
          <w:szCs w:val="24"/>
        </w:rPr>
        <w:t>, junto à</w:t>
      </w:r>
      <w:r w:rsidR="00BE6F1D" w:rsidRPr="0093487F">
        <w:rPr>
          <w:rFonts w:ascii="Times New Roman" w:hAnsi="Times New Roman"/>
          <w:sz w:val="24"/>
          <w:szCs w:val="24"/>
        </w:rPr>
        <w:t xml:space="preserve"> Secretaria da Fazenda Municipal.</w:t>
      </w:r>
    </w:p>
    <w:p w14:paraId="33E0490D" w14:textId="77777777" w:rsidR="007D336E" w:rsidRDefault="00AF7B1D" w:rsidP="00AF7B1D">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rPr>
        <w:t>E</w:t>
      </w:r>
      <w:r w:rsidR="006D1C00">
        <w:rPr>
          <w:rFonts w:ascii="Times New Roman" w:hAnsi="Times New Roman"/>
          <w:sz w:val="24"/>
          <w:szCs w:val="24"/>
        </w:rPr>
        <w:t xml:space="preserve">ntende-se por microprodutor rural aqueles que: </w:t>
      </w:r>
    </w:p>
    <w:p w14:paraId="3E5F5409" w14:textId="77777777" w:rsidR="007D336E" w:rsidRDefault="007D336E" w:rsidP="007D336E">
      <w:pPr>
        <w:autoSpaceDE w:val="0"/>
        <w:autoSpaceDN w:val="0"/>
        <w:adjustRightInd w:val="0"/>
        <w:spacing w:after="0" w:line="360" w:lineRule="auto"/>
        <w:jc w:val="both"/>
        <w:rPr>
          <w:rFonts w:ascii="Times New Roman" w:hAnsi="Times New Roman"/>
          <w:sz w:val="24"/>
          <w:szCs w:val="24"/>
        </w:rPr>
      </w:pPr>
      <w:r>
        <w:rPr>
          <w:rFonts w:ascii="Times New Roman" w:hAnsi="Times New Roman"/>
        </w:rPr>
        <w:t>a</w:t>
      </w:r>
      <w:r w:rsidR="00AF7B1D">
        <w:rPr>
          <w:rFonts w:ascii="Times New Roman" w:hAnsi="Times New Roman"/>
        </w:rPr>
        <w:t xml:space="preserve">) </w:t>
      </w:r>
      <w:r w:rsidR="006D1C00" w:rsidRPr="006D1C00">
        <w:rPr>
          <w:rFonts w:ascii="Times New Roman" w:hAnsi="Times New Roman"/>
          <w:sz w:val="24"/>
          <w:szCs w:val="24"/>
        </w:rPr>
        <w:t>estejam inscritos no C</w:t>
      </w:r>
      <w:r w:rsidR="00B10759">
        <w:rPr>
          <w:rFonts w:ascii="Times New Roman" w:hAnsi="Times New Roman"/>
          <w:sz w:val="24"/>
          <w:szCs w:val="24"/>
        </w:rPr>
        <w:t xml:space="preserve">adastro </w:t>
      </w:r>
      <w:r w:rsidR="006D1C00" w:rsidRPr="006D1C00">
        <w:rPr>
          <w:rFonts w:ascii="Times New Roman" w:hAnsi="Times New Roman"/>
          <w:sz w:val="24"/>
          <w:szCs w:val="24"/>
        </w:rPr>
        <w:t>G</w:t>
      </w:r>
      <w:r w:rsidR="00B10759">
        <w:rPr>
          <w:rFonts w:ascii="Times New Roman" w:hAnsi="Times New Roman"/>
          <w:sz w:val="24"/>
          <w:szCs w:val="24"/>
        </w:rPr>
        <w:t xml:space="preserve">eral de </w:t>
      </w:r>
      <w:r w:rsidR="006D1C00" w:rsidRPr="006D1C00">
        <w:rPr>
          <w:rFonts w:ascii="Times New Roman" w:hAnsi="Times New Roman"/>
          <w:sz w:val="24"/>
          <w:szCs w:val="24"/>
        </w:rPr>
        <w:t>C</w:t>
      </w:r>
      <w:r w:rsidR="00B10759">
        <w:rPr>
          <w:rFonts w:ascii="Times New Roman" w:hAnsi="Times New Roman"/>
          <w:sz w:val="24"/>
          <w:szCs w:val="24"/>
        </w:rPr>
        <w:t>ontribuintes</w:t>
      </w:r>
      <w:r>
        <w:rPr>
          <w:rFonts w:ascii="Times New Roman" w:hAnsi="Times New Roman"/>
          <w:sz w:val="24"/>
          <w:szCs w:val="24"/>
        </w:rPr>
        <w:t xml:space="preserve"> do Tesouro do Estado</w:t>
      </w:r>
      <w:r w:rsidR="00B10759">
        <w:rPr>
          <w:rFonts w:ascii="Times New Roman" w:hAnsi="Times New Roman"/>
          <w:sz w:val="24"/>
          <w:szCs w:val="24"/>
        </w:rPr>
        <w:t xml:space="preserve"> </w:t>
      </w:r>
      <w:r>
        <w:rPr>
          <w:rFonts w:ascii="Times New Roman" w:hAnsi="Times New Roman"/>
          <w:sz w:val="24"/>
          <w:szCs w:val="24"/>
        </w:rPr>
        <w:t>–</w:t>
      </w:r>
      <w:r w:rsidR="00B10759">
        <w:rPr>
          <w:rFonts w:ascii="Times New Roman" w:hAnsi="Times New Roman"/>
          <w:sz w:val="24"/>
          <w:szCs w:val="24"/>
        </w:rPr>
        <w:t xml:space="preserve"> CGC</w:t>
      </w:r>
      <w:r>
        <w:rPr>
          <w:rFonts w:ascii="Times New Roman" w:hAnsi="Times New Roman"/>
          <w:sz w:val="24"/>
          <w:szCs w:val="24"/>
        </w:rPr>
        <w:t>-TE</w:t>
      </w:r>
      <w:r w:rsidR="006D1C00" w:rsidRPr="006D1C00">
        <w:rPr>
          <w:rFonts w:ascii="Times New Roman" w:hAnsi="Times New Roman"/>
          <w:sz w:val="24"/>
          <w:szCs w:val="24"/>
        </w:rPr>
        <w:t>;</w:t>
      </w:r>
      <w:r w:rsidR="00AF7B1D">
        <w:rPr>
          <w:rFonts w:ascii="Times New Roman" w:hAnsi="Times New Roman"/>
          <w:sz w:val="24"/>
          <w:szCs w:val="24"/>
        </w:rPr>
        <w:t xml:space="preserve"> </w:t>
      </w:r>
    </w:p>
    <w:p w14:paraId="6A27AEB7" w14:textId="69361F60" w:rsidR="007D336E" w:rsidRDefault="007D336E" w:rsidP="007D336E">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b</w:t>
      </w:r>
      <w:r w:rsidR="00AF7B1D">
        <w:rPr>
          <w:rFonts w:ascii="Times New Roman" w:hAnsi="Times New Roman"/>
          <w:sz w:val="24"/>
          <w:szCs w:val="24"/>
        </w:rPr>
        <w:t xml:space="preserve">) </w:t>
      </w:r>
      <w:r w:rsidR="00DA250E">
        <w:rPr>
          <w:rFonts w:ascii="Times New Roman" w:hAnsi="Times New Roman"/>
          <w:sz w:val="24"/>
          <w:szCs w:val="24"/>
        </w:rPr>
        <w:t>sejam possuidores de área rural de até quatro</w:t>
      </w:r>
      <w:r w:rsidR="006D1C00" w:rsidRPr="006D1C00">
        <w:rPr>
          <w:rFonts w:ascii="Times New Roman" w:hAnsi="Times New Roman"/>
          <w:sz w:val="24"/>
          <w:szCs w:val="24"/>
        </w:rPr>
        <w:t xml:space="preserve"> módulos fiscais, quant</w:t>
      </w:r>
      <w:r w:rsidR="00AF7B1D">
        <w:rPr>
          <w:rFonts w:ascii="Times New Roman" w:hAnsi="Times New Roman"/>
          <w:sz w:val="24"/>
          <w:szCs w:val="24"/>
        </w:rPr>
        <w:t>ificados na legislação em vigor</w:t>
      </w:r>
      <w:r w:rsidR="007D6398">
        <w:rPr>
          <w:rFonts w:ascii="Times New Roman" w:hAnsi="Times New Roman"/>
          <w:sz w:val="24"/>
          <w:szCs w:val="24"/>
        </w:rPr>
        <w:t>;</w:t>
      </w:r>
      <w:r w:rsidR="00DA250E">
        <w:rPr>
          <w:rFonts w:ascii="Times New Roman" w:hAnsi="Times New Roman"/>
          <w:sz w:val="24"/>
          <w:szCs w:val="24"/>
        </w:rPr>
        <w:t xml:space="preserve"> </w:t>
      </w:r>
      <w:r w:rsidR="00AF7B1D">
        <w:rPr>
          <w:rFonts w:ascii="Times New Roman" w:hAnsi="Times New Roman"/>
          <w:sz w:val="24"/>
          <w:szCs w:val="24"/>
        </w:rPr>
        <w:t xml:space="preserve"> </w:t>
      </w:r>
    </w:p>
    <w:p w14:paraId="0F668D55" w14:textId="569E8016" w:rsidR="006D1C00" w:rsidRPr="006D1C00" w:rsidRDefault="007D336E" w:rsidP="007D336E">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c</w:t>
      </w:r>
      <w:r w:rsidR="00AF7B1D">
        <w:rPr>
          <w:rFonts w:ascii="Times New Roman" w:hAnsi="Times New Roman"/>
          <w:sz w:val="24"/>
          <w:szCs w:val="24"/>
        </w:rPr>
        <w:t xml:space="preserve">) </w:t>
      </w:r>
      <w:r w:rsidR="006D1C00" w:rsidRPr="006D1C00">
        <w:rPr>
          <w:rFonts w:ascii="Times New Roman" w:hAnsi="Times New Roman"/>
          <w:sz w:val="24"/>
          <w:szCs w:val="24"/>
        </w:rPr>
        <w:t>tenham receita bruta, em cada ano-calendário, não superior a 15.000 (quinze mil) U</w:t>
      </w:r>
      <w:r w:rsidR="00DA250E">
        <w:rPr>
          <w:rFonts w:ascii="Times New Roman" w:hAnsi="Times New Roman"/>
          <w:sz w:val="24"/>
          <w:szCs w:val="24"/>
        </w:rPr>
        <w:t xml:space="preserve">nidade de </w:t>
      </w:r>
      <w:r w:rsidR="006D1C00" w:rsidRPr="006D1C00">
        <w:rPr>
          <w:rFonts w:ascii="Times New Roman" w:hAnsi="Times New Roman"/>
          <w:sz w:val="24"/>
          <w:szCs w:val="24"/>
        </w:rPr>
        <w:t>P</w:t>
      </w:r>
      <w:r w:rsidR="00DA250E">
        <w:rPr>
          <w:rFonts w:ascii="Times New Roman" w:hAnsi="Times New Roman"/>
          <w:sz w:val="24"/>
          <w:szCs w:val="24"/>
        </w:rPr>
        <w:t xml:space="preserve">recificação </w:t>
      </w:r>
      <w:r w:rsidR="006D1C00" w:rsidRPr="006D1C00">
        <w:rPr>
          <w:rFonts w:ascii="Times New Roman" w:hAnsi="Times New Roman"/>
          <w:sz w:val="24"/>
          <w:szCs w:val="24"/>
        </w:rPr>
        <w:t>F</w:t>
      </w:r>
      <w:r w:rsidR="00DA250E">
        <w:rPr>
          <w:rFonts w:ascii="Times New Roman" w:hAnsi="Times New Roman"/>
          <w:sz w:val="24"/>
          <w:szCs w:val="24"/>
        </w:rPr>
        <w:t>iscal- UPF/</w:t>
      </w:r>
      <w:r w:rsidR="006D1C00" w:rsidRPr="006D1C00">
        <w:rPr>
          <w:rFonts w:ascii="Times New Roman" w:hAnsi="Times New Roman"/>
          <w:sz w:val="24"/>
          <w:szCs w:val="24"/>
        </w:rPr>
        <w:t>RS; (Redação dada pela Lei nº 12.410, de 22.12.2005 - Efeitos a partir de 01.07.2006)</w:t>
      </w:r>
      <w:r w:rsidR="00BF07F7">
        <w:rPr>
          <w:rFonts w:ascii="Times New Roman" w:hAnsi="Times New Roman"/>
          <w:sz w:val="24"/>
          <w:szCs w:val="24"/>
        </w:rPr>
        <w:t>.</w:t>
      </w:r>
    </w:p>
    <w:p w14:paraId="1560C096" w14:textId="514E7B82" w:rsidR="00C61675" w:rsidRDefault="00BF07F7" w:rsidP="007205DA">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lastRenderedPageBreak/>
        <w:t>P</w:t>
      </w:r>
      <w:r w:rsidR="00FB733C" w:rsidRPr="0093487F">
        <w:rPr>
          <w:rFonts w:ascii="Times New Roman" w:hAnsi="Times New Roman"/>
          <w:sz w:val="24"/>
          <w:szCs w:val="24"/>
        </w:rPr>
        <w:t xml:space="preserve">ara a </w:t>
      </w:r>
      <w:r w:rsidR="00B4335C" w:rsidRPr="0093487F">
        <w:rPr>
          <w:rFonts w:ascii="Times New Roman" w:hAnsi="Times New Roman"/>
          <w:sz w:val="24"/>
          <w:szCs w:val="24"/>
        </w:rPr>
        <w:t>utilização do s</w:t>
      </w:r>
      <w:r w:rsidR="00FB733C" w:rsidRPr="0093487F">
        <w:rPr>
          <w:rFonts w:ascii="Times New Roman" w:hAnsi="Times New Roman"/>
          <w:sz w:val="24"/>
          <w:szCs w:val="24"/>
        </w:rPr>
        <w:t xml:space="preserve">elo </w:t>
      </w:r>
      <w:r w:rsidR="00BE6F1D" w:rsidRPr="0093487F">
        <w:rPr>
          <w:rFonts w:ascii="Times New Roman" w:hAnsi="Times New Roman"/>
          <w:sz w:val="24"/>
          <w:szCs w:val="24"/>
        </w:rPr>
        <w:t xml:space="preserve">de qualidade </w:t>
      </w:r>
      <w:r w:rsidR="002A13EF">
        <w:rPr>
          <w:rFonts w:ascii="Times New Roman" w:hAnsi="Times New Roman"/>
          <w:sz w:val="24"/>
          <w:szCs w:val="24"/>
        </w:rPr>
        <w:t>(Sabor Gaúcho)</w:t>
      </w:r>
      <w:r w:rsidR="00DA250E">
        <w:rPr>
          <w:rFonts w:ascii="Times New Roman" w:hAnsi="Times New Roman"/>
          <w:sz w:val="24"/>
          <w:szCs w:val="24"/>
        </w:rPr>
        <w:t>,</w:t>
      </w:r>
      <w:r w:rsidR="002A13EF">
        <w:rPr>
          <w:rFonts w:ascii="Times New Roman" w:hAnsi="Times New Roman"/>
          <w:sz w:val="24"/>
          <w:szCs w:val="24"/>
        </w:rPr>
        <w:t xml:space="preserve"> </w:t>
      </w:r>
      <w:r w:rsidR="00FB733C" w:rsidRPr="0093487F">
        <w:rPr>
          <w:rFonts w:ascii="Times New Roman" w:hAnsi="Times New Roman"/>
          <w:sz w:val="24"/>
          <w:szCs w:val="24"/>
        </w:rPr>
        <w:t xml:space="preserve">é necessário que </w:t>
      </w:r>
      <w:r w:rsidR="002A13EF">
        <w:rPr>
          <w:rFonts w:ascii="Times New Roman" w:hAnsi="Times New Roman"/>
          <w:sz w:val="24"/>
          <w:szCs w:val="24"/>
        </w:rPr>
        <w:t>a agroindústria</w:t>
      </w:r>
      <w:r w:rsidR="00FB733C" w:rsidRPr="0093487F">
        <w:rPr>
          <w:rFonts w:ascii="Times New Roman" w:hAnsi="Times New Roman"/>
          <w:sz w:val="24"/>
          <w:szCs w:val="24"/>
        </w:rPr>
        <w:t xml:space="preserve"> esteja </w:t>
      </w:r>
      <w:r w:rsidR="00602504" w:rsidRPr="0093487F">
        <w:rPr>
          <w:rFonts w:ascii="Times New Roman" w:hAnsi="Times New Roman"/>
          <w:bCs/>
          <w:sz w:val="24"/>
          <w:szCs w:val="24"/>
        </w:rPr>
        <w:t>inclu</w:t>
      </w:r>
      <w:r w:rsidR="00F97AE4" w:rsidRPr="0093487F">
        <w:rPr>
          <w:rFonts w:ascii="Times New Roman" w:hAnsi="Times New Roman"/>
          <w:bCs/>
          <w:sz w:val="24"/>
          <w:szCs w:val="24"/>
        </w:rPr>
        <w:t>ída</w:t>
      </w:r>
      <w:r w:rsidR="00FB733C" w:rsidRPr="0093487F">
        <w:rPr>
          <w:rFonts w:ascii="Times New Roman" w:hAnsi="Times New Roman"/>
          <w:b/>
          <w:bCs/>
          <w:sz w:val="24"/>
          <w:szCs w:val="24"/>
        </w:rPr>
        <w:t xml:space="preserve"> </w:t>
      </w:r>
      <w:r w:rsidR="00FE392E" w:rsidRPr="0093487F">
        <w:rPr>
          <w:rFonts w:ascii="Times New Roman" w:hAnsi="Times New Roman"/>
          <w:sz w:val="24"/>
          <w:szCs w:val="24"/>
        </w:rPr>
        <w:t>na</w:t>
      </w:r>
      <w:r w:rsidR="00FB733C" w:rsidRPr="0093487F">
        <w:rPr>
          <w:rFonts w:ascii="Times New Roman" w:hAnsi="Times New Roman"/>
          <w:sz w:val="24"/>
          <w:szCs w:val="24"/>
        </w:rPr>
        <w:t xml:space="preserve"> PEAF; </w:t>
      </w:r>
      <w:r w:rsidR="00602504" w:rsidRPr="0093487F">
        <w:rPr>
          <w:rFonts w:ascii="Times New Roman" w:hAnsi="Times New Roman"/>
          <w:sz w:val="24"/>
          <w:szCs w:val="24"/>
        </w:rPr>
        <w:t>que o agricultor acesse e tenha consigo documentos específicos disponíveis no site da EMATER, que siga as orientações para a reprodução do selo contidas no M</w:t>
      </w:r>
      <w:r w:rsidR="003F7E79" w:rsidRPr="0093487F">
        <w:rPr>
          <w:rFonts w:ascii="Times New Roman" w:hAnsi="Times New Roman"/>
          <w:sz w:val="24"/>
          <w:szCs w:val="24"/>
        </w:rPr>
        <w:t xml:space="preserve">anual de </w:t>
      </w:r>
      <w:r w:rsidR="00602504" w:rsidRPr="0093487F">
        <w:rPr>
          <w:rFonts w:ascii="Times New Roman" w:hAnsi="Times New Roman"/>
          <w:sz w:val="24"/>
          <w:szCs w:val="24"/>
        </w:rPr>
        <w:t>I</w:t>
      </w:r>
      <w:r w:rsidR="003F7E79" w:rsidRPr="0093487F">
        <w:rPr>
          <w:rFonts w:ascii="Times New Roman" w:hAnsi="Times New Roman"/>
          <w:sz w:val="24"/>
          <w:szCs w:val="24"/>
        </w:rPr>
        <w:t xml:space="preserve">dentidade </w:t>
      </w:r>
      <w:r w:rsidR="00602504" w:rsidRPr="0093487F">
        <w:rPr>
          <w:rFonts w:ascii="Times New Roman" w:hAnsi="Times New Roman"/>
          <w:sz w:val="24"/>
          <w:szCs w:val="24"/>
        </w:rPr>
        <w:t>V</w:t>
      </w:r>
      <w:r w:rsidR="003F7E79" w:rsidRPr="0093487F">
        <w:rPr>
          <w:rFonts w:ascii="Times New Roman" w:hAnsi="Times New Roman"/>
          <w:sz w:val="24"/>
          <w:szCs w:val="24"/>
        </w:rPr>
        <w:t>isual - MIV</w:t>
      </w:r>
      <w:r w:rsidR="00602504" w:rsidRPr="0093487F">
        <w:rPr>
          <w:rFonts w:ascii="Times New Roman" w:hAnsi="Times New Roman"/>
          <w:sz w:val="24"/>
          <w:szCs w:val="24"/>
        </w:rPr>
        <w:t xml:space="preserve"> e assine com o Estado, através da SDR/RS</w:t>
      </w:r>
      <w:r w:rsidR="00DA250E">
        <w:rPr>
          <w:rFonts w:ascii="Times New Roman" w:hAnsi="Times New Roman"/>
          <w:sz w:val="24"/>
          <w:szCs w:val="24"/>
        </w:rPr>
        <w:t>,</w:t>
      </w:r>
      <w:r w:rsidR="00602504" w:rsidRPr="0093487F">
        <w:rPr>
          <w:rFonts w:ascii="Times New Roman" w:hAnsi="Times New Roman"/>
          <w:sz w:val="24"/>
          <w:szCs w:val="24"/>
        </w:rPr>
        <w:t xml:space="preserve"> a autorização para a</w:t>
      </w:r>
      <w:r w:rsidR="00D20FE3" w:rsidRPr="0093487F">
        <w:rPr>
          <w:rFonts w:ascii="Times New Roman" w:hAnsi="Times New Roman"/>
          <w:sz w:val="24"/>
          <w:szCs w:val="24"/>
        </w:rPr>
        <w:t xml:space="preserve"> utilização da marca “Sabor</w:t>
      </w:r>
      <w:r w:rsidR="00602504" w:rsidRPr="0093487F">
        <w:rPr>
          <w:rFonts w:ascii="Times New Roman" w:hAnsi="Times New Roman"/>
          <w:sz w:val="24"/>
          <w:szCs w:val="24"/>
        </w:rPr>
        <w:t xml:space="preserve"> Gaúcho”.</w:t>
      </w:r>
      <w:r w:rsidR="00BE6F1D" w:rsidRPr="0093487F">
        <w:rPr>
          <w:rFonts w:ascii="Times New Roman" w:hAnsi="Times New Roman"/>
          <w:sz w:val="24"/>
          <w:szCs w:val="24"/>
        </w:rPr>
        <w:t xml:space="preserve"> </w:t>
      </w:r>
      <w:r w:rsidR="00A10B50" w:rsidRPr="00CA75C0">
        <w:rPr>
          <w:rFonts w:ascii="Times New Roman" w:hAnsi="Times New Roman"/>
          <w:sz w:val="24"/>
          <w:szCs w:val="24"/>
        </w:rPr>
        <w:t>No mesmo contexto</w:t>
      </w:r>
      <w:r w:rsidR="00BE6F1D" w:rsidRPr="00CA75C0">
        <w:rPr>
          <w:rFonts w:ascii="Times New Roman" w:hAnsi="Times New Roman"/>
          <w:sz w:val="24"/>
          <w:szCs w:val="24"/>
        </w:rPr>
        <w:t>,</w:t>
      </w:r>
      <w:r w:rsidR="00A10B50" w:rsidRPr="0093487F">
        <w:rPr>
          <w:rFonts w:ascii="Times New Roman" w:hAnsi="Times New Roman"/>
          <w:sz w:val="24"/>
          <w:szCs w:val="24"/>
        </w:rPr>
        <w:t xml:space="preserve"> existe também o </w:t>
      </w:r>
      <w:r w:rsidR="006E22DB" w:rsidRPr="0093487F">
        <w:rPr>
          <w:rFonts w:ascii="Times New Roman" w:hAnsi="Times New Roman"/>
          <w:sz w:val="24"/>
          <w:szCs w:val="24"/>
        </w:rPr>
        <w:t xml:space="preserve">serviço de criação de </w:t>
      </w:r>
      <w:r w:rsidR="006E22DB" w:rsidRPr="0093487F">
        <w:rPr>
          <w:rFonts w:ascii="Times New Roman" w:hAnsi="Times New Roman"/>
          <w:i/>
          <w:iCs/>
          <w:sz w:val="24"/>
          <w:szCs w:val="24"/>
        </w:rPr>
        <w:t xml:space="preserve">layout </w:t>
      </w:r>
      <w:r w:rsidR="006E22DB" w:rsidRPr="0093487F">
        <w:rPr>
          <w:rFonts w:ascii="Times New Roman" w:hAnsi="Times New Roman"/>
          <w:sz w:val="24"/>
          <w:szCs w:val="24"/>
        </w:rPr>
        <w:t xml:space="preserve">de rótulos, </w:t>
      </w:r>
      <w:r w:rsidR="00EF5D0A">
        <w:rPr>
          <w:rFonts w:ascii="Times New Roman" w:hAnsi="Times New Roman"/>
          <w:sz w:val="24"/>
          <w:szCs w:val="24"/>
        </w:rPr>
        <w:t xml:space="preserve">cujo pedido, </w:t>
      </w:r>
      <w:r w:rsidR="00DA250E">
        <w:rPr>
          <w:rFonts w:ascii="Times New Roman" w:hAnsi="Times New Roman"/>
          <w:sz w:val="24"/>
          <w:szCs w:val="24"/>
        </w:rPr>
        <w:t xml:space="preserve">que deve ser feito </w:t>
      </w:r>
      <w:r w:rsidR="00EF5D0A">
        <w:rPr>
          <w:rFonts w:ascii="Times New Roman" w:hAnsi="Times New Roman"/>
          <w:sz w:val="24"/>
          <w:szCs w:val="24"/>
        </w:rPr>
        <w:t>pelo agricultor familiar</w:t>
      </w:r>
      <w:r w:rsidR="00DA250E">
        <w:rPr>
          <w:rFonts w:ascii="Times New Roman" w:hAnsi="Times New Roman"/>
          <w:sz w:val="24"/>
          <w:szCs w:val="24"/>
        </w:rPr>
        <w:t>,</w:t>
      </w:r>
      <w:r>
        <w:rPr>
          <w:rFonts w:ascii="Times New Roman" w:hAnsi="Times New Roman"/>
          <w:sz w:val="24"/>
          <w:szCs w:val="24"/>
        </w:rPr>
        <w:t xml:space="preserve"> deverá ocorrer</w:t>
      </w:r>
      <w:r w:rsidR="006E22DB" w:rsidRPr="0093487F">
        <w:rPr>
          <w:rFonts w:ascii="Times New Roman" w:hAnsi="Times New Roman"/>
          <w:sz w:val="24"/>
          <w:szCs w:val="24"/>
        </w:rPr>
        <w:t xml:space="preserve"> via escritório municipal da EMATER, </w:t>
      </w:r>
      <w:r w:rsidR="005669DA">
        <w:rPr>
          <w:rFonts w:ascii="Times New Roman" w:hAnsi="Times New Roman"/>
          <w:sz w:val="24"/>
          <w:szCs w:val="24"/>
        </w:rPr>
        <w:t>que exige</w:t>
      </w:r>
      <w:r w:rsidR="00A10B50" w:rsidRPr="0093487F">
        <w:rPr>
          <w:rFonts w:ascii="Times New Roman" w:hAnsi="Times New Roman"/>
          <w:sz w:val="24"/>
          <w:szCs w:val="24"/>
        </w:rPr>
        <w:t xml:space="preserve"> o envio da solicitação </w:t>
      </w:r>
      <w:r w:rsidR="00F97AE4" w:rsidRPr="0093487F">
        <w:rPr>
          <w:rFonts w:ascii="Times New Roman" w:hAnsi="Times New Roman"/>
          <w:sz w:val="24"/>
          <w:szCs w:val="24"/>
        </w:rPr>
        <w:t>por</w:t>
      </w:r>
      <w:r w:rsidR="00A10B50" w:rsidRPr="0093487F">
        <w:rPr>
          <w:rFonts w:ascii="Times New Roman" w:hAnsi="Times New Roman"/>
          <w:sz w:val="24"/>
          <w:szCs w:val="24"/>
        </w:rPr>
        <w:t xml:space="preserve"> uma</w:t>
      </w:r>
      <w:r w:rsidR="006E22DB" w:rsidRPr="0093487F">
        <w:rPr>
          <w:rFonts w:ascii="Times New Roman" w:hAnsi="Times New Roman"/>
          <w:sz w:val="24"/>
          <w:szCs w:val="24"/>
        </w:rPr>
        <w:t xml:space="preserve"> planilha preenchida e assinada</w:t>
      </w:r>
      <w:r w:rsidR="005669DA">
        <w:rPr>
          <w:rFonts w:ascii="Times New Roman" w:hAnsi="Times New Roman"/>
          <w:sz w:val="24"/>
          <w:szCs w:val="24"/>
        </w:rPr>
        <w:t>, pelo agricultor familiar,</w:t>
      </w:r>
      <w:r w:rsidR="00A10B50" w:rsidRPr="0093487F">
        <w:rPr>
          <w:rFonts w:ascii="Times New Roman" w:hAnsi="Times New Roman"/>
          <w:sz w:val="24"/>
          <w:szCs w:val="24"/>
        </w:rPr>
        <w:t xml:space="preserve"> disponível no site da EMATER.</w:t>
      </w:r>
      <w:r w:rsidR="007205DA" w:rsidRPr="0093487F">
        <w:rPr>
          <w:rFonts w:ascii="Times New Roman" w:hAnsi="Times New Roman"/>
          <w:sz w:val="24"/>
          <w:szCs w:val="24"/>
        </w:rPr>
        <w:t xml:space="preserve"> </w:t>
      </w:r>
    </w:p>
    <w:p w14:paraId="3AB29870" w14:textId="3073E078" w:rsidR="006E22DB" w:rsidRDefault="00BF07F7" w:rsidP="007205DA">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A</w:t>
      </w:r>
      <w:r w:rsidR="00F97AE4" w:rsidRPr="0093487F">
        <w:rPr>
          <w:rFonts w:ascii="Times New Roman" w:hAnsi="Times New Roman"/>
          <w:sz w:val="24"/>
          <w:szCs w:val="24"/>
        </w:rPr>
        <w:t xml:space="preserve"> confecção </w:t>
      </w:r>
      <w:r w:rsidR="00B06E3B">
        <w:rPr>
          <w:rFonts w:ascii="Times New Roman" w:hAnsi="Times New Roman"/>
          <w:sz w:val="24"/>
          <w:szCs w:val="24"/>
        </w:rPr>
        <w:t xml:space="preserve">gratuita </w:t>
      </w:r>
      <w:r w:rsidR="00F97AE4" w:rsidRPr="0093487F">
        <w:rPr>
          <w:rFonts w:ascii="Times New Roman" w:hAnsi="Times New Roman"/>
          <w:sz w:val="24"/>
          <w:szCs w:val="24"/>
        </w:rPr>
        <w:t>do</w:t>
      </w:r>
      <w:r w:rsidR="006E22DB" w:rsidRPr="0093487F">
        <w:rPr>
          <w:rFonts w:ascii="Times New Roman" w:hAnsi="Times New Roman"/>
          <w:sz w:val="24"/>
          <w:szCs w:val="24"/>
        </w:rPr>
        <w:t xml:space="preserve"> </w:t>
      </w:r>
      <w:r w:rsidR="006E22DB" w:rsidRPr="0093487F">
        <w:rPr>
          <w:rFonts w:ascii="Times New Roman" w:hAnsi="Times New Roman"/>
          <w:i/>
          <w:iCs/>
          <w:sz w:val="24"/>
          <w:szCs w:val="24"/>
        </w:rPr>
        <w:t xml:space="preserve">layout </w:t>
      </w:r>
      <w:r w:rsidR="00F97AE4" w:rsidRPr="0093487F">
        <w:rPr>
          <w:rFonts w:ascii="Times New Roman" w:hAnsi="Times New Roman"/>
          <w:iCs/>
          <w:sz w:val="24"/>
          <w:szCs w:val="24"/>
        </w:rPr>
        <w:t xml:space="preserve">de </w:t>
      </w:r>
      <w:r w:rsidR="006E22DB" w:rsidRPr="0093487F">
        <w:rPr>
          <w:rFonts w:ascii="Times New Roman" w:hAnsi="Times New Roman"/>
          <w:sz w:val="24"/>
          <w:szCs w:val="24"/>
        </w:rPr>
        <w:t xml:space="preserve">rótulos </w:t>
      </w:r>
      <w:r w:rsidR="00B06E3B">
        <w:rPr>
          <w:rFonts w:ascii="Times New Roman" w:hAnsi="Times New Roman"/>
          <w:sz w:val="24"/>
          <w:szCs w:val="24"/>
        </w:rPr>
        <w:t xml:space="preserve">pela PEAF </w:t>
      </w:r>
      <w:r w:rsidR="006E22DB" w:rsidRPr="0093487F">
        <w:rPr>
          <w:rFonts w:ascii="Times New Roman" w:hAnsi="Times New Roman"/>
          <w:sz w:val="24"/>
          <w:szCs w:val="24"/>
        </w:rPr>
        <w:t xml:space="preserve">está restrita a </w:t>
      </w:r>
      <w:r w:rsidR="00D20FE3" w:rsidRPr="0093487F">
        <w:rPr>
          <w:rFonts w:ascii="Times New Roman" w:hAnsi="Times New Roman"/>
          <w:sz w:val="24"/>
          <w:szCs w:val="24"/>
        </w:rPr>
        <w:t xml:space="preserve">três </w:t>
      </w:r>
      <w:r w:rsidR="006E22DB" w:rsidRPr="0093487F">
        <w:rPr>
          <w:rFonts w:ascii="Times New Roman" w:hAnsi="Times New Roman"/>
          <w:sz w:val="24"/>
          <w:szCs w:val="24"/>
        </w:rPr>
        <w:t xml:space="preserve">produtos por </w:t>
      </w:r>
      <w:r w:rsidR="00F97AE4" w:rsidRPr="0093487F">
        <w:rPr>
          <w:rFonts w:ascii="Times New Roman" w:hAnsi="Times New Roman"/>
          <w:sz w:val="24"/>
          <w:szCs w:val="24"/>
        </w:rPr>
        <w:t>agroindústria</w:t>
      </w:r>
      <w:r w:rsidR="006E22DB" w:rsidRPr="0093487F">
        <w:rPr>
          <w:rFonts w:ascii="Times New Roman" w:hAnsi="Times New Roman"/>
          <w:sz w:val="24"/>
          <w:szCs w:val="24"/>
        </w:rPr>
        <w:t>,</w:t>
      </w:r>
      <w:r w:rsidR="006E22DB" w:rsidRPr="000C74CC">
        <w:rPr>
          <w:rFonts w:ascii="Times New Roman" w:hAnsi="Times New Roman"/>
          <w:sz w:val="24"/>
          <w:szCs w:val="24"/>
        </w:rPr>
        <w:t xml:space="preserve"> ficando a </w:t>
      </w:r>
      <w:r w:rsidR="00F97AE4">
        <w:rPr>
          <w:rFonts w:ascii="Times New Roman" w:hAnsi="Times New Roman"/>
          <w:sz w:val="24"/>
          <w:szCs w:val="24"/>
        </w:rPr>
        <w:t>mesma</w:t>
      </w:r>
      <w:r w:rsidR="006E22DB" w:rsidRPr="000C74CC">
        <w:rPr>
          <w:rFonts w:ascii="Times New Roman" w:hAnsi="Times New Roman"/>
          <w:sz w:val="24"/>
          <w:szCs w:val="24"/>
        </w:rPr>
        <w:t xml:space="preserve"> respon</w:t>
      </w:r>
      <w:r w:rsidR="007205DA">
        <w:rPr>
          <w:rFonts w:ascii="Times New Roman" w:hAnsi="Times New Roman"/>
          <w:sz w:val="24"/>
          <w:szCs w:val="24"/>
        </w:rPr>
        <w:t xml:space="preserve">sável pelos demais, caso </w:t>
      </w:r>
      <w:r w:rsidR="00F97AE4">
        <w:rPr>
          <w:rFonts w:ascii="Times New Roman" w:hAnsi="Times New Roman"/>
          <w:sz w:val="24"/>
          <w:szCs w:val="24"/>
        </w:rPr>
        <w:t>necessitar</w:t>
      </w:r>
      <w:r w:rsidR="007205DA">
        <w:rPr>
          <w:rFonts w:ascii="Times New Roman" w:hAnsi="Times New Roman"/>
          <w:sz w:val="24"/>
          <w:szCs w:val="24"/>
        </w:rPr>
        <w:t xml:space="preserve">. </w:t>
      </w:r>
      <w:r w:rsidR="006E22DB" w:rsidRPr="000C74CC">
        <w:rPr>
          <w:rFonts w:ascii="Times New Roman" w:hAnsi="Times New Roman"/>
          <w:sz w:val="24"/>
          <w:szCs w:val="24"/>
        </w:rPr>
        <w:t xml:space="preserve">A aprovação dos rótulos perante o órgão responsável e a impressão dos </w:t>
      </w:r>
      <w:r w:rsidR="006E22DB" w:rsidRPr="0093487F">
        <w:rPr>
          <w:rFonts w:ascii="Times New Roman" w:hAnsi="Times New Roman"/>
          <w:sz w:val="24"/>
          <w:szCs w:val="24"/>
        </w:rPr>
        <w:t>mesmos é de competência do</w:t>
      </w:r>
      <w:r w:rsidR="007205DA" w:rsidRPr="0093487F">
        <w:rPr>
          <w:rFonts w:ascii="Times New Roman" w:hAnsi="Times New Roman"/>
          <w:sz w:val="24"/>
          <w:szCs w:val="24"/>
        </w:rPr>
        <w:t xml:space="preserve"> proprietário d</w:t>
      </w:r>
      <w:r w:rsidR="00F97AE4" w:rsidRPr="0093487F">
        <w:rPr>
          <w:rFonts w:ascii="Times New Roman" w:hAnsi="Times New Roman"/>
          <w:sz w:val="24"/>
          <w:szCs w:val="24"/>
        </w:rPr>
        <w:t>a agroindústria cuja</w:t>
      </w:r>
      <w:r w:rsidR="006E22DB" w:rsidRPr="0093487F">
        <w:rPr>
          <w:rFonts w:ascii="Times New Roman" w:hAnsi="Times New Roman"/>
          <w:sz w:val="24"/>
          <w:szCs w:val="24"/>
        </w:rPr>
        <w:t xml:space="preserve"> comunicação poderá ser realizada diretamente </w:t>
      </w:r>
      <w:r w:rsidR="00F97AE4" w:rsidRPr="0093487F">
        <w:rPr>
          <w:rFonts w:ascii="Times New Roman" w:hAnsi="Times New Roman"/>
          <w:sz w:val="24"/>
          <w:szCs w:val="24"/>
        </w:rPr>
        <w:t xml:space="preserve">via </w:t>
      </w:r>
      <w:r w:rsidR="00930F2F">
        <w:rPr>
          <w:rFonts w:ascii="Times New Roman" w:hAnsi="Times New Roman"/>
          <w:sz w:val="24"/>
          <w:szCs w:val="24"/>
        </w:rPr>
        <w:t>o Departamento de Agricultura Comerialização e Abastecimento (</w:t>
      </w:r>
      <w:r w:rsidR="00F97AE4" w:rsidRPr="0093487F">
        <w:rPr>
          <w:rFonts w:ascii="Times New Roman" w:hAnsi="Times New Roman"/>
          <w:sz w:val="24"/>
          <w:szCs w:val="24"/>
        </w:rPr>
        <w:t>DACA</w:t>
      </w:r>
      <w:r w:rsidR="00930F2F">
        <w:rPr>
          <w:rFonts w:ascii="Times New Roman" w:hAnsi="Times New Roman"/>
          <w:sz w:val="24"/>
          <w:szCs w:val="24"/>
        </w:rPr>
        <w:t>)</w:t>
      </w:r>
      <w:r w:rsidR="006E22DB" w:rsidRPr="0093487F">
        <w:rPr>
          <w:rFonts w:ascii="Times New Roman" w:hAnsi="Times New Roman"/>
          <w:sz w:val="24"/>
          <w:szCs w:val="24"/>
        </w:rPr>
        <w:t xml:space="preserve">. </w:t>
      </w:r>
    </w:p>
    <w:p w14:paraId="294EC225" w14:textId="2B4BD434" w:rsidR="00D71D6D" w:rsidRDefault="00731485" w:rsidP="009232B9">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Conforme a EMATER (2015),</w:t>
      </w:r>
      <w:r w:rsidR="00425675">
        <w:rPr>
          <w:rFonts w:ascii="Times New Roman" w:hAnsi="Times New Roman"/>
          <w:sz w:val="24"/>
          <w:szCs w:val="24"/>
        </w:rPr>
        <w:t xml:space="preserve"> </w:t>
      </w:r>
      <w:r>
        <w:rPr>
          <w:rFonts w:ascii="Times New Roman" w:hAnsi="Times New Roman"/>
          <w:sz w:val="24"/>
          <w:szCs w:val="24"/>
        </w:rPr>
        <w:t>existe</w:t>
      </w:r>
      <w:r w:rsidR="00425675">
        <w:rPr>
          <w:rFonts w:ascii="Times New Roman" w:hAnsi="Times New Roman"/>
          <w:sz w:val="24"/>
          <w:szCs w:val="24"/>
        </w:rPr>
        <w:t xml:space="preserve"> um fluxograma </w:t>
      </w:r>
      <w:r w:rsidR="00BE6F1D">
        <w:rPr>
          <w:rFonts w:ascii="Times New Roman" w:hAnsi="Times New Roman"/>
          <w:sz w:val="24"/>
          <w:szCs w:val="24"/>
        </w:rPr>
        <w:t>que contém</w:t>
      </w:r>
      <w:r w:rsidR="00425675">
        <w:rPr>
          <w:rFonts w:ascii="Times New Roman" w:hAnsi="Times New Roman"/>
          <w:sz w:val="24"/>
          <w:szCs w:val="24"/>
        </w:rPr>
        <w:t xml:space="preserve"> os procedime</w:t>
      </w:r>
      <w:r w:rsidR="00E8025D">
        <w:rPr>
          <w:rFonts w:ascii="Times New Roman" w:hAnsi="Times New Roman"/>
          <w:sz w:val="24"/>
          <w:szCs w:val="24"/>
        </w:rPr>
        <w:t xml:space="preserve">ntos administrativos, em etapas, </w:t>
      </w:r>
      <w:r>
        <w:rPr>
          <w:rFonts w:ascii="Times New Roman" w:hAnsi="Times New Roman"/>
          <w:sz w:val="24"/>
          <w:szCs w:val="24"/>
        </w:rPr>
        <w:t xml:space="preserve">para </w:t>
      </w:r>
      <w:r w:rsidR="00E8025D">
        <w:rPr>
          <w:rFonts w:ascii="Times New Roman" w:hAnsi="Times New Roman"/>
          <w:sz w:val="24"/>
          <w:szCs w:val="24"/>
        </w:rPr>
        <w:t>a realização d</w:t>
      </w:r>
      <w:r>
        <w:rPr>
          <w:rFonts w:ascii="Times New Roman" w:hAnsi="Times New Roman"/>
          <w:sz w:val="24"/>
          <w:szCs w:val="24"/>
        </w:rPr>
        <w:t>o cadastro do agricultor familiar e a posterior in</w:t>
      </w:r>
      <w:r w:rsidR="003E7CF2">
        <w:rPr>
          <w:rFonts w:ascii="Times New Roman" w:hAnsi="Times New Roman"/>
          <w:sz w:val="24"/>
          <w:szCs w:val="24"/>
        </w:rPr>
        <w:t xml:space="preserve">clusão da agroindústria na PEAF </w:t>
      </w:r>
      <w:r w:rsidR="00B80582" w:rsidRPr="006E1572">
        <w:rPr>
          <w:rFonts w:ascii="Times New Roman" w:hAnsi="Times New Roman"/>
          <w:sz w:val="24"/>
          <w:szCs w:val="24"/>
        </w:rPr>
        <w:t>(</w:t>
      </w:r>
      <w:r w:rsidR="003E7CF2">
        <w:rPr>
          <w:rFonts w:ascii="Times New Roman" w:hAnsi="Times New Roman"/>
          <w:sz w:val="24"/>
          <w:szCs w:val="24"/>
        </w:rPr>
        <w:t xml:space="preserve">ANEXO </w:t>
      </w:r>
      <w:r w:rsidR="006E1572" w:rsidRPr="006E1572">
        <w:rPr>
          <w:rFonts w:ascii="Times New Roman" w:hAnsi="Times New Roman"/>
          <w:sz w:val="24"/>
          <w:szCs w:val="24"/>
        </w:rPr>
        <w:t>5</w:t>
      </w:r>
      <w:r w:rsidR="00B80582" w:rsidRPr="006E1572">
        <w:rPr>
          <w:rFonts w:ascii="Times New Roman" w:hAnsi="Times New Roman"/>
          <w:sz w:val="24"/>
          <w:szCs w:val="24"/>
        </w:rPr>
        <w:t>)</w:t>
      </w:r>
      <w:r w:rsidR="009232B9" w:rsidRPr="006E1572">
        <w:rPr>
          <w:rFonts w:ascii="Times New Roman" w:hAnsi="Times New Roman"/>
          <w:sz w:val="24"/>
          <w:szCs w:val="24"/>
        </w:rPr>
        <w:t>.</w:t>
      </w:r>
      <w:r w:rsidR="009232B9">
        <w:rPr>
          <w:rFonts w:ascii="Times New Roman" w:hAnsi="Times New Roman"/>
          <w:sz w:val="24"/>
          <w:szCs w:val="24"/>
        </w:rPr>
        <w:t xml:space="preserve"> Os procedimentos administrativos ao cadastramento são iniciados com o preenchimento </w:t>
      </w:r>
      <w:r w:rsidR="00E332B7">
        <w:rPr>
          <w:rFonts w:ascii="Times New Roman" w:hAnsi="Times New Roman"/>
          <w:sz w:val="24"/>
          <w:szCs w:val="24"/>
        </w:rPr>
        <w:t xml:space="preserve">de uma </w:t>
      </w:r>
      <w:r w:rsidR="009232B9">
        <w:rPr>
          <w:rFonts w:ascii="Times New Roman" w:hAnsi="Times New Roman"/>
          <w:sz w:val="24"/>
          <w:szCs w:val="24"/>
        </w:rPr>
        <w:t xml:space="preserve"> ficha de cadastro do agricultor familiar, pelo técnico da EMATER municipal, na EMATER municipal</w:t>
      </w:r>
      <w:r w:rsidR="00D71D6D">
        <w:rPr>
          <w:rFonts w:ascii="Times New Roman" w:hAnsi="Times New Roman"/>
          <w:sz w:val="24"/>
          <w:szCs w:val="24"/>
        </w:rPr>
        <w:t>, que</w:t>
      </w:r>
      <w:r w:rsidR="009232B9">
        <w:rPr>
          <w:rFonts w:ascii="Times New Roman" w:hAnsi="Times New Roman"/>
          <w:sz w:val="24"/>
          <w:szCs w:val="24"/>
        </w:rPr>
        <w:t xml:space="preserve"> </w:t>
      </w:r>
      <w:r w:rsidR="00D71D6D">
        <w:rPr>
          <w:rFonts w:ascii="Times New Roman" w:hAnsi="Times New Roman"/>
          <w:sz w:val="24"/>
          <w:szCs w:val="24"/>
        </w:rPr>
        <w:t>encaminh</w:t>
      </w:r>
      <w:r w:rsidR="00E332B7">
        <w:rPr>
          <w:rFonts w:ascii="Times New Roman" w:hAnsi="Times New Roman"/>
          <w:sz w:val="24"/>
          <w:szCs w:val="24"/>
        </w:rPr>
        <w:t>a a ficha de cadastro preenchida</w:t>
      </w:r>
      <w:r w:rsidR="00D71D6D">
        <w:rPr>
          <w:rFonts w:ascii="Times New Roman" w:hAnsi="Times New Roman"/>
          <w:sz w:val="24"/>
          <w:szCs w:val="24"/>
        </w:rPr>
        <w:t xml:space="preserve"> para o assistente técnico regional de agroindústria da EMATER. </w:t>
      </w:r>
    </w:p>
    <w:p w14:paraId="7606A4C8" w14:textId="2D879A23" w:rsidR="009232B9" w:rsidRDefault="00E332B7" w:rsidP="009232B9">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 xml:space="preserve">A sequência da tramitação interna ao cadastro e aprovação do projeto da agroindústria </w:t>
      </w:r>
      <w:r w:rsidR="009232B9">
        <w:rPr>
          <w:rFonts w:ascii="Times New Roman" w:hAnsi="Times New Roman"/>
          <w:sz w:val="24"/>
          <w:szCs w:val="24"/>
        </w:rPr>
        <w:t xml:space="preserve"> ocorre na sede regional da SDR</w:t>
      </w:r>
      <w:r w:rsidR="00D71D6D">
        <w:rPr>
          <w:rFonts w:ascii="Times New Roman" w:hAnsi="Times New Roman"/>
          <w:sz w:val="24"/>
          <w:szCs w:val="24"/>
        </w:rPr>
        <w:t xml:space="preserve"> em que um comitê regional avalia a viabilidade técnica do projeto da agroindústria</w:t>
      </w:r>
      <w:r w:rsidR="00D71D6D" w:rsidRPr="00D71D6D">
        <w:rPr>
          <w:rFonts w:ascii="Times New Roman" w:hAnsi="Times New Roman"/>
          <w:sz w:val="24"/>
          <w:szCs w:val="24"/>
        </w:rPr>
        <w:t xml:space="preserve"> </w:t>
      </w:r>
      <w:r w:rsidR="00D71D6D">
        <w:rPr>
          <w:rFonts w:ascii="Times New Roman" w:hAnsi="Times New Roman"/>
          <w:sz w:val="24"/>
          <w:szCs w:val="24"/>
        </w:rPr>
        <w:t>(o assistente técnico regional de agroindústria da EMATER apresenta a ficha de cadastro, demais documentos e a justificativa na reunião do Comitê Regional de Agroindústria).</w:t>
      </w:r>
      <w:r w:rsidR="00D71D6D" w:rsidRPr="00D71D6D">
        <w:rPr>
          <w:rFonts w:ascii="Times New Roman" w:hAnsi="Times New Roman"/>
          <w:sz w:val="24"/>
          <w:szCs w:val="24"/>
        </w:rPr>
        <w:t xml:space="preserve"> </w:t>
      </w:r>
      <w:r w:rsidR="00D71D6D">
        <w:rPr>
          <w:rFonts w:ascii="Times New Roman" w:hAnsi="Times New Roman"/>
          <w:sz w:val="24"/>
          <w:szCs w:val="24"/>
        </w:rPr>
        <w:t>Projetos indeferidos retornam para o agricultor familiar</w:t>
      </w:r>
      <w:r w:rsidR="00DA250E">
        <w:rPr>
          <w:rFonts w:ascii="Times New Roman" w:hAnsi="Times New Roman"/>
          <w:sz w:val="24"/>
          <w:szCs w:val="24"/>
        </w:rPr>
        <w:t>,</w:t>
      </w:r>
      <w:r w:rsidR="00D71D6D">
        <w:rPr>
          <w:rFonts w:ascii="Times New Roman" w:hAnsi="Times New Roman"/>
          <w:sz w:val="24"/>
          <w:szCs w:val="24"/>
        </w:rPr>
        <w:t xml:space="preserve"> </w:t>
      </w:r>
      <w:r w:rsidR="00DA250E">
        <w:rPr>
          <w:rFonts w:ascii="Times New Roman" w:hAnsi="Times New Roman"/>
          <w:sz w:val="24"/>
          <w:szCs w:val="24"/>
        </w:rPr>
        <w:t>por meio</w:t>
      </w:r>
      <w:r w:rsidR="00D71D6D">
        <w:rPr>
          <w:rFonts w:ascii="Times New Roman" w:hAnsi="Times New Roman"/>
          <w:sz w:val="24"/>
          <w:szCs w:val="24"/>
        </w:rPr>
        <w:t xml:space="preserve"> do</w:t>
      </w:r>
      <w:r w:rsidR="00DA250E">
        <w:rPr>
          <w:rFonts w:ascii="Times New Roman" w:hAnsi="Times New Roman"/>
          <w:sz w:val="24"/>
          <w:szCs w:val="24"/>
        </w:rPr>
        <w:t xml:space="preserve"> escritório municipal da EMATER</w:t>
      </w:r>
      <w:r w:rsidR="00D71D6D">
        <w:rPr>
          <w:rFonts w:ascii="Times New Roman" w:hAnsi="Times New Roman"/>
          <w:sz w:val="24"/>
          <w:szCs w:val="24"/>
        </w:rPr>
        <w:t xml:space="preserve"> para as devidas adequações. Projetos deferidos são encaminhados pelo assistente técnico regional da EMATER, para a área de agroindústria</w:t>
      </w:r>
      <w:r w:rsidR="00DA250E">
        <w:rPr>
          <w:rFonts w:ascii="Times New Roman" w:hAnsi="Times New Roman"/>
          <w:sz w:val="24"/>
          <w:szCs w:val="24"/>
        </w:rPr>
        <w:t>,</w:t>
      </w:r>
      <w:r w:rsidR="00D71D6D">
        <w:rPr>
          <w:rFonts w:ascii="Times New Roman" w:hAnsi="Times New Roman"/>
          <w:sz w:val="24"/>
          <w:szCs w:val="24"/>
        </w:rPr>
        <w:t xml:space="preserve"> do escritório central da EMATER. O comitê, através da A</w:t>
      </w:r>
      <w:r w:rsidR="00DA250E">
        <w:rPr>
          <w:rFonts w:ascii="Times New Roman" w:hAnsi="Times New Roman"/>
          <w:sz w:val="24"/>
          <w:szCs w:val="24"/>
        </w:rPr>
        <w:t xml:space="preserve">ssistência </w:t>
      </w:r>
      <w:r w:rsidR="00D71D6D">
        <w:rPr>
          <w:rFonts w:ascii="Times New Roman" w:hAnsi="Times New Roman"/>
          <w:sz w:val="24"/>
          <w:szCs w:val="24"/>
        </w:rPr>
        <w:t>T</w:t>
      </w:r>
      <w:r w:rsidR="00DA250E">
        <w:rPr>
          <w:rFonts w:ascii="Times New Roman" w:hAnsi="Times New Roman"/>
          <w:sz w:val="24"/>
          <w:szCs w:val="24"/>
        </w:rPr>
        <w:t xml:space="preserve">écnica </w:t>
      </w:r>
      <w:r w:rsidR="00D71D6D">
        <w:rPr>
          <w:rFonts w:ascii="Times New Roman" w:hAnsi="Times New Roman"/>
          <w:sz w:val="24"/>
          <w:szCs w:val="24"/>
        </w:rPr>
        <w:t>R</w:t>
      </w:r>
      <w:r w:rsidR="00DA250E">
        <w:rPr>
          <w:rFonts w:ascii="Times New Roman" w:hAnsi="Times New Roman"/>
          <w:sz w:val="24"/>
          <w:szCs w:val="24"/>
        </w:rPr>
        <w:t>ural - ATR</w:t>
      </w:r>
      <w:r w:rsidR="00D71D6D">
        <w:rPr>
          <w:rFonts w:ascii="Times New Roman" w:hAnsi="Times New Roman"/>
          <w:sz w:val="24"/>
          <w:szCs w:val="24"/>
        </w:rPr>
        <w:t xml:space="preserve"> de agroindústria</w:t>
      </w:r>
      <w:r w:rsidR="00DA250E">
        <w:rPr>
          <w:rFonts w:ascii="Times New Roman" w:hAnsi="Times New Roman"/>
          <w:sz w:val="24"/>
          <w:szCs w:val="24"/>
        </w:rPr>
        <w:t>,</w:t>
      </w:r>
      <w:r w:rsidR="00D71D6D">
        <w:rPr>
          <w:rFonts w:ascii="Times New Roman" w:hAnsi="Times New Roman"/>
          <w:sz w:val="24"/>
          <w:szCs w:val="24"/>
        </w:rPr>
        <w:t xml:space="preserve"> comunica o escritório municipal da EMATER para informar </w:t>
      </w:r>
      <w:r w:rsidR="00DA250E">
        <w:rPr>
          <w:rFonts w:ascii="Times New Roman" w:hAnsi="Times New Roman"/>
          <w:sz w:val="24"/>
          <w:szCs w:val="24"/>
        </w:rPr>
        <w:t>a</w:t>
      </w:r>
      <w:r w:rsidR="00D71D6D">
        <w:rPr>
          <w:rFonts w:ascii="Times New Roman" w:hAnsi="Times New Roman"/>
          <w:sz w:val="24"/>
          <w:szCs w:val="24"/>
        </w:rPr>
        <w:t>o agricultor que os projetos ambiental e sanitário podem ser elaborados.</w:t>
      </w:r>
      <w:r w:rsidR="00D71D6D" w:rsidRPr="00D71D6D">
        <w:rPr>
          <w:rFonts w:ascii="Times New Roman" w:hAnsi="Times New Roman"/>
          <w:sz w:val="24"/>
          <w:szCs w:val="24"/>
        </w:rPr>
        <w:t xml:space="preserve"> </w:t>
      </w:r>
      <w:r w:rsidR="00D71D6D">
        <w:rPr>
          <w:rFonts w:ascii="Times New Roman" w:hAnsi="Times New Roman"/>
          <w:sz w:val="24"/>
          <w:szCs w:val="24"/>
        </w:rPr>
        <w:t>O escritório central da EMATER remete a ficha de cadastro para o DACA, que</w:t>
      </w:r>
      <w:r w:rsidR="00D71D6D" w:rsidRPr="00D71D6D">
        <w:rPr>
          <w:rFonts w:ascii="Times New Roman" w:hAnsi="Times New Roman"/>
          <w:sz w:val="24"/>
          <w:szCs w:val="24"/>
        </w:rPr>
        <w:t xml:space="preserve"> </w:t>
      </w:r>
      <w:r w:rsidR="00D71D6D">
        <w:rPr>
          <w:rFonts w:ascii="Times New Roman" w:hAnsi="Times New Roman"/>
          <w:sz w:val="24"/>
          <w:szCs w:val="24"/>
        </w:rPr>
        <w:t>emite um atestado assinado, com o número de cadastro na PEAF e encaminha para o escritório central da EMATER</w:t>
      </w:r>
      <w:r w:rsidR="00DA250E">
        <w:rPr>
          <w:rFonts w:ascii="Times New Roman" w:hAnsi="Times New Roman"/>
          <w:sz w:val="24"/>
          <w:szCs w:val="24"/>
        </w:rPr>
        <w:t>,</w:t>
      </w:r>
      <w:r w:rsidR="00D71D6D" w:rsidRPr="00D71D6D">
        <w:rPr>
          <w:rFonts w:ascii="Times New Roman" w:hAnsi="Times New Roman"/>
          <w:sz w:val="24"/>
          <w:szCs w:val="24"/>
        </w:rPr>
        <w:t xml:space="preserve"> </w:t>
      </w:r>
      <w:r w:rsidR="00D71D6D">
        <w:rPr>
          <w:rFonts w:ascii="Times New Roman" w:hAnsi="Times New Roman"/>
          <w:sz w:val="24"/>
          <w:szCs w:val="24"/>
        </w:rPr>
        <w:t xml:space="preserve">que o </w:t>
      </w:r>
      <w:r w:rsidR="00DA250E">
        <w:rPr>
          <w:rFonts w:ascii="Times New Roman" w:hAnsi="Times New Roman"/>
          <w:sz w:val="24"/>
          <w:szCs w:val="24"/>
        </w:rPr>
        <w:t>envia</w:t>
      </w:r>
      <w:r w:rsidR="00D71D6D">
        <w:rPr>
          <w:rFonts w:ascii="Times New Roman" w:hAnsi="Times New Roman"/>
          <w:sz w:val="24"/>
          <w:szCs w:val="24"/>
        </w:rPr>
        <w:t xml:space="preserve"> para o </w:t>
      </w:r>
      <w:r w:rsidR="00D71D6D">
        <w:rPr>
          <w:rFonts w:ascii="Times New Roman" w:hAnsi="Times New Roman"/>
          <w:sz w:val="24"/>
          <w:szCs w:val="24"/>
        </w:rPr>
        <w:lastRenderedPageBreak/>
        <w:t>assistente técnico regional da EMATER, que o</w:t>
      </w:r>
      <w:r w:rsidR="00D71D6D" w:rsidRPr="00D71D6D">
        <w:rPr>
          <w:rFonts w:ascii="Times New Roman" w:hAnsi="Times New Roman"/>
          <w:sz w:val="24"/>
          <w:szCs w:val="24"/>
        </w:rPr>
        <w:t xml:space="preserve"> </w:t>
      </w:r>
      <w:r w:rsidR="00D71D6D">
        <w:rPr>
          <w:rFonts w:ascii="Times New Roman" w:hAnsi="Times New Roman"/>
          <w:sz w:val="24"/>
          <w:szCs w:val="24"/>
        </w:rPr>
        <w:t>envia para o escritório municipal da EMATE</w:t>
      </w:r>
      <w:r w:rsidR="00DA250E">
        <w:rPr>
          <w:rFonts w:ascii="Times New Roman" w:hAnsi="Times New Roman"/>
          <w:sz w:val="24"/>
          <w:szCs w:val="24"/>
        </w:rPr>
        <w:t>R,</w:t>
      </w:r>
      <w:r w:rsidR="00D71D6D">
        <w:rPr>
          <w:rFonts w:ascii="Times New Roman" w:hAnsi="Times New Roman"/>
          <w:sz w:val="24"/>
          <w:szCs w:val="24"/>
        </w:rPr>
        <w:t xml:space="preserve"> que, por fim,</w:t>
      </w:r>
      <w:r w:rsidR="00D71D6D" w:rsidRPr="00D71D6D">
        <w:rPr>
          <w:rFonts w:ascii="Times New Roman" w:hAnsi="Times New Roman"/>
          <w:sz w:val="24"/>
          <w:szCs w:val="24"/>
        </w:rPr>
        <w:t xml:space="preserve"> </w:t>
      </w:r>
      <w:r w:rsidR="00D71D6D">
        <w:rPr>
          <w:rFonts w:ascii="Times New Roman" w:hAnsi="Times New Roman"/>
          <w:sz w:val="24"/>
          <w:szCs w:val="24"/>
        </w:rPr>
        <w:t>entrega o atestado de cadastramento ao agricultor familiar.</w:t>
      </w:r>
    </w:p>
    <w:p w14:paraId="2164ED48" w14:textId="658E750E" w:rsidR="001A29B9" w:rsidRDefault="009C4CF6" w:rsidP="004756AA">
      <w:pPr>
        <w:autoSpaceDE w:val="0"/>
        <w:autoSpaceDN w:val="0"/>
        <w:adjustRightInd w:val="0"/>
        <w:spacing w:after="0" w:line="360" w:lineRule="auto"/>
        <w:ind w:firstLine="709"/>
        <w:jc w:val="both"/>
        <w:rPr>
          <w:rFonts w:ascii="Times New Roman" w:hAnsi="Times New Roman"/>
          <w:sz w:val="24"/>
          <w:szCs w:val="20"/>
        </w:rPr>
      </w:pPr>
      <w:r w:rsidRPr="00844504">
        <w:rPr>
          <w:rFonts w:ascii="Times New Roman" w:hAnsi="Times New Roman"/>
          <w:sz w:val="24"/>
          <w:szCs w:val="24"/>
        </w:rPr>
        <w:t>A segunda etapa do</w:t>
      </w:r>
      <w:r w:rsidR="00654148">
        <w:rPr>
          <w:rFonts w:ascii="Times New Roman" w:hAnsi="Times New Roman"/>
          <w:sz w:val="24"/>
          <w:szCs w:val="24"/>
        </w:rPr>
        <w:t>cumental se refere à inclusão da agroindústria na</w:t>
      </w:r>
      <w:r w:rsidRPr="00844504">
        <w:rPr>
          <w:rFonts w:ascii="Times New Roman" w:hAnsi="Times New Roman"/>
          <w:sz w:val="24"/>
          <w:szCs w:val="24"/>
        </w:rPr>
        <w:t xml:space="preserve"> PEAF,</w:t>
      </w:r>
      <w:r w:rsidR="00AD0957">
        <w:rPr>
          <w:rFonts w:ascii="Times New Roman" w:hAnsi="Times New Roman"/>
          <w:sz w:val="24"/>
          <w:szCs w:val="24"/>
        </w:rPr>
        <w:t xml:space="preserve"> que</w:t>
      </w:r>
      <w:r>
        <w:rPr>
          <w:rFonts w:ascii="Times New Roman" w:hAnsi="Times New Roman"/>
          <w:sz w:val="24"/>
          <w:szCs w:val="24"/>
        </w:rPr>
        <w:t xml:space="preserve"> permite ao agricultor familiar o acesso aos bene</w:t>
      </w:r>
      <w:r w:rsidR="008B1AC6">
        <w:rPr>
          <w:rFonts w:ascii="Times New Roman" w:hAnsi="Times New Roman"/>
          <w:sz w:val="24"/>
          <w:szCs w:val="24"/>
        </w:rPr>
        <w:t>fícios oferecidos</w:t>
      </w:r>
      <w:r w:rsidR="00063DFF">
        <w:rPr>
          <w:rFonts w:ascii="Times New Roman" w:hAnsi="Times New Roman"/>
          <w:sz w:val="24"/>
          <w:szCs w:val="24"/>
        </w:rPr>
        <w:t xml:space="preserve"> pela Lei 13.921</w:t>
      </w:r>
      <w:r w:rsidR="003F37EC">
        <w:rPr>
          <w:rFonts w:ascii="Times New Roman" w:hAnsi="Times New Roman"/>
          <w:sz w:val="24"/>
          <w:szCs w:val="24"/>
        </w:rPr>
        <w:t xml:space="preserve"> </w:t>
      </w:r>
      <w:r w:rsidR="00050F50">
        <w:rPr>
          <w:rFonts w:ascii="Times New Roman" w:hAnsi="Times New Roman"/>
          <w:sz w:val="24"/>
          <w:szCs w:val="24"/>
        </w:rPr>
        <w:t xml:space="preserve">e que inicialmente inclui o </w:t>
      </w:r>
      <w:r w:rsidR="00050F50">
        <w:rPr>
          <w:rFonts w:ascii="Times New Roman" w:hAnsi="Times New Roman"/>
          <w:sz w:val="24"/>
          <w:szCs w:val="20"/>
        </w:rPr>
        <w:t>p</w:t>
      </w:r>
      <w:r w:rsidR="00050F50" w:rsidRPr="000777F7">
        <w:rPr>
          <w:rFonts w:ascii="Times New Roman" w:hAnsi="Times New Roman"/>
          <w:sz w:val="24"/>
          <w:szCs w:val="20"/>
        </w:rPr>
        <w:t xml:space="preserve">edido de inclusão </w:t>
      </w:r>
      <w:r w:rsidR="00063DFF">
        <w:rPr>
          <w:rFonts w:ascii="Times New Roman" w:hAnsi="Times New Roman"/>
          <w:sz w:val="24"/>
          <w:szCs w:val="20"/>
        </w:rPr>
        <w:t xml:space="preserve">da agroindústria </w:t>
      </w:r>
      <w:r w:rsidR="00050F50" w:rsidRPr="000777F7">
        <w:rPr>
          <w:rFonts w:ascii="Times New Roman" w:hAnsi="Times New Roman"/>
          <w:sz w:val="24"/>
          <w:szCs w:val="20"/>
        </w:rPr>
        <w:t>na PEAF</w:t>
      </w:r>
      <w:r w:rsidR="00063DFF">
        <w:rPr>
          <w:rFonts w:ascii="Times New Roman" w:hAnsi="Times New Roman"/>
          <w:sz w:val="24"/>
          <w:szCs w:val="20"/>
        </w:rPr>
        <w:t>,</w:t>
      </w:r>
      <w:r w:rsidR="00050F50">
        <w:rPr>
          <w:rFonts w:ascii="Times New Roman" w:hAnsi="Times New Roman"/>
          <w:sz w:val="24"/>
          <w:szCs w:val="20"/>
        </w:rPr>
        <w:t xml:space="preserve"> pelo t</w:t>
      </w:r>
      <w:r w:rsidR="00050F50" w:rsidRPr="000777F7">
        <w:rPr>
          <w:rFonts w:ascii="Times New Roman" w:hAnsi="Times New Roman"/>
          <w:sz w:val="24"/>
          <w:szCs w:val="20"/>
        </w:rPr>
        <w:t>écnico da EMATER municipal</w:t>
      </w:r>
      <w:r w:rsidR="00050F50">
        <w:rPr>
          <w:rFonts w:ascii="Times New Roman" w:hAnsi="Times New Roman"/>
          <w:sz w:val="24"/>
          <w:szCs w:val="20"/>
        </w:rPr>
        <w:t>,</w:t>
      </w:r>
      <w:r w:rsidR="00050F50" w:rsidRPr="00050F50">
        <w:rPr>
          <w:rFonts w:ascii="Times New Roman" w:hAnsi="Times New Roman"/>
          <w:sz w:val="24"/>
          <w:szCs w:val="20"/>
        </w:rPr>
        <w:t xml:space="preserve"> </w:t>
      </w:r>
      <w:r w:rsidR="00063DFF">
        <w:rPr>
          <w:rFonts w:ascii="Times New Roman" w:hAnsi="Times New Roman"/>
          <w:sz w:val="24"/>
          <w:szCs w:val="20"/>
        </w:rPr>
        <w:t>devendo o ag</w:t>
      </w:r>
      <w:r w:rsidR="003D2666">
        <w:rPr>
          <w:rFonts w:ascii="Times New Roman" w:hAnsi="Times New Roman"/>
          <w:sz w:val="24"/>
          <w:szCs w:val="20"/>
        </w:rPr>
        <w:t>r</w:t>
      </w:r>
      <w:r w:rsidR="00063DFF">
        <w:rPr>
          <w:rFonts w:ascii="Times New Roman" w:hAnsi="Times New Roman"/>
          <w:sz w:val="24"/>
          <w:szCs w:val="20"/>
        </w:rPr>
        <w:t xml:space="preserve">icultor familiar entregar </w:t>
      </w:r>
      <w:r w:rsidR="00063DFF" w:rsidRPr="00063DFF">
        <w:rPr>
          <w:rFonts w:ascii="Times New Roman" w:hAnsi="Times New Roman"/>
          <w:sz w:val="24"/>
          <w:szCs w:val="20"/>
        </w:rPr>
        <w:t>uma cópia do licenciamento sanitário (no caso de produtos de origem animal deverá constar, na documentação, o registro no Serviço de Inspeção Municipal, Estadual ou Federal; no caso de origem vegetal</w:t>
      </w:r>
      <w:r w:rsidR="00DA250E">
        <w:rPr>
          <w:rFonts w:ascii="Times New Roman" w:hAnsi="Times New Roman"/>
          <w:sz w:val="24"/>
          <w:szCs w:val="20"/>
        </w:rPr>
        <w:t>,</w:t>
      </w:r>
      <w:r w:rsidR="00063DFF" w:rsidRPr="00063DFF">
        <w:rPr>
          <w:rFonts w:ascii="Times New Roman" w:hAnsi="Times New Roman"/>
          <w:sz w:val="24"/>
          <w:szCs w:val="20"/>
        </w:rPr>
        <w:t xml:space="preserve"> o alvará sanitário</w:t>
      </w:r>
      <w:r w:rsidR="003D2666">
        <w:rPr>
          <w:rFonts w:ascii="Times New Roman" w:hAnsi="Times New Roman"/>
          <w:sz w:val="24"/>
          <w:szCs w:val="20"/>
        </w:rPr>
        <w:t>-ANVISA</w:t>
      </w:r>
      <w:r w:rsidR="00DA250E">
        <w:rPr>
          <w:rFonts w:ascii="Times New Roman" w:hAnsi="Times New Roman"/>
          <w:sz w:val="24"/>
          <w:szCs w:val="20"/>
        </w:rPr>
        <w:t>,</w:t>
      </w:r>
      <w:r w:rsidR="00063DFF" w:rsidRPr="00063DFF">
        <w:rPr>
          <w:rFonts w:ascii="Times New Roman" w:hAnsi="Times New Roman"/>
          <w:sz w:val="24"/>
          <w:szCs w:val="20"/>
        </w:rPr>
        <w:t xml:space="preserve"> e </w:t>
      </w:r>
      <w:r w:rsidR="00E332B7">
        <w:rPr>
          <w:rFonts w:ascii="Times New Roman" w:hAnsi="Times New Roman"/>
          <w:sz w:val="24"/>
          <w:szCs w:val="20"/>
        </w:rPr>
        <w:t xml:space="preserve">para as </w:t>
      </w:r>
      <w:r w:rsidR="00063DFF" w:rsidRPr="00063DFF">
        <w:rPr>
          <w:rFonts w:ascii="Times New Roman" w:hAnsi="Times New Roman"/>
          <w:sz w:val="24"/>
          <w:szCs w:val="20"/>
        </w:rPr>
        <w:t>bebidas</w:t>
      </w:r>
      <w:r w:rsidR="00DA250E">
        <w:rPr>
          <w:rFonts w:ascii="Times New Roman" w:hAnsi="Times New Roman"/>
          <w:sz w:val="24"/>
          <w:szCs w:val="20"/>
        </w:rPr>
        <w:t>,</w:t>
      </w:r>
      <w:r w:rsidR="00063DFF" w:rsidRPr="00063DFF">
        <w:rPr>
          <w:rFonts w:ascii="Times New Roman" w:hAnsi="Times New Roman"/>
          <w:sz w:val="24"/>
          <w:szCs w:val="20"/>
        </w:rPr>
        <w:t xml:space="preserve"> o registro de estabelecimento no MAPA); cópia do documento de licenciamento ambiental e cópia da análise de potabilidade de água.</w:t>
      </w:r>
      <w:r w:rsidR="00063DFF">
        <w:rPr>
          <w:rFonts w:ascii="Times New Roman" w:hAnsi="Times New Roman"/>
          <w:sz w:val="24"/>
          <w:szCs w:val="20"/>
        </w:rPr>
        <w:t xml:space="preserve"> A</w:t>
      </w:r>
      <w:r w:rsidR="00050F50">
        <w:rPr>
          <w:rFonts w:ascii="Times New Roman" w:hAnsi="Times New Roman"/>
          <w:sz w:val="24"/>
          <w:szCs w:val="20"/>
        </w:rPr>
        <w:t>pós</w:t>
      </w:r>
      <w:r w:rsidR="00063DFF">
        <w:rPr>
          <w:rFonts w:ascii="Times New Roman" w:hAnsi="Times New Roman"/>
          <w:sz w:val="24"/>
          <w:szCs w:val="20"/>
        </w:rPr>
        <w:t xml:space="preserve"> essa etapa,</w:t>
      </w:r>
      <w:r w:rsidR="00050F50">
        <w:rPr>
          <w:rFonts w:ascii="Times New Roman" w:hAnsi="Times New Roman"/>
          <w:sz w:val="24"/>
          <w:szCs w:val="20"/>
        </w:rPr>
        <w:t xml:space="preserve"> a </w:t>
      </w:r>
      <w:r w:rsidR="00DA250E">
        <w:rPr>
          <w:rFonts w:ascii="Times New Roman" w:hAnsi="Times New Roman"/>
          <w:sz w:val="24"/>
          <w:szCs w:val="20"/>
        </w:rPr>
        <w:t>EMATER r</w:t>
      </w:r>
      <w:r w:rsidR="00050F50" w:rsidRPr="000777F7">
        <w:rPr>
          <w:rFonts w:ascii="Times New Roman" w:hAnsi="Times New Roman"/>
          <w:sz w:val="24"/>
          <w:szCs w:val="20"/>
        </w:rPr>
        <w:t>egional</w:t>
      </w:r>
      <w:r w:rsidR="00A62851" w:rsidRPr="00A62851">
        <w:rPr>
          <w:rFonts w:ascii="Times New Roman" w:hAnsi="Times New Roman"/>
          <w:sz w:val="24"/>
          <w:szCs w:val="20"/>
        </w:rPr>
        <w:t xml:space="preserve"> </w:t>
      </w:r>
      <w:r w:rsidR="00063DFF">
        <w:rPr>
          <w:rFonts w:ascii="Times New Roman" w:hAnsi="Times New Roman"/>
          <w:sz w:val="24"/>
          <w:szCs w:val="20"/>
        </w:rPr>
        <w:t>verifica</w:t>
      </w:r>
      <w:r w:rsidR="00A62851">
        <w:rPr>
          <w:rFonts w:ascii="Times New Roman" w:hAnsi="Times New Roman"/>
          <w:sz w:val="24"/>
          <w:szCs w:val="20"/>
        </w:rPr>
        <w:t xml:space="preserve"> </w:t>
      </w:r>
      <w:r w:rsidR="00A62851" w:rsidRPr="000777F7">
        <w:rPr>
          <w:rFonts w:ascii="Times New Roman" w:hAnsi="Times New Roman"/>
          <w:sz w:val="24"/>
          <w:szCs w:val="20"/>
        </w:rPr>
        <w:t>a documentação</w:t>
      </w:r>
      <w:r w:rsidR="00A62851">
        <w:rPr>
          <w:rFonts w:ascii="Times New Roman" w:hAnsi="Times New Roman"/>
          <w:sz w:val="24"/>
          <w:szCs w:val="20"/>
        </w:rPr>
        <w:t xml:space="preserve"> recebida, </w:t>
      </w:r>
      <w:r w:rsidR="00063DFF">
        <w:rPr>
          <w:rFonts w:ascii="Times New Roman" w:hAnsi="Times New Roman"/>
          <w:sz w:val="24"/>
          <w:szCs w:val="20"/>
        </w:rPr>
        <w:t>na sequência</w:t>
      </w:r>
      <w:r w:rsidR="00A62851">
        <w:rPr>
          <w:rFonts w:ascii="Times New Roman" w:hAnsi="Times New Roman"/>
          <w:sz w:val="24"/>
          <w:szCs w:val="20"/>
        </w:rPr>
        <w:t xml:space="preserve"> o d</w:t>
      </w:r>
      <w:r w:rsidR="00A62851" w:rsidRPr="000777F7">
        <w:rPr>
          <w:rFonts w:ascii="Times New Roman" w:hAnsi="Times New Roman"/>
          <w:sz w:val="24"/>
          <w:szCs w:val="20"/>
        </w:rPr>
        <w:t>iretor do DACA</w:t>
      </w:r>
      <w:r w:rsidR="00A62851">
        <w:rPr>
          <w:rFonts w:ascii="Times New Roman" w:hAnsi="Times New Roman"/>
          <w:sz w:val="24"/>
          <w:szCs w:val="20"/>
        </w:rPr>
        <w:t xml:space="preserve"> emite o c</w:t>
      </w:r>
      <w:r w:rsidR="00A62851" w:rsidRPr="000777F7">
        <w:rPr>
          <w:rFonts w:ascii="Times New Roman" w:hAnsi="Times New Roman"/>
          <w:sz w:val="24"/>
          <w:szCs w:val="20"/>
        </w:rPr>
        <w:t xml:space="preserve">ertificado de inclusão </w:t>
      </w:r>
      <w:r w:rsidR="00A62851">
        <w:rPr>
          <w:rFonts w:ascii="Times New Roman" w:hAnsi="Times New Roman"/>
          <w:sz w:val="24"/>
          <w:szCs w:val="20"/>
        </w:rPr>
        <w:t>da agroindústria na PEAF ao t</w:t>
      </w:r>
      <w:r w:rsidR="00A62851" w:rsidRPr="000777F7">
        <w:rPr>
          <w:rFonts w:ascii="Times New Roman" w:hAnsi="Times New Roman"/>
          <w:sz w:val="24"/>
          <w:szCs w:val="20"/>
        </w:rPr>
        <w:t>écnico da EMATER municipal</w:t>
      </w:r>
      <w:r w:rsidR="00A62851">
        <w:rPr>
          <w:rFonts w:ascii="Times New Roman" w:hAnsi="Times New Roman"/>
          <w:sz w:val="24"/>
          <w:szCs w:val="20"/>
        </w:rPr>
        <w:t xml:space="preserve"> e autoriza </w:t>
      </w:r>
      <w:r w:rsidR="00A62851" w:rsidRPr="000777F7">
        <w:rPr>
          <w:rFonts w:ascii="Times New Roman" w:hAnsi="Times New Roman"/>
          <w:sz w:val="24"/>
          <w:szCs w:val="20"/>
        </w:rPr>
        <w:t xml:space="preserve">o uso do selo “Sabor Gaúcho” </w:t>
      </w:r>
      <w:r w:rsidR="00DA250E">
        <w:rPr>
          <w:rFonts w:ascii="Times New Roman" w:hAnsi="Times New Roman"/>
          <w:sz w:val="24"/>
          <w:szCs w:val="20"/>
        </w:rPr>
        <w:t xml:space="preserve">para </w:t>
      </w:r>
      <w:r w:rsidR="00A62851">
        <w:rPr>
          <w:rFonts w:ascii="Times New Roman" w:hAnsi="Times New Roman"/>
          <w:sz w:val="24"/>
          <w:szCs w:val="20"/>
        </w:rPr>
        <w:t>os produtos oriundos da agroindústria incluída.</w:t>
      </w:r>
      <w:r w:rsidR="001A29B9">
        <w:rPr>
          <w:rFonts w:ascii="Times New Roman" w:hAnsi="Times New Roman"/>
          <w:sz w:val="24"/>
          <w:szCs w:val="20"/>
        </w:rPr>
        <w:t xml:space="preserve"> </w:t>
      </w:r>
    </w:p>
    <w:p w14:paraId="032B85BA" w14:textId="3E1F2E07" w:rsidR="005C57BE" w:rsidRDefault="00507848" w:rsidP="004756AA">
      <w:pPr>
        <w:autoSpaceDE w:val="0"/>
        <w:autoSpaceDN w:val="0"/>
        <w:adjustRightInd w:val="0"/>
        <w:spacing w:after="0" w:line="360" w:lineRule="auto"/>
        <w:ind w:firstLine="709"/>
        <w:jc w:val="both"/>
        <w:rPr>
          <w:rFonts w:ascii="Times New Roman" w:hAnsi="Times New Roman"/>
          <w:bCs/>
          <w:sz w:val="24"/>
        </w:rPr>
      </w:pPr>
      <w:r>
        <w:rPr>
          <w:rFonts w:ascii="Times New Roman" w:hAnsi="Times New Roman"/>
          <w:sz w:val="24"/>
          <w:szCs w:val="24"/>
        </w:rPr>
        <w:t>Portanto, o Governo E</w:t>
      </w:r>
      <w:r w:rsidR="00585241">
        <w:rPr>
          <w:rFonts w:ascii="Times New Roman" w:hAnsi="Times New Roman"/>
          <w:sz w:val="24"/>
          <w:szCs w:val="24"/>
        </w:rPr>
        <w:t>stadual desenvolve</w:t>
      </w:r>
      <w:r w:rsidR="00AD0957">
        <w:rPr>
          <w:rFonts w:ascii="Times New Roman" w:hAnsi="Times New Roman"/>
          <w:sz w:val="24"/>
          <w:szCs w:val="24"/>
        </w:rPr>
        <w:t xml:space="preserve">u todo um </w:t>
      </w:r>
      <w:r w:rsidR="00AD0957" w:rsidRPr="000A6CBD">
        <w:rPr>
          <w:rFonts w:ascii="Times New Roman" w:hAnsi="Times New Roman"/>
          <w:sz w:val="24"/>
          <w:szCs w:val="24"/>
        </w:rPr>
        <w:t>aparato</w:t>
      </w:r>
      <w:r w:rsidR="00AD0957">
        <w:rPr>
          <w:rFonts w:ascii="Times New Roman" w:hAnsi="Times New Roman"/>
          <w:sz w:val="24"/>
          <w:szCs w:val="24"/>
        </w:rPr>
        <w:t xml:space="preserve"> para </w:t>
      </w:r>
      <w:r w:rsidR="002B337B">
        <w:rPr>
          <w:rFonts w:ascii="Times New Roman" w:hAnsi="Times New Roman"/>
          <w:sz w:val="24"/>
          <w:szCs w:val="24"/>
        </w:rPr>
        <w:t xml:space="preserve">o </w:t>
      </w:r>
      <w:r w:rsidR="00AD0957">
        <w:rPr>
          <w:rFonts w:ascii="Times New Roman" w:hAnsi="Times New Roman"/>
          <w:sz w:val="24"/>
          <w:szCs w:val="24"/>
        </w:rPr>
        <w:t>cadastro dos agricultores familiares</w:t>
      </w:r>
      <w:r w:rsidR="00585241">
        <w:rPr>
          <w:rFonts w:ascii="Times New Roman" w:hAnsi="Times New Roman"/>
          <w:sz w:val="24"/>
          <w:szCs w:val="24"/>
        </w:rPr>
        <w:t xml:space="preserve"> e </w:t>
      </w:r>
      <w:r w:rsidR="00AD0957">
        <w:rPr>
          <w:rFonts w:ascii="Times New Roman" w:hAnsi="Times New Roman"/>
          <w:sz w:val="24"/>
          <w:szCs w:val="24"/>
        </w:rPr>
        <w:t xml:space="preserve">a </w:t>
      </w:r>
      <w:r w:rsidR="00585241">
        <w:rPr>
          <w:rFonts w:ascii="Times New Roman" w:hAnsi="Times New Roman"/>
          <w:sz w:val="24"/>
          <w:szCs w:val="24"/>
        </w:rPr>
        <w:t>inclu</w:t>
      </w:r>
      <w:r w:rsidR="00AD0957">
        <w:rPr>
          <w:rFonts w:ascii="Times New Roman" w:hAnsi="Times New Roman"/>
          <w:sz w:val="24"/>
          <w:szCs w:val="24"/>
        </w:rPr>
        <w:t>são</w:t>
      </w:r>
      <w:r w:rsidR="00585241">
        <w:rPr>
          <w:rFonts w:ascii="Times New Roman" w:hAnsi="Times New Roman"/>
          <w:sz w:val="24"/>
          <w:szCs w:val="24"/>
        </w:rPr>
        <w:t xml:space="preserve"> </w:t>
      </w:r>
      <w:r w:rsidR="00AD0957">
        <w:rPr>
          <w:rFonts w:ascii="Times New Roman" w:hAnsi="Times New Roman"/>
          <w:sz w:val="24"/>
          <w:szCs w:val="24"/>
        </w:rPr>
        <w:t>d</w:t>
      </w:r>
      <w:r w:rsidR="00585241">
        <w:rPr>
          <w:rFonts w:ascii="Times New Roman" w:hAnsi="Times New Roman"/>
          <w:sz w:val="24"/>
          <w:szCs w:val="24"/>
        </w:rPr>
        <w:t xml:space="preserve">as agroindústrias familiares </w:t>
      </w:r>
      <w:r w:rsidR="002B337B">
        <w:rPr>
          <w:rFonts w:ascii="Times New Roman" w:hAnsi="Times New Roman"/>
          <w:sz w:val="24"/>
          <w:szCs w:val="24"/>
        </w:rPr>
        <w:t xml:space="preserve">e das agroindústrias familiares </w:t>
      </w:r>
      <w:r w:rsidR="00585241">
        <w:rPr>
          <w:rFonts w:ascii="Times New Roman" w:hAnsi="Times New Roman"/>
          <w:sz w:val="24"/>
          <w:szCs w:val="24"/>
        </w:rPr>
        <w:t>de pequeno porte de processame</w:t>
      </w:r>
      <w:r w:rsidR="009A66EC">
        <w:rPr>
          <w:rFonts w:ascii="Times New Roman" w:hAnsi="Times New Roman"/>
          <w:sz w:val="24"/>
          <w:szCs w:val="24"/>
        </w:rPr>
        <w:t xml:space="preserve">nto artesanal </w:t>
      </w:r>
      <w:r w:rsidR="005B176D">
        <w:rPr>
          <w:rFonts w:ascii="Times New Roman" w:hAnsi="Times New Roman"/>
          <w:sz w:val="24"/>
          <w:szCs w:val="24"/>
        </w:rPr>
        <w:t>pela</w:t>
      </w:r>
      <w:r w:rsidR="00CF0EFE">
        <w:rPr>
          <w:rFonts w:ascii="Times New Roman" w:hAnsi="Times New Roman"/>
          <w:sz w:val="24"/>
          <w:szCs w:val="24"/>
        </w:rPr>
        <w:t xml:space="preserve"> PEAF</w:t>
      </w:r>
      <w:r w:rsidR="00863656" w:rsidRPr="00943797">
        <w:rPr>
          <w:rFonts w:ascii="Times New Roman" w:hAnsi="Times New Roman"/>
          <w:bCs/>
          <w:sz w:val="24"/>
        </w:rPr>
        <w:t>.</w:t>
      </w:r>
      <w:r w:rsidR="000A6259" w:rsidRPr="00943797">
        <w:rPr>
          <w:rFonts w:ascii="Times New Roman" w:hAnsi="Times New Roman"/>
          <w:bCs/>
          <w:sz w:val="24"/>
        </w:rPr>
        <w:t xml:space="preserve"> </w:t>
      </w:r>
      <w:r w:rsidR="00863656" w:rsidRPr="00943797">
        <w:rPr>
          <w:rFonts w:ascii="Times New Roman" w:hAnsi="Times New Roman"/>
          <w:bCs/>
          <w:sz w:val="24"/>
        </w:rPr>
        <w:t>P</w:t>
      </w:r>
      <w:r w:rsidR="000A6259" w:rsidRPr="00943797">
        <w:rPr>
          <w:rFonts w:ascii="Times New Roman" w:hAnsi="Times New Roman"/>
          <w:bCs/>
          <w:sz w:val="24"/>
        </w:rPr>
        <w:t>orém,</w:t>
      </w:r>
      <w:r w:rsidR="00AF2037" w:rsidRPr="00943797">
        <w:rPr>
          <w:rFonts w:ascii="Times New Roman" w:hAnsi="Times New Roman"/>
          <w:bCs/>
          <w:sz w:val="24"/>
        </w:rPr>
        <w:t xml:space="preserve"> </w:t>
      </w:r>
      <w:r w:rsidR="003F37EC" w:rsidRPr="00943797">
        <w:rPr>
          <w:rFonts w:ascii="Times New Roman" w:hAnsi="Times New Roman"/>
          <w:bCs/>
          <w:sz w:val="24"/>
        </w:rPr>
        <w:t xml:space="preserve">apesar de todos os esforços do poder público para </w:t>
      </w:r>
      <w:r w:rsidR="00F368BC" w:rsidRPr="00943797">
        <w:rPr>
          <w:rFonts w:ascii="Times New Roman" w:hAnsi="Times New Roman"/>
          <w:bCs/>
          <w:sz w:val="24"/>
        </w:rPr>
        <w:t>cadastrar</w:t>
      </w:r>
      <w:r w:rsidR="00346B3B">
        <w:rPr>
          <w:rFonts w:ascii="Times New Roman" w:hAnsi="Times New Roman"/>
          <w:bCs/>
          <w:sz w:val="24"/>
        </w:rPr>
        <w:t xml:space="preserve"> </w:t>
      </w:r>
      <w:r w:rsidR="003F37EC" w:rsidRPr="00943797">
        <w:rPr>
          <w:rFonts w:ascii="Times New Roman" w:hAnsi="Times New Roman"/>
          <w:bCs/>
          <w:sz w:val="24"/>
        </w:rPr>
        <w:t xml:space="preserve">os agricultores </w:t>
      </w:r>
      <w:r w:rsidR="00CF0EFE" w:rsidRPr="00943797">
        <w:rPr>
          <w:rFonts w:ascii="Times New Roman" w:hAnsi="Times New Roman"/>
          <w:bCs/>
          <w:sz w:val="24"/>
        </w:rPr>
        <w:t>familiares,</w:t>
      </w:r>
      <w:r w:rsidR="003F37EC" w:rsidRPr="00943797">
        <w:rPr>
          <w:rFonts w:ascii="Times New Roman" w:hAnsi="Times New Roman"/>
          <w:bCs/>
          <w:sz w:val="24"/>
        </w:rPr>
        <w:t xml:space="preserve"> </w:t>
      </w:r>
      <w:r w:rsidR="00F368BC" w:rsidRPr="00943797">
        <w:rPr>
          <w:rFonts w:ascii="Times New Roman" w:hAnsi="Times New Roman"/>
          <w:bCs/>
          <w:sz w:val="24"/>
        </w:rPr>
        <w:t>incluir as</w:t>
      </w:r>
      <w:r w:rsidR="003F37EC" w:rsidRPr="00943797">
        <w:rPr>
          <w:rFonts w:ascii="Times New Roman" w:hAnsi="Times New Roman"/>
          <w:bCs/>
          <w:sz w:val="24"/>
        </w:rPr>
        <w:t xml:space="preserve"> agroindústrias </w:t>
      </w:r>
      <w:r w:rsidR="00F368BC" w:rsidRPr="00943797">
        <w:rPr>
          <w:rFonts w:ascii="Times New Roman" w:hAnsi="Times New Roman"/>
          <w:bCs/>
          <w:sz w:val="24"/>
        </w:rPr>
        <w:t>e</w:t>
      </w:r>
      <w:r w:rsidR="00CF0EFE" w:rsidRPr="00943797">
        <w:rPr>
          <w:rFonts w:ascii="Times New Roman" w:hAnsi="Times New Roman"/>
          <w:bCs/>
          <w:sz w:val="24"/>
        </w:rPr>
        <w:t xml:space="preserve"> </w:t>
      </w:r>
      <w:r w:rsidR="00F368BC" w:rsidRPr="00943797">
        <w:rPr>
          <w:rFonts w:ascii="Times New Roman" w:hAnsi="Times New Roman"/>
          <w:bCs/>
          <w:sz w:val="24"/>
        </w:rPr>
        <w:t>oferecer um sistema</w:t>
      </w:r>
      <w:r w:rsidR="00CF0EFE" w:rsidRPr="00943797">
        <w:rPr>
          <w:rFonts w:ascii="Times New Roman" w:hAnsi="Times New Roman"/>
          <w:bCs/>
          <w:sz w:val="24"/>
        </w:rPr>
        <w:t xml:space="preserve"> de inspeção</w:t>
      </w:r>
      <w:r w:rsidR="00F368BC" w:rsidRPr="00943797">
        <w:rPr>
          <w:rFonts w:ascii="Times New Roman" w:hAnsi="Times New Roman"/>
          <w:bCs/>
          <w:sz w:val="24"/>
        </w:rPr>
        <w:t xml:space="preserve"> unificado,</w:t>
      </w:r>
      <w:r w:rsidR="003F37EC" w:rsidRPr="00943797">
        <w:rPr>
          <w:rFonts w:ascii="Times New Roman" w:hAnsi="Times New Roman"/>
          <w:bCs/>
          <w:sz w:val="24"/>
        </w:rPr>
        <w:t xml:space="preserve"> percebe-se que os procedimentos adotados para a consecução desses objetivos configuram-se como burocráticos e </w:t>
      </w:r>
      <w:r w:rsidR="00CF0EFE" w:rsidRPr="00943797">
        <w:rPr>
          <w:rFonts w:ascii="Times New Roman" w:hAnsi="Times New Roman"/>
          <w:bCs/>
          <w:sz w:val="24"/>
        </w:rPr>
        <w:t>confusos</w:t>
      </w:r>
      <w:r w:rsidR="00D67E23">
        <w:rPr>
          <w:rFonts w:ascii="Times New Roman" w:hAnsi="Times New Roman"/>
          <w:bCs/>
          <w:sz w:val="24"/>
        </w:rPr>
        <w:t xml:space="preserve"> ao público ao qual se destina</w:t>
      </w:r>
      <w:r w:rsidR="00DA250E">
        <w:rPr>
          <w:rFonts w:ascii="Times New Roman" w:hAnsi="Times New Roman"/>
          <w:bCs/>
          <w:sz w:val="24"/>
        </w:rPr>
        <w:t>,</w:t>
      </w:r>
      <w:r w:rsidR="00CF0EFE" w:rsidRPr="00943797">
        <w:rPr>
          <w:rFonts w:ascii="Times New Roman" w:hAnsi="Times New Roman"/>
          <w:bCs/>
          <w:sz w:val="24"/>
        </w:rPr>
        <w:t xml:space="preserve"> porque a organização e </w:t>
      </w:r>
      <w:r w:rsidR="00150CA4">
        <w:rPr>
          <w:rFonts w:ascii="Times New Roman" w:hAnsi="Times New Roman"/>
          <w:bCs/>
          <w:sz w:val="24"/>
        </w:rPr>
        <w:t>os procedimentos criados</w:t>
      </w:r>
      <w:r w:rsidR="00CF0EFE" w:rsidRPr="00943797">
        <w:rPr>
          <w:rFonts w:ascii="Times New Roman" w:hAnsi="Times New Roman"/>
          <w:bCs/>
          <w:sz w:val="24"/>
        </w:rPr>
        <w:t xml:space="preserve"> para dar apoio </w:t>
      </w:r>
      <w:r w:rsidR="00F368BC" w:rsidRPr="00943797">
        <w:rPr>
          <w:rFonts w:ascii="Times New Roman" w:hAnsi="Times New Roman"/>
          <w:bCs/>
          <w:sz w:val="24"/>
        </w:rPr>
        <w:t>nesses</w:t>
      </w:r>
      <w:r w:rsidR="00CF0EFE" w:rsidRPr="00943797">
        <w:rPr>
          <w:rFonts w:ascii="Times New Roman" w:hAnsi="Times New Roman"/>
          <w:bCs/>
          <w:sz w:val="24"/>
        </w:rPr>
        <w:t xml:space="preserve"> processos </w:t>
      </w:r>
      <w:r w:rsidR="00F368BC" w:rsidRPr="00943797">
        <w:rPr>
          <w:rFonts w:ascii="Times New Roman" w:hAnsi="Times New Roman"/>
          <w:bCs/>
          <w:sz w:val="24"/>
        </w:rPr>
        <w:t>configur</w:t>
      </w:r>
      <w:r w:rsidR="00150CA4">
        <w:rPr>
          <w:rFonts w:ascii="Times New Roman" w:hAnsi="Times New Roman"/>
          <w:bCs/>
          <w:sz w:val="24"/>
        </w:rPr>
        <w:t>aram</w:t>
      </w:r>
      <w:r w:rsidR="00DA250E">
        <w:rPr>
          <w:rFonts w:ascii="Times New Roman" w:hAnsi="Times New Roman"/>
          <w:bCs/>
          <w:sz w:val="24"/>
        </w:rPr>
        <w:t>-se à</w:t>
      </w:r>
      <w:r w:rsidR="00F368BC" w:rsidRPr="00943797">
        <w:rPr>
          <w:rFonts w:ascii="Times New Roman" w:hAnsi="Times New Roman"/>
          <w:bCs/>
          <w:sz w:val="24"/>
        </w:rPr>
        <w:t xml:space="preserve"> externalidade </w:t>
      </w:r>
      <w:r w:rsidR="00150CA4">
        <w:rPr>
          <w:rFonts w:ascii="Times New Roman" w:hAnsi="Times New Roman"/>
          <w:bCs/>
          <w:sz w:val="24"/>
        </w:rPr>
        <w:t>do conhecimento</w:t>
      </w:r>
      <w:r w:rsidR="00D67E23">
        <w:rPr>
          <w:rFonts w:ascii="Times New Roman" w:hAnsi="Times New Roman"/>
          <w:bCs/>
          <w:sz w:val="24"/>
        </w:rPr>
        <w:t xml:space="preserve"> do</w:t>
      </w:r>
      <w:r w:rsidR="00F368BC" w:rsidRPr="00943797">
        <w:rPr>
          <w:rFonts w:ascii="Times New Roman" w:hAnsi="Times New Roman"/>
          <w:bCs/>
          <w:sz w:val="24"/>
        </w:rPr>
        <w:t xml:space="preserve">s agricultores </w:t>
      </w:r>
      <w:r w:rsidR="00D67E23">
        <w:rPr>
          <w:rFonts w:ascii="Times New Roman" w:hAnsi="Times New Roman"/>
          <w:bCs/>
          <w:sz w:val="24"/>
        </w:rPr>
        <w:t xml:space="preserve">familiares </w:t>
      </w:r>
      <w:r w:rsidR="00F368BC" w:rsidRPr="00943797">
        <w:rPr>
          <w:rFonts w:ascii="Times New Roman" w:hAnsi="Times New Roman"/>
          <w:bCs/>
          <w:sz w:val="24"/>
        </w:rPr>
        <w:t>sobre a sua incidência</w:t>
      </w:r>
      <w:r w:rsidR="005C57BE">
        <w:rPr>
          <w:rFonts w:ascii="Times New Roman" w:hAnsi="Times New Roman"/>
          <w:bCs/>
          <w:sz w:val="24"/>
        </w:rPr>
        <w:t>, deferimento</w:t>
      </w:r>
      <w:r w:rsidR="00F368BC" w:rsidRPr="00943797">
        <w:rPr>
          <w:rFonts w:ascii="Times New Roman" w:hAnsi="Times New Roman"/>
          <w:bCs/>
          <w:sz w:val="24"/>
        </w:rPr>
        <w:t xml:space="preserve"> e </w:t>
      </w:r>
      <w:r w:rsidR="005C57BE">
        <w:rPr>
          <w:rFonts w:ascii="Times New Roman" w:hAnsi="Times New Roman"/>
          <w:bCs/>
          <w:sz w:val="24"/>
        </w:rPr>
        <w:t xml:space="preserve">sobre </w:t>
      </w:r>
      <w:r w:rsidR="00F368BC" w:rsidRPr="00943797">
        <w:rPr>
          <w:rFonts w:ascii="Times New Roman" w:hAnsi="Times New Roman"/>
          <w:bCs/>
          <w:sz w:val="24"/>
        </w:rPr>
        <w:t>a forma como irá impactar nas realidades da operação artesanal de alimentos.</w:t>
      </w:r>
      <w:r w:rsidR="00943797" w:rsidRPr="00943797">
        <w:rPr>
          <w:rFonts w:ascii="Times New Roman" w:hAnsi="Times New Roman"/>
          <w:bCs/>
          <w:sz w:val="24"/>
        </w:rPr>
        <w:t xml:space="preserve"> </w:t>
      </w:r>
    </w:p>
    <w:p w14:paraId="7D81CC15" w14:textId="7163F100" w:rsidR="00863656" w:rsidRPr="004756AA" w:rsidRDefault="001404D9" w:rsidP="004756AA">
      <w:pPr>
        <w:autoSpaceDE w:val="0"/>
        <w:autoSpaceDN w:val="0"/>
        <w:adjustRightInd w:val="0"/>
        <w:spacing w:after="0" w:line="360" w:lineRule="auto"/>
        <w:ind w:firstLine="709"/>
        <w:jc w:val="both"/>
        <w:rPr>
          <w:rFonts w:ascii="Times New Roman" w:hAnsi="Times New Roman"/>
          <w:color w:val="000000"/>
          <w:sz w:val="24"/>
          <w:szCs w:val="24"/>
        </w:rPr>
      </w:pPr>
      <w:r w:rsidRPr="001404D9">
        <w:rPr>
          <w:rFonts w:ascii="Times New Roman" w:hAnsi="Times New Roman"/>
          <w:bCs/>
          <w:sz w:val="24"/>
        </w:rPr>
        <w:t>P</w:t>
      </w:r>
      <w:r w:rsidR="00AF2037" w:rsidRPr="00943797">
        <w:rPr>
          <w:rFonts w:ascii="Times New Roman" w:hAnsi="Times New Roman"/>
          <w:bCs/>
          <w:sz w:val="24"/>
        </w:rPr>
        <w:t xml:space="preserve">ara que seja atingido o objetivo geral da presente </w:t>
      </w:r>
      <w:r w:rsidR="00BF6BA1" w:rsidRPr="00943797">
        <w:rPr>
          <w:rFonts w:ascii="Times New Roman" w:hAnsi="Times New Roman"/>
          <w:sz w:val="24"/>
          <w:szCs w:val="24"/>
        </w:rPr>
        <w:t>pesquisa</w:t>
      </w:r>
      <w:r w:rsidR="00AF2037" w:rsidRPr="00943797">
        <w:rPr>
          <w:rFonts w:ascii="Times New Roman" w:hAnsi="Times New Roman"/>
          <w:bCs/>
          <w:sz w:val="24"/>
        </w:rPr>
        <w:t>,</w:t>
      </w:r>
      <w:r w:rsidR="000A6259" w:rsidRPr="00943797">
        <w:rPr>
          <w:rFonts w:ascii="Times New Roman" w:hAnsi="Times New Roman"/>
          <w:bCs/>
          <w:sz w:val="24"/>
        </w:rPr>
        <w:t xml:space="preserve"> apesar da percepção inicial sobre </w:t>
      </w:r>
      <w:r w:rsidR="008E5CC6" w:rsidRPr="00943797">
        <w:rPr>
          <w:rFonts w:ascii="Times New Roman" w:hAnsi="Times New Roman"/>
          <w:bCs/>
          <w:sz w:val="24"/>
        </w:rPr>
        <w:t>os aspectos positivos</w:t>
      </w:r>
      <w:r w:rsidR="003E394D" w:rsidRPr="00943797">
        <w:rPr>
          <w:rFonts w:ascii="Times New Roman" w:hAnsi="Times New Roman"/>
          <w:bCs/>
          <w:sz w:val="24"/>
        </w:rPr>
        <w:t xml:space="preserve"> </w:t>
      </w:r>
      <w:r w:rsidR="00943797" w:rsidRPr="00943797">
        <w:rPr>
          <w:rFonts w:ascii="Times New Roman" w:hAnsi="Times New Roman"/>
          <w:bCs/>
          <w:sz w:val="24"/>
        </w:rPr>
        <w:t>ao</w:t>
      </w:r>
      <w:r w:rsidR="003E394D" w:rsidRPr="00943797">
        <w:rPr>
          <w:rFonts w:ascii="Times New Roman" w:hAnsi="Times New Roman"/>
          <w:bCs/>
          <w:sz w:val="24"/>
        </w:rPr>
        <w:t xml:space="preserve"> crescimento e </w:t>
      </w:r>
      <w:r w:rsidR="00943797" w:rsidRPr="00943797">
        <w:rPr>
          <w:rFonts w:ascii="Times New Roman" w:hAnsi="Times New Roman"/>
          <w:bCs/>
          <w:sz w:val="24"/>
        </w:rPr>
        <w:t xml:space="preserve">ao </w:t>
      </w:r>
      <w:r w:rsidR="003E394D" w:rsidRPr="00943797">
        <w:rPr>
          <w:rFonts w:ascii="Times New Roman" w:hAnsi="Times New Roman"/>
          <w:bCs/>
          <w:sz w:val="24"/>
        </w:rPr>
        <w:t>desenvolvimento</w:t>
      </w:r>
      <w:r w:rsidR="00943797" w:rsidRPr="00943797">
        <w:rPr>
          <w:rFonts w:ascii="Times New Roman" w:hAnsi="Times New Roman"/>
          <w:bCs/>
          <w:sz w:val="24"/>
        </w:rPr>
        <w:t xml:space="preserve"> da</w:t>
      </w:r>
      <w:r w:rsidR="008E5CC6" w:rsidRPr="00943797">
        <w:rPr>
          <w:rFonts w:ascii="Times New Roman" w:hAnsi="Times New Roman"/>
          <w:bCs/>
          <w:sz w:val="24"/>
        </w:rPr>
        <w:t xml:space="preserve">s agroindústrias familiares </w:t>
      </w:r>
      <w:r w:rsidR="00AD0957" w:rsidRPr="00943797">
        <w:rPr>
          <w:rFonts w:ascii="Times New Roman" w:hAnsi="Times New Roman"/>
          <w:bCs/>
          <w:sz w:val="24"/>
        </w:rPr>
        <w:t>de pequeno porte de processamento artesanal</w:t>
      </w:r>
      <w:r w:rsidR="003E7CF2">
        <w:rPr>
          <w:rFonts w:ascii="Times New Roman" w:hAnsi="Times New Roman"/>
          <w:bCs/>
          <w:sz w:val="24"/>
        </w:rPr>
        <w:t xml:space="preserve"> pela PEAF, se faz mi</w:t>
      </w:r>
      <w:r w:rsidR="008E5CC6" w:rsidRPr="00943797">
        <w:rPr>
          <w:rFonts w:ascii="Times New Roman" w:hAnsi="Times New Roman"/>
          <w:bCs/>
          <w:sz w:val="24"/>
        </w:rPr>
        <w:t xml:space="preserve">ster o </w:t>
      </w:r>
      <w:r w:rsidR="00EE2C01" w:rsidRPr="00943797">
        <w:rPr>
          <w:rFonts w:ascii="Times New Roman" w:hAnsi="Times New Roman"/>
          <w:bCs/>
          <w:sz w:val="24"/>
        </w:rPr>
        <w:t>uso</w:t>
      </w:r>
      <w:r w:rsidR="008E5CC6" w:rsidRPr="00943797">
        <w:rPr>
          <w:rFonts w:ascii="Times New Roman" w:hAnsi="Times New Roman"/>
          <w:bCs/>
          <w:sz w:val="24"/>
        </w:rPr>
        <w:t xml:space="preserve"> da </w:t>
      </w:r>
      <w:r w:rsidR="00EE2C01" w:rsidRPr="00943797">
        <w:rPr>
          <w:rFonts w:ascii="Times New Roman" w:hAnsi="Times New Roman"/>
          <w:bCs/>
          <w:sz w:val="24"/>
        </w:rPr>
        <w:t>concepção estratégica apresentada pela</w:t>
      </w:r>
      <w:r w:rsidR="008C421A" w:rsidRPr="00943797">
        <w:rPr>
          <w:rFonts w:ascii="Times New Roman" w:hAnsi="Times New Roman"/>
          <w:bCs/>
          <w:sz w:val="24"/>
        </w:rPr>
        <w:t xml:space="preserve"> Teoria da </w:t>
      </w:r>
      <w:r w:rsidR="00DA250E">
        <w:rPr>
          <w:rFonts w:ascii="Times New Roman" w:hAnsi="Times New Roman"/>
          <w:bCs/>
          <w:sz w:val="24"/>
        </w:rPr>
        <w:t>ECP</w:t>
      </w:r>
      <w:r w:rsidR="00EE2C01" w:rsidRPr="00943797">
        <w:rPr>
          <w:rFonts w:ascii="Times New Roman" w:hAnsi="Times New Roman"/>
          <w:bCs/>
          <w:sz w:val="24"/>
        </w:rPr>
        <w:t xml:space="preserve"> e suas </w:t>
      </w:r>
      <w:r w:rsidR="00AA76F7" w:rsidRPr="00943797">
        <w:rPr>
          <w:rFonts w:ascii="Times New Roman" w:hAnsi="Times New Roman"/>
          <w:bCs/>
          <w:sz w:val="24"/>
        </w:rPr>
        <w:t xml:space="preserve">categorias </w:t>
      </w:r>
      <w:r w:rsidR="008B1AC6" w:rsidRPr="00943797">
        <w:rPr>
          <w:rFonts w:ascii="Times New Roman" w:hAnsi="Times New Roman"/>
          <w:bCs/>
          <w:sz w:val="24"/>
        </w:rPr>
        <w:t xml:space="preserve">para </w:t>
      </w:r>
      <w:r w:rsidR="000B6531">
        <w:rPr>
          <w:rFonts w:ascii="Times New Roman" w:hAnsi="Times New Roman"/>
          <w:bCs/>
          <w:sz w:val="24"/>
        </w:rPr>
        <w:t xml:space="preserve">a </w:t>
      </w:r>
      <w:r w:rsidR="00AA76F7" w:rsidRPr="00943797">
        <w:rPr>
          <w:rFonts w:ascii="Times New Roman" w:hAnsi="Times New Roman"/>
          <w:bCs/>
          <w:sz w:val="24"/>
        </w:rPr>
        <w:t>análise</w:t>
      </w:r>
      <w:r w:rsidR="00AD0957" w:rsidRPr="00943797">
        <w:rPr>
          <w:rFonts w:ascii="Times New Roman" w:hAnsi="Times New Roman"/>
          <w:bCs/>
          <w:sz w:val="24"/>
        </w:rPr>
        <w:t xml:space="preserve"> </w:t>
      </w:r>
      <w:r w:rsidR="00FC2A10" w:rsidRPr="00943797">
        <w:rPr>
          <w:rFonts w:ascii="Times New Roman" w:hAnsi="Times New Roman"/>
          <w:bCs/>
          <w:sz w:val="24"/>
        </w:rPr>
        <w:t>das variáveis</w:t>
      </w:r>
      <w:r w:rsidR="00225089" w:rsidRPr="00943797">
        <w:rPr>
          <w:rFonts w:ascii="Times New Roman" w:hAnsi="Times New Roman"/>
          <w:bCs/>
          <w:sz w:val="24"/>
        </w:rPr>
        <w:t xml:space="preserve"> que compõem o</w:t>
      </w:r>
      <w:r w:rsidR="008C421A" w:rsidRPr="00943797">
        <w:rPr>
          <w:rFonts w:ascii="Times New Roman" w:hAnsi="Times New Roman"/>
          <w:bCs/>
          <w:sz w:val="24"/>
        </w:rPr>
        <w:t xml:space="preserve"> </w:t>
      </w:r>
      <w:r w:rsidR="008C421A" w:rsidRPr="00943797">
        <w:rPr>
          <w:rFonts w:ascii="Times New Roman" w:hAnsi="Times New Roman"/>
          <w:bCs/>
          <w:i/>
          <w:sz w:val="24"/>
        </w:rPr>
        <w:t>modus operandi</w:t>
      </w:r>
      <w:r w:rsidR="008C421A" w:rsidRPr="00943797">
        <w:rPr>
          <w:rFonts w:ascii="Times New Roman" w:hAnsi="Times New Roman"/>
          <w:bCs/>
          <w:sz w:val="24"/>
        </w:rPr>
        <w:t xml:space="preserve"> d</w:t>
      </w:r>
      <w:r w:rsidR="00AD0957" w:rsidRPr="00943797">
        <w:rPr>
          <w:rFonts w:ascii="Times New Roman" w:hAnsi="Times New Roman"/>
          <w:bCs/>
          <w:sz w:val="24"/>
        </w:rPr>
        <w:t>ess</w:t>
      </w:r>
      <w:r w:rsidR="008C421A" w:rsidRPr="00943797">
        <w:rPr>
          <w:rFonts w:ascii="Times New Roman" w:hAnsi="Times New Roman"/>
          <w:bCs/>
          <w:sz w:val="24"/>
        </w:rPr>
        <w:t>as agroindústrias</w:t>
      </w:r>
      <w:r w:rsidR="007E4278" w:rsidRPr="00943797">
        <w:rPr>
          <w:rFonts w:ascii="Times New Roman" w:hAnsi="Times New Roman"/>
          <w:bCs/>
          <w:sz w:val="24"/>
        </w:rPr>
        <w:t xml:space="preserve">, para que se possa compreender e analisar </w:t>
      </w:r>
      <w:r w:rsidR="00F65285" w:rsidRPr="00531F45">
        <w:rPr>
          <w:rFonts w:ascii="Times New Roman" w:hAnsi="Times New Roman"/>
          <w:bCs/>
          <w:sz w:val="24"/>
        </w:rPr>
        <w:t>a</w:t>
      </w:r>
      <w:r w:rsidR="00F65285">
        <w:rPr>
          <w:rFonts w:ascii="Times New Roman" w:hAnsi="Times New Roman"/>
          <w:bCs/>
          <w:sz w:val="24"/>
        </w:rPr>
        <w:t xml:space="preserve"> </w:t>
      </w:r>
      <w:r w:rsidR="003D2666">
        <w:rPr>
          <w:rFonts w:ascii="Times New Roman" w:hAnsi="Times New Roman"/>
          <w:bCs/>
          <w:sz w:val="24"/>
        </w:rPr>
        <w:t>efetividade da PEAF à formalização das agroindústrias familiares de pequeno porte de processamento artesanal</w:t>
      </w:r>
      <w:r w:rsidR="007E4278" w:rsidRPr="00EE2C01">
        <w:rPr>
          <w:rFonts w:ascii="Times New Roman" w:hAnsi="Times New Roman"/>
          <w:bCs/>
          <w:sz w:val="24"/>
        </w:rPr>
        <w:t>, sob a ótica do</w:t>
      </w:r>
      <w:r w:rsidR="004756AA">
        <w:rPr>
          <w:rFonts w:ascii="Times New Roman" w:hAnsi="Times New Roman"/>
          <w:bCs/>
          <w:sz w:val="24"/>
        </w:rPr>
        <w:t>s</w:t>
      </w:r>
      <w:r w:rsidR="007E4278" w:rsidRPr="00EE2C01">
        <w:rPr>
          <w:rFonts w:ascii="Times New Roman" w:hAnsi="Times New Roman"/>
          <w:bCs/>
          <w:sz w:val="24"/>
        </w:rPr>
        <w:t xml:space="preserve"> agricultor</w:t>
      </w:r>
      <w:r w:rsidR="004756AA">
        <w:rPr>
          <w:rFonts w:ascii="Times New Roman" w:hAnsi="Times New Roman"/>
          <w:bCs/>
          <w:sz w:val="24"/>
        </w:rPr>
        <w:t>es</w:t>
      </w:r>
      <w:r w:rsidR="007E4278" w:rsidRPr="00EE2C01">
        <w:rPr>
          <w:rFonts w:ascii="Times New Roman" w:hAnsi="Times New Roman"/>
          <w:bCs/>
          <w:sz w:val="24"/>
        </w:rPr>
        <w:t xml:space="preserve"> familia</w:t>
      </w:r>
      <w:r w:rsidR="004756AA">
        <w:rPr>
          <w:rFonts w:ascii="Times New Roman" w:hAnsi="Times New Roman"/>
          <w:bCs/>
          <w:sz w:val="24"/>
        </w:rPr>
        <w:t>res</w:t>
      </w:r>
      <w:r w:rsidR="007E4278" w:rsidRPr="00EE2C01">
        <w:rPr>
          <w:rFonts w:ascii="Times New Roman" w:hAnsi="Times New Roman"/>
          <w:bCs/>
          <w:sz w:val="24"/>
        </w:rPr>
        <w:t xml:space="preserve">, </w:t>
      </w:r>
      <w:r w:rsidR="008B1AC6" w:rsidRPr="00EE2C01">
        <w:rPr>
          <w:rFonts w:ascii="Times New Roman" w:hAnsi="Times New Roman"/>
          <w:bCs/>
          <w:sz w:val="24"/>
        </w:rPr>
        <w:t>abrangendo</w:t>
      </w:r>
      <w:r w:rsidR="007E4278" w:rsidRPr="00EE2C01">
        <w:rPr>
          <w:rFonts w:ascii="Times New Roman" w:hAnsi="Times New Roman"/>
          <w:bCs/>
          <w:sz w:val="24"/>
        </w:rPr>
        <w:t xml:space="preserve"> a sua percep</w:t>
      </w:r>
      <w:r w:rsidR="008B1AC6" w:rsidRPr="00EE2C01">
        <w:rPr>
          <w:rFonts w:ascii="Times New Roman" w:hAnsi="Times New Roman"/>
          <w:bCs/>
          <w:sz w:val="24"/>
        </w:rPr>
        <w:t>ção sobre o que lhe</w:t>
      </w:r>
      <w:r w:rsidR="000B6531">
        <w:rPr>
          <w:rFonts w:ascii="Times New Roman" w:hAnsi="Times New Roman"/>
          <w:bCs/>
          <w:sz w:val="24"/>
        </w:rPr>
        <w:t>s</w:t>
      </w:r>
      <w:r w:rsidR="008B1AC6" w:rsidRPr="00EE2C01">
        <w:rPr>
          <w:rFonts w:ascii="Times New Roman" w:hAnsi="Times New Roman"/>
          <w:bCs/>
          <w:sz w:val="24"/>
        </w:rPr>
        <w:t xml:space="preserve"> é oferecido e</w:t>
      </w:r>
      <w:r w:rsidR="007E4278" w:rsidRPr="00EE2C01">
        <w:rPr>
          <w:rFonts w:ascii="Times New Roman" w:hAnsi="Times New Roman"/>
          <w:bCs/>
          <w:sz w:val="24"/>
        </w:rPr>
        <w:t xml:space="preserve"> se é vantajoso</w:t>
      </w:r>
      <w:r w:rsidR="005B176D">
        <w:rPr>
          <w:rFonts w:ascii="Times New Roman" w:hAnsi="Times New Roman"/>
          <w:bCs/>
          <w:sz w:val="24"/>
        </w:rPr>
        <w:t xml:space="preserve"> para os mesmos</w:t>
      </w:r>
      <w:r w:rsidR="007E4278" w:rsidRPr="00EE2C01">
        <w:rPr>
          <w:rFonts w:ascii="Times New Roman" w:hAnsi="Times New Roman"/>
          <w:bCs/>
          <w:sz w:val="24"/>
        </w:rPr>
        <w:t xml:space="preserve"> o </w:t>
      </w:r>
      <w:r w:rsidR="008B1AC6" w:rsidRPr="00EE2C01">
        <w:rPr>
          <w:rFonts w:ascii="Times New Roman" w:hAnsi="Times New Roman"/>
          <w:bCs/>
          <w:sz w:val="24"/>
        </w:rPr>
        <w:t>empenho</w:t>
      </w:r>
      <w:r w:rsidR="007E4278" w:rsidRPr="00EE2C01">
        <w:rPr>
          <w:rFonts w:ascii="Times New Roman" w:hAnsi="Times New Roman"/>
          <w:bCs/>
          <w:sz w:val="24"/>
        </w:rPr>
        <w:t xml:space="preserve"> ao cadastro e à inclusão na PEAF.</w:t>
      </w:r>
    </w:p>
    <w:p w14:paraId="63859845" w14:textId="77777777" w:rsidR="00DA7669" w:rsidRDefault="00B255D9" w:rsidP="00FF1B27">
      <w:pPr>
        <w:jc w:val="both"/>
        <w:rPr>
          <w:rFonts w:ascii="Times New Roman" w:hAnsi="Times New Roman"/>
          <w:b/>
          <w:bCs/>
          <w:sz w:val="24"/>
        </w:rPr>
      </w:pPr>
      <w:r>
        <w:rPr>
          <w:rFonts w:ascii="Times New Roman" w:hAnsi="Times New Roman"/>
          <w:bCs/>
        </w:rPr>
        <w:br w:type="page"/>
      </w:r>
      <w:r w:rsidR="001D6003">
        <w:rPr>
          <w:b/>
          <w:noProof/>
          <w:sz w:val="24"/>
          <w:szCs w:val="24"/>
        </w:rPr>
        <w:lastRenderedPageBreak/>
        <w:pict w14:anchorId="0F580FE8">
          <v:rect id="_x0000_s1127" style="position:absolute;left:0;text-align:left;margin-left:424.5pt;margin-top:-55.1pt;width:44.05pt;height:33.3pt;z-index:1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" stroked="f"/>
        </w:pict>
      </w:r>
      <w:r w:rsidR="0071154C">
        <w:rPr>
          <w:rFonts w:ascii="Times New Roman" w:hAnsi="Times New Roman"/>
          <w:b/>
          <w:bCs/>
          <w:sz w:val="24"/>
        </w:rPr>
        <w:t xml:space="preserve">3 </w:t>
      </w:r>
      <w:r w:rsidR="007A4C8E">
        <w:rPr>
          <w:rFonts w:ascii="Times New Roman" w:hAnsi="Times New Roman"/>
          <w:b/>
          <w:bCs/>
          <w:sz w:val="24"/>
        </w:rPr>
        <w:t xml:space="preserve">A </w:t>
      </w:r>
      <w:r w:rsidR="00386062" w:rsidRPr="008B2593">
        <w:rPr>
          <w:rFonts w:ascii="Times New Roman" w:hAnsi="Times New Roman"/>
          <w:b/>
          <w:bCs/>
          <w:sz w:val="24"/>
        </w:rPr>
        <w:t>ESTRATÉGIA COMO PRÁTICA</w:t>
      </w:r>
      <w:r w:rsidR="008B2593" w:rsidRPr="008B2593">
        <w:rPr>
          <w:rFonts w:ascii="Times New Roman" w:hAnsi="Times New Roman"/>
          <w:b/>
          <w:bCs/>
          <w:sz w:val="24"/>
        </w:rPr>
        <w:t xml:space="preserve"> </w:t>
      </w:r>
      <w:r w:rsidR="007F2CA5">
        <w:rPr>
          <w:rFonts w:ascii="Times New Roman" w:hAnsi="Times New Roman"/>
          <w:b/>
          <w:bCs/>
          <w:sz w:val="24"/>
        </w:rPr>
        <w:t>E AS SUAS PROPOSIÇÕES DE ANÁLISE</w:t>
      </w:r>
    </w:p>
    <w:p w14:paraId="172F7C2A" w14:textId="77777777" w:rsidR="00FF1B27" w:rsidRDefault="00FF1B27" w:rsidP="00FF1B27">
      <w:pPr>
        <w:jc w:val="both"/>
      </w:pPr>
    </w:p>
    <w:p w14:paraId="2EA05B08" w14:textId="2F6BDAFF" w:rsidR="007A7DB7" w:rsidRPr="00BF0F65" w:rsidRDefault="00A95ABB" w:rsidP="001316E1">
      <w:pPr>
        <w:autoSpaceDE w:val="0"/>
        <w:autoSpaceDN w:val="0"/>
        <w:adjustRightInd w:val="0"/>
        <w:spacing w:after="0" w:line="360" w:lineRule="auto"/>
        <w:ind w:firstLine="709"/>
        <w:jc w:val="both"/>
        <w:rPr>
          <w:rFonts w:ascii="Times New Roman" w:hAnsi="Times New Roman"/>
          <w:color w:val="000000"/>
          <w:sz w:val="24"/>
        </w:rPr>
      </w:pPr>
      <w:r w:rsidRPr="00BF0F65">
        <w:rPr>
          <w:rFonts w:ascii="Times New Roman" w:hAnsi="Times New Roman"/>
          <w:color w:val="000000"/>
          <w:sz w:val="24"/>
        </w:rPr>
        <w:t>A</w:t>
      </w:r>
      <w:r w:rsidR="00A12A75" w:rsidRPr="00BF0F65">
        <w:rPr>
          <w:rFonts w:ascii="Times New Roman" w:hAnsi="Times New Roman"/>
          <w:color w:val="000000"/>
          <w:sz w:val="24"/>
        </w:rPr>
        <w:t xml:space="preserve"> </w:t>
      </w:r>
      <w:r w:rsidR="001316E1" w:rsidRPr="00BF0F65">
        <w:rPr>
          <w:rFonts w:ascii="Times New Roman" w:hAnsi="Times New Roman"/>
          <w:color w:val="000000"/>
          <w:sz w:val="24"/>
        </w:rPr>
        <w:t>escolha</w:t>
      </w:r>
      <w:r w:rsidR="00A12A75" w:rsidRPr="00BF0F65">
        <w:rPr>
          <w:rFonts w:ascii="Times New Roman" w:hAnsi="Times New Roman"/>
          <w:color w:val="000000"/>
          <w:sz w:val="24"/>
        </w:rPr>
        <w:t xml:space="preserve"> </w:t>
      </w:r>
      <w:r w:rsidR="001316E1" w:rsidRPr="00BF0F65">
        <w:rPr>
          <w:rFonts w:ascii="Times New Roman" w:hAnsi="Times New Roman"/>
          <w:color w:val="000000"/>
          <w:sz w:val="24"/>
        </w:rPr>
        <w:t>da Teoria</w:t>
      </w:r>
      <w:r w:rsidR="00A12A75" w:rsidRPr="00BF0F65">
        <w:rPr>
          <w:rFonts w:ascii="Times New Roman" w:hAnsi="Times New Roman"/>
          <w:color w:val="000000"/>
          <w:sz w:val="24"/>
        </w:rPr>
        <w:t xml:space="preserve"> da </w:t>
      </w:r>
      <w:r w:rsidR="00DA250E">
        <w:rPr>
          <w:rFonts w:ascii="Times New Roman" w:hAnsi="Times New Roman"/>
          <w:color w:val="000000"/>
          <w:sz w:val="24"/>
        </w:rPr>
        <w:t>ECP</w:t>
      </w:r>
      <w:r w:rsidR="00A12A75" w:rsidRPr="00BF0F65">
        <w:rPr>
          <w:rFonts w:ascii="Times New Roman" w:hAnsi="Times New Roman"/>
          <w:color w:val="000000"/>
          <w:sz w:val="24"/>
        </w:rPr>
        <w:t xml:space="preserve"> é </w:t>
      </w:r>
      <w:r w:rsidR="001316E1" w:rsidRPr="00BF0F65">
        <w:rPr>
          <w:rFonts w:ascii="Times New Roman" w:hAnsi="Times New Roman"/>
          <w:color w:val="000000"/>
          <w:sz w:val="24"/>
        </w:rPr>
        <w:t>relevante</w:t>
      </w:r>
      <w:r w:rsidR="00A12A75" w:rsidRPr="00BF0F65">
        <w:rPr>
          <w:rFonts w:ascii="Times New Roman" w:hAnsi="Times New Roman"/>
          <w:color w:val="000000"/>
          <w:sz w:val="24"/>
        </w:rPr>
        <w:t xml:space="preserve"> para</w:t>
      </w:r>
      <w:r w:rsidR="003F6096" w:rsidRPr="00BF0F65">
        <w:rPr>
          <w:rFonts w:ascii="Times New Roman" w:hAnsi="Times New Roman"/>
          <w:color w:val="000000"/>
          <w:sz w:val="24"/>
        </w:rPr>
        <w:t xml:space="preserve"> </w:t>
      </w:r>
      <w:r w:rsidR="001316E1" w:rsidRPr="00BF0F65">
        <w:rPr>
          <w:rFonts w:ascii="Times New Roman" w:hAnsi="Times New Roman"/>
          <w:color w:val="000000"/>
          <w:sz w:val="24"/>
        </w:rPr>
        <w:t xml:space="preserve">analizar </w:t>
      </w:r>
      <w:r w:rsidR="00717F95" w:rsidRPr="00BF0F65">
        <w:rPr>
          <w:rFonts w:ascii="Times New Roman" w:hAnsi="Times New Roman"/>
          <w:color w:val="000000"/>
          <w:sz w:val="24"/>
        </w:rPr>
        <w:t xml:space="preserve">a </w:t>
      </w:r>
      <w:r w:rsidR="00E90F77" w:rsidRPr="00BF0F65">
        <w:rPr>
          <w:rFonts w:ascii="Times New Roman" w:hAnsi="Times New Roman"/>
          <w:color w:val="000000"/>
          <w:sz w:val="24"/>
        </w:rPr>
        <w:t>constituição e</w:t>
      </w:r>
      <w:r w:rsidR="00A12A75" w:rsidRPr="00BF0F65">
        <w:rPr>
          <w:rFonts w:ascii="Times New Roman" w:hAnsi="Times New Roman"/>
          <w:color w:val="000000"/>
          <w:sz w:val="24"/>
        </w:rPr>
        <w:t xml:space="preserve"> </w:t>
      </w:r>
      <w:r w:rsidR="007F2CA5" w:rsidRPr="00BF0F65">
        <w:rPr>
          <w:rFonts w:ascii="Times New Roman" w:hAnsi="Times New Roman"/>
          <w:color w:val="000000"/>
          <w:sz w:val="24"/>
        </w:rPr>
        <w:t xml:space="preserve">a </w:t>
      </w:r>
      <w:r w:rsidR="00E90F77" w:rsidRPr="00BF0F65">
        <w:rPr>
          <w:rFonts w:ascii="Times New Roman" w:hAnsi="Times New Roman"/>
          <w:color w:val="000000"/>
          <w:sz w:val="24"/>
        </w:rPr>
        <w:t>dinâmica</w:t>
      </w:r>
      <w:r w:rsidR="00A12A75" w:rsidRPr="00BF0F65">
        <w:rPr>
          <w:rFonts w:ascii="Times New Roman" w:hAnsi="Times New Roman"/>
          <w:color w:val="000000"/>
          <w:sz w:val="24"/>
        </w:rPr>
        <w:t xml:space="preserve"> do </w:t>
      </w:r>
      <w:r w:rsidR="00A12A75" w:rsidRPr="00BF0F65">
        <w:rPr>
          <w:rFonts w:ascii="Times New Roman" w:hAnsi="Times New Roman"/>
          <w:i/>
          <w:color w:val="000000"/>
          <w:sz w:val="24"/>
        </w:rPr>
        <w:t>modus operandi</w:t>
      </w:r>
      <w:r w:rsidR="00A12A75" w:rsidRPr="00BF0F65">
        <w:rPr>
          <w:rFonts w:ascii="Times New Roman" w:hAnsi="Times New Roman"/>
          <w:color w:val="000000"/>
          <w:sz w:val="24"/>
        </w:rPr>
        <w:t xml:space="preserve"> </w:t>
      </w:r>
      <w:r w:rsidR="00676A77" w:rsidRPr="00BF0F65">
        <w:rPr>
          <w:rFonts w:ascii="Times New Roman" w:hAnsi="Times New Roman"/>
          <w:color w:val="000000"/>
          <w:sz w:val="24"/>
        </w:rPr>
        <w:t>das agroindústrias</w:t>
      </w:r>
      <w:r w:rsidR="00A12A75" w:rsidRPr="00BF0F65">
        <w:rPr>
          <w:rFonts w:ascii="Times New Roman" w:hAnsi="Times New Roman"/>
          <w:color w:val="000000"/>
          <w:sz w:val="24"/>
        </w:rPr>
        <w:t xml:space="preserve"> familiares</w:t>
      </w:r>
      <w:r w:rsidR="007B3F6E" w:rsidRPr="00BF0F65">
        <w:rPr>
          <w:rFonts w:ascii="Times New Roman" w:hAnsi="Times New Roman"/>
          <w:color w:val="000000"/>
          <w:sz w:val="24"/>
        </w:rPr>
        <w:t xml:space="preserve"> de pequeno porte de processamento artesanal</w:t>
      </w:r>
      <w:r w:rsidR="007425B2" w:rsidRPr="00BF0F65">
        <w:rPr>
          <w:rFonts w:ascii="Times New Roman" w:hAnsi="Times New Roman"/>
          <w:color w:val="000000"/>
          <w:sz w:val="24"/>
        </w:rPr>
        <w:t>,</w:t>
      </w:r>
      <w:r w:rsidR="001316E1" w:rsidRPr="00BF0F65">
        <w:rPr>
          <w:rFonts w:ascii="Times New Roman" w:hAnsi="Times New Roman"/>
          <w:color w:val="000000"/>
          <w:sz w:val="24"/>
        </w:rPr>
        <w:t xml:space="preserve"> </w:t>
      </w:r>
      <w:r w:rsidR="007425B2" w:rsidRPr="00BF0F65">
        <w:rPr>
          <w:rFonts w:ascii="Times New Roman" w:hAnsi="Times New Roman"/>
          <w:color w:val="000000"/>
          <w:sz w:val="24"/>
        </w:rPr>
        <w:t xml:space="preserve"> </w:t>
      </w:r>
      <w:r w:rsidR="00717F95" w:rsidRPr="00BF0F65">
        <w:rPr>
          <w:rFonts w:ascii="Times New Roman" w:hAnsi="Times New Roman"/>
          <w:color w:val="000000"/>
          <w:sz w:val="24"/>
        </w:rPr>
        <w:t xml:space="preserve">na </w:t>
      </w:r>
      <w:r w:rsidR="007425B2" w:rsidRPr="00BF0F65">
        <w:rPr>
          <w:rFonts w:ascii="Times New Roman" w:hAnsi="Times New Roman"/>
          <w:color w:val="000000"/>
          <w:sz w:val="24"/>
        </w:rPr>
        <w:t>ótica do</w:t>
      </w:r>
      <w:r w:rsidR="00EB5440" w:rsidRPr="00BF0F65">
        <w:rPr>
          <w:rFonts w:ascii="Times New Roman" w:hAnsi="Times New Roman"/>
          <w:color w:val="000000"/>
          <w:sz w:val="24"/>
        </w:rPr>
        <w:t>s</w:t>
      </w:r>
      <w:r w:rsidR="007425B2" w:rsidRPr="00BF0F65">
        <w:rPr>
          <w:rFonts w:ascii="Times New Roman" w:hAnsi="Times New Roman"/>
          <w:color w:val="000000"/>
          <w:sz w:val="24"/>
        </w:rPr>
        <w:t xml:space="preserve"> agricultor</w:t>
      </w:r>
      <w:r w:rsidR="00EB5440" w:rsidRPr="00BF0F65">
        <w:rPr>
          <w:rFonts w:ascii="Times New Roman" w:hAnsi="Times New Roman"/>
          <w:color w:val="000000"/>
          <w:sz w:val="24"/>
        </w:rPr>
        <w:t>es</w:t>
      </w:r>
      <w:r w:rsidR="007425B2" w:rsidRPr="00BF0F65">
        <w:rPr>
          <w:rFonts w:ascii="Times New Roman" w:hAnsi="Times New Roman"/>
          <w:color w:val="000000"/>
          <w:sz w:val="24"/>
        </w:rPr>
        <w:t xml:space="preserve"> familiar</w:t>
      </w:r>
      <w:r w:rsidR="00EB5440" w:rsidRPr="00BF0F65">
        <w:rPr>
          <w:rFonts w:ascii="Times New Roman" w:hAnsi="Times New Roman"/>
          <w:color w:val="000000"/>
          <w:sz w:val="24"/>
        </w:rPr>
        <w:t>es</w:t>
      </w:r>
      <w:r w:rsidR="007425B2" w:rsidRPr="00BF0F65">
        <w:rPr>
          <w:rFonts w:ascii="Times New Roman" w:hAnsi="Times New Roman"/>
          <w:color w:val="000000"/>
          <w:sz w:val="24"/>
        </w:rPr>
        <w:t>,</w:t>
      </w:r>
      <w:r w:rsidR="00A12A75" w:rsidRPr="00BF0F65">
        <w:rPr>
          <w:rFonts w:ascii="Times New Roman" w:hAnsi="Times New Roman"/>
          <w:color w:val="000000"/>
          <w:sz w:val="24"/>
        </w:rPr>
        <w:t xml:space="preserve"> no diário das </w:t>
      </w:r>
      <w:r w:rsidR="00EB5440" w:rsidRPr="00BF0F65">
        <w:rPr>
          <w:rFonts w:ascii="Times New Roman" w:hAnsi="Times New Roman"/>
          <w:color w:val="000000"/>
          <w:sz w:val="24"/>
        </w:rPr>
        <w:t xml:space="preserve">suas </w:t>
      </w:r>
      <w:r w:rsidR="008E4DA8" w:rsidRPr="00BF0F65">
        <w:rPr>
          <w:rFonts w:ascii="Times New Roman" w:hAnsi="Times New Roman"/>
          <w:color w:val="000000"/>
          <w:sz w:val="24"/>
        </w:rPr>
        <w:t>práticas</w:t>
      </w:r>
      <w:r w:rsidR="00355FD1" w:rsidRPr="00BF0F65">
        <w:rPr>
          <w:rFonts w:ascii="Times New Roman" w:hAnsi="Times New Roman"/>
          <w:color w:val="000000"/>
          <w:sz w:val="24"/>
        </w:rPr>
        <w:t xml:space="preserve"> e</w:t>
      </w:r>
      <w:r w:rsidR="00426D1E" w:rsidRPr="00BF0F65">
        <w:rPr>
          <w:rFonts w:ascii="Times New Roman" w:hAnsi="Times New Roman"/>
          <w:color w:val="000000"/>
          <w:sz w:val="24"/>
        </w:rPr>
        <w:t xml:space="preserve"> </w:t>
      </w:r>
      <w:r w:rsidR="00EB5440" w:rsidRPr="00BF0F65">
        <w:rPr>
          <w:rFonts w:ascii="Times New Roman" w:hAnsi="Times New Roman"/>
          <w:color w:val="000000"/>
          <w:sz w:val="24"/>
        </w:rPr>
        <w:t xml:space="preserve">das </w:t>
      </w:r>
      <w:r w:rsidR="009C0DC6">
        <w:rPr>
          <w:rFonts w:ascii="Times New Roman" w:hAnsi="Times New Roman"/>
          <w:color w:val="000000"/>
          <w:sz w:val="24"/>
        </w:rPr>
        <w:t>ações</w:t>
      </w:r>
      <w:r w:rsidR="00355FD1" w:rsidRPr="00BF0F65">
        <w:rPr>
          <w:rFonts w:ascii="Times New Roman" w:hAnsi="Times New Roman"/>
          <w:color w:val="000000"/>
          <w:sz w:val="24"/>
        </w:rPr>
        <w:t xml:space="preserve"> </w:t>
      </w:r>
      <w:r w:rsidR="00EB5440" w:rsidRPr="00BF0F65">
        <w:rPr>
          <w:rFonts w:ascii="Times New Roman" w:hAnsi="Times New Roman"/>
          <w:color w:val="000000"/>
          <w:sz w:val="24"/>
        </w:rPr>
        <w:t xml:space="preserve">inerentes às agroindústrias situadas </w:t>
      </w:r>
      <w:r w:rsidR="00355FD1" w:rsidRPr="00BF0F65">
        <w:rPr>
          <w:rFonts w:ascii="Times New Roman" w:hAnsi="Times New Roman"/>
          <w:color w:val="000000"/>
          <w:sz w:val="24"/>
        </w:rPr>
        <w:t>na Re</w:t>
      </w:r>
      <w:r w:rsidR="00426D1E" w:rsidRPr="00BF0F65">
        <w:rPr>
          <w:rFonts w:ascii="Times New Roman" w:hAnsi="Times New Roman"/>
          <w:color w:val="000000"/>
          <w:sz w:val="24"/>
        </w:rPr>
        <w:t xml:space="preserve">gião </w:t>
      </w:r>
      <w:r w:rsidR="007425B2" w:rsidRPr="00BF0F65">
        <w:rPr>
          <w:rFonts w:ascii="Times New Roman" w:hAnsi="Times New Roman"/>
          <w:color w:val="000000"/>
          <w:sz w:val="24"/>
        </w:rPr>
        <w:t>da Quarta Colônia de Imigração Italiana no Rio G</w:t>
      </w:r>
      <w:r w:rsidR="00717F95" w:rsidRPr="00BF0F65">
        <w:rPr>
          <w:rFonts w:ascii="Times New Roman" w:hAnsi="Times New Roman"/>
          <w:color w:val="000000"/>
          <w:sz w:val="24"/>
        </w:rPr>
        <w:t xml:space="preserve">rande do Sul e que por </w:t>
      </w:r>
      <w:r w:rsidR="00F2232A">
        <w:rPr>
          <w:rFonts w:ascii="Times New Roman" w:hAnsi="Times New Roman"/>
          <w:color w:val="000000"/>
          <w:sz w:val="24"/>
        </w:rPr>
        <w:t>sua inserção no meio</w:t>
      </w:r>
      <w:r w:rsidR="00DA250E">
        <w:rPr>
          <w:rFonts w:ascii="Times New Roman" w:hAnsi="Times New Roman"/>
          <w:color w:val="000000"/>
          <w:sz w:val="24"/>
        </w:rPr>
        <w:t>,</w:t>
      </w:r>
      <w:r w:rsidR="00F2232A">
        <w:rPr>
          <w:rFonts w:ascii="Times New Roman" w:hAnsi="Times New Roman"/>
          <w:color w:val="000000"/>
          <w:sz w:val="24"/>
        </w:rPr>
        <w:t xml:space="preserve"> propiciam </w:t>
      </w:r>
      <w:r w:rsidR="00717F95" w:rsidRPr="00BF0F65">
        <w:rPr>
          <w:rFonts w:ascii="Times New Roman" w:hAnsi="Times New Roman"/>
          <w:color w:val="000000"/>
          <w:sz w:val="24"/>
        </w:rPr>
        <w:t xml:space="preserve">o </w:t>
      </w:r>
      <w:r w:rsidR="00235AF3" w:rsidRPr="00BF0F65">
        <w:rPr>
          <w:rFonts w:ascii="Times New Roman" w:hAnsi="Times New Roman"/>
          <w:color w:val="000000"/>
          <w:sz w:val="24"/>
        </w:rPr>
        <w:t>Desenvolvimento R</w:t>
      </w:r>
      <w:r w:rsidR="00717F95" w:rsidRPr="00BF0F65">
        <w:rPr>
          <w:rFonts w:ascii="Times New Roman" w:hAnsi="Times New Roman"/>
          <w:color w:val="000000"/>
          <w:sz w:val="24"/>
        </w:rPr>
        <w:t>egional.</w:t>
      </w:r>
      <w:r w:rsidR="007A7DB7" w:rsidRPr="00BF0F65">
        <w:rPr>
          <w:rFonts w:ascii="Times New Roman" w:hAnsi="Times New Roman"/>
          <w:color w:val="000000"/>
          <w:sz w:val="24"/>
        </w:rPr>
        <w:t xml:space="preserve"> C</w:t>
      </w:r>
      <w:r w:rsidR="00717F95" w:rsidRPr="00BF0F65">
        <w:rPr>
          <w:rFonts w:ascii="Times New Roman" w:hAnsi="Times New Roman"/>
          <w:color w:val="000000"/>
          <w:sz w:val="24"/>
        </w:rPr>
        <w:t>oncorda-se com Whittington (2006</w:t>
      </w:r>
      <w:r w:rsidR="007A7DB7" w:rsidRPr="00BF0F65">
        <w:rPr>
          <w:rFonts w:ascii="Times New Roman" w:hAnsi="Times New Roman"/>
          <w:color w:val="000000"/>
          <w:sz w:val="24"/>
        </w:rPr>
        <w:t>)</w:t>
      </w:r>
      <w:r w:rsidR="00717F95" w:rsidRPr="00BF0F65">
        <w:rPr>
          <w:rFonts w:ascii="Times New Roman" w:hAnsi="Times New Roman"/>
          <w:color w:val="000000"/>
          <w:sz w:val="24"/>
        </w:rPr>
        <w:t>,</w:t>
      </w:r>
      <w:r w:rsidR="007A7DB7" w:rsidRPr="00BF0F65">
        <w:rPr>
          <w:rFonts w:ascii="Times New Roman" w:hAnsi="Times New Roman"/>
          <w:color w:val="000000"/>
          <w:sz w:val="24"/>
        </w:rPr>
        <w:t xml:space="preserve"> </w:t>
      </w:r>
      <w:r w:rsidR="00DA250E">
        <w:rPr>
          <w:rFonts w:ascii="Times New Roman" w:hAnsi="Times New Roman"/>
          <w:color w:val="000000"/>
          <w:sz w:val="24"/>
        </w:rPr>
        <w:t xml:space="preserve">quando diz </w:t>
      </w:r>
      <w:r w:rsidR="007A7DB7" w:rsidRPr="00BF0F65">
        <w:rPr>
          <w:rFonts w:ascii="Times New Roman" w:hAnsi="Times New Roman"/>
          <w:color w:val="000000"/>
          <w:sz w:val="24"/>
        </w:rPr>
        <w:t>que, n</w:t>
      </w:r>
      <w:r w:rsidR="00B3087C">
        <w:rPr>
          <w:rFonts w:ascii="Times New Roman" w:hAnsi="Times New Roman"/>
          <w:color w:val="000000"/>
          <w:sz w:val="24"/>
        </w:rPr>
        <w:t xml:space="preserve">as pesquisas em que se utiliza </w:t>
      </w:r>
      <w:r w:rsidR="007A7DB7" w:rsidRPr="00BF0F65">
        <w:rPr>
          <w:rFonts w:ascii="Times New Roman" w:hAnsi="Times New Roman"/>
          <w:color w:val="000000"/>
          <w:sz w:val="24"/>
        </w:rPr>
        <w:t>a abordagem da “estratégia como prática”, mais importante do que q</w:t>
      </w:r>
      <w:r w:rsidR="00717F95" w:rsidRPr="00BF0F65">
        <w:rPr>
          <w:rFonts w:ascii="Times New Roman" w:hAnsi="Times New Roman"/>
          <w:color w:val="000000"/>
          <w:sz w:val="24"/>
        </w:rPr>
        <w:t>ualquer posição teórica especíﬁ</w:t>
      </w:r>
      <w:r w:rsidR="007A7DB7" w:rsidRPr="00BF0F65">
        <w:rPr>
          <w:rFonts w:ascii="Times New Roman" w:hAnsi="Times New Roman"/>
          <w:color w:val="000000"/>
          <w:sz w:val="24"/>
        </w:rPr>
        <w:t xml:space="preserve">ca é a dinâmica do fenômeno a ser estudado. Nesse sentido, </w:t>
      </w:r>
      <w:r w:rsidR="00717F95" w:rsidRPr="00BF0F65">
        <w:rPr>
          <w:rFonts w:ascii="Times New Roman" w:hAnsi="Times New Roman"/>
          <w:color w:val="000000"/>
          <w:sz w:val="24"/>
        </w:rPr>
        <w:t>a utilização da Teoria da ECP</w:t>
      </w:r>
      <w:r w:rsidR="007A7DB7" w:rsidRPr="00BF0F65">
        <w:rPr>
          <w:rFonts w:ascii="Times New Roman" w:hAnsi="Times New Roman"/>
          <w:color w:val="000000"/>
          <w:sz w:val="24"/>
        </w:rPr>
        <w:t xml:space="preserve"> </w:t>
      </w:r>
      <w:r w:rsidR="00717F95" w:rsidRPr="00BF0F65">
        <w:rPr>
          <w:rFonts w:ascii="Times New Roman" w:hAnsi="Times New Roman"/>
          <w:color w:val="000000"/>
          <w:sz w:val="24"/>
        </w:rPr>
        <w:t>surge</w:t>
      </w:r>
      <w:r w:rsidR="007A7DB7" w:rsidRPr="00BF0F65">
        <w:rPr>
          <w:rFonts w:ascii="Times New Roman" w:hAnsi="Times New Roman"/>
          <w:color w:val="000000"/>
          <w:sz w:val="24"/>
        </w:rPr>
        <w:t xml:space="preserve"> como </w:t>
      </w:r>
      <w:r w:rsidR="00717F95" w:rsidRPr="00BF0F65">
        <w:rPr>
          <w:rFonts w:ascii="Times New Roman" w:hAnsi="Times New Roman"/>
          <w:color w:val="000000"/>
          <w:sz w:val="24"/>
        </w:rPr>
        <w:t xml:space="preserve">uma </w:t>
      </w:r>
      <w:r w:rsidR="007A7DB7" w:rsidRPr="00BF0F65">
        <w:rPr>
          <w:rFonts w:ascii="Times New Roman" w:hAnsi="Times New Roman"/>
          <w:color w:val="000000"/>
          <w:sz w:val="24"/>
        </w:rPr>
        <w:t xml:space="preserve">orientação de </w:t>
      </w:r>
      <w:r w:rsidR="00717F95" w:rsidRPr="00BF0F65">
        <w:rPr>
          <w:rFonts w:ascii="Times New Roman" w:hAnsi="Times New Roman"/>
          <w:color w:val="000000"/>
          <w:sz w:val="24"/>
        </w:rPr>
        <w:t>percepção</w:t>
      </w:r>
      <w:r w:rsidR="007A7DB7" w:rsidRPr="00BF0F65">
        <w:rPr>
          <w:rFonts w:ascii="Times New Roman" w:hAnsi="Times New Roman"/>
          <w:color w:val="000000"/>
          <w:sz w:val="24"/>
        </w:rPr>
        <w:t xml:space="preserve"> em que as práticas, </w:t>
      </w:r>
      <w:r w:rsidR="00717F95" w:rsidRPr="00BF0F65">
        <w:rPr>
          <w:rFonts w:ascii="Times New Roman" w:hAnsi="Times New Roman"/>
          <w:color w:val="000000"/>
          <w:sz w:val="24"/>
        </w:rPr>
        <w:t xml:space="preserve">os </w:t>
      </w:r>
      <w:r w:rsidR="007A7DB7" w:rsidRPr="00BF0F65">
        <w:rPr>
          <w:rFonts w:ascii="Times New Roman" w:hAnsi="Times New Roman"/>
          <w:color w:val="000000"/>
          <w:sz w:val="24"/>
        </w:rPr>
        <w:t xml:space="preserve">praticantes </w:t>
      </w:r>
      <w:r w:rsidR="00717F95" w:rsidRPr="00BF0F65">
        <w:rPr>
          <w:rFonts w:ascii="Times New Roman" w:hAnsi="Times New Roman"/>
          <w:color w:val="000000"/>
          <w:sz w:val="24"/>
        </w:rPr>
        <w:t xml:space="preserve">e as ações que conduzem à formação da práxis </w:t>
      </w:r>
      <w:r w:rsidR="007A7DB7" w:rsidRPr="00BF0F65">
        <w:rPr>
          <w:rFonts w:ascii="Times New Roman" w:hAnsi="Times New Roman"/>
          <w:color w:val="000000"/>
          <w:sz w:val="24"/>
        </w:rPr>
        <w:t xml:space="preserve">possam </w:t>
      </w:r>
      <w:r w:rsidR="00717F95" w:rsidRPr="00BF0F65">
        <w:rPr>
          <w:rFonts w:ascii="Times New Roman" w:hAnsi="Times New Roman"/>
          <w:color w:val="000000"/>
          <w:sz w:val="24"/>
        </w:rPr>
        <w:t>ser elucidadas</w:t>
      </w:r>
      <w:r w:rsidR="007A7DB7" w:rsidRPr="00BF0F65">
        <w:rPr>
          <w:rFonts w:ascii="Times New Roman" w:hAnsi="Times New Roman"/>
          <w:color w:val="000000"/>
          <w:sz w:val="24"/>
        </w:rPr>
        <w:t xml:space="preserve">. </w:t>
      </w:r>
    </w:p>
    <w:p w14:paraId="5E28BDB2" w14:textId="77777777" w:rsidR="00833931" w:rsidRDefault="00833931" w:rsidP="00770395">
      <w:pPr>
        <w:autoSpaceDE w:val="0"/>
        <w:autoSpaceDN w:val="0"/>
        <w:adjustRightInd w:val="0"/>
        <w:spacing w:after="0" w:line="360" w:lineRule="auto"/>
        <w:jc w:val="both"/>
        <w:rPr>
          <w:rFonts w:ascii="Times New Roman" w:hAnsi="Times New Roman"/>
          <w:b/>
          <w:sz w:val="24"/>
        </w:rPr>
      </w:pPr>
    </w:p>
    <w:p w14:paraId="7AE40C3D" w14:textId="590D26F4" w:rsidR="00770395" w:rsidRPr="00C83F66" w:rsidRDefault="000E7164" w:rsidP="00770395">
      <w:pPr>
        <w:autoSpaceDE w:val="0"/>
        <w:autoSpaceDN w:val="0"/>
        <w:adjustRightInd w:val="0"/>
        <w:spacing w:after="0" w:line="360" w:lineRule="auto"/>
        <w:jc w:val="both"/>
        <w:rPr>
          <w:rFonts w:ascii="Times New Roman" w:hAnsi="Times New Roman"/>
          <w:b/>
          <w:color w:val="7030A0"/>
          <w:sz w:val="24"/>
        </w:rPr>
      </w:pPr>
      <w:r>
        <w:rPr>
          <w:rFonts w:ascii="Times New Roman" w:hAnsi="Times New Roman"/>
          <w:b/>
          <w:sz w:val="24"/>
        </w:rPr>
        <w:t>3</w:t>
      </w:r>
      <w:r w:rsidR="001110E3">
        <w:rPr>
          <w:rFonts w:ascii="Times New Roman" w:hAnsi="Times New Roman"/>
          <w:b/>
          <w:sz w:val="24"/>
        </w:rPr>
        <w:t>.1</w:t>
      </w:r>
      <w:r w:rsidR="00D20FE3">
        <w:rPr>
          <w:rFonts w:ascii="Times New Roman" w:hAnsi="Times New Roman"/>
          <w:b/>
          <w:sz w:val="24"/>
        </w:rPr>
        <w:t xml:space="preserve"> Origem e </w:t>
      </w:r>
      <w:r w:rsidR="00A35785">
        <w:rPr>
          <w:rFonts w:ascii="Times New Roman" w:hAnsi="Times New Roman"/>
          <w:b/>
          <w:sz w:val="24"/>
        </w:rPr>
        <w:t xml:space="preserve">evolução histórica da </w:t>
      </w:r>
      <w:r w:rsidR="00A35785" w:rsidRPr="005B439F">
        <w:rPr>
          <w:rFonts w:ascii="Times New Roman" w:hAnsi="Times New Roman"/>
          <w:b/>
          <w:sz w:val="24"/>
        </w:rPr>
        <w:t>E</w:t>
      </w:r>
      <w:r w:rsidR="005B439F" w:rsidRPr="005B439F">
        <w:rPr>
          <w:rFonts w:ascii="Times New Roman" w:hAnsi="Times New Roman"/>
          <w:b/>
          <w:sz w:val="24"/>
        </w:rPr>
        <w:t xml:space="preserve">stratégia </w:t>
      </w:r>
      <w:r w:rsidR="00A35785" w:rsidRPr="005B439F">
        <w:rPr>
          <w:rFonts w:ascii="Times New Roman" w:hAnsi="Times New Roman"/>
          <w:b/>
          <w:sz w:val="24"/>
        </w:rPr>
        <w:t>C</w:t>
      </w:r>
      <w:r w:rsidR="005B439F" w:rsidRPr="005B439F">
        <w:rPr>
          <w:rFonts w:ascii="Times New Roman" w:hAnsi="Times New Roman"/>
          <w:b/>
          <w:sz w:val="24"/>
        </w:rPr>
        <w:t xml:space="preserve">omo </w:t>
      </w:r>
      <w:r w:rsidR="00A35785" w:rsidRPr="005B439F">
        <w:rPr>
          <w:rFonts w:ascii="Times New Roman" w:hAnsi="Times New Roman"/>
          <w:b/>
          <w:sz w:val="24"/>
        </w:rPr>
        <w:t>P</w:t>
      </w:r>
      <w:r w:rsidR="005B439F" w:rsidRPr="005B439F">
        <w:rPr>
          <w:rFonts w:ascii="Times New Roman" w:hAnsi="Times New Roman"/>
          <w:b/>
          <w:sz w:val="24"/>
        </w:rPr>
        <w:t>rática</w:t>
      </w:r>
      <w:r w:rsidR="002422C6" w:rsidRPr="00C83F66">
        <w:rPr>
          <w:rFonts w:ascii="Times New Roman" w:hAnsi="Times New Roman"/>
          <w:b/>
          <w:color w:val="7030A0"/>
          <w:sz w:val="24"/>
        </w:rPr>
        <w:t xml:space="preserve"> </w:t>
      </w:r>
      <w:r w:rsidR="00C83F66" w:rsidRPr="00C83F66">
        <w:rPr>
          <w:rFonts w:ascii="Times New Roman" w:hAnsi="Times New Roman"/>
          <w:b/>
          <w:color w:val="7030A0"/>
          <w:sz w:val="24"/>
        </w:rPr>
        <w:t xml:space="preserve"> </w:t>
      </w:r>
    </w:p>
    <w:p w14:paraId="19B681F0" w14:textId="77777777" w:rsidR="00770395" w:rsidRPr="000C74CC" w:rsidRDefault="00770395" w:rsidP="0094195D">
      <w:pPr>
        <w:autoSpaceDE w:val="0"/>
        <w:autoSpaceDN w:val="0"/>
        <w:adjustRightInd w:val="0"/>
        <w:spacing w:after="0" w:line="360" w:lineRule="auto"/>
        <w:ind w:firstLine="709"/>
        <w:jc w:val="both"/>
        <w:rPr>
          <w:rFonts w:ascii="Times New Roman" w:hAnsi="Times New Roman"/>
          <w:sz w:val="24"/>
        </w:rPr>
      </w:pPr>
    </w:p>
    <w:p w14:paraId="09A39EBF" w14:textId="3924E637" w:rsidR="008266D1" w:rsidRDefault="008D149C" w:rsidP="008D149C">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Os</w:t>
      </w:r>
      <w:r w:rsidRPr="00311E5F">
        <w:rPr>
          <w:rFonts w:ascii="Times New Roman" w:hAnsi="Times New Roman"/>
          <w:sz w:val="24"/>
          <w:szCs w:val="24"/>
        </w:rPr>
        <w:t xml:space="preserve"> estudos acerca da estratégia organizacional, pela análise do escopo social</w:t>
      </w:r>
      <w:r w:rsidR="0076680F">
        <w:rPr>
          <w:rFonts w:ascii="Times New Roman" w:hAnsi="Times New Roman"/>
          <w:sz w:val="24"/>
          <w:szCs w:val="24"/>
        </w:rPr>
        <w:t>,</w:t>
      </w:r>
      <w:r w:rsidRPr="00311E5F">
        <w:rPr>
          <w:rFonts w:ascii="Times New Roman" w:hAnsi="Times New Roman"/>
          <w:sz w:val="24"/>
          <w:szCs w:val="24"/>
        </w:rPr>
        <w:t xml:space="preserve"> são relativamente modernos, </w:t>
      </w:r>
      <w:r>
        <w:rPr>
          <w:rFonts w:ascii="Times New Roman" w:hAnsi="Times New Roman"/>
          <w:sz w:val="24"/>
          <w:szCs w:val="24"/>
        </w:rPr>
        <w:t xml:space="preserve">cuja </w:t>
      </w:r>
      <w:r w:rsidRPr="00311E5F">
        <w:rPr>
          <w:rFonts w:ascii="Times New Roman" w:hAnsi="Times New Roman"/>
          <w:sz w:val="24"/>
          <w:szCs w:val="24"/>
        </w:rPr>
        <w:t>public</w:t>
      </w:r>
      <w:r>
        <w:rPr>
          <w:rFonts w:ascii="Times New Roman" w:hAnsi="Times New Roman"/>
          <w:sz w:val="24"/>
          <w:szCs w:val="24"/>
        </w:rPr>
        <w:t>ação</w:t>
      </w:r>
      <w:r w:rsidR="00DA250E">
        <w:rPr>
          <w:rFonts w:ascii="Times New Roman" w:hAnsi="Times New Roman"/>
          <w:sz w:val="24"/>
          <w:szCs w:val="24"/>
        </w:rPr>
        <w:t>,</w:t>
      </w:r>
      <w:r w:rsidRPr="00311E5F">
        <w:rPr>
          <w:rFonts w:ascii="Times New Roman" w:hAnsi="Times New Roman"/>
          <w:sz w:val="24"/>
          <w:szCs w:val="24"/>
        </w:rPr>
        <w:t xml:space="preserve"> em 1993</w:t>
      </w:r>
      <w:r>
        <w:rPr>
          <w:rFonts w:ascii="Times New Roman" w:hAnsi="Times New Roman"/>
          <w:sz w:val="24"/>
          <w:szCs w:val="24"/>
        </w:rPr>
        <w:t xml:space="preserve">, por </w:t>
      </w:r>
      <w:r w:rsidRPr="00311E5F">
        <w:rPr>
          <w:rFonts w:ascii="Times New Roman" w:hAnsi="Times New Roman"/>
          <w:sz w:val="24"/>
          <w:szCs w:val="24"/>
        </w:rPr>
        <w:t xml:space="preserve">Whittington </w:t>
      </w:r>
      <w:r>
        <w:rPr>
          <w:rFonts w:ascii="Times New Roman" w:hAnsi="Times New Roman"/>
          <w:sz w:val="24"/>
          <w:szCs w:val="24"/>
        </w:rPr>
        <w:t>d</w:t>
      </w:r>
      <w:r w:rsidRPr="00311E5F">
        <w:rPr>
          <w:rFonts w:ascii="Times New Roman" w:hAnsi="Times New Roman"/>
          <w:sz w:val="24"/>
          <w:szCs w:val="24"/>
        </w:rPr>
        <w:t xml:space="preserve">a obra </w:t>
      </w:r>
      <w:r w:rsidR="009A66EC">
        <w:rPr>
          <w:rFonts w:ascii="Times New Roman" w:hAnsi="Times New Roman"/>
          <w:i/>
          <w:sz w:val="24"/>
          <w:szCs w:val="24"/>
        </w:rPr>
        <w:t>What is strategy and d</w:t>
      </w:r>
      <w:r w:rsidRPr="00311E5F">
        <w:rPr>
          <w:rFonts w:ascii="Times New Roman" w:hAnsi="Times New Roman"/>
          <w:i/>
          <w:sz w:val="24"/>
          <w:szCs w:val="24"/>
        </w:rPr>
        <w:t>o</w:t>
      </w:r>
      <w:r w:rsidR="009A66EC">
        <w:rPr>
          <w:rFonts w:ascii="Times New Roman" w:hAnsi="Times New Roman"/>
          <w:i/>
          <w:sz w:val="24"/>
          <w:szCs w:val="24"/>
        </w:rPr>
        <w:t>es it m</w:t>
      </w:r>
      <w:r w:rsidRPr="00311E5F">
        <w:rPr>
          <w:rFonts w:ascii="Times New Roman" w:hAnsi="Times New Roman"/>
          <w:i/>
          <w:sz w:val="24"/>
          <w:szCs w:val="24"/>
        </w:rPr>
        <w:t>atter?</w:t>
      </w:r>
      <w:r w:rsidRPr="00311E5F">
        <w:rPr>
          <w:rFonts w:ascii="Times New Roman" w:hAnsi="Times New Roman"/>
          <w:sz w:val="24"/>
          <w:szCs w:val="24"/>
        </w:rPr>
        <w:t xml:space="preserve"> </w:t>
      </w:r>
      <w:r w:rsidR="0030438A">
        <w:rPr>
          <w:rFonts w:ascii="Times New Roman" w:hAnsi="Times New Roman"/>
          <w:sz w:val="24"/>
          <w:szCs w:val="24"/>
        </w:rPr>
        <w:t>utilizou</w:t>
      </w:r>
      <w:r w:rsidR="00FA03AE">
        <w:rPr>
          <w:rFonts w:ascii="Times New Roman" w:hAnsi="Times New Roman"/>
          <w:sz w:val="24"/>
          <w:szCs w:val="24"/>
        </w:rPr>
        <w:t>, em suas bases,</w:t>
      </w:r>
      <w:r w:rsidRPr="00311E5F">
        <w:rPr>
          <w:rFonts w:ascii="Times New Roman" w:hAnsi="Times New Roman"/>
          <w:sz w:val="24"/>
          <w:szCs w:val="24"/>
        </w:rPr>
        <w:t xml:space="preserve"> </w:t>
      </w:r>
      <w:r w:rsidR="00FA03AE">
        <w:rPr>
          <w:rFonts w:ascii="Times New Roman" w:hAnsi="Times New Roman"/>
          <w:sz w:val="24"/>
          <w:szCs w:val="24"/>
        </w:rPr>
        <w:t>algumas</w:t>
      </w:r>
      <w:r w:rsidRPr="00311E5F">
        <w:rPr>
          <w:rFonts w:ascii="Times New Roman" w:hAnsi="Times New Roman"/>
          <w:sz w:val="24"/>
          <w:szCs w:val="24"/>
        </w:rPr>
        <w:t xml:space="preserve"> abordagens</w:t>
      </w:r>
      <w:r w:rsidR="006A391F">
        <w:rPr>
          <w:rFonts w:ascii="Times New Roman" w:hAnsi="Times New Roman"/>
          <w:sz w:val="24"/>
          <w:szCs w:val="24"/>
        </w:rPr>
        <w:t xml:space="preserve"> e t</w:t>
      </w:r>
      <w:r w:rsidR="00FA03AE">
        <w:rPr>
          <w:rFonts w:ascii="Times New Roman" w:hAnsi="Times New Roman"/>
          <w:sz w:val="24"/>
          <w:szCs w:val="24"/>
        </w:rPr>
        <w:t xml:space="preserve">eorias, entre elas, </w:t>
      </w:r>
      <w:r w:rsidRPr="00311E5F">
        <w:rPr>
          <w:rFonts w:ascii="Times New Roman" w:hAnsi="Times New Roman"/>
          <w:sz w:val="24"/>
          <w:szCs w:val="24"/>
        </w:rPr>
        <w:t xml:space="preserve">a </w:t>
      </w:r>
      <w:r>
        <w:rPr>
          <w:rFonts w:ascii="Times New Roman" w:hAnsi="Times New Roman"/>
          <w:sz w:val="24"/>
          <w:szCs w:val="24"/>
        </w:rPr>
        <w:t>Abordagem S</w:t>
      </w:r>
      <w:r w:rsidR="00DC54BF">
        <w:rPr>
          <w:rFonts w:ascii="Times New Roman" w:hAnsi="Times New Roman"/>
          <w:sz w:val="24"/>
          <w:szCs w:val="24"/>
        </w:rPr>
        <w:t>istêmica da A</w:t>
      </w:r>
      <w:r w:rsidRPr="00311E5F">
        <w:rPr>
          <w:rFonts w:ascii="Times New Roman" w:hAnsi="Times New Roman"/>
          <w:sz w:val="24"/>
          <w:szCs w:val="24"/>
        </w:rPr>
        <w:t>dministração</w:t>
      </w:r>
      <w:r w:rsidR="000C6D39">
        <w:rPr>
          <w:rFonts w:ascii="Times New Roman" w:hAnsi="Times New Roman"/>
          <w:sz w:val="24"/>
          <w:szCs w:val="24"/>
        </w:rPr>
        <w:t xml:space="preserve"> de</w:t>
      </w:r>
      <w:r w:rsidRPr="00311E5F">
        <w:rPr>
          <w:rFonts w:ascii="Times New Roman" w:hAnsi="Times New Roman"/>
          <w:sz w:val="24"/>
          <w:szCs w:val="24"/>
        </w:rPr>
        <w:t xml:space="preserve"> </w:t>
      </w:r>
      <w:r w:rsidR="000C6D39" w:rsidRPr="002D70B0">
        <w:rPr>
          <w:rFonts w:ascii="Times New Roman" w:hAnsi="Times New Roman"/>
          <w:sz w:val="24"/>
          <w:szCs w:val="24"/>
        </w:rPr>
        <w:t>Lud</w:t>
      </w:r>
      <w:r w:rsidR="005B684D">
        <w:rPr>
          <w:rFonts w:ascii="Times New Roman" w:hAnsi="Times New Roman"/>
          <w:sz w:val="24"/>
          <w:szCs w:val="24"/>
        </w:rPr>
        <w:t>wig Von Bertalanffy (1901-1972)</w:t>
      </w:r>
      <w:r w:rsidR="000C6D39">
        <w:rPr>
          <w:rFonts w:ascii="Times New Roman" w:hAnsi="Times New Roman"/>
          <w:sz w:val="24"/>
          <w:szCs w:val="24"/>
        </w:rPr>
        <w:t xml:space="preserve"> </w:t>
      </w:r>
      <w:r w:rsidRPr="00311E5F">
        <w:rPr>
          <w:rFonts w:ascii="Times New Roman" w:hAnsi="Times New Roman"/>
          <w:sz w:val="24"/>
          <w:szCs w:val="24"/>
        </w:rPr>
        <w:t>e seu apelo sociológico pela introdução do perceber a estratégia não somente pelos objetivos econômicos</w:t>
      </w:r>
      <w:r w:rsidR="00950EB6">
        <w:rPr>
          <w:rFonts w:ascii="Times New Roman" w:hAnsi="Times New Roman"/>
          <w:sz w:val="24"/>
          <w:szCs w:val="24"/>
        </w:rPr>
        <w:t>,</w:t>
      </w:r>
      <w:r w:rsidRPr="00311E5F">
        <w:rPr>
          <w:rFonts w:ascii="Times New Roman" w:hAnsi="Times New Roman"/>
          <w:sz w:val="24"/>
          <w:szCs w:val="24"/>
        </w:rPr>
        <w:t xml:space="preserve"> ou seja, relaciona</w:t>
      </w:r>
      <w:r w:rsidR="00FA03AE">
        <w:rPr>
          <w:rFonts w:ascii="Times New Roman" w:hAnsi="Times New Roman"/>
          <w:sz w:val="24"/>
          <w:szCs w:val="24"/>
        </w:rPr>
        <w:t>n</w:t>
      </w:r>
      <w:r w:rsidRPr="00311E5F">
        <w:rPr>
          <w:rFonts w:ascii="Times New Roman" w:hAnsi="Times New Roman"/>
          <w:sz w:val="24"/>
          <w:szCs w:val="24"/>
        </w:rPr>
        <w:t xml:space="preserve">do </w:t>
      </w:r>
      <w:r w:rsidR="00FA03AE">
        <w:rPr>
          <w:rFonts w:ascii="Times New Roman" w:hAnsi="Times New Roman"/>
          <w:sz w:val="24"/>
          <w:szCs w:val="24"/>
        </w:rPr>
        <w:t xml:space="preserve">tal abordagem </w:t>
      </w:r>
      <w:r w:rsidRPr="00311E5F">
        <w:rPr>
          <w:rFonts w:ascii="Times New Roman" w:hAnsi="Times New Roman"/>
          <w:sz w:val="24"/>
          <w:szCs w:val="24"/>
        </w:rPr>
        <w:t>co</w:t>
      </w:r>
      <w:r>
        <w:rPr>
          <w:rFonts w:ascii="Times New Roman" w:hAnsi="Times New Roman"/>
          <w:sz w:val="24"/>
          <w:szCs w:val="24"/>
        </w:rPr>
        <w:t xml:space="preserve">m </w:t>
      </w:r>
      <w:r w:rsidR="00347119">
        <w:rPr>
          <w:rFonts w:ascii="Times New Roman" w:hAnsi="Times New Roman"/>
          <w:sz w:val="24"/>
          <w:szCs w:val="24"/>
        </w:rPr>
        <w:t xml:space="preserve">aspectos </w:t>
      </w:r>
      <w:r>
        <w:rPr>
          <w:rFonts w:ascii="Times New Roman" w:hAnsi="Times New Roman"/>
          <w:sz w:val="24"/>
          <w:szCs w:val="24"/>
        </w:rPr>
        <w:t>sociais em</w:t>
      </w:r>
      <w:r w:rsidRPr="00311E5F">
        <w:rPr>
          <w:rFonts w:ascii="Times New Roman" w:hAnsi="Times New Roman"/>
          <w:sz w:val="24"/>
          <w:szCs w:val="24"/>
        </w:rPr>
        <w:t xml:space="preserve"> </w:t>
      </w:r>
      <w:r w:rsidR="00347119">
        <w:rPr>
          <w:rFonts w:ascii="Times New Roman" w:hAnsi="Times New Roman"/>
          <w:sz w:val="24"/>
          <w:szCs w:val="24"/>
        </w:rPr>
        <w:t xml:space="preserve">um </w:t>
      </w:r>
      <w:r w:rsidRPr="00311E5F">
        <w:rPr>
          <w:rFonts w:ascii="Times New Roman" w:hAnsi="Times New Roman"/>
          <w:sz w:val="24"/>
          <w:szCs w:val="24"/>
        </w:rPr>
        <w:t xml:space="preserve">contexto </w:t>
      </w:r>
      <w:r>
        <w:rPr>
          <w:rFonts w:ascii="Times New Roman" w:hAnsi="Times New Roman"/>
          <w:sz w:val="24"/>
          <w:szCs w:val="24"/>
        </w:rPr>
        <w:t>maior de análise</w:t>
      </w:r>
      <w:r w:rsidR="000C6D39">
        <w:rPr>
          <w:rFonts w:ascii="Times New Roman" w:hAnsi="Times New Roman"/>
          <w:sz w:val="24"/>
          <w:szCs w:val="24"/>
        </w:rPr>
        <w:t xml:space="preserve"> </w:t>
      </w:r>
      <w:r w:rsidR="00FA03AE">
        <w:rPr>
          <w:rFonts w:ascii="Times New Roman" w:hAnsi="Times New Roman"/>
          <w:sz w:val="24"/>
          <w:szCs w:val="24"/>
        </w:rPr>
        <w:t>e introduzindo</w:t>
      </w:r>
      <w:r w:rsidR="00DA250E">
        <w:rPr>
          <w:rFonts w:ascii="Times New Roman" w:hAnsi="Times New Roman"/>
          <w:sz w:val="24"/>
          <w:szCs w:val="24"/>
        </w:rPr>
        <w:t>,</w:t>
      </w:r>
      <w:r w:rsidR="00FA03AE">
        <w:rPr>
          <w:rFonts w:ascii="Times New Roman" w:hAnsi="Times New Roman"/>
          <w:sz w:val="24"/>
          <w:szCs w:val="24"/>
        </w:rPr>
        <w:t xml:space="preserve"> também</w:t>
      </w:r>
      <w:r w:rsidR="00DA250E">
        <w:rPr>
          <w:rFonts w:ascii="Times New Roman" w:hAnsi="Times New Roman"/>
          <w:sz w:val="24"/>
          <w:szCs w:val="24"/>
        </w:rPr>
        <w:t>,</w:t>
      </w:r>
      <w:r w:rsidR="00FA03AE">
        <w:rPr>
          <w:rFonts w:ascii="Times New Roman" w:hAnsi="Times New Roman"/>
          <w:sz w:val="24"/>
          <w:szCs w:val="24"/>
        </w:rPr>
        <w:t xml:space="preserve"> os sistemas</w:t>
      </w:r>
      <w:r w:rsidR="00DA250E">
        <w:rPr>
          <w:rFonts w:ascii="Times New Roman" w:hAnsi="Times New Roman"/>
          <w:sz w:val="24"/>
          <w:szCs w:val="24"/>
        </w:rPr>
        <w:t xml:space="preserve"> como abertos </w:t>
      </w:r>
      <w:r w:rsidR="000C6D39">
        <w:rPr>
          <w:rFonts w:ascii="Times New Roman" w:hAnsi="Times New Roman"/>
          <w:sz w:val="24"/>
          <w:szCs w:val="24"/>
        </w:rPr>
        <w:t xml:space="preserve"> </w:t>
      </w:r>
      <w:r w:rsidR="00DA250E">
        <w:rPr>
          <w:rFonts w:ascii="Times New Roman" w:hAnsi="Times New Roman"/>
          <w:sz w:val="24"/>
          <w:szCs w:val="24"/>
        </w:rPr>
        <w:t>à</w:t>
      </w:r>
      <w:r w:rsidRPr="00311E5F">
        <w:rPr>
          <w:rFonts w:ascii="Times New Roman" w:hAnsi="Times New Roman"/>
          <w:sz w:val="24"/>
          <w:szCs w:val="24"/>
        </w:rPr>
        <w:t>s regras da cultura s</w:t>
      </w:r>
      <w:r>
        <w:rPr>
          <w:rFonts w:ascii="Times New Roman" w:hAnsi="Times New Roman"/>
          <w:sz w:val="24"/>
          <w:szCs w:val="24"/>
        </w:rPr>
        <w:t xml:space="preserve">ocial </w:t>
      </w:r>
      <w:r w:rsidR="000C6D39">
        <w:rPr>
          <w:rFonts w:ascii="Times New Roman" w:hAnsi="Times New Roman"/>
          <w:sz w:val="24"/>
          <w:szCs w:val="24"/>
        </w:rPr>
        <w:t xml:space="preserve">ao </w:t>
      </w:r>
      <w:r>
        <w:rPr>
          <w:rFonts w:ascii="Times New Roman" w:hAnsi="Times New Roman"/>
          <w:sz w:val="24"/>
          <w:szCs w:val="24"/>
        </w:rPr>
        <w:t>exerce</w:t>
      </w:r>
      <w:r w:rsidR="008E25AD">
        <w:rPr>
          <w:rFonts w:ascii="Times New Roman" w:hAnsi="Times New Roman"/>
          <w:sz w:val="24"/>
          <w:szCs w:val="24"/>
        </w:rPr>
        <w:t>r</w:t>
      </w:r>
      <w:r>
        <w:rPr>
          <w:rFonts w:ascii="Times New Roman" w:hAnsi="Times New Roman"/>
          <w:sz w:val="24"/>
          <w:szCs w:val="24"/>
        </w:rPr>
        <w:t xml:space="preserve"> influência</w:t>
      </w:r>
      <w:r w:rsidR="000C6D39">
        <w:rPr>
          <w:rFonts w:ascii="Times New Roman" w:hAnsi="Times New Roman"/>
          <w:sz w:val="24"/>
          <w:szCs w:val="24"/>
        </w:rPr>
        <w:t xml:space="preserve"> no mesmo</w:t>
      </w:r>
      <w:r>
        <w:rPr>
          <w:rFonts w:ascii="Times New Roman" w:hAnsi="Times New Roman"/>
          <w:sz w:val="24"/>
          <w:szCs w:val="24"/>
        </w:rPr>
        <w:t xml:space="preserve">. </w:t>
      </w:r>
    </w:p>
    <w:p w14:paraId="650DAE98" w14:textId="542B0904" w:rsidR="00D630F5" w:rsidRDefault="008266D1" w:rsidP="008D149C">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Por essa abordagem</w:t>
      </w:r>
      <w:r w:rsidRPr="002D70B0">
        <w:rPr>
          <w:rFonts w:ascii="Times New Roman" w:hAnsi="Times New Roman"/>
          <w:sz w:val="24"/>
          <w:szCs w:val="24"/>
        </w:rPr>
        <w:t xml:space="preserve">, </w:t>
      </w:r>
      <w:r w:rsidR="00AE1612" w:rsidRPr="000B7DBA">
        <w:rPr>
          <w:rFonts w:ascii="Times New Roman" w:hAnsi="Times New Roman"/>
          <w:sz w:val="24"/>
          <w:szCs w:val="24"/>
        </w:rPr>
        <w:t>Bertalanffy (1975</w:t>
      </w:r>
      <w:r w:rsidR="000C6D39" w:rsidRPr="000B7DBA">
        <w:rPr>
          <w:rFonts w:ascii="Times New Roman" w:hAnsi="Times New Roman"/>
          <w:sz w:val="24"/>
          <w:szCs w:val="24"/>
        </w:rPr>
        <w:t>),</w:t>
      </w:r>
      <w:r w:rsidR="000C6D39">
        <w:rPr>
          <w:rFonts w:ascii="Times New Roman" w:hAnsi="Times New Roman"/>
          <w:sz w:val="24"/>
          <w:szCs w:val="24"/>
        </w:rPr>
        <w:t xml:space="preserve"> </w:t>
      </w:r>
      <w:r w:rsidR="00D630F5" w:rsidRPr="002D70B0">
        <w:rPr>
          <w:rFonts w:ascii="Times New Roman" w:hAnsi="Times New Roman"/>
          <w:sz w:val="24"/>
          <w:szCs w:val="24"/>
        </w:rPr>
        <w:t>buscou descrever as dinâmicas organizacionais</w:t>
      </w:r>
      <w:r w:rsidR="0004486A">
        <w:rPr>
          <w:rFonts w:ascii="Times New Roman" w:hAnsi="Times New Roman"/>
          <w:sz w:val="24"/>
          <w:szCs w:val="24"/>
        </w:rPr>
        <w:t xml:space="preserve"> como sistemas, pela criação da</w:t>
      </w:r>
      <w:r w:rsidR="00D630F5" w:rsidRPr="002D70B0">
        <w:rPr>
          <w:rFonts w:ascii="Times New Roman" w:hAnsi="Times New Roman"/>
          <w:sz w:val="24"/>
          <w:szCs w:val="24"/>
        </w:rPr>
        <w:t xml:space="preserve"> </w:t>
      </w:r>
      <w:r w:rsidR="00D630F5" w:rsidRPr="00DC54BF">
        <w:rPr>
          <w:rFonts w:ascii="Times New Roman" w:hAnsi="Times New Roman"/>
          <w:i/>
          <w:sz w:val="24"/>
          <w:szCs w:val="24"/>
        </w:rPr>
        <w:t>Society</w:t>
      </w:r>
      <w:r w:rsidR="00DC54BF" w:rsidRPr="00DC54BF">
        <w:rPr>
          <w:rFonts w:ascii="Times New Roman" w:hAnsi="Times New Roman"/>
          <w:i/>
          <w:sz w:val="24"/>
          <w:szCs w:val="24"/>
        </w:rPr>
        <w:t xml:space="preserve"> </w:t>
      </w:r>
      <w:r w:rsidR="00D630F5" w:rsidRPr="00DC54BF">
        <w:rPr>
          <w:rFonts w:ascii="Times New Roman" w:hAnsi="Times New Roman"/>
          <w:i/>
          <w:sz w:val="24"/>
          <w:szCs w:val="24"/>
        </w:rPr>
        <w:t>for General Systems Research</w:t>
      </w:r>
      <w:r w:rsidR="00D630F5" w:rsidRPr="002D70B0">
        <w:rPr>
          <w:rFonts w:ascii="Times New Roman" w:hAnsi="Times New Roman"/>
          <w:sz w:val="24"/>
          <w:szCs w:val="24"/>
        </w:rPr>
        <w:t xml:space="preserve"> </w:t>
      </w:r>
      <w:r w:rsidR="00D630F5" w:rsidRPr="00E22B7B">
        <w:rPr>
          <w:rFonts w:ascii="Times New Roman" w:hAnsi="Times New Roman"/>
          <w:sz w:val="24"/>
          <w:szCs w:val="24"/>
        </w:rPr>
        <w:t>em 1954,</w:t>
      </w:r>
      <w:r w:rsidR="00D630F5">
        <w:rPr>
          <w:rFonts w:ascii="Times New Roman" w:hAnsi="Times New Roman"/>
          <w:sz w:val="24"/>
          <w:szCs w:val="24"/>
        </w:rPr>
        <w:t xml:space="preserve"> cuja finalidade foi a identificação das leis,</w:t>
      </w:r>
      <w:r w:rsidR="0076680F">
        <w:rPr>
          <w:rFonts w:ascii="Times New Roman" w:hAnsi="Times New Roman"/>
          <w:sz w:val="24"/>
          <w:szCs w:val="24"/>
        </w:rPr>
        <w:t xml:space="preserve"> </w:t>
      </w:r>
      <w:r w:rsidR="00D630F5">
        <w:rPr>
          <w:rFonts w:ascii="Times New Roman" w:hAnsi="Times New Roman"/>
          <w:sz w:val="24"/>
          <w:szCs w:val="24"/>
        </w:rPr>
        <w:t xml:space="preserve">princípios e fins característicos dos sistemas como um todo e a sua correspondência com as organizações. Para tanto, o autor definiu “sistema” como um conjunto complexo de elementos ordenados e interagentes com a natureza cuja interdisciplinariedade permite a utilização da abordagem nos diferentes ramos </w:t>
      </w:r>
      <w:r w:rsidR="00013AE3">
        <w:rPr>
          <w:rFonts w:ascii="Times New Roman" w:hAnsi="Times New Roman"/>
          <w:sz w:val="24"/>
          <w:szCs w:val="24"/>
        </w:rPr>
        <w:t xml:space="preserve">de análise </w:t>
      </w:r>
      <w:r w:rsidR="00DC54BF">
        <w:rPr>
          <w:rFonts w:ascii="Times New Roman" w:hAnsi="Times New Roman"/>
          <w:sz w:val="24"/>
          <w:szCs w:val="24"/>
        </w:rPr>
        <w:t>científica.</w:t>
      </w:r>
      <w:r w:rsidR="00D630F5">
        <w:rPr>
          <w:rFonts w:ascii="Times New Roman" w:hAnsi="Times New Roman"/>
          <w:sz w:val="24"/>
          <w:szCs w:val="24"/>
        </w:rPr>
        <w:t xml:space="preserve"> </w:t>
      </w:r>
      <w:r w:rsidR="00F50111">
        <w:rPr>
          <w:rFonts w:ascii="Times New Roman" w:hAnsi="Times New Roman"/>
          <w:sz w:val="24"/>
          <w:szCs w:val="24"/>
        </w:rPr>
        <w:t xml:space="preserve"> Por essa abordagem, pode-se visualizar as agroindústrias familiares de pequeno porte de processamento artesanal como sistemas variáveis e interagentes dentro de um sistema maior, que envolve também o seu macroambiente.</w:t>
      </w:r>
    </w:p>
    <w:p w14:paraId="4385750E" w14:textId="7ED3291F" w:rsidR="00F50111" w:rsidRDefault="002D70B0" w:rsidP="001E7C57">
      <w:pPr>
        <w:autoSpaceDE w:val="0"/>
        <w:autoSpaceDN w:val="0"/>
        <w:adjustRightInd w:val="0"/>
        <w:spacing w:after="0" w:line="360" w:lineRule="auto"/>
        <w:ind w:firstLine="709"/>
        <w:jc w:val="both"/>
        <w:rPr>
          <w:rFonts w:ascii="Times New Roman" w:hAnsi="Times New Roman"/>
          <w:sz w:val="24"/>
          <w:szCs w:val="24"/>
        </w:rPr>
      </w:pPr>
      <w:r w:rsidRPr="002D70B0">
        <w:rPr>
          <w:rFonts w:ascii="Times New Roman" w:hAnsi="Times New Roman"/>
          <w:sz w:val="24"/>
          <w:szCs w:val="24"/>
        </w:rPr>
        <w:lastRenderedPageBreak/>
        <w:t>O fato da Abordagem Sistêmica não</w:t>
      </w:r>
      <w:r>
        <w:rPr>
          <w:rFonts w:ascii="Times New Roman" w:hAnsi="Times New Roman"/>
          <w:sz w:val="24"/>
          <w:szCs w:val="24"/>
        </w:rPr>
        <w:t xml:space="preserve"> </w:t>
      </w:r>
      <w:r w:rsidRPr="002D70B0">
        <w:rPr>
          <w:rFonts w:ascii="Times New Roman" w:hAnsi="Times New Roman"/>
          <w:sz w:val="24"/>
          <w:szCs w:val="24"/>
        </w:rPr>
        <w:t>se limitar somente aos sistemas materiais</w:t>
      </w:r>
      <w:r w:rsidR="00DA250E">
        <w:rPr>
          <w:rFonts w:ascii="Times New Roman" w:hAnsi="Times New Roman"/>
          <w:sz w:val="24"/>
          <w:szCs w:val="24"/>
        </w:rPr>
        <w:t>,</w:t>
      </w:r>
      <w:r w:rsidRPr="002D70B0">
        <w:rPr>
          <w:rFonts w:ascii="Times New Roman" w:hAnsi="Times New Roman"/>
          <w:sz w:val="24"/>
          <w:szCs w:val="24"/>
        </w:rPr>
        <w:t xml:space="preserve"> e sim permitir que ocorra a análise</w:t>
      </w:r>
      <w:r w:rsidR="008E25AD">
        <w:rPr>
          <w:rFonts w:ascii="Times New Roman" w:hAnsi="Times New Roman"/>
          <w:sz w:val="24"/>
          <w:szCs w:val="24"/>
        </w:rPr>
        <w:t xml:space="preserve"> de</w:t>
      </w:r>
      <w:r w:rsidRPr="002D70B0">
        <w:rPr>
          <w:rFonts w:ascii="Times New Roman" w:hAnsi="Times New Roman"/>
          <w:sz w:val="24"/>
          <w:szCs w:val="24"/>
        </w:rPr>
        <w:t xml:space="preserve"> q</w:t>
      </w:r>
      <w:r w:rsidR="0016390B">
        <w:rPr>
          <w:rFonts w:ascii="Times New Roman" w:hAnsi="Times New Roman"/>
          <w:sz w:val="24"/>
          <w:szCs w:val="24"/>
        </w:rPr>
        <w:t>uaisquer sistemas cujos compon</w:t>
      </w:r>
      <w:r w:rsidRPr="002D70B0">
        <w:rPr>
          <w:rFonts w:ascii="Times New Roman" w:hAnsi="Times New Roman"/>
          <w:sz w:val="24"/>
          <w:szCs w:val="24"/>
        </w:rPr>
        <w:t>e</w:t>
      </w:r>
      <w:r w:rsidR="0016390B">
        <w:rPr>
          <w:rFonts w:ascii="Times New Roman" w:hAnsi="Times New Roman"/>
          <w:sz w:val="24"/>
          <w:szCs w:val="24"/>
        </w:rPr>
        <w:t>n</w:t>
      </w:r>
      <w:r w:rsidRPr="002D70B0">
        <w:rPr>
          <w:rFonts w:ascii="Times New Roman" w:hAnsi="Times New Roman"/>
          <w:sz w:val="24"/>
          <w:szCs w:val="24"/>
        </w:rPr>
        <w:t>tes se apresentam em interação</w:t>
      </w:r>
      <w:r w:rsidR="006A391F">
        <w:rPr>
          <w:rFonts w:ascii="Times New Roman" w:hAnsi="Times New Roman"/>
          <w:sz w:val="24"/>
          <w:szCs w:val="24"/>
        </w:rPr>
        <w:t>,</w:t>
      </w:r>
      <w:r w:rsidRPr="002D70B0">
        <w:rPr>
          <w:rFonts w:ascii="Times New Roman" w:hAnsi="Times New Roman"/>
          <w:sz w:val="24"/>
          <w:szCs w:val="24"/>
        </w:rPr>
        <w:t xml:space="preserve"> possibilitou que a sua aplicação fosse particularmente utilizada nas ciências sociais e áreas do conhecimento humano e a sua formação como um todo em </w:t>
      </w:r>
      <w:r w:rsidR="00C968F2" w:rsidRPr="002D70B0">
        <w:rPr>
          <w:rFonts w:ascii="Times New Roman" w:hAnsi="Times New Roman"/>
          <w:sz w:val="24"/>
          <w:szCs w:val="24"/>
        </w:rPr>
        <w:t>intercâmbio</w:t>
      </w:r>
      <w:r w:rsidRPr="002D70B0">
        <w:rPr>
          <w:rFonts w:ascii="Times New Roman" w:hAnsi="Times New Roman"/>
          <w:sz w:val="24"/>
          <w:szCs w:val="24"/>
        </w:rPr>
        <w:t>.</w:t>
      </w:r>
      <w:r>
        <w:rPr>
          <w:rFonts w:ascii="Times New Roman" w:hAnsi="Times New Roman"/>
          <w:sz w:val="24"/>
          <w:szCs w:val="24"/>
        </w:rPr>
        <w:t xml:space="preserve"> </w:t>
      </w:r>
      <w:r w:rsidR="00B2772E">
        <w:rPr>
          <w:rFonts w:ascii="Times New Roman" w:hAnsi="Times New Roman"/>
          <w:sz w:val="24"/>
          <w:szCs w:val="24"/>
        </w:rPr>
        <w:t>A esse sentido</w:t>
      </w:r>
      <w:r>
        <w:rPr>
          <w:rFonts w:ascii="Times New Roman" w:hAnsi="Times New Roman"/>
          <w:sz w:val="24"/>
          <w:szCs w:val="24"/>
        </w:rPr>
        <w:t xml:space="preserve">, </w:t>
      </w:r>
      <w:r w:rsidR="00163856">
        <w:rPr>
          <w:rFonts w:ascii="Times New Roman" w:hAnsi="Times New Roman"/>
          <w:sz w:val="24"/>
          <w:szCs w:val="24"/>
        </w:rPr>
        <w:t>o autor</w:t>
      </w:r>
      <w:r w:rsidR="00AE1612">
        <w:rPr>
          <w:rFonts w:ascii="Times New Roman" w:hAnsi="Times New Roman"/>
          <w:sz w:val="24"/>
          <w:szCs w:val="24"/>
        </w:rPr>
        <w:t xml:space="preserve"> </w:t>
      </w:r>
      <w:r>
        <w:rPr>
          <w:rFonts w:ascii="Times New Roman" w:hAnsi="Times New Roman"/>
          <w:sz w:val="24"/>
          <w:szCs w:val="24"/>
        </w:rPr>
        <w:t>introduziu</w:t>
      </w:r>
      <w:r w:rsidR="00DA250E">
        <w:rPr>
          <w:rFonts w:ascii="Times New Roman" w:hAnsi="Times New Roman"/>
          <w:sz w:val="24"/>
          <w:szCs w:val="24"/>
        </w:rPr>
        <w:t>,</w:t>
      </w:r>
      <w:r>
        <w:rPr>
          <w:rFonts w:ascii="Times New Roman" w:hAnsi="Times New Roman"/>
          <w:sz w:val="24"/>
          <w:szCs w:val="24"/>
        </w:rPr>
        <w:t xml:space="preserve"> </w:t>
      </w:r>
      <w:r w:rsidR="00163856">
        <w:rPr>
          <w:rFonts w:ascii="Times New Roman" w:hAnsi="Times New Roman"/>
          <w:sz w:val="24"/>
          <w:szCs w:val="24"/>
        </w:rPr>
        <w:t>ness</w:t>
      </w:r>
      <w:r w:rsidR="00C356F2" w:rsidRPr="00540B81">
        <w:rPr>
          <w:rFonts w:ascii="Times New Roman" w:hAnsi="Times New Roman"/>
          <w:sz w:val="24"/>
          <w:szCs w:val="24"/>
        </w:rPr>
        <w:t>a</w:t>
      </w:r>
      <w:r>
        <w:rPr>
          <w:rFonts w:ascii="Times New Roman" w:hAnsi="Times New Roman"/>
          <w:sz w:val="24"/>
          <w:szCs w:val="24"/>
        </w:rPr>
        <w:t xml:space="preserve"> abordagem</w:t>
      </w:r>
      <w:r w:rsidR="00DA250E">
        <w:rPr>
          <w:rFonts w:ascii="Times New Roman" w:hAnsi="Times New Roman"/>
          <w:sz w:val="24"/>
          <w:szCs w:val="24"/>
        </w:rPr>
        <w:t>,</w:t>
      </w:r>
      <w:r>
        <w:rPr>
          <w:rFonts w:ascii="Times New Roman" w:hAnsi="Times New Roman"/>
          <w:sz w:val="24"/>
          <w:szCs w:val="24"/>
        </w:rPr>
        <w:t xml:space="preserve"> a compreensão sobre os sistemas fechados e abertos, que respectivamente não realiza</w:t>
      </w:r>
      <w:r w:rsidR="006A391F">
        <w:rPr>
          <w:rFonts w:ascii="Times New Roman" w:hAnsi="Times New Roman"/>
          <w:sz w:val="24"/>
          <w:szCs w:val="24"/>
        </w:rPr>
        <w:t>m</w:t>
      </w:r>
      <w:r>
        <w:rPr>
          <w:rFonts w:ascii="Times New Roman" w:hAnsi="Times New Roman"/>
          <w:sz w:val="24"/>
          <w:szCs w:val="24"/>
        </w:rPr>
        <w:t xml:space="preserve"> comunicação com o ambiente externo</w:t>
      </w:r>
      <w:r w:rsidR="005A6B7E">
        <w:rPr>
          <w:rFonts w:ascii="Times New Roman" w:hAnsi="Times New Roman"/>
          <w:sz w:val="24"/>
          <w:szCs w:val="24"/>
        </w:rPr>
        <w:t>, cuja tendência, por essa característica, o</w:t>
      </w:r>
      <w:r w:rsidR="006A391F">
        <w:rPr>
          <w:rFonts w:ascii="Times New Roman" w:hAnsi="Times New Roman"/>
          <w:sz w:val="24"/>
          <w:szCs w:val="24"/>
        </w:rPr>
        <w:t>s</w:t>
      </w:r>
      <w:r w:rsidR="005A6B7E">
        <w:rPr>
          <w:rFonts w:ascii="Times New Roman" w:hAnsi="Times New Roman"/>
          <w:sz w:val="24"/>
          <w:szCs w:val="24"/>
        </w:rPr>
        <w:t xml:space="preserve"> conduz</w:t>
      </w:r>
      <w:r w:rsidR="006A391F">
        <w:rPr>
          <w:rFonts w:ascii="Times New Roman" w:hAnsi="Times New Roman"/>
          <w:sz w:val="24"/>
          <w:szCs w:val="24"/>
        </w:rPr>
        <w:t>em</w:t>
      </w:r>
      <w:r w:rsidR="005A6B7E">
        <w:rPr>
          <w:rFonts w:ascii="Times New Roman" w:hAnsi="Times New Roman"/>
          <w:sz w:val="24"/>
          <w:szCs w:val="24"/>
        </w:rPr>
        <w:t xml:space="preserve"> ao declínio e à morte</w:t>
      </w:r>
      <w:r w:rsidR="006A391F">
        <w:rPr>
          <w:rFonts w:ascii="Times New Roman" w:hAnsi="Times New Roman"/>
          <w:sz w:val="24"/>
          <w:szCs w:val="24"/>
        </w:rPr>
        <w:t>,</w:t>
      </w:r>
      <w:r w:rsidR="005A6B7E">
        <w:rPr>
          <w:rFonts w:ascii="Times New Roman" w:hAnsi="Times New Roman"/>
          <w:sz w:val="24"/>
          <w:szCs w:val="24"/>
        </w:rPr>
        <w:t xml:space="preserve"> tendo por base o enfoque racionalista de percepção</w:t>
      </w:r>
      <w:r w:rsidR="00F50111">
        <w:rPr>
          <w:rFonts w:ascii="Times New Roman" w:hAnsi="Times New Roman"/>
          <w:sz w:val="24"/>
          <w:szCs w:val="24"/>
        </w:rPr>
        <w:t>. P</w:t>
      </w:r>
      <w:r w:rsidR="005A6B7E">
        <w:rPr>
          <w:rFonts w:ascii="Times New Roman" w:hAnsi="Times New Roman"/>
          <w:sz w:val="24"/>
          <w:szCs w:val="24"/>
        </w:rPr>
        <w:t>or outro lado, permissivo e ilimitado</w:t>
      </w:r>
      <w:r w:rsidR="001770B1">
        <w:rPr>
          <w:rFonts w:ascii="Times New Roman" w:hAnsi="Times New Roman"/>
          <w:sz w:val="24"/>
          <w:szCs w:val="24"/>
        </w:rPr>
        <w:t>,</w:t>
      </w:r>
      <w:r w:rsidR="005A6B7E">
        <w:rPr>
          <w:rFonts w:ascii="Times New Roman" w:hAnsi="Times New Roman"/>
          <w:sz w:val="24"/>
          <w:szCs w:val="24"/>
        </w:rPr>
        <w:t xml:space="preserve"> trocaria energia e matéria com o meio exterior da organização. </w:t>
      </w:r>
      <w:r w:rsidR="00F50111">
        <w:rPr>
          <w:rFonts w:ascii="Times New Roman" w:hAnsi="Times New Roman"/>
          <w:sz w:val="24"/>
          <w:szCs w:val="24"/>
        </w:rPr>
        <w:t xml:space="preserve">Por essa percepção e apesar </w:t>
      </w:r>
      <w:r w:rsidR="006B6244">
        <w:rPr>
          <w:rFonts w:ascii="Times New Roman" w:hAnsi="Times New Roman"/>
          <w:sz w:val="24"/>
          <w:szCs w:val="24"/>
        </w:rPr>
        <w:t>d</w:t>
      </w:r>
      <w:r w:rsidR="00F50111">
        <w:rPr>
          <w:rFonts w:ascii="Times New Roman" w:hAnsi="Times New Roman"/>
          <w:sz w:val="24"/>
          <w:szCs w:val="24"/>
        </w:rPr>
        <w:t xml:space="preserve">as agroindústrias constituírem as unidades de processamento artesanal de alimentos voltadas para satisfazer os desejos e </w:t>
      </w:r>
      <w:r w:rsidR="003F3861">
        <w:rPr>
          <w:rFonts w:ascii="Times New Roman" w:hAnsi="Times New Roman"/>
          <w:sz w:val="24"/>
          <w:szCs w:val="24"/>
        </w:rPr>
        <w:t xml:space="preserve">as </w:t>
      </w:r>
      <w:r w:rsidR="00F50111">
        <w:rPr>
          <w:rFonts w:ascii="Times New Roman" w:hAnsi="Times New Roman"/>
          <w:sz w:val="24"/>
          <w:szCs w:val="24"/>
        </w:rPr>
        <w:t>necessidades dos consumidores, a sua gestão, centrada nos núcleos familiares e na figura do agricultor familiar</w:t>
      </w:r>
      <w:r w:rsidR="003F3861">
        <w:rPr>
          <w:rFonts w:ascii="Times New Roman" w:hAnsi="Times New Roman"/>
          <w:sz w:val="24"/>
          <w:szCs w:val="24"/>
        </w:rPr>
        <w:t>,</w:t>
      </w:r>
      <w:r w:rsidR="00F50111">
        <w:rPr>
          <w:rFonts w:ascii="Times New Roman" w:hAnsi="Times New Roman"/>
          <w:sz w:val="24"/>
          <w:szCs w:val="24"/>
        </w:rPr>
        <w:t xml:space="preserve"> configura, por outro lado, as decisões restritas na cultura herdada desse indivíduo.</w:t>
      </w:r>
    </w:p>
    <w:p w14:paraId="0D3EB21C" w14:textId="1A2BF8B6" w:rsidR="00F35C83" w:rsidRDefault="00105856" w:rsidP="001E7C57">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 xml:space="preserve">Somando-se a tais perspectivas, </w:t>
      </w:r>
      <w:r w:rsidR="002F3FB3">
        <w:rPr>
          <w:rFonts w:ascii="Times New Roman" w:hAnsi="Times New Roman"/>
          <w:sz w:val="24"/>
          <w:szCs w:val="24"/>
        </w:rPr>
        <w:t>essa abordagem</w:t>
      </w:r>
      <w:r w:rsidR="00B2772E">
        <w:rPr>
          <w:rFonts w:ascii="Times New Roman" w:hAnsi="Times New Roman"/>
          <w:sz w:val="24"/>
          <w:szCs w:val="24"/>
        </w:rPr>
        <w:t xml:space="preserve"> </w:t>
      </w:r>
      <w:r w:rsidR="00D27D1E">
        <w:rPr>
          <w:rFonts w:ascii="Times New Roman" w:hAnsi="Times New Roman"/>
          <w:sz w:val="24"/>
          <w:szCs w:val="24"/>
        </w:rPr>
        <w:t>configura</w:t>
      </w:r>
      <w:r>
        <w:rPr>
          <w:rFonts w:ascii="Times New Roman" w:hAnsi="Times New Roman"/>
          <w:sz w:val="24"/>
          <w:szCs w:val="24"/>
        </w:rPr>
        <w:t xml:space="preserve"> o</w:t>
      </w:r>
      <w:r w:rsidR="00D27D1E">
        <w:rPr>
          <w:rFonts w:ascii="Times New Roman" w:hAnsi="Times New Roman"/>
          <w:sz w:val="24"/>
          <w:szCs w:val="24"/>
        </w:rPr>
        <w:t>s</w:t>
      </w:r>
      <w:r>
        <w:rPr>
          <w:rFonts w:ascii="Times New Roman" w:hAnsi="Times New Roman"/>
          <w:sz w:val="24"/>
          <w:szCs w:val="24"/>
        </w:rPr>
        <w:t xml:space="preserve"> sistema</w:t>
      </w:r>
      <w:r w:rsidR="00D27D1E">
        <w:rPr>
          <w:rFonts w:ascii="Times New Roman" w:hAnsi="Times New Roman"/>
          <w:sz w:val="24"/>
          <w:szCs w:val="24"/>
        </w:rPr>
        <w:t>s</w:t>
      </w:r>
      <w:r>
        <w:rPr>
          <w:rFonts w:ascii="Times New Roman" w:hAnsi="Times New Roman"/>
          <w:sz w:val="24"/>
          <w:szCs w:val="24"/>
        </w:rPr>
        <w:t xml:space="preserve"> como composto por quatro elementos básicos: os objetivos, os atributos, as relações de interdependência e o meio ambiente. </w:t>
      </w:r>
      <w:r w:rsidR="000839D7">
        <w:rPr>
          <w:rFonts w:ascii="Times New Roman" w:hAnsi="Times New Roman"/>
          <w:sz w:val="24"/>
          <w:szCs w:val="24"/>
        </w:rPr>
        <w:t xml:space="preserve">Pelo primeiro, compreende-se </w:t>
      </w:r>
      <w:r>
        <w:rPr>
          <w:rFonts w:ascii="Times New Roman" w:hAnsi="Times New Roman"/>
          <w:sz w:val="24"/>
          <w:szCs w:val="24"/>
        </w:rPr>
        <w:t xml:space="preserve">as partes ou elementos que formam os conjuntos, </w:t>
      </w:r>
      <w:r w:rsidR="00F35C83">
        <w:rPr>
          <w:rFonts w:ascii="Times New Roman" w:hAnsi="Times New Roman"/>
          <w:sz w:val="24"/>
          <w:szCs w:val="24"/>
        </w:rPr>
        <w:t>que na análise das agroindústrias de estrutura familiar possibilita compreender as variáveis constituintes de seu sistema. O</w:t>
      </w:r>
      <w:r>
        <w:rPr>
          <w:rFonts w:ascii="Times New Roman" w:hAnsi="Times New Roman"/>
          <w:sz w:val="24"/>
          <w:szCs w:val="24"/>
        </w:rPr>
        <w:t xml:space="preserve"> segundo</w:t>
      </w:r>
      <w:r w:rsidR="003F3861">
        <w:rPr>
          <w:rFonts w:ascii="Times New Roman" w:hAnsi="Times New Roman"/>
          <w:sz w:val="24"/>
          <w:szCs w:val="24"/>
        </w:rPr>
        <w:t>,</w:t>
      </w:r>
      <w:r>
        <w:rPr>
          <w:rFonts w:ascii="Times New Roman" w:hAnsi="Times New Roman"/>
          <w:sz w:val="24"/>
          <w:szCs w:val="24"/>
        </w:rPr>
        <w:t xml:space="preserve"> adjetiva as qualidades/propriedades </w:t>
      </w:r>
      <w:r w:rsidR="000839D7">
        <w:rPr>
          <w:rFonts w:ascii="Times New Roman" w:hAnsi="Times New Roman"/>
          <w:sz w:val="24"/>
          <w:szCs w:val="24"/>
        </w:rPr>
        <w:t>d</w:t>
      </w:r>
      <w:r>
        <w:rPr>
          <w:rFonts w:ascii="Times New Roman" w:hAnsi="Times New Roman"/>
          <w:sz w:val="24"/>
          <w:szCs w:val="24"/>
        </w:rPr>
        <w:t xml:space="preserve">o sistema e de seus elementos integrantes, </w:t>
      </w:r>
      <w:r w:rsidR="00F35C83">
        <w:rPr>
          <w:rFonts w:ascii="Times New Roman" w:hAnsi="Times New Roman"/>
          <w:sz w:val="24"/>
          <w:szCs w:val="24"/>
        </w:rPr>
        <w:t>ou seja, como as práticas são constituídas nas agroindústrias. O</w:t>
      </w:r>
      <w:r>
        <w:rPr>
          <w:rFonts w:ascii="Times New Roman" w:hAnsi="Times New Roman"/>
          <w:sz w:val="24"/>
          <w:szCs w:val="24"/>
        </w:rPr>
        <w:t xml:space="preserve"> terceiro</w:t>
      </w:r>
      <w:r w:rsidR="003F3861">
        <w:rPr>
          <w:rFonts w:ascii="Times New Roman" w:hAnsi="Times New Roman"/>
          <w:sz w:val="24"/>
          <w:szCs w:val="24"/>
        </w:rPr>
        <w:t>,</w:t>
      </w:r>
      <w:r>
        <w:rPr>
          <w:rFonts w:ascii="Times New Roman" w:hAnsi="Times New Roman"/>
          <w:sz w:val="24"/>
          <w:szCs w:val="24"/>
        </w:rPr>
        <w:t xml:space="preserve"> </w:t>
      </w:r>
      <w:r w:rsidR="00C356F2" w:rsidRPr="00540B81">
        <w:rPr>
          <w:rFonts w:ascii="Times New Roman" w:hAnsi="Times New Roman"/>
          <w:sz w:val="24"/>
          <w:szCs w:val="24"/>
        </w:rPr>
        <w:t>relaciona</w:t>
      </w:r>
      <w:r w:rsidR="00C356F2" w:rsidRPr="00E22B7B">
        <w:rPr>
          <w:rFonts w:ascii="Times New Roman" w:hAnsi="Times New Roman"/>
          <w:sz w:val="24"/>
          <w:szCs w:val="24"/>
        </w:rPr>
        <w:t xml:space="preserve"> </w:t>
      </w:r>
      <w:r w:rsidR="00C356F2" w:rsidRPr="00540B81">
        <w:rPr>
          <w:rFonts w:ascii="Times New Roman" w:hAnsi="Times New Roman"/>
          <w:sz w:val="24"/>
          <w:szCs w:val="24"/>
        </w:rPr>
        <w:t>a</w:t>
      </w:r>
      <w:r w:rsidR="00B2772E">
        <w:rPr>
          <w:rFonts w:ascii="Times New Roman" w:hAnsi="Times New Roman"/>
          <w:sz w:val="24"/>
          <w:szCs w:val="24"/>
        </w:rPr>
        <w:t>s</w:t>
      </w:r>
      <w:r>
        <w:rPr>
          <w:rFonts w:ascii="Times New Roman" w:hAnsi="Times New Roman"/>
          <w:sz w:val="24"/>
          <w:szCs w:val="24"/>
        </w:rPr>
        <w:t xml:space="preserve"> </w:t>
      </w:r>
      <w:r w:rsidR="00B2772E">
        <w:rPr>
          <w:rFonts w:ascii="Times New Roman" w:hAnsi="Times New Roman"/>
          <w:sz w:val="24"/>
          <w:szCs w:val="24"/>
        </w:rPr>
        <w:t>ações internas</w:t>
      </w:r>
      <w:r>
        <w:rPr>
          <w:rFonts w:ascii="Times New Roman" w:hAnsi="Times New Roman"/>
          <w:sz w:val="24"/>
          <w:szCs w:val="24"/>
        </w:rPr>
        <w:t xml:space="preserve"> entre seus elementos</w:t>
      </w:r>
      <w:r w:rsidR="00F35C83">
        <w:rPr>
          <w:rFonts w:ascii="Times New Roman" w:hAnsi="Times New Roman"/>
          <w:sz w:val="24"/>
          <w:szCs w:val="24"/>
        </w:rPr>
        <w:t>, que nas unidades de processamento artesanal de alimentos possibilita perceber a interação existente entre as variáveis que compõem todo o sistema</w:t>
      </w:r>
      <w:r w:rsidR="003F3861">
        <w:rPr>
          <w:rFonts w:ascii="Times New Roman" w:hAnsi="Times New Roman"/>
          <w:sz w:val="24"/>
          <w:szCs w:val="24"/>
        </w:rPr>
        <w:t>,</w:t>
      </w:r>
      <w:r>
        <w:rPr>
          <w:rFonts w:ascii="Times New Roman" w:hAnsi="Times New Roman"/>
          <w:sz w:val="24"/>
          <w:szCs w:val="24"/>
        </w:rPr>
        <w:t xml:space="preserve"> e o quarto</w:t>
      </w:r>
      <w:r w:rsidR="003F3861">
        <w:rPr>
          <w:rFonts w:ascii="Times New Roman" w:hAnsi="Times New Roman"/>
          <w:sz w:val="24"/>
          <w:szCs w:val="24"/>
        </w:rPr>
        <w:t>,</w:t>
      </w:r>
      <w:r>
        <w:rPr>
          <w:rFonts w:ascii="Times New Roman" w:hAnsi="Times New Roman"/>
          <w:sz w:val="24"/>
          <w:szCs w:val="24"/>
        </w:rPr>
        <w:t xml:space="preserve"> pos</w:t>
      </w:r>
      <w:r w:rsidR="007F2E1A">
        <w:rPr>
          <w:rFonts w:ascii="Times New Roman" w:hAnsi="Times New Roman"/>
          <w:sz w:val="24"/>
          <w:szCs w:val="24"/>
        </w:rPr>
        <w:t>tula</w:t>
      </w:r>
      <w:r>
        <w:rPr>
          <w:rFonts w:ascii="Times New Roman" w:hAnsi="Times New Roman"/>
          <w:sz w:val="24"/>
          <w:szCs w:val="24"/>
        </w:rPr>
        <w:t xml:space="preserve"> que o sistema é afetado pelo meio que o circunda n</w:t>
      </w:r>
      <w:r w:rsidR="007F2E1A">
        <w:rPr>
          <w:rFonts w:ascii="Times New Roman" w:hAnsi="Times New Roman"/>
          <w:sz w:val="24"/>
          <w:szCs w:val="24"/>
        </w:rPr>
        <w:t>ão podendo exis</w:t>
      </w:r>
      <w:r w:rsidR="002A4538">
        <w:rPr>
          <w:rFonts w:ascii="Times New Roman" w:hAnsi="Times New Roman"/>
          <w:sz w:val="24"/>
          <w:szCs w:val="24"/>
        </w:rPr>
        <w:t>tir no vácuo, que a esse aspecto permite compreender a dependência dessas unidades de processamento artesanal de alimentos às estruturas disponíveis no meio rural.</w:t>
      </w:r>
    </w:p>
    <w:p w14:paraId="094A3060" w14:textId="23F1259A" w:rsidR="001E7C57" w:rsidRDefault="001E7C57" w:rsidP="001E7C57">
      <w:pPr>
        <w:autoSpaceDE w:val="0"/>
        <w:autoSpaceDN w:val="0"/>
        <w:adjustRightInd w:val="0"/>
        <w:spacing w:after="0" w:line="360" w:lineRule="auto"/>
        <w:ind w:firstLine="709"/>
        <w:jc w:val="both"/>
        <w:rPr>
          <w:rFonts w:ascii="Times New Roman" w:hAnsi="Times New Roman"/>
          <w:sz w:val="24"/>
          <w:szCs w:val="24"/>
        </w:rPr>
      </w:pPr>
      <w:r w:rsidRPr="001E7C57">
        <w:rPr>
          <w:rFonts w:ascii="Times New Roman" w:hAnsi="Times New Roman"/>
          <w:sz w:val="24"/>
          <w:szCs w:val="24"/>
        </w:rPr>
        <w:t>A tais contribuições,</w:t>
      </w:r>
      <w:r w:rsidR="00D27D1E">
        <w:rPr>
          <w:rFonts w:ascii="Times New Roman" w:hAnsi="Times New Roman"/>
          <w:sz w:val="24"/>
          <w:szCs w:val="24"/>
        </w:rPr>
        <w:t xml:space="preserve"> o autor</w:t>
      </w:r>
      <w:r w:rsidRPr="001E7C57">
        <w:rPr>
          <w:rFonts w:ascii="Times New Roman" w:hAnsi="Times New Roman"/>
          <w:sz w:val="24"/>
          <w:szCs w:val="24"/>
        </w:rPr>
        <w:t xml:space="preserve"> </w:t>
      </w:r>
      <w:r w:rsidR="00163856">
        <w:rPr>
          <w:rFonts w:ascii="Times New Roman" w:hAnsi="Times New Roman"/>
          <w:sz w:val="24"/>
          <w:szCs w:val="24"/>
        </w:rPr>
        <w:t>também</w:t>
      </w:r>
      <w:r w:rsidR="00AE1612">
        <w:rPr>
          <w:rFonts w:ascii="Times New Roman" w:hAnsi="Times New Roman"/>
          <w:sz w:val="24"/>
          <w:szCs w:val="24"/>
        </w:rPr>
        <w:t xml:space="preserve"> </w:t>
      </w:r>
      <w:r>
        <w:rPr>
          <w:rFonts w:ascii="Times New Roman" w:hAnsi="Times New Roman"/>
          <w:sz w:val="24"/>
          <w:szCs w:val="24"/>
        </w:rPr>
        <w:t xml:space="preserve">acrescentou as dinâmicas da entropia, </w:t>
      </w:r>
      <w:r w:rsidRPr="001E7C57">
        <w:rPr>
          <w:rFonts w:ascii="Times New Roman" w:hAnsi="Times New Roman"/>
          <w:sz w:val="24"/>
          <w:szCs w:val="24"/>
        </w:rPr>
        <w:t xml:space="preserve">equifinalidade, </w:t>
      </w:r>
      <w:r w:rsidRPr="0030438A">
        <w:rPr>
          <w:rFonts w:ascii="Times New Roman" w:hAnsi="Times New Roman"/>
          <w:i/>
          <w:sz w:val="24"/>
          <w:szCs w:val="24"/>
        </w:rPr>
        <w:t>feedback</w:t>
      </w:r>
      <w:r w:rsidRPr="001E7C57">
        <w:rPr>
          <w:rFonts w:ascii="Times New Roman" w:hAnsi="Times New Roman"/>
          <w:sz w:val="24"/>
          <w:szCs w:val="24"/>
        </w:rPr>
        <w:t>, homeostase, diferenciação, hierarquias nos si</w:t>
      </w:r>
      <w:r w:rsidR="00D47F90">
        <w:rPr>
          <w:rFonts w:ascii="Times New Roman" w:hAnsi="Times New Roman"/>
          <w:sz w:val="24"/>
          <w:szCs w:val="24"/>
        </w:rPr>
        <w:t>s</w:t>
      </w:r>
      <w:r w:rsidRPr="001E7C57">
        <w:rPr>
          <w:rFonts w:ascii="Times New Roman" w:hAnsi="Times New Roman"/>
          <w:sz w:val="24"/>
          <w:szCs w:val="24"/>
        </w:rPr>
        <w:t xml:space="preserve">temas, </w:t>
      </w:r>
      <w:r>
        <w:rPr>
          <w:rFonts w:ascii="Times New Roman" w:hAnsi="Times New Roman"/>
          <w:sz w:val="24"/>
          <w:szCs w:val="24"/>
        </w:rPr>
        <w:t xml:space="preserve"> </w:t>
      </w:r>
      <w:r w:rsidRPr="001E7C57">
        <w:rPr>
          <w:rFonts w:ascii="Times New Roman" w:hAnsi="Times New Roman"/>
          <w:sz w:val="24"/>
          <w:szCs w:val="24"/>
        </w:rPr>
        <w:t xml:space="preserve">fronteiras e </w:t>
      </w:r>
      <w:r w:rsidR="00C93269">
        <w:rPr>
          <w:rFonts w:ascii="Times New Roman" w:hAnsi="Times New Roman"/>
          <w:i/>
          <w:sz w:val="24"/>
          <w:szCs w:val="24"/>
        </w:rPr>
        <w:t>inputs/</w:t>
      </w:r>
      <w:r w:rsidRPr="001E7C57">
        <w:rPr>
          <w:rFonts w:ascii="Times New Roman" w:hAnsi="Times New Roman"/>
          <w:i/>
          <w:sz w:val="24"/>
          <w:szCs w:val="24"/>
        </w:rPr>
        <w:t xml:space="preserve"> output</w:t>
      </w:r>
      <w:r w:rsidR="003F3861">
        <w:rPr>
          <w:rFonts w:ascii="Times New Roman" w:hAnsi="Times New Roman"/>
          <w:i/>
          <w:sz w:val="24"/>
          <w:szCs w:val="24"/>
        </w:rPr>
        <w:t>,</w:t>
      </w:r>
      <w:r w:rsidRPr="001E7C57">
        <w:rPr>
          <w:rFonts w:ascii="Times New Roman" w:hAnsi="Times New Roman"/>
          <w:i/>
          <w:sz w:val="24"/>
          <w:szCs w:val="24"/>
        </w:rPr>
        <w:t>s</w:t>
      </w:r>
      <w:r>
        <w:rPr>
          <w:rFonts w:ascii="Times New Roman" w:hAnsi="Times New Roman"/>
          <w:sz w:val="24"/>
          <w:szCs w:val="24"/>
        </w:rPr>
        <w:t xml:space="preserve"> conforme explicitados abaixo</w:t>
      </w:r>
      <w:r w:rsidR="00D47F90">
        <w:rPr>
          <w:rFonts w:ascii="Times New Roman" w:hAnsi="Times New Roman"/>
          <w:sz w:val="24"/>
          <w:szCs w:val="24"/>
        </w:rPr>
        <w:t>.</w:t>
      </w:r>
    </w:p>
    <w:p w14:paraId="7E2E9422" w14:textId="3C6CA6E5" w:rsidR="00D97B1A" w:rsidRDefault="00163856" w:rsidP="00DE3A87">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Por seu contexto,</w:t>
      </w:r>
      <w:r w:rsidR="00AE1612">
        <w:rPr>
          <w:rFonts w:ascii="Times New Roman" w:hAnsi="Times New Roman"/>
          <w:sz w:val="24"/>
          <w:szCs w:val="24"/>
        </w:rPr>
        <w:t xml:space="preserve"> </w:t>
      </w:r>
      <w:r w:rsidR="00A40049">
        <w:rPr>
          <w:rFonts w:ascii="Times New Roman" w:hAnsi="Times New Roman"/>
          <w:sz w:val="24"/>
          <w:szCs w:val="24"/>
        </w:rPr>
        <w:t>a</w:t>
      </w:r>
      <w:r w:rsidR="001E7C57" w:rsidRPr="00005C38">
        <w:rPr>
          <w:rFonts w:ascii="Times New Roman" w:hAnsi="Times New Roman"/>
          <w:sz w:val="24"/>
          <w:szCs w:val="24"/>
        </w:rPr>
        <w:t xml:space="preserve"> entropia remete ao comportamento exclusivamente dos sistemas fechados em que os mesmos </w:t>
      </w:r>
      <w:r w:rsidR="00005C38" w:rsidRPr="00005C38">
        <w:rPr>
          <w:rFonts w:ascii="Times New Roman" w:hAnsi="Times New Roman"/>
          <w:sz w:val="24"/>
          <w:szCs w:val="24"/>
        </w:rPr>
        <w:t xml:space="preserve">apresentam a tendência a estados caóticos e ao declínio. </w:t>
      </w:r>
      <w:r w:rsidR="002A7E7A">
        <w:rPr>
          <w:rFonts w:ascii="Times New Roman" w:hAnsi="Times New Roman"/>
          <w:sz w:val="24"/>
          <w:szCs w:val="24"/>
        </w:rPr>
        <w:t>E</w:t>
      </w:r>
      <w:r>
        <w:rPr>
          <w:rFonts w:ascii="Times New Roman" w:hAnsi="Times New Roman"/>
          <w:sz w:val="24"/>
          <w:szCs w:val="24"/>
        </w:rPr>
        <w:t xml:space="preserve">ssa abordagem </w:t>
      </w:r>
      <w:r w:rsidR="002A7E7A">
        <w:rPr>
          <w:rFonts w:ascii="Times New Roman" w:hAnsi="Times New Roman"/>
          <w:sz w:val="24"/>
          <w:szCs w:val="24"/>
        </w:rPr>
        <w:t>permite compreender</w:t>
      </w:r>
      <w:r w:rsidR="00005C38" w:rsidRPr="00005C38">
        <w:rPr>
          <w:rFonts w:ascii="Times New Roman" w:hAnsi="Times New Roman"/>
          <w:sz w:val="24"/>
          <w:szCs w:val="24"/>
        </w:rPr>
        <w:t xml:space="preserve"> que</w:t>
      </w:r>
      <w:r w:rsidR="003F3861">
        <w:rPr>
          <w:rFonts w:ascii="Times New Roman" w:hAnsi="Times New Roman"/>
          <w:sz w:val="24"/>
          <w:szCs w:val="24"/>
        </w:rPr>
        <w:t>,</w:t>
      </w:r>
      <w:r w:rsidR="00005C38" w:rsidRPr="00005C38">
        <w:rPr>
          <w:rFonts w:ascii="Times New Roman" w:hAnsi="Times New Roman"/>
          <w:sz w:val="24"/>
          <w:szCs w:val="24"/>
        </w:rPr>
        <w:t xml:space="preserve"> com o passar do tempo</w:t>
      </w:r>
      <w:r w:rsidR="003F3861">
        <w:rPr>
          <w:rFonts w:ascii="Times New Roman" w:hAnsi="Times New Roman"/>
          <w:sz w:val="24"/>
          <w:szCs w:val="24"/>
        </w:rPr>
        <w:t>,</w:t>
      </w:r>
      <w:r w:rsidR="00005C38" w:rsidRPr="00005C38">
        <w:rPr>
          <w:rFonts w:ascii="Times New Roman" w:hAnsi="Times New Roman"/>
          <w:sz w:val="24"/>
          <w:szCs w:val="24"/>
        </w:rPr>
        <w:t xml:space="preserve"> as </w:t>
      </w:r>
      <w:r w:rsidR="002A7E7A">
        <w:rPr>
          <w:rFonts w:ascii="Times New Roman" w:hAnsi="Times New Roman"/>
          <w:sz w:val="24"/>
          <w:szCs w:val="24"/>
        </w:rPr>
        <w:t>agroindústrias</w:t>
      </w:r>
      <w:r w:rsidR="00005C38" w:rsidRPr="00005C38">
        <w:rPr>
          <w:rFonts w:ascii="Times New Roman" w:hAnsi="Times New Roman"/>
          <w:sz w:val="24"/>
          <w:szCs w:val="24"/>
        </w:rPr>
        <w:t xml:space="preserve"> que não possuem </w:t>
      </w:r>
      <w:r w:rsidR="002A7E7A">
        <w:rPr>
          <w:rFonts w:ascii="Times New Roman" w:hAnsi="Times New Roman"/>
          <w:sz w:val="24"/>
          <w:szCs w:val="24"/>
        </w:rPr>
        <w:t xml:space="preserve">nenhuma </w:t>
      </w:r>
      <w:r w:rsidR="00005C38" w:rsidRPr="00005C38">
        <w:rPr>
          <w:rFonts w:ascii="Times New Roman" w:hAnsi="Times New Roman"/>
          <w:sz w:val="24"/>
          <w:szCs w:val="24"/>
        </w:rPr>
        <w:t>comunicação com o ambiente externo caminham para a desordem e c</w:t>
      </w:r>
      <w:r w:rsidR="0030438A">
        <w:rPr>
          <w:rFonts w:ascii="Times New Roman" w:hAnsi="Times New Roman"/>
          <w:sz w:val="24"/>
          <w:szCs w:val="24"/>
        </w:rPr>
        <w:t xml:space="preserve">onsequente </w:t>
      </w:r>
      <w:r w:rsidR="00A202BD">
        <w:rPr>
          <w:rFonts w:ascii="Times New Roman" w:hAnsi="Times New Roman"/>
          <w:sz w:val="24"/>
          <w:szCs w:val="24"/>
        </w:rPr>
        <w:t>declínio.</w:t>
      </w:r>
      <w:r w:rsidR="0030438A">
        <w:rPr>
          <w:rFonts w:ascii="Times New Roman" w:hAnsi="Times New Roman"/>
          <w:sz w:val="24"/>
          <w:szCs w:val="24"/>
        </w:rPr>
        <w:t xml:space="preserve"> </w:t>
      </w:r>
      <w:r w:rsidR="00005C38">
        <w:rPr>
          <w:rFonts w:ascii="Times New Roman" w:hAnsi="Times New Roman"/>
          <w:sz w:val="24"/>
          <w:szCs w:val="24"/>
        </w:rPr>
        <w:t xml:space="preserve">Por outro lado, </w:t>
      </w:r>
      <w:r w:rsidR="002A7E7A">
        <w:rPr>
          <w:rFonts w:ascii="Times New Roman" w:hAnsi="Times New Roman"/>
          <w:sz w:val="24"/>
          <w:szCs w:val="24"/>
        </w:rPr>
        <w:t>se constituírem-se como</w:t>
      </w:r>
      <w:r w:rsidR="00005C38">
        <w:rPr>
          <w:rFonts w:ascii="Times New Roman" w:hAnsi="Times New Roman"/>
          <w:sz w:val="24"/>
          <w:szCs w:val="24"/>
        </w:rPr>
        <w:t xml:space="preserve"> sistemas abertos</w:t>
      </w:r>
      <w:r w:rsidR="00F0436F">
        <w:rPr>
          <w:rFonts w:ascii="Times New Roman" w:hAnsi="Times New Roman"/>
          <w:sz w:val="24"/>
          <w:szCs w:val="24"/>
        </w:rPr>
        <w:t xml:space="preserve"> se torna</w:t>
      </w:r>
      <w:r w:rsidR="003F3861">
        <w:rPr>
          <w:rFonts w:ascii="Times New Roman" w:hAnsi="Times New Roman"/>
          <w:sz w:val="24"/>
          <w:szCs w:val="24"/>
        </w:rPr>
        <w:t>ri</w:t>
      </w:r>
      <w:r w:rsidR="002A7E7A">
        <w:rPr>
          <w:rFonts w:ascii="Times New Roman" w:hAnsi="Times New Roman"/>
          <w:sz w:val="24"/>
          <w:szCs w:val="24"/>
        </w:rPr>
        <w:t xml:space="preserve">am </w:t>
      </w:r>
      <w:r w:rsidR="00F0436F">
        <w:rPr>
          <w:rFonts w:ascii="Times New Roman" w:hAnsi="Times New Roman"/>
          <w:sz w:val="24"/>
          <w:szCs w:val="24"/>
        </w:rPr>
        <w:lastRenderedPageBreak/>
        <w:t>dependente</w:t>
      </w:r>
      <w:r w:rsidR="00D47F90">
        <w:rPr>
          <w:rFonts w:ascii="Times New Roman" w:hAnsi="Times New Roman"/>
          <w:sz w:val="24"/>
          <w:szCs w:val="24"/>
        </w:rPr>
        <w:t>s</w:t>
      </w:r>
      <w:r w:rsidR="00F0436F">
        <w:rPr>
          <w:rFonts w:ascii="Times New Roman" w:hAnsi="Times New Roman"/>
          <w:sz w:val="24"/>
          <w:szCs w:val="24"/>
        </w:rPr>
        <w:t xml:space="preserve"> das condições presentes do sistema</w:t>
      </w:r>
      <w:r w:rsidR="002A7E7A">
        <w:rPr>
          <w:rFonts w:ascii="Times New Roman" w:hAnsi="Times New Roman"/>
          <w:sz w:val="24"/>
          <w:szCs w:val="24"/>
        </w:rPr>
        <w:t>, nesse caso</w:t>
      </w:r>
      <w:r w:rsidR="003F3861">
        <w:rPr>
          <w:rFonts w:ascii="Times New Roman" w:hAnsi="Times New Roman"/>
          <w:sz w:val="24"/>
          <w:szCs w:val="24"/>
        </w:rPr>
        <w:t>,</w:t>
      </w:r>
      <w:r w:rsidR="002A7E7A">
        <w:rPr>
          <w:rFonts w:ascii="Times New Roman" w:hAnsi="Times New Roman"/>
          <w:sz w:val="24"/>
          <w:szCs w:val="24"/>
        </w:rPr>
        <w:t xml:space="preserve"> das exigências sanitárias e ambientais impostas pelo poder público</w:t>
      </w:r>
      <w:r w:rsidR="00D97B1A">
        <w:rPr>
          <w:rFonts w:ascii="Times New Roman" w:hAnsi="Times New Roman"/>
          <w:sz w:val="24"/>
          <w:szCs w:val="24"/>
        </w:rPr>
        <w:t>.</w:t>
      </w:r>
    </w:p>
    <w:p w14:paraId="5BF5E492" w14:textId="21773657" w:rsidR="0035273A" w:rsidRDefault="0035273A" w:rsidP="002412B4">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Para que esses sistemas, tanto abertos quanto fechados</w:t>
      </w:r>
      <w:r w:rsidR="000E5746">
        <w:rPr>
          <w:rFonts w:ascii="Times New Roman" w:hAnsi="Times New Roman"/>
          <w:sz w:val="24"/>
          <w:szCs w:val="24"/>
        </w:rPr>
        <w:t>,</w:t>
      </w:r>
      <w:r>
        <w:rPr>
          <w:rFonts w:ascii="Times New Roman" w:hAnsi="Times New Roman"/>
          <w:sz w:val="24"/>
          <w:szCs w:val="24"/>
        </w:rPr>
        <w:t xml:space="preserve"> possam permanecer ativos,  utilizam</w:t>
      </w:r>
      <w:r w:rsidR="003F3861">
        <w:rPr>
          <w:rFonts w:ascii="Times New Roman" w:hAnsi="Times New Roman"/>
          <w:sz w:val="24"/>
          <w:szCs w:val="24"/>
        </w:rPr>
        <w:t>-se de respostas a</w:t>
      </w:r>
      <w:r>
        <w:rPr>
          <w:rFonts w:ascii="Times New Roman" w:hAnsi="Times New Roman"/>
          <w:sz w:val="24"/>
          <w:szCs w:val="24"/>
        </w:rPr>
        <w:t xml:space="preserve"> essas perturbações denominadas de mecanismo de </w:t>
      </w:r>
      <w:r>
        <w:rPr>
          <w:rFonts w:ascii="Times New Roman" w:hAnsi="Times New Roman"/>
          <w:i/>
          <w:sz w:val="24"/>
          <w:szCs w:val="24"/>
        </w:rPr>
        <w:t>feedback</w:t>
      </w:r>
      <w:r w:rsidR="003F3861">
        <w:rPr>
          <w:rFonts w:ascii="Times New Roman" w:hAnsi="Times New Roman"/>
          <w:i/>
          <w:sz w:val="24"/>
          <w:szCs w:val="24"/>
        </w:rPr>
        <w:t>,</w:t>
      </w:r>
      <w:r>
        <w:rPr>
          <w:rFonts w:ascii="Times New Roman" w:hAnsi="Times New Roman"/>
          <w:sz w:val="24"/>
          <w:szCs w:val="24"/>
        </w:rPr>
        <w:t xml:space="preserve"> que inicia a sua atuação a partir das saídas dos sistemas remetendo às entradas do sistema, realizando o controle do seu funcionamento, mantendo</w:t>
      </w:r>
      <w:r w:rsidR="0028684A">
        <w:rPr>
          <w:rFonts w:ascii="Times New Roman" w:hAnsi="Times New Roman"/>
          <w:sz w:val="24"/>
          <w:szCs w:val="24"/>
        </w:rPr>
        <w:t xml:space="preserve">-o </w:t>
      </w:r>
      <w:r>
        <w:rPr>
          <w:rFonts w:ascii="Times New Roman" w:hAnsi="Times New Roman"/>
          <w:sz w:val="24"/>
          <w:szCs w:val="24"/>
        </w:rPr>
        <w:t xml:space="preserve">em constância com seus propósitos e às </w:t>
      </w:r>
      <w:r w:rsidR="00193D1D">
        <w:rPr>
          <w:rFonts w:ascii="Times New Roman" w:hAnsi="Times New Roman"/>
          <w:sz w:val="24"/>
          <w:szCs w:val="24"/>
        </w:rPr>
        <w:t xml:space="preserve">suas </w:t>
      </w:r>
      <w:r>
        <w:rPr>
          <w:rFonts w:ascii="Times New Roman" w:hAnsi="Times New Roman"/>
          <w:sz w:val="24"/>
          <w:szCs w:val="24"/>
        </w:rPr>
        <w:t>metas específicas</w:t>
      </w:r>
      <w:r w:rsidR="000E5746">
        <w:rPr>
          <w:rFonts w:ascii="Times New Roman" w:hAnsi="Times New Roman"/>
          <w:sz w:val="24"/>
          <w:szCs w:val="24"/>
        </w:rPr>
        <w:t>.</w:t>
      </w:r>
      <w:r w:rsidR="00787F9E">
        <w:rPr>
          <w:rFonts w:ascii="Times New Roman" w:hAnsi="Times New Roman"/>
          <w:sz w:val="24"/>
          <w:szCs w:val="24"/>
        </w:rPr>
        <w:t xml:space="preserve"> Por essa ótica, as agroindústrias familiares de pequeno porte de processamento artesanal se estabelece</w:t>
      </w:r>
      <w:r w:rsidR="006732E6">
        <w:rPr>
          <w:rFonts w:ascii="Times New Roman" w:hAnsi="Times New Roman"/>
          <w:sz w:val="24"/>
          <w:szCs w:val="24"/>
        </w:rPr>
        <w:t>ra</w:t>
      </w:r>
      <w:r w:rsidR="00787F9E">
        <w:rPr>
          <w:rFonts w:ascii="Times New Roman" w:hAnsi="Times New Roman"/>
          <w:sz w:val="24"/>
          <w:szCs w:val="24"/>
        </w:rPr>
        <w:t xml:space="preserve">m baseadas em uma configuração “híbrida”, em que a cultura  não permite que o processamento artesanal de alimentos se reconfigure por </w:t>
      </w:r>
      <w:r w:rsidR="00787F9E" w:rsidRPr="006732E6">
        <w:rPr>
          <w:rFonts w:ascii="Times New Roman" w:hAnsi="Times New Roman"/>
          <w:sz w:val="24"/>
          <w:szCs w:val="24"/>
        </w:rPr>
        <w:t>exigências externas</w:t>
      </w:r>
      <w:r w:rsidR="0028684A">
        <w:rPr>
          <w:rFonts w:ascii="Times New Roman" w:hAnsi="Times New Roman"/>
          <w:sz w:val="24"/>
          <w:szCs w:val="24"/>
        </w:rPr>
        <w:t>,</w:t>
      </w:r>
      <w:r w:rsidR="00CE1DBA" w:rsidRPr="006732E6">
        <w:rPr>
          <w:rFonts w:ascii="Times New Roman" w:hAnsi="Times New Roman"/>
          <w:sz w:val="24"/>
          <w:szCs w:val="24"/>
        </w:rPr>
        <w:t xml:space="preserve"> </w:t>
      </w:r>
      <w:r w:rsidR="006732E6">
        <w:rPr>
          <w:rFonts w:ascii="Times New Roman" w:hAnsi="Times New Roman"/>
          <w:sz w:val="24"/>
          <w:szCs w:val="24"/>
        </w:rPr>
        <w:t>ao mesmo tempo em que</w:t>
      </w:r>
      <w:r w:rsidR="00CE1DBA">
        <w:rPr>
          <w:rFonts w:ascii="Times New Roman" w:hAnsi="Times New Roman"/>
          <w:sz w:val="24"/>
          <w:szCs w:val="24"/>
        </w:rPr>
        <w:t xml:space="preserve"> </w:t>
      </w:r>
      <w:r w:rsidR="006732E6">
        <w:rPr>
          <w:rFonts w:ascii="Times New Roman" w:hAnsi="Times New Roman"/>
          <w:sz w:val="24"/>
          <w:szCs w:val="24"/>
        </w:rPr>
        <w:t>buscam a sua sobrevivência em um segmento alheio ao sistema industrial.</w:t>
      </w:r>
    </w:p>
    <w:p w14:paraId="034E9793" w14:textId="06E1C4D8" w:rsidR="006C71B4" w:rsidRDefault="008347BA" w:rsidP="002412B4">
      <w:pPr>
        <w:autoSpaceDE w:val="0"/>
        <w:autoSpaceDN w:val="0"/>
        <w:adjustRightInd w:val="0"/>
        <w:spacing w:after="0" w:line="360" w:lineRule="auto"/>
        <w:ind w:firstLine="709"/>
        <w:jc w:val="both"/>
        <w:rPr>
          <w:rFonts w:ascii="Times New Roman" w:hAnsi="Times New Roman"/>
          <w:sz w:val="24"/>
          <w:szCs w:val="24"/>
          <w:highlight w:val="yellow"/>
        </w:rPr>
      </w:pPr>
      <w:r w:rsidRPr="008347BA">
        <w:rPr>
          <w:rFonts w:ascii="Times New Roman" w:hAnsi="Times New Roman"/>
          <w:sz w:val="24"/>
          <w:szCs w:val="24"/>
        </w:rPr>
        <w:t>Por sua essência, “homeostase” se refere à manutenção da constância</w:t>
      </w:r>
      <w:r w:rsidR="005F0CEA">
        <w:rPr>
          <w:rFonts w:ascii="Times New Roman" w:hAnsi="Times New Roman"/>
          <w:sz w:val="24"/>
          <w:szCs w:val="24"/>
        </w:rPr>
        <w:t xml:space="preserve"> e </w:t>
      </w:r>
      <w:r w:rsidR="00F402DF">
        <w:rPr>
          <w:rFonts w:ascii="Times New Roman" w:hAnsi="Times New Roman"/>
          <w:sz w:val="24"/>
          <w:szCs w:val="24"/>
        </w:rPr>
        <w:t xml:space="preserve">do </w:t>
      </w:r>
      <w:r w:rsidR="005F0CEA">
        <w:rPr>
          <w:rFonts w:ascii="Times New Roman" w:hAnsi="Times New Roman"/>
          <w:sz w:val="24"/>
          <w:szCs w:val="24"/>
        </w:rPr>
        <w:t>equilíbrio</w:t>
      </w:r>
      <w:r w:rsidRPr="008347BA">
        <w:rPr>
          <w:rFonts w:ascii="Times New Roman" w:hAnsi="Times New Roman"/>
          <w:sz w:val="24"/>
          <w:szCs w:val="24"/>
        </w:rPr>
        <w:t xml:space="preserve"> nos sistemas</w:t>
      </w:r>
      <w:r w:rsidR="00F402DF">
        <w:rPr>
          <w:rFonts w:ascii="Times New Roman" w:hAnsi="Times New Roman"/>
          <w:sz w:val="24"/>
          <w:szCs w:val="24"/>
        </w:rPr>
        <w:t>,</w:t>
      </w:r>
      <w:r w:rsidRPr="008347BA">
        <w:rPr>
          <w:rFonts w:ascii="Times New Roman" w:hAnsi="Times New Roman"/>
          <w:sz w:val="24"/>
          <w:szCs w:val="24"/>
        </w:rPr>
        <w:t xml:space="preserve"> porque o funcionamento baseado na autonomia do sistema</w:t>
      </w:r>
      <w:r w:rsidR="000E5746">
        <w:rPr>
          <w:rFonts w:ascii="Times New Roman" w:hAnsi="Times New Roman"/>
          <w:sz w:val="24"/>
          <w:szCs w:val="24"/>
        </w:rPr>
        <w:t xml:space="preserve"> </w:t>
      </w:r>
      <w:r w:rsidR="007011EB">
        <w:rPr>
          <w:rFonts w:ascii="Times New Roman" w:hAnsi="Times New Roman"/>
          <w:sz w:val="24"/>
          <w:szCs w:val="24"/>
        </w:rPr>
        <w:t>por si</w:t>
      </w:r>
      <w:r w:rsidRPr="008347BA">
        <w:rPr>
          <w:rFonts w:ascii="Times New Roman" w:hAnsi="Times New Roman"/>
          <w:sz w:val="24"/>
          <w:szCs w:val="24"/>
        </w:rPr>
        <w:t xml:space="preserve"> já representa o seu princ</w:t>
      </w:r>
      <w:r w:rsidR="00D96501">
        <w:rPr>
          <w:rFonts w:ascii="Times New Roman" w:hAnsi="Times New Roman"/>
          <w:sz w:val="24"/>
          <w:szCs w:val="24"/>
        </w:rPr>
        <w:t>ípio que focaliza ao equilíbrio</w:t>
      </w:r>
      <w:r w:rsidR="00D97B1A">
        <w:rPr>
          <w:rFonts w:ascii="Times New Roman" w:hAnsi="Times New Roman"/>
          <w:sz w:val="24"/>
          <w:szCs w:val="24"/>
        </w:rPr>
        <w:t xml:space="preserve">. </w:t>
      </w:r>
      <w:r w:rsidR="002F2090">
        <w:rPr>
          <w:rFonts w:ascii="Times New Roman" w:hAnsi="Times New Roman"/>
          <w:sz w:val="24"/>
          <w:szCs w:val="24"/>
        </w:rPr>
        <w:t>Por</w:t>
      </w:r>
      <w:r w:rsidR="006A391F" w:rsidRPr="006A391F">
        <w:rPr>
          <w:rFonts w:ascii="Times New Roman" w:hAnsi="Times New Roman"/>
          <w:sz w:val="24"/>
          <w:szCs w:val="24"/>
        </w:rPr>
        <w:t xml:space="preserve"> </w:t>
      </w:r>
      <w:r w:rsidR="006A391F">
        <w:rPr>
          <w:rFonts w:ascii="Times New Roman" w:hAnsi="Times New Roman"/>
          <w:sz w:val="24"/>
          <w:szCs w:val="24"/>
        </w:rPr>
        <w:t xml:space="preserve">essa </w:t>
      </w:r>
      <w:r w:rsidR="0030438A">
        <w:rPr>
          <w:rFonts w:ascii="Times New Roman" w:hAnsi="Times New Roman"/>
          <w:sz w:val="24"/>
          <w:szCs w:val="24"/>
        </w:rPr>
        <w:t>ótica</w:t>
      </w:r>
      <w:r w:rsidR="006A391F">
        <w:rPr>
          <w:rFonts w:ascii="Times New Roman" w:hAnsi="Times New Roman"/>
          <w:sz w:val="24"/>
          <w:szCs w:val="24"/>
        </w:rPr>
        <w:t xml:space="preserve">, </w:t>
      </w:r>
      <w:r w:rsidR="00E70BF3">
        <w:rPr>
          <w:rFonts w:ascii="Times New Roman" w:hAnsi="Times New Roman"/>
          <w:sz w:val="24"/>
          <w:szCs w:val="24"/>
        </w:rPr>
        <w:t>percebe-se</w:t>
      </w:r>
      <w:r w:rsidR="006A391F">
        <w:rPr>
          <w:rFonts w:ascii="Times New Roman" w:hAnsi="Times New Roman"/>
          <w:sz w:val="24"/>
          <w:szCs w:val="24"/>
        </w:rPr>
        <w:t xml:space="preserve"> que </w:t>
      </w:r>
      <w:r w:rsidR="002F2090" w:rsidRPr="00F402DF">
        <w:rPr>
          <w:rFonts w:ascii="Times New Roman" w:hAnsi="Times New Roman"/>
          <w:sz w:val="24"/>
          <w:szCs w:val="24"/>
        </w:rPr>
        <w:t>as agroindústrias familiares de pequeno porte de processamento artesanal</w:t>
      </w:r>
      <w:r w:rsidR="006A391F" w:rsidRPr="00F402DF">
        <w:rPr>
          <w:rFonts w:ascii="Times New Roman" w:hAnsi="Times New Roman"/>
          <w:sz w:val="24"/>
          <w:szCs w:val="24"/>
        </w:rPr>
        <w:t xml:space="preserve"> tendem a uma organização e diferenciação </w:t>
      </w:r>
      <w:r w:rsidR="002F2090" w:rsidRPr="00F402DF">
        <w:rPr>
          <w:rFonts w:ascii="Times New Roman" w:hAnsi="Times New Roman"/>
          <w:sz w:val="24"/>
          <w:szCs w:val="24"/>
        </w:rPr>
        <w:t>pelo enraizamento da cultura</w:t>
      </w:r>
      <w:r w:rsidR="006A391F" w:rsidRPr="00F402DF">
        <w:rPr>
          <w:rFonts w:ascii="Times New Roman" w:hAnsi="Times New Roman"/>
          <w:sz w:val="24"/>
          <w:szCs w:val="24"/>
        </w:rPr>
        <w:t xml:space="preserve"> </w:t>
      </w:r>
      <w:r w:rsidR="002F2090" w:rsidRPr="00F402DF">
        <w:rPr>
          <w:rFonts w:ascii="Times New Roman" w:hAnsi="Times New Roman"/>
          <w:sz w:val="24"/>
          <w:szCs w:val="24"/>
        </w:rPr>
        <w:t>herdada</w:t>
      </w:r>
      <w:r w:rsidR="006A391F" w:rsidRPr="00F402DF">
        <w:rPr>
          <w:rFonts w:ascii="Times New Roman" w:hAnsi="Times New Roman"/>
          <w:sz w:val="24"/>
          <w:szCs w:val="24"/>
        </w:rPr>
        <w:t xml:space="preserve"> </w:t>
      </w:r>
      <w:r w:rsidR="002F2090" w:rsidRPr="00F402DF">
        <w:rPr>
          <w:rFonts w:ascii="Times New Roman" w:hAnsi="Times New Roman"/>
          <w:sz w:val="24"/>
          <w:szCs w:val="24"/>
        </w:rPr>
        <w:t>no processamento de alimentos no meio ao qual estão inserida</w:t>
      </w:r>
      <w:r w:rsidR="006A391F" w:rsidRPr="00F402DF">
        <w:rPr>
          <w:rFonts w:ascii="Times New Roman" w:hAnsi="Times New Roman"/>
          <w:sz w:val="24"/>
          <w:szCs w:val="24"/>
        </w:rPr>
        <w:t xml:space="preserve">s e que se </w:t>
      </w:r>
      <w:r w:rsidR="00F402DF" w:rsidRPr="00F402DF">
        <w:rPr>
          <w:rFonts w:ascii="Times New Roman" w:hAnsi="Times New Roman"/>
          <w:sz w:val="24"/>
          <w:szCs w:val="24"/>
        </w:rPr>
        <w:t>diferenciam</w:t>
      </w:r>
      <w:r w:rsidR="0030438A" w:rsidRPr="00F402DF">
        <w:rPr>
          <w:rFonts w:ascii="Times New Roman" w:hAnsi="Times New Roman"/>
          <w:sz w:val="24"/>
          <w:szCs w:val="24"/>
        </w:rPr>
        <w:t xml:space="preserve"> </w:t>
      </w:r>
      <w:r w:rsidR="00F402DF" w:rsidRPr="00F402DF">
        <w:rPr>
          <w:rFonts w:ascii="Times New Roman" w:hAnsi="Times New Roman"/>
          <w:sz w:val="24"/>
          <w:szCs w:val="24"/>
        </w:rPr>
        <w:t xml:space="preserve">dos sistemas baseados no agronegócio </w:t>
      </w:r>
      <w:r w:rsidR="0030438A" w:rsidRPr="00F402DF">
        <w:rPr>
          <w:rFonts w:ascii="Times New Roman" w:hAnsi="Times New Roman"/>
          <w:sz w:val="24"/>
          <w:szCs w:val="24"/>
        </w:rPr>
        <w:t xml:space="preserve">pela </w:t>
      </w:r>
      <w:r w:rsidR="002F2090">
        <w:rPr>
          <w:rFonts w:ascii="Times New Roman" w:hAnsi="Times New Roman"/>
          <w:sz w:val="24"/>
          <w:szCs w:val="24"/>
        </w:rPr>
        <w:t>manutenção dessa característica</w:t>
      </w:r>
      <w:r w:rsidR="00A40049">
        <w:rPr>
          <w:rFonts w:ascii="Times New Roman" w:hAnsi="Times New Roman"/>
          <w:sz w:val="24"/>
          <w:szCs w:val="24"/>
        </w:rPr>
        <w:t xml:space="preserve">. </w:t>
      </w:r>
    </w:p>
    <w:p w14:paraId="79199068" w14:textId="136AC3D7" w:rsidR="00A40049" w:rsidRDefault="00B65B8B" w:rsidP="00F17461">
      <w:pPr>
        <w:autoSpaceDE w:val="0"/>
        <w:autoSpaceDN w:val="0"/>
        <w:adjustRightInd w:val="0"/>
        <w:spacing w:after="0" w:line="360" w:lineRule="auto"/>
        <w:ind w:firstLine="709"/>
        <w:jc w:val="both"/>
        <w:rPr>
          <w:rFonts w:ascii="Times New Roman" w:hAnsi="Times New Roman"/>
          <w:sz w:val="24"/>
          <w:szCs w:val="24"/>
        </w:rPr>
      </w:pPr>
      <w:r w:rsidRPr="00B65B8B">
        <w:rPr>
          <w:rFonts w:ascii="Times New Roman" w:hAnsi="Times New Roman"/>
          <w:sz w:val="24"/>
          <w:szCs w:val="24"/>
        </w:rPr>
        <w:t xml:space="preserve">Dentro de uma observação simplista, </w:t>
      </w:r>
      <w:r w:rsidR="00E70BF3">
        <w:rPr>
          <w:rFonts w:ascii="Times New Roman" w:hAnsi="Times New Roman"/>
          <w:sz w:val="24"/>
          <w:szCs w:val="24"/>
        </w:rPr>
        <w:t>percebe-se</w:t>
      </w:r>
      <w:r>
        <w:rPr>
          <w:rFonts w:ascii="Times New Roman" w:hAnsi="Times New Roman"/>
          <w:sz w:val="24"/>
          <w:szCs w:val="24"/>
        </w:rPr>
        <w:t xml:space="preserve"> que qualquer sistema,</w:t>
      </w:r>
      <w:r w:rsidR="00E70BF3">
        <w:rPr>
          <w:rFonts w:ascii="Times New Roman" w:hAnsi="Times New Roman"/>
          <w:sz w:val="24"/>
          <w:szCs w:val="24"/>
        </w:rPr>
        <w:t xml:space="preserve"> </w:t>
      </w:r>
      <w:r>
        <w:rPr>
          <w:rFonts w:ascii="Times New Roman" w:hAnsi="Times New Roman"/>
          <w:sz w:val="24"/>
          <w:szCs w:val="24"/>
        </w:rPr>
        <w:t>dentro de características espaciais ou dinâmicas</w:t>
      </w:r>
      <w:r w:rsidR="003F3861">
        <w:rPr>
          <w:rFonts w:ascii="Times New Roman" w:hAnsi="Times New Roman"/>
          <w:sz w:val="24"/>
          <w:szCs w:val="24"/>
        </w:rPr>
        <w:t>,</w:t>
      </w:r>
      <w:r>
        <w:rPr>
          <w:rFonts w:ascii="Times New Roman" w:hAnsi="Times New Roman"/>
          <w:sz w:val="24"/>
          <w:szCs w:val="24"/>
        </w:rPr>
        <w:t xml:space="preserve"> possui fronteiras, pois estabelecem a separação entre o sistema e o meio fixando o domínio das ativi</w:t>
      </w:r>
      <w:r w:rsidR="002F3FB3">
        <w:rPr>
          <w:rFonts w:ascii="Times New Roman" w:hAnsi="Times New Roman"/>
          <w:sz w:val="24"/>
          <w:szCs w:val="24"/>
        </w:rPr>
        <w:t xml:space="preserve">dades que ocorrem dentro dos </w:t>
      </w:r>
      <w:r>
        <w:rPr>
          <w:rFonts w:ascii="Times New Roman" w:hAnsi="Times New Roman"/>
          <w:sz w:val="24"/>
          <w:szCs w:val="24"/>
        </w:rPr>
        <w:t>sistemas</w:t>
      </w:r>
      <w:r w:rsidR="002F3FB3">
        <w:rPr>
          <w:rFonts w:ascii="Times New Roman" w:hAnsi="Times New Roman"/>
          <w:sz w:val="24"/>
          <w:szCs w:val="24"/>
        </w:rPr>
        <w:t xml:space="preserve"> e de seus subsistemas</w:t>
      </w:r>
      <w:r w:rsidR="00130400">
        <w:rPr>
          <w:rFonts w:ascii="Times New Roman" w:hAnsi="Times New Roman"/>
          <w:sz w:val="24"/>
          <w:szCs w:val="24"/>
        </w:rPr>
        <w:t>,</w:t>
      </w:r>
      <w:r>
        <w:rPr>
          <w:rFonts w:ascii="Times New Roman" w:hAnsi="Times New Roman"/>
          <w:sz w:val="24"/>
          <w:szCs w:val="24"/>
        </w:rPr>
        <w:t xml:space="preserve"> determinando,</w:t>
      </w:r>
      <w:r w:rsidR="00130400">
        <w:rPr>
          <w:rFonts w:ascii="Times New Roman" w:hAnsi="Times New Roman"/>
          <w:sz w:val="24"/>
          <w:szCs w:val="24"/>
        </w:rPr>
        <w:t xml:space="preserve"> </w:t>
      </w:r>
      <w:r>
        <w:rPr>
          <w:rFonts w:ascii="Times New Roman" w:hAnsi="Times New Roman"/>
          <w:sz w:val="24"/>
          <w:szCs w:val="24"/>
        </w:rPr>
        <w:t>por esse motivo</w:t>
      </w:r>
      <w:r w:rsidR="00130400">
        <w:rPr>
          <w:rFonts w:ascii="Times New Roman" w:hAnsi="Times New Roman"/>
          <w:sz w:val="24"/>
          <w:szCs w:val="24"/>
        </w:rPr>
        <w:t>,</w:t>
      </w:r>
      <w:r>
        <w:rPr>
          <w:rFonts w:ascii="Times New Roman" w:hAnsi="Times New Roman"/>
          <w:sz w:val="24"/>
          <w:szCs w:val="24"/>
        </w:rPr>
        <w:t xml:space="preserve"> os seus campos de ação</w:t>
      </w:r>
      <w:r w:rsidR="00130400">
        <w:rPr>
          <w:rFonts w:ascii="Times New Roman" w:hAnsi="Times New Roman"/>
          <w:sz w:val="24"/>
          <w:szCs w:val="24"/>
        </w:rPr>
        <w:t xml:space="preserve"> e a sua receptividade quanto às</w:t>
      </w:r>
      <w:r w:rsidR="002F3FB3">
        <w:rPr>
          <w:rFonts w:ascii="Times New Roman" w:hAnsi="Times New Roman"/>
          <w:sz w:val="24"/>
          <w:szCs w:val="24"/>
        </w:rPr>
        <w:t xml:space="preserve"> informações,</w:t>
      </w:r>
      <w:r>
        <w:rPr>
          <w:rFonts w:ascii="Times New Roman" w:hAnsi="Times New Roman"/>
          <w:sz w:val="24"/>
          <w:szCs w:val="24"/>
        </w:rPr>
        <w:t xml:space="preserve"> insumos e condições de crescimento e desenvolvimento.</w:t>
      </w:r>
      <w:r w:rsidR="00A40049">
        <w:rPr>
          <w:rFonts w:ascii="Times New Roman" w:hAnsi="Times New Roman"/>
          <w:sz w:val="24"/>
          <w:szCs w:val="24"/>
        </w:rPr>
        <w:t xml:space="preserve"> </w:t>
      </w:r>
      <w:r w:rsidR="00E71C6F">
        <w:rPr>
          <w:rFonts w:ascii="Times New Roman" w:hAnsi="Times New Roman"/>
          <w:sz w:val="24"/>
          <w:szCs w:val="24"/>
        </w:rPr>
        <w:t>A partir desse entendimento</w:t>
      </w:r>
      <w:r w:rsidR="0030438A">
        <w:rPr>
          <w:rFonts w:ascii="Times New Roman" w:hAnsi="Times New Roman"/>
          <w:sz w:val="24"/>
          <w:szCs w:val="24"/>
        </w:rPr>
        <w:t xml:space="preserve">, </w:t>
      </w:r>
      <w:r w:rsidR="00E71C6F">
        <w:rPr>
          <w:rFonts w:ascii="Times New Roman" w:hAnsi="Times New Roman"/>
          <w:sz w:val="24"/>
          <w:szCs w:val="24"/>
        </w:rPr>
        <w:t>percebe-se que as agroindústrias de estrutura familiar</w:t>
      </w:r>
      <w:r w:rsidR="002F3FB3">
        <w:rPr>
          <w:rFonts w:ascii="Times New Roman" w:hAnsi="Times New Roman"/>
          <w:sz w:val="24"/>
          <w:szCs w:val="24"/>
        </w:rPr>
        <w:t xml:space="preserve"> </w:t>
      </w:r>
      <w:r w:rsidR="00735559">
        <w:rPr>
          <w:rFonts w:ascii="Times New Roman" w:hAnsi="Times New Roman"/>
          <w:sz w:val="24"/>
          <w:szCs w:val="24"/>
        </w:rPr>
        <w:t>recebe</w:t>
      </w:r>
      <w:r w:rsidR="002F3FB3">
        <w:rPr>
          <w:rFonts w:ascii="Times New Roman" w:hAnsi="Times New Roman"/>
          <w:sz w:val="24"/>
          <w:szCs w:val="24"/>
        </w:rPr>
        <w:t>m</w:t>
      </w:r>
      <w:r w:rsidR="00735559">
        <w:rPr>
          <w:rFonts w:ascii="Times New Roman" w:hAnsi="Times New Roman"/>
          <w:sz w:val="24"/>
          <w:szCs w:val="24"/>
        </w:rPr>
        <w:t xml:space="preserve"> um determinado insumo (</w:t>
      </w:r>
      <w:r w:rsidR="00735559">
        <w:rPr>
          <w:rFonts w:ascii="Times New Roman" w:hAnsi="Times New Roman"/>
          <w:i/>
          <w:sz w:val="24"/>
          <w:szCs w:val="24"/>
        </w:rPr>
        <w:t xml:space="preserve">input) </w:t>
      </w:r>
      <w:r w:rsidR="00735559" w:rsidRPr="00735559">
        <w:rPr>
          <w:rFonts w:ascii="Times New Roman" w:hAnsi="Times New Roman"/>
          <w:sz w:val="24"/>
          <w:szCs w:val="24"/>
        </w:rPr>
        <w:t>e</w:t>
      </w:r>
      <w:r w:rsidR="002F3FB3">
        <w:rPr>
          <w:rFonts w:ascii="Times New Roman" w:hAnsi="Times New Roman"/>
          <w:sz w:val="24"/>
          <w:szCs w:val="24"/>
        </w:rPr>
        <w:t xml:space="preserve"> o</w:t>
      </w:r>
      <w:r w:rsidR="00735559" w:rsidRPr="00735559">
        <w:rPr>
          <w:rFonts w:ascii="Times New Roman" w:hAnsi="Times New Roman"/>
          <w:sz w:val="24"/>
          <w:szCs w:val="24"/>
        </w:rPr>
        <w:t xml:space="preserve"> </w:t>
      </w:r>
      <w:r w:rsidR="002F3FB3">
        <w:rPr>
          <w:rFonts w:ascii="Times New Roman" w:hAnsi="Times New Roman"/>
          <w:sz w:val="24"/>
          <w:szCs w:val="24"/>
        </w:rPr>
        <w:t>liberam</w:t>
      </w:r>
      <w:r w:rsidR="00735559">
        <w:rPr>
          <w:rFonts w:ascii="Times New Roman" w:hAnsi="Times New Roman"/>
          <w:sz w:val="24"/>
          <w:szCs w:val="24"/>
        </w:rPr>
        <w:t>, após determinado tipo de transformação (</w:t>
      </w:r>
      <w:r w:rsidR="00735559">
        <w:rPr>
          <w:rFonts w:ascii="Times New Roman" w:hAnsi="Times New Roman"/>
          <w:i/>
          <w:sz w:val="24"/>
          <w:szCs w:val="24"/>
        </w:rPr>
        <w:t>output)</w:t>
      </w:r>
      <w:r w:rsidR="00E71C6F">
        <w:rPr>
          <w:rFonts w:ascii="Times New Roman" w:hAnsi="Times New Roman"/>
          <w:sz w:val="24"/>
          <w:szCs w:val="24"/>
        </w:rPr>
        <w:t>, ou s</w:t>
      </w:r>
      <w:r w:rsidR="003F3861">
        <w:rPr>
          <w:rFonts w:ascii="Times New Roman" w:hAnsi="Times New Roman"/>
          <w:sz w:val="24"/>
          <w:szCs w:val="24"/>
        </w:rPr>
        <w:t>eja, as matérias-primas que adve</w:t>
      </w:r>
      <w:r w:rsidR="00E71C6F">
        <w:rPr>
          <w:rFonts w:ascii="Times New Roman" w:hAnsi="Times New Roman"/>
          <w:sz w:val="24"/>
          <w:szCs w:val="24"/>
        </w:rPr>
        <w:t>m da agricultura familiar são processadas pelas agroindústrias</w:t>
      </w:r>
      <w:r w:rsidR="003F3861">
        <w:rPr>
          <w:rFonts w:ascii="Times New Roman" w:hAnsi="Times New Roman"/>
          <w:sz w:val="24"/>
          <w:szCs w:val="24"/>
        </w:rPr>
        <w:t>,</w:t>
      </w:r>
      <w:r w:rsidR="00E71C6F">
        <w:rPr>
          <w:rFonts w:ascii="Times New Roman" w:hAnsi="Times New Roman"/>
          <w:sz w:val="24"/>
          <w:szCs w:val="24"/>
        </w:rPr>
        <w:t xml:space="preserve"> dando origem aos produtos artesanais por elas oferecidos.</w:t>
      </w:r>
    </w:p>
    <w:p w14:paraId="0ACA9340" w14:textId="464795AD" w:rsidR="001D5DB0" w:rsidRDefault="006F408B" w:rsidP="00F17461">
      <w:pPr>
        <w:autoSpaceDE w:val="0"/>
        <w:autoSpaceDN w:val="0"/>
        <w:adjustRightInd w:val="0"/>
        <w:spacing w:after="0" w:line="360" w:lineRule="auto"/>
        <w:ind w:firstLine="709"/>
        <w:jc w:val="both"/>
        <w:rPr>
          <w:rFonts w:ascii="Times New Roman" w:hAnsi="Times New Roman"/>
          <w:sz w:val="24"/>
          <w:szCs w:val="24"/>
        </w:rPr>
      </w:pPr>
      <w:r w:rsidRPr="005F5C2E">
        <w:rPr>
          <w:rFonts w:ascii="Times New Roman" w:hAnsi="Times New Roman"/>
          <w:sz w:val="24"/>
          <w:szCs w:val="24"/>
        </w:rPr>
        <w:t>Whittington</w:t>
      </w:r>
      <w:r>
        <w:rPr>
          <w:rFonts w:ascii="Times New Roman" w:hAnsi="Times New Roman"/>
          <w:sz w:val="24"/>
          <w:szCs w:val="24"/>
        </w:rPr>
        <w:t xml:space="preserve"> (1996), tomando por base </w:t>
      </w:r>
      <w:r w:rsidR="0000198E">
        <w:rPr>
          <w:rFonts w:ascii="Times New Roman" w:hAnsi="Times New Roman"/>
          <w:sz w:val="24"/>
          <w:szCs w:val="24"/>
        </w:rPr>
        <w:t>os pressupostos d</w:t>
      </w:r>
      <w:r>
        <w:rPr>
          <w:rFonts w:ascii="Times New Roman" w:hAnsi="Times New Roman"/>
          <w:sz w:val="24"/>
          <w:szCs w:val="24"/>
        </w:rPr>
        <w:t>a Abordagem Sistêmica</w:t>
      </w:r>
      <w:r w:rsidR="003F3861">
        <w:rPr>
          <w:rFonts w:ascii="Times New Roman" w:hAnsi="Times New Roman"/>
          <w:sz w:val="24"/>
          <w:szCs w:val="24"/>
        </w:rPr>
        <w:t>,</w:t>
      </w:r>
      <w:r w:rsidR="00A35785">
        <w:rPr>
          <w:rFonts w:ascii="Times New Roman" w:hAnsi="Times New Roman"/>
          <w:sz w:val="24"/>
          <w:szCs w:val="24"/>
        </w:rPr>
        <w:t xml:space="preserve"> </w:t>
      </w:r>
      <w:r w:rsidR="008D149C">
        <w:rPr>
          <w:rFonts w:ascii="Times New Roman" w:hAnsi="Times New Roman"/>
          <w:sz w:val="24"/>
          <w:szCs w:val="24"/>
        </w:rPr>
        <w:t xml:space="preserve">publicou a obra </w:t>
      </w:r>
      <w:r w:rsidR="008D149C">
        <w:rPr>
          <w:rFonts w:ascii="Times New Roman" w:hAnsi="Times New Roman"/>
          <w:i/>
          <w:sz w:val="24"/>
          <w:szCs w:val="24"/>
        </w:rPr>
        <w:t>Strategy A</w:t>
      </w:r>
      <w:r w:rsidR="008D149C" w:rsidRPr="00311E5F">
        <w:rPr>
          <w:rFonts w:ascii="Times New Roman" w:hAnsi="Times New Roman"/>
          <w:i/>
          <w:sz w:val="24"/>
          <w:szCs w:val="24"/>
        </w:rPr>
        <w:t>s Practice</w:t>
      </w:r>
      <w:r w:rsidR="008D149C">
        <w:rPr>
          <w:rFonts w:ascii="Times New Roman" w:hAnsi="Times New Roman"/>
          <w:i/>
          <w:sz w:val="24"/>
          <w:szCs w:val="24"/>
        </w:rPr>
        <w:t>,</w:t>
      </w:r>
      <w:r w:rsidR="008D149C">
        <w:rPr>
          <w:rFonts w:ascii="Times New Roman" w:hAnsi="Times New Roman"/>
          <w:sz w:val="24"/>
          <w:szCs w:val="24"/>
        </w:rPr>
        <w:t xml:space="preserve"> criando </w:t>
      </w:r>
      <w:r>
        <w:rPr>
          <w:rFonts w:ascii="Times New Roman" w:hAnsi="Times New Roman"/>
          <w:sz w:val="24"/>
          <w:szCs w:val="24"/>
        </w:rPr>
        <w:t xml:space="preserve">também </w:t>
      </w:r>
      <w:r w:rsidR="008D149C">
        <w:rPr>
          <w:rFonts w:ascii="Times New Roman" w:hAnsi="Times New Roman"/>
          <w:sz w:val="24"/>
          <w:szCs w:val="24"/>
        </w:rPr>
        <w:t>uma relação com a Aborda</w:t>
      </w:r>
      <w:r>
        <w:rPr>
          <w:rFonts w:ascii="Times New Roman" w:hAnsi="Times New Roman"/>
          <w:sz w:val="24"/>
          <w:szCs w:val="24"/>
        </w:rPr>
        <w:t>gem Estruturalista da A</w:t>
      </w:r>
      <w:r w:rsidR="008D149C">
        <w:rPr>
          <w:rFonts w:ascii="Times New Roman" w:hAnsi="Times New Roman"/>
          <w:sz w:val="24"/>
          <w:szCs w:val="24"/>
        </w:rPr>
        <w:t xml:space="preserve">dministração </w:t>
      </w:r>
      <w:r w:rsidR="00E70BF3">
        <w:rPr>
          <w:rFonts w:ascii="Times New Roman" w:hAnsi="Times New Roman"/>
          <w:sz w:val="24"/>
          <w:szCs w:val="24"/>
        </w:rPr>
        <w:t>em que</w:t>
      </w:r>
      <w:r w:rsidR="008D149C">
        <w:rPr>
          <w:rFonts w:ascii="Times New Roman" w:hAnsi="Times New Roman"/>
          <w:sz w:val="24"/>
          <w:szCs w:val="24"/>
        </w:rPr>
        <w:t xml:space="preserve"> analisa como a estratégia é praticada no diário das organizações, quem são os seus praticantes e em qual contexto social ocorre essa inter</w:t>
      </w:r>
      <w:r w:rsidR="003F3861">
        <w:rPr>
          <w:rFonts w:ascii="Times New Roman" w:hAnsi="Times New Roman"/>
          <w:sz w:val="24"/>
          <w:szCs w:val="24"/>
        </w:rPr>
        <w:t>-</w:t>
      </w:r>
      <w:r w:rsidR="008D149C">
        <w:rPr>
          <w:rFonts w:ascii="Times New Roman" w:hAnsi="Times New Roman"/>
          <w:sz w:val="24"/>
          <w:szCs w:val="24"/>
        </w:rPr>
        <w:t xml:space="preserve"> relação</w:t>
      </w:r>
      <w:r w:rsidR="006E5739">
        <w:rPr>
          <w:rFonts w:ascii="Times New Roman" w:hAnsi="Times New Roman"/>
          <w:sz w:val="24"/>
          <w:szCs w:val="24"/>
        </w:rPr>
        <w:t>.</w:t>
      </w:r>
      <w:r w:rsidR="008D149C">
        <w:rPr>
          <w:rFonts w:ascii="Times New Roman" w:hAnsi="Times New Roman"/>
          <w:sz w:val="24"/>
          <w:szCs w:val="24"/>
        </w:rPr>
        <w:t xml:space="preserve"> </w:t>
      </w:r>
      <w:r w:rsidR="007011EB">
        <w:rPr>
          <w:rFonts w:ascii="Times New Roman" w:hAnsi="Times New Roman"/>
          <w:sz w:val="24"/>
          <w:szCs w:val="24"/>
        </w:rPr>
        <w:t>A</w:t>
      </w:r>
      <w:r w:rsidR="001D5DB0">
        <w:rPr>
          <w:rFonts w:ascii="Times New Roman" w:hAnsi="Times New Roman"/>
          <w:sz w:val="24"/>
          <w:szCs w:val="24"/>
        </w:rPr>
        <w:t xml:space="preserve"> Teoria da ECP permite a análise de como </w:t>
      </w:r>
      <w:r w:rsidR="00182E98">
        <w:rPr>
          <w:rFonts w:ascii="Times New Roman" w:hAnsi="Times New Roman"/>
          <w:sz w:val="24"/>
          <w:szCs w:val="24"/>
        </w:rPr>
        <w:t xml:space="preserve">são praticadas </w:t>
      </w:r>
      <w:r w:rsidR="001D5DB0">
        <w:rPr>
          <w:rFonts w:ascii="Times New Roman" w:hAnsi="Times New Roman"/>
          <w:sz w:val="24"/>
          <w:szCs w:val="24"/>
        </w:rPr>
        <w:t xml:space="preserve">as estratégias no cotidiano </w:t>
      </w:r>
      <w:r w:rsidR="001D5DB0">
        <w:rPr>
          <w:rFonts w:ascii="Times New Roman" w:hAnsi="Times New Roman"/>
          <w:sz w:val="24"/>
          <w:szCs w:val="24"/>
        </w:rPr>
        <w:lastRenderedPageBreak/>
        <w:t>das agroindústrias, tendo como seus praticantes os agricultores familiares e</w:t>
      </w:r>
      <w:r w:rsidR="00124794">
        <w:rPr>
          <w:rFonts w:ascii="Times New Roman" w:hAnsi="Times New Roman"/>
          <w:sz w:val="24"/>
          <w:szCs w:val="24"/>
        </w:rPr>
        <w:t>,</w:t>
      </w:r>
      <w:r w:rsidR="001D5DB0">
        <w:rPr>
          <w:rFonts w:ascii="Times New Roman" w:hAnsi="Times New Roman"/>
          <w:sz w:val="24"/>
          <w:szCs w:val="24"/>
        </w:rPr>
        <w:t xml:space="preserve"> por contexto social</w:t>
      </w:r>
      <w:r w:rsidR="00124794">
        <w:rPr>
          <w:rFonts w:ascii="Times New Roman" w:hAnsi="Times New Roman"/>
          <w:sz w:val="24"/>
          <w:szCs w:val="24"/>
        </w:rPr>
        <w:t>,</w:t>
      </w:r>
      <w:r w:rsidR="001D5DB0">
        <w:rPr>
          <w:rFonts w:ascii="Times New Roman" w:hAnsi="Times New Roman"/>
          <w:sz w:val="24"/>
          <w:szCs w:val="24"/>
        </w:rPr>
        <w:t xml:space="preserve"> o meio rural em que vivem e obtém renda com essa atividade. </w:t>
      </w:r>
    </w:p>
    <w:p w14:paraId="57E78A7D" w14:textId="7D147A86" w:rsidR="001E1DAF" w:rsidRDefault="007270E6" w:rsidP="00F17461">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O</w:t>
      </w:r>
      <w:r w:rsidR="002A0387">
        <w:rPr>
          <w:rFonts w:ascii="Times New Roman" w:hAnsi="Times New Roman"/>
          <w:sz w:val="24"/>
          <w:szCs w:val="24"/>
        </w:rPr>
        <w:t xml:space="preserve"> o</w:t>
      </w:r>
      <w:r>
        <w:rPr>
          <w:rFonts w:ascii="Times New Roman" w:hAnsi="Times New Roman"/>
          <w:sz w:val="24"/>
          <w:szCs w:val="24"/>
        </w:rPr>
        <w:t>bjetivo central da Abordagem Estruturalista</w:t>
      </w:r>
      <w:r w:rsidR="001A2BF0">
        <w:rPr>
          <w:rFonts w:ascii="Times New Roman" w:hAnsi="Times New Roman"/>
          <w:sz w:val="24"/>
          <w:szCs w:val="24"/>
        </w:rPr>
        <w:t xml:space="preserve"> da Administração</w:t>
      </w:r>
      <w:r>
        <w:rPr>
          <w:rFonts w:ascii="Times New Roman" w:hAnsi="Times New Roman"/>
          <w:sz w:val="24"/>
          <w:szCs w:val="24"/>
        </w:rPr>
        <w:t xml:space="preserve">, pela visão de seu criador Amitai </w:t>
      </w:r>
      <w:r w:rsidRPr="008D69C0">
        <w:rPr>
          <w:rFonts w:ascii="Times New Roman" w:hAnsi="Times New Roman"/>
          <w:sz w:val="24"/>
          <w:szCs w:val="24"/>
        </w:rPr>
        <w:t>Etzioni (</w:t>
      </w:r>
      <w:r w:rsidR="008D69C0" w:rsidRPr="008D69C0">
        <w:rPr>
          <w:rFonts w:ascii="Times New Roman" w:hAnsi="Times New Roman"/>
          <w:sz w:val="24"/>
          <w:szCs w:val="24"/>
        </w:rPr>
        <w:t>1988</w:t>
      </w:r>
      <w:r w:rsidRPr="008D69C0">
        <w:rPr>
          <w:rFonts w:ascii="Times New Roman" w:hAnsi="Times New Roman"/>
          <w:sz w:val="24"/>
          <w:szCs w:val="24"/>
        </w:rPr>
        <w:t>),</w:t>
      </w:r>
      <w:r w:rsidR="006F408B">
        <w:rPr>
          <w:rFonts w:ascii="Times New Roman" w:hAnsi="Times New Roman"/>
          <w:sz w:val="24"/>
          <w:szCs w:val="24"/>
        </w:rPr>
        <w:t xml:space="preserve"> visou</w:t>
      </w:r>
      <w:r>
        <w:rPr>
          <w:rFonts w:ascii="Times New Roman" w:hAnsi="Times New Roman"/>
          <w:sz w:val="24"/>
          <w:szCs w:val="24"/>
        </w:rPr>
        <w:t xml:space="preserve"> </w:t>
      </w:r>
      <w:r w:rsidR="00CC3DBD">
        <w:rPr>
          <w:rFonts w:ascii="Times New Roman" w:hAnsi="Times New Roman"/>
          <w:sz w:val="24"/>
          <w:szCs w:val="24"/>
        </w:rPr>
        <w:t xml:space="preserve">à </w:t>
      </w:r>
      <w:r>
        <w:rPr>
          <w:rFonts w:ascii="Times New Roman" w:hAnsi="Times New Roman"/>
          <w:sz w:val="24"/>
          <w:szCs w:val="24"/>
        </w:rPr>
        <w:t>compreensão da organização pela dinâmica na combinação entre a natureza do homem</w:t>
      </w:r>
      <w:r w:rsidR="00973A4D">
        <w:rPr>
          <w:rFonts w:ascii="Times New Roman" w:hAnsi="Times New Roman"/>
          <w:sz w:val="24"/>
          <w:szCs w:val="24"/>
        </w:rPr>
        <w:t xml:space="preserve"> e as </w:t>
      </w:r>
      <w:r>
        <w:rPr>
          <w:rFonts w:ascii="Times New Roman" w:hAnsi="Times New Roman"/>
          <w:sz w:val="24"/>
          <w:szCs w:val="24"/>
        </w:rPr>
        <w:t>análises individuais e coletivas, nos diversos níveis da organização.</w:t>
      </w:r>
      <w:r w:rsidR="00973A4D">
        <w:rPr>
          <w:rFonts w:ascii="Times New Roman" w:hAnsi="Times New Roman"/>
          <w:sz w:val="24"/>
          <w:szCs w:val="24"/>
        </w:rPr>
        <w:t xml:space="preserve"> Para tanto, o autor introduziu à Abordagem os conceitos de</w:t>
      </w:r>
      <w:r w:rsidR="001E1DAF">
        <w:rPr>
          <w:rFonts w:ascii="Times New Roman" w:hAnsi="Times New Roman"/>
          <w:sz w:val="24"/>
          <w:szCs w:val="24"/>
        </w:rPr>
        <w:t>:</w:t>
      </w:r>
    </w:p>
    <w:p w14:paraId="68B8C4E2" w14:textId="77777777" w:rsidR="001E1DAF" w:rsidRDefault="00973A4D" w:rsidP="0004486A">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a) homem organizacional</w:t>
      </w:r>
      <w:r w:rsidR="001E1DAF">
        <w:rPr>
          <w:rFonts w:ascii="Times New Roman" w:hAnsi="Times New Roman"/>
          <w:sz w:val="24"/>
          <w:szCs w:val="24"/>
        </w:rPr>
        <w:t>;</w:t>
      </w:r>
    </w:p>
    <w:p w14:paraId="13660C63" w14:textId="77777777" w:rsidR="001E1DAF" w:rsidRDefault="00973A4D" w:rsidP="0004486A">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b) conflitos e</w:t>
      </w:r>
    </w:p>
    <w:p w14:paraId="4CF5F639" w14:textId="50FDE7BB" w:rsidR="001E1DAF" w:rsidRDefault="00973A4D" w:rsidP="0004486A">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c) uso de incentivos e</w:t>
      </w:r>
      <w:r w:rsidR="00D26F23">
        <w:rPr>
          <w:rFonts w:ascii="Times New Roman" w:hAnsi="Times New Roman"/>
          <w:sz w:val="24"/>
          <w:szCs w:val="24"/>
        </w:rPr>
        <w:t xml:space="preserve"> de</w:t>
      </w:r>
      <w:r>
        <w:rPr>
          <w:rFonts w:ascii="Times New Roman" w:hAnsi="Times New Roman"/>
          <w:sz w:val="24"/>
          <w:szCs w:val="24"/>
        </w:rPr>
        <w:t xml:space="preserve"> recompensas. </w:t>
      </w:r>
    </w:p>
    <w:p w14:paraId="3D242C3A" w14:textId="45340F69" w:rsidR="009F050E" w:rsidRDefault="00E70BF3" w:rsidP="00F17461">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No primeiro conceito</w:t>
      </w:r>
      <w:r w:rsidR="00124794">
        <w:rPr>
          <w:rFonts w:ascii="Times New Roman" w:hAnsi="Times New Roman"/>
          <w:sz w:val="24"/>
          <w:szCs w:val="24"/>
        </w:rPr>
        <w:t>,</w:t>
      </w:r>
      <w:r>
        <w:rPr>
          <w:rFonts w:ascii="Times New Roman" w:hAnsi="Times New Roman"/>
          <w:sz w:val="24"/>
          <w:szCs w:val="24"/>
        </w:rPr>
        <w:t xml:space="preserve"> </w:t>
      </w:r>
      <w:r w:rsidR="0000198E">
        <w:rPr>
          <w:rFonts w:ascii="Times New Roman" w:hAnsi="Times New Roman"/>
          <w:sz w:val="24"/>
          <w:szCs w:val="24"/>
        </w:rPr>
        <w:t xml:space="preserve">a Abordagem Estruturalista </w:t>
      </w:r>
      <w:r w:rsidR="00D27D1E">
        <w:rPr>
          <w:rFonts w:ascii="Times New Roman" w:hAnsi="Times New Roman"/>
          <w:sz w:val="24"/>
          <w:szCs w:val="24"/>
        </w:rPr>
        <w:t>expõe</w:t>
      </w:r>
      <w:r w:rsidR="00973A4D">
        <w:rPr>
          <w:rFonts w:ascii="Times New Roman" w:hAnsi="Times New Roman"/>
          <w:sz w:val="24"/>
          <w:szCs w:val="24"/>
        </w:rPr>
        <w:t xml:space="preserve"> </w:t>
      </w:r>
      <w:r>
        <w:rPr>
          <w:rFonts w:ascii="Times New Roman" w:hAnsi="Times New Roman"/>
          <w:sz w:val="24"/>
          <w:szCs w:val="24"/>
        </w:rPr>
        <w:t>os</w:t>
      </w:r>
      <w:r w:rsidR="00973A4D">
        <w:rPr>
          <w:rFonts w:ascii="Times New Roman" w:hAnsi="Times New Roman"/>
          <w:sz w:val="24"/>
          <w:szCs w:val="24"/>
        </w:rPr>
        <w:t xml:space="preserve"> traços de </w:t>
      </w:r>
      <w:r w:rsidR="00973A4D" w:rsidRPr="007C594C">
        <w:rPr>
          <w:rFonts w:ascii="Times New Roman" w:hAnsi="Times New Roman"/>
          <w:sz w:val="24"/>
          <w:szCs w:val="24"/>
        </w:rPr>
        <w:t>flexibilidade,</w:t>
      </w:r>
      <w:r w:rsidR="00973A4D">
        <w:rPr>
          <w:rFonts w:ascii="Times New Roman" w:hAnsi="Times New Roman"/>
          <w:sz w:val="24"/>
          <w:szCs w:val="24"/>
        </w:rPr>
        <w:t xml:space="preserve"> desejo permanente de realização, tolerância às frustrações</w:t>
      </w:r>
      <w:r w:rsidR="00742EBB">
        <w:rPr>
          <w:rFonts w:ascii="Times New Roman" w:hAnsi="Times New Roman"/>
          <w:sz w:val="24"/>
          <w:szCs w:val="24"/>
        </w:rPr>
        <w:t>, cujo ambiente organizacional proporciona</w:t>
      </w:r>
      <w:r w:rsidR="006F408B">
        <w:rPr>
          <w:rFonts w:ascii="Times New Roman" w:hAnsi="Times New Roman"/>
          <w:sz w:val="24"/>
          <w:szCs w:val="24"/>
        </w:rPr>
        <w:t>ria ao homem organizacional</w:t>
      </w:r>
      <w:r w:rsidR="00742EBB">
        <w:rPr>
          <w:rFonts w:ascii="Times New Roman" w:hAnsi="Times New Roman"/>
          <w:sz w:val="24"/>
          <w:szCs w:val="24"/>
        </w:rPr>
        <w:t xml:space="preserve"> a possibilid</w:t>
      </w:r>
      <w:r w:rsidR="00124794">
        <w:rPr>
          <w:rFonts w:ascii="Times New Roman" w:hAnsi="Times New Roman"/>
          <w:sz w:val="24"/>
          <w:szCs w:val="24"/>
        </w:rPr>
        <w:t>ade do desempenho de vários papé</w:t>
      </w:r>
      <w:r w:rsidR="00742EBB">
        <w:rPr>
          <w:rFonts w:ascii="Times New Roman" w:hAnsi="Times New Roman"/>
          <w:sz w:val="24"/>
          <w:szCs w:val="24"/>
        </w:rPr>
        <w:t>is,</w:t>
      </w:r>
      <w:r w:rsidR="006F408B">
        <w:rPr>
          <w:rFonts w:ascii="Times New Roman" w:hAnsi="Times New Roman"/>
          <w:sz w:val="24"/>
          <w:szCs w:val="24"/>
        </w:rPr>
        <w:t xml:space="preserve"> </w:t>
      </w:r>
      <w:r w:rsidR="00742EBB">
        <w:rPr>
          <w:rFonts w:ascii="Times New Roman" w:hAnsi="Times New Roman"/>
          <w:sz w:val="24"/>
          <w:szCs w:val="24"/>
        </w:rPr>
        <w:t>porém sujeito ao condicionamento das características do grupo e organização no qual está inserido.</w:t>
      </w:r>
      <w:r w:rsidR="007C594C">
        <w:rPr>
          <w:rFonts w:ascii="Times New Roman" w:hAnsi="Times New Roman"/>
          <w:sz w:val="24"/>
          <w:szCs w:val="24"/>
        </w:rPr>
        <w:t xml:space="preserve"> Por esse conceito, percebe-se que o homem organizacional (agricultor familiar), pela criação da agroindústria, busca uma nova alternativa para a manutenção da unidade familiar no meio rural, pela complementação de renda que vem dessa atividade. </w:t>
      </w:r>
      <w:r w:rsidR="003348CD">
        <w:rPr>
          <w:rFonts w:ascii="Times New Roman" w:hAnsi="Times New Roman"/>
          <w:sz w:val="24"/>
          <w:szCs w:val="24"/>
        </w:rPr>
        <w:t>Nesse contexto e pela estrutura da agroindústria ser centralizada</w:t>
      </w:r>
      <w:r w:rsidR="004F1F2C">
        <w:rPr>
          <w:rFonts w:ascii="Times New Roman" w:hAnsi="Times New Roman"/>
          <w:sz w:val="24"/>
          <w:szCs w:val="24"/>
        </w:rPr>
        <w:t xml:space="preserve"> na figura desse agricultor</w:t>
      </w:r>
      <w:r w:rsidR="00124794">
        <w:rPr>
          <w:rFonts w:ascii="Times New Roman" w:hAnsi="Times New Roman"/>
          <w:sz w:val="24"/>
          <w:szCs w:val="24"/>
        </w:rPr>
        <w:t>,</w:t>
      </w:r>
      <w:r w:rsidR="003348CD">
        <w:rPr>
          <w:rFonts w:ascii="Times New Roman" w:hAnsi="Times New Roman"/>
          <w:sz w:val="24"/>
          <w:szCs w:val="24"/>
        </w:rPr>
        <w:t xml:space="preserve"> o mesmo acaba por </w:t>
      </w:r>
      <w:r w:rsidR="00E64030">
        <w:rPr>
          <w:rFonts w:ascii="Times New Roman" w:hAnsi="Times New Roman"/>
          <w:sz w:val="24"/>
          <w:szCs w:val="24"/>
        </w:rPr>
        <w:t>centrar</w:t>
      </w:r>
      <w:r w:rsidR="00124794">
        <w:rPr>
          <w:rFonts w:ascii="Times New Roman" w:hAnsi="Times New Roman"/>
          <w:sz w:val="24"/>
          <w:szCs w:val="24"/>
        </w:rPr>
        <w:t xml:space="preserve"> em si</w:t>
      </w:r>
      <w:r w:rsidR="00763E78">
        <w:rPr>
          <w:rFonts w:ascii="Times New Roman" w:hAnsi="Times New Roman"/>
          <w:sz w:val="24"/>
          <w:szCs w:val="24"/>
        </w:rPr>
        <w:t xml:space="preserve"> as decisões constantes em todas as etapas inerentes ao funcionamento dessas unidades.</w:t>
      </w:r>
      <w:r w:rsidR="007C594C">
        <w:rPr>
          <w:rFonts w:ascii="Times New Roman" w:hAnsi="Times New Roman"/>
          <w:sz w:val="24"/>
          <w:szCs w:val="24"/>
        </w:rPr>
        <w:t xml:space="preserve">  </w:t>
      </w:r>
    </w:p>
    <w:p w14:paraId="66D90838" w14:textId="3D2EAB31" w:rsidR="001640B7" w:rsidRDefault="00742EBB" w:rsidP="00F17461">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 xml:space="preserve">Os conflitos, </w:t>
      </w:r>
      <w:r w:rsidR="00E70BF3">
        <w:rPr>
          <w:rFonts w:ascii="Times New Roman" w:hAnsi="Times New Roman"/>
          <w:sz w:val="24"/>
          <w:szCs w:val="24"/>
        </w:rPr>
        <w:t>por essa ótica</w:t>
      </w:r>
      <w:r w:rsidR="00420877">
        <w:rPr>
          <w:rFonts w:ascii="Times New Roman" w:hAnsi="Times New Roman"/>
          <w:sz w:val="24"/>
          <w:szCs w:val="24"/>
        </w:rPr>
        <w:t>,</w:t>
      </w:r>
      <w:r>
        <w:rPr>
          <w:rFonts w:ascii="Times New Roman" w:hAnsi="Times New Roman"/>
          <w:sz w:val="24"/>
          <w:szCs w:val="24"/>
        </w:rPr>
        <w:t xml:space="preserve"> são situações cujo potencial de geração de mudança </w:t>
      </w:r>
      <w:r w:rsidR="00E70BF3">
        <w:rPr>
          <w:rFonts w:ascii="Times New Roman" w:hAnsi="Times New Roman"/>
          <w:sz w:val="24"/>
          <w:szCs w:val="24"/>
        </w:rPr>
        <w:t>organizacional</w:t>
      </w:r>
      <w:r>
        <w:rPr>
          <w:rFonts w:ascii="Times New Roman" w:hAnsi="Times New Roman"/>
          <w:sz w:val="24"/>
          <w:szCs w:val="24"/>
        </w:rPr>
        <w:t xml:space="preserve"> é iminente e por esse motivo, deve ser preservada pela gestão. </w:t>
      </w:r>
      <w:r w:rsidR="00124794">
        <w:rPr>
          <w:rFonts w:ascii="Times New Roman" w:hAnsi="Times New Roman"/>
          <w:sz w:val="24"/>
          <w:szCs w:val="24"/>
        </w:rPr>
        <w:t>Dessa forma,</w:t>
      </w:r>
      <w:r w:rsidR="001640B7">
        <w:rPr>
          <w:rFonts w:ascii="Times New Roman" w:hAnsi="Times New Roman"/>
          <w:sz w:val="24"/>
          <w:szCs w:val="24"/>
        </w:rPr>
        <w:t xml:space="preserve"> </w:t>
      </w:r>
      <w:r w:rsidR="00385E54">
        <w:rPr>
          <w:rFonts w:ascii="Times New Roman" w:hAnsi="Times New Roman"/>
          <w:sz w:val="24"/>
          <w:szCs w:val="24"/>
        </w:rPr>
        <w:t>pode-se perceber o embate entre as exigências pela sanidade alimentar entre o poder público e as práticas compreendidas pelos agricultores familiares como suficientes aos alimentos que</w:t>
      </w:r>
      <w:r w:rsidR="00124794">
        <w:rPr>
          <w:rFonts w:ascii="Times New Roman" w:hAnsi="Times New Roman"/>
          <w:sz w:val="24"/>
          <w:szCs w:val="24"/>
        </w:rPr>
        <w:t>,</w:t>
      </w:r>
      <w:r w:rsidR="00385E54">
        <w:rPr>
          <w:rFonts w:ascii="Times New Roman" w:hAnsi="Times New Roman"/>
          <w:sz w:val="24"/>
          <w:szCs w:val="24"/>
        </w:rPr>
        <w:t xml:space="preserve"> são produzidos de forma artesanal, que por mais centralizadas que se configurem nas características culturais</w:t>
      </w:r>
      <w:r w:rsidR="004F1F2C">
        <w:rPr>
          <w:rFonts w:ascii="Times New Roman" w:hAnsi="Times New Roman"/>
          <w:sz w:val="24"/>
          <w:szCs w:val="24"/>
        </w:rPr>
        <w:t>,</w:t>
      </w:r>
      <w:r w:rsidR="00385E54">
        <w:rPr>
          <w:rFonts w:ascii="Times New Roman" w:hAnsi="Times New Roman"/>
          <w:sz w:val="24"/>
          <w:szCs w:val="24"/>
        </w:rPr>
        <w:t xml:space="preserve"> força os agricultor</w:t>
      </w:r>
      <w:r w:rsidR="004F1F2C">
        <w:rPr>
          <w:rFonts w:ascii="Times New Roman" w:hAnsi="Times New Roman"/>
          <w:sz w:val="24"/>
          <w:szCs w:val="24"/>
        </w:rPr>
        <w:t>e</w:t>
      </w:r>
      <w:r w:rsidR="00124794">
        <w:rPr>
          <w:rFonts w:ascii="Times New Roman" w:hAnsi="Times New Roman"/>
          <w:sz w:val="24"/>
          <w:szCs w:val="24"/>
        </w:rPr>
        <w:t>s a</w:t>
      </w:r>
      <w:r w:rsidR="004F1F2C">
        <w:rPr>
          <w:rFonts w:ascii="Times New Roman" w:hAnsi="Times New Roman"/>
          <w:sz w:val="24"/>
          <w:szCs w:val="24"/>
        </w:rPr>
        <w:t xml:space="preserve"> uma adequação</w:t>
      </w:r>
      <w:r w:rsidR="00124794">
        <w:rPr>
          <w:rFonts w:ascii="Times New Roman" w:hAnsi="Times New Roman"/>
          <w:sz w:val="24"/>
          <w:szCs w:val="24"/>
        </w:rPr>
        <w:t>,</w:t>
      </w:r>
      <w:r w:rsidR="00385E54">
        <w:rPr>
          <w:rFonts w:ascii="Times New Roman" w:hAnsi="Times New Roman"/>
          <w:sz w:val="24"/>
          <w:szCs w:val="24"/>
        </w:rPr>
        <w:t xml:space="preserve"> mesmo que incompleta</w:t>
      </w:r>
      <w:r w:rsidR="00E60023">
        <w:rPr>
          <w:rFonts w:ascii="Times New Roman" w:hAnsi="Times New Roman"/>
          <w:sz w:val="24"/>
          <w:szCs w:val="24"/>
        </w:rPr>
        <w:t>,</w:t>
      </w:r>
      <w:r w:rsidR="00385E54">
        <w:rPr>
          <w:rFonts w:ascii="Times New Roman" w:hAnsi="Times New Roman"/>
          <w:sz w:val="24"/>
          <w:szCs w:val="24"/>
        </w:rPr>
        <w:t xml:space="preserve"> pela situação de informalidade na qual operam essas unidades.</w:t>
      </w:r>
    </w:p>
    <w:p w14:paraId="2FC1899C" w14:textId="77D70E6F" w:rsidR="007270E6" w:rsidRDefault="00742EBB" w:rsidP="00F17461">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 xml:space="preserve">Por </w:t>
      </w:r>
      <w:r w:rsidR="00E60023">
        <w:rPr>
          <w:rFonts w:ascii="Times New Roman" w:hAnsi="Times New Roman"/>
          <w:sz w:val="24"/>
          <w:szCs w:val="24"/>
        </w:rPr>
        <w:t>fim</w:t>
      </w:r>
      <w:r>
        <w:rPr>
          <w:rFonts w:ascii="Times New Roman" w:hAnsi="Times New Roman"/>
          <w:sz w:val="24"/>
          <w:szCs w:val="24"/>
        </w:rPr>
        <w:t xml:space="preserve">, o uso de </w:t>
      </w:r>
      <w:r w:rsidR="0000198E">
        <w:rPr>
          <w:rFonts w:ascii="Times New Roman" w:hAnsi="Times New Roman"/>
          <w:sz w:val="24"/>
          <w:szCs w:val="24"/>
        </w:rPr>
        <w:t>apoio</w:t>
      </w:r>
      <w:r>
        <w:rPr>
          <w:rFonts w:ascii="Times New Roman" w:hAnsi="Times New Roman"/>
          <w:sz w:val="24"/>
          <w:szCs w:val="24"/>
        </w:rPr>
        <w:t xml:space="preserve"> e re</w:t>
      </w:r>
      <w:r w:rsidR="0000198E">
        <w:rPr>
          <w:rFonts w:ascii="Times New Roman" w:hAnsi="Times New Roman"/>
          <w:sz w:val="24"/>
          <w:szCs w:val="24"/>
        </w:rPr>
        <w:t>compensa</w:t>
      </w:r>
      <w:r w:rsidR="006F408B">
        <w:rPr>
          <w:rFonts w:ascii="Times New Roman" w:hAnsi="Times New Roman"/>
          <w:sz w:val="24"/>
          <w:szCs w:val="24"/>
        </w:rPr>
        <w:t>, para o autor,</w:t>
      </w:r>
      <w:r>
        <w:rPr>
          <w:rFonts w:ascii="Times New Roman" w:hAnsi="Times New Roman"/>
          <w:sz w:val="24"/>
          <w:szCs w:val="24"/>
        </w:rPr>
        <w:t xml:space="preserve"> </w:t>
      </w:r>
      <w:r w:rsidR="00A66E63">
        <w:rPr>
          <w:rFonts w:ascii="Times New Roman" w:hAnsi="Times New Roman"/>
          <w:sz w:val="24"/>
          <w:szCs w:val="24"/>
        </w:rPr>
        <w:t>são</w:t>
      </w:r>
      <w:r>
        <w:rPr>
          <w:rFonts w:ascii="Times New Roman" w:hAnsi="Times New Roman"/>
          <w:sz w:val="24"/>
          <w:szCs w:val="24"/>
        </w:rPr>
        <w:t xml:space="preserve"> considerado</w:t>
      </w:r>
      <w:r w:rsidR="006F408B">
        <w:rPr>
          <w:rFonts w:ascii="Times New Roman" w:hAnsi="Times New Roman"/>
          <w:sz w:val="24"/>
          <w:szCs w:val="24"/>
        </w:rPr>
        <w:t>s</w:t>
      </w:r>
      <w:r>
        <w:rPr>
          <w:rFonts w:ascii="Times New Roman" w:hAnsi="Times New Roman"/>
          <w:sz w:val="24"/>
          <w:szCs w:val="24"/>
        </w:rPr>
        <w:t xml:space="preserve"> em um escopo maior do que os fins monetários,</w:t>
      </w:r>
      <w:r w:rsidR="006F408B">
        <w:rPr>
          <w:rFonts w:ascii="Times New Roman" w:hAnsi="Times New Roman"/>
          <w:sz w:val="24"/>
          <w:szCs w:val="24"/>
        </w:rPr>
        <w:t xml:space="preserve"> </w:t>
      </w:r>
      <w:r>
        <w:rPr>
          <w:rFonts w:ascii="Times New Roman" w:hAnsi="Times New Roman"/>
          <w:sz w:val="24"/>
          <w:szCs w:val="24"/>
        </w:rPr>
        <w:t>pois</w:t>
      </w:r>
      <w:r w:rsidR="00124794">
        <w:rPr>
          <w:rFonts w:ascii="Times New Roman" w:hAnsi="Times New Roman"/>
          <w:sz w:val="24"/>
          <w:szCs w:val="24"/>
        </w:rPr>
        <w:t>,</w:t>
      </w:r>
      <w:r>
        <w:rPr>
          <w:rFonts w:ascii="Times New Roman" w:hAnsi="Times New Roman"/>
          <w:sz w:val="24"/>
          <w:szCs w:val="24"/>
        </w:rPr>
        <w:t xml:space="preserve"> </w:t>
      </w:r>
      <w:r w:rsidR="006F408B">
        <w:rPr>
          <w:rFonts w:ascii="Times New Roman" w:hAnsi="Times New Roman"/>
          <w:sz w:val="24"/>
          <w:szCs w:val="24"/>
        </w:rPr>
        <w:t>além</w:t>
      </w:r>
      <w:r>
        <w:rPr>
          <w:rFonts w:ascii="Times New Roman" w:hAnsi="Times New Roman"/>
          <w:sz w:val="24"/>
          <w:szCs w:val="24"/>
        </w:rPr>
        <w:t xml:space="preserve"> </w:t>
      </w:r>
      <w:r w:rsidR="006F408B">
        <w:rPr>
          <w:rFonts w:ascii="Times New Roman" w:hAnsi="Times New Roman"/>
          <w:sz w:val="24"/>
          <w:szCs w:val="24"/>
        </w:rPr>
        <w:t>d</w:t>
      </w:r>
      <w:r>
        <w:rPr>
          <w:rFonts w:ascii="Times New Roman" w:hAnsi="Times New Roman"/>
          <w:sz w:val="24"/>
          <w:szCs w:val="24"/>
        </w:rPr>
        <w:t>os incentivos monetários</w:t>
      </w:r>
      <w:r w:rsidR="00124794">
        <w:rPr>
          <w:rFonts w:ascii="Times New Roman" w:hAnsi="Times New Roman"/>
          <w:sz w:val="24"/>
          <w:szCs w:val="24"/>
        </w:rPr>
        <w:t>,</w:t>
      </w:r>
      <w:r>
        <w:rPr>
          <w:rFonts w:ascii="Times New Roman" w:hAnsi="Times New Roman"/>
          <w:sz w:val="24"/>
          <w:szCs w:val="24"/>
        </w:rPr>
        <w:t xml:space="preserve"> os </w:t>
      </w:r>
      <w:r w:rsidR="0000198E">
        <w:rPr>
          <w:rFonts w:ascii="Times New Roman" w:hAnsi="Times New Roman"/>
          <w:sz w:val="24"/>
          <w:szCs w:val="24"/>
        </w:rPr>
        <w:t>estímulos</w:t>
      </w:r>
      <w:r>
        <w:rPr>
          <w:rFonts w:ascii="Times New Roman" w:hAnsi="Times New Roman"/>
          <w:sz w:val="24"/>
          <w:szCs w:val="24"/>
        </w:rPr>
        <w:t xml:space="preserve"> psicológicos </w:t>
      </w:r>
      <w:r w:rsidR="00A66E63">
        <w:rPr>
          <w:rFonts w:ascii="Times New Roman" w:hAnsi="Times New Roman"/>
          <w:sz w:val="24"/>
          <w:szCs w:val="24"/>
        </w:rPr>
        <w:t>são</w:t>
      </w:r>
      <w:r>
        <w:rPr>
          <w:rFonts w:ascii="Times New Roman" w:hAnsi="Times New Roman"/>
          <w:sz w:val="24"/>
          <w:szCs w:val="24"/>
        </w:rPr>
        <w:t xml:space="preserve"> considerados.</w:t>
      </w:r>
      <w:r w:rsidR="00E60023">
        <w:rPr>
          <w:rFonts w:ascii="Times New Roman" w:hAnsi="Times New Roman"/>
          <w:sz w:val="24"/>
          <w:szCs w:val="24"/>
        </w:rPr>
        <w:t xml:space="preserve"> Nesse sentido, as implicações da criação das agroindústrias conduzem, por essa análise, à manutenção das identid</w:t>
      </w:r>
      <w:r w:rsidR="00124794">
        <w:rPr>
          <w:rFonts w:ascii="Times New Roman" w:hAnsi="Times New Roman"/>
          <w:sz w:val="24"/>
          <w:szCs w:val="24"/>
        </w:rPr>
        <w:t>ades familiares no meio rural, à</w:t>
      </w:r>
      <w:r w:rsidR="00E60023">
        <w:rPr>
          <w:rFonts w:ascii="Times New Roman" w:hAnsi="Times New Roman"/>
          <w:sz w:val="24"/>
          <w:szCs w:val="24"/>
        </w:rPr>
        <w:t xml:space="preserve"> melhoria da qualidade de vida</w:t>
      </w:r>
      <w:r w:rsidR="00A66E63">
        <w:rPr>
          <w:rFonts w:ascii="Times New Roman" w:hAnsi="Times New Roman"/>
          <w:sz w:val="24"/>
          <w:szCs w:val="24"/>
        </w:rPr>
        <w:t xml:space="preserve"> dos seus indivíduos integrantes</w:t>
      </w:r>
      <w:r w:rsidR="00E60023">
        <w:rPr>
          <w:rFonts w:ascii="Times New Roman" w:hAnsi="Times New Roman"/>
          <w:sz w:val="24"/>
          <w:szCs w:val="24"/>
        </w:rPr>
        <w:t>,</w:t>
      </w:r>
      <w:r w:rsidR="00A66E63">
        <w:rPr>
          <w:rFonts w:ascii="Times New Roman" w:hAnsi="Times New Roman"/>
          <w:sz w:val="24"/>
          <w:szCs w:val="24"/>
        </w:rPr>
        <w:t xml:space="preserve"> </w:t>
      </w:r>
      <w:r w:rsidR="00124794">
        <w:rPr>
          <w:rFonts w:ascii="Times New Roman" w:hAnsi="Times New Roman"/>
          <w:sz w:val="24"/>
          <w:szCs w:val="24"/>
        </w:rPr>
        <w:t>à</w:t>
      </w:r>
      <w:r w:rsidR="00E60023">
        <w:rPr>
          <w:rFonts w:ascii="Times New Roman" w:hAnsi="Times New Roman"/>
          <w:sz w:val="24"/>
          <w:szCs w:val="24"/>
        </w:rPr>
        <w:t xml:space="preserve">s perspectivas de continuação no meio pela atividade e </w:t>
      </w:r>
      <w:r w:rsidR="00124794">
        <w:rPr>
          <w:rFonts w:ascii="Times New Roman" w:hAnsi="Times New Roman"/>
          <w:sz w:val="24"/>
          <w:szCs w:val="24"/>
        </w:rPr>
        <w:t>a</w:t>
      </w:r>
      <w:r w:rsidR="00E60023">
        <w:rPr>
          <w:rFonts w:ascii="Times New Roman" w:hAnsi="Times New Roman"/>
          <w:sz w:val="24"/>
          <w:szCs w:val="24"/>
        </w:rPr>
        <w:t xml:space="preserve">o reconhecimento do trabalho da família na perpetuação da cultura de seus antepassados. </w:t>
      </w:r>
    </w:p>
    <w:p w14:paraId="303FD051" w14:textId="0BD42E5D" w:rsidR="00034527" w:rsidRDefault="005F0E3A" w:rsidP="00F426CF">
      <w:pPr>
        <w:autoSpaceDE w:val="0"/>
        <w:autoSpaceDN w:val="0"/>
        <w:adjustRightInd w:val="0"/>
        <w:spacing w:after="0" w:line="360" w:lineRule="auto"/>
        <w:ind w:firstLine="709"/>
        <w:jc w:val="both"/>
        <w:rPr>
          <w:rFonts w:ascii="Times New Roman" w:hAnsi="Times New Roman"/>
          <w:sz w:val="24"/>
          <w:szCs w:val="24"/>
        </w:rPr>
      </w:pPr>
      <w:r w:rsidRPr="009250F3">
        <w:rPr>
          <w:rFonts w:ascii="Times New Roman" w:hAnsi="Times New Roman"/>
          <w:sz w:val="24"/>
          <w:szCs w:val="24"/>
        </w:rPr>
        <w:lastRenderedPageBreak/>
        <w:t xml:space="preserve">Também pelos pressupostos de base, a ECP </w:t>
      </w:r>
      <w:r w:rsidR="006F408B" w:rsidRPr="009250F3">
        <w:rPr>
          <w:rFonts w:ascii="Times New Roman" w:hAnsi="Times New Roman"/>
          <w:sz w:val="24"/>
          <w:szCs w:val="24"/>
        </w:rPr>
        <w:t xml:space="preserve">se </w:t>
      </w:r>
      <w:r w:rsidR="00B9617F" w:rsidRPr="009250F3">
        <w:rPr>
          <w:rFonts w:ascii="Times New Roman" w:hAnsi="Times New Roman"/>
          <w:sz w:val="24"/>
          <w:szCs w:val="24"/>
        </w:rPr>
        <w:t>utilizou</w:t>
      </w:r>
      <w:r w:rsidRPr="009250F3">
        <w:rPr>
          <w:rFonts w:ascii="Times New Roman" w:hAnsi="Times New Roman"/>
          <w:sz w:val="24"/>
          <w:szCs w:val="24"/>
        </w:rPr>
        <w:t xml:space="preserve"> da Teoria da A</w:t>
      </w:r>
      <w:r w:rsidR="006B56FA" w:rsidRPr="009250F3">
        <w:rPr>
          <w:rFonts w:ascii="Times New Roman" w:hAnsi="Times New Roman"/>
          <w:sz w:val="24"/>
          <w:szCs w:val="24"/>
        </w:rPr>
        <w:t>tividade</w:t>
      </w:r>
      <w:r w:rsidR="00D10C8D">
        <w:rPr>
          <w:rFonts w:ascii="Times New Roman" w:hAnsi="Times New Roman"/>
          <w:sz w:val="24"/>
          <w:szCs w:val="24"/>
        </w:rPr>
        <w:t xml:space="preserve"> de </w:t>
      </w:r>
      <w:r w:rsidR="00D10C8D" w:rsidRPr="00D27D1E">
        <w:rPr>
          <w:rFonts w:ascii="Times New Roman" w:hAnsi="Times New Roman"/>
          <w:sz w:val="24"/>
          <w:szCs w:val="24"/>
        </w:rPr>
        <w:t>Engeström</w:t>
      </w:r>
      <w:r w:rsidR="00D27D1E">
        <w:rPr>
          <w:rFonts w:ascii="Times New Roman" w:hAnsi="Times New Roman"/>
          <w:sz w:val="24"/>
          <w:szCs w:val="24"/>
        </w:rPr>
        <w:t xml:space="preserve"> (1999)</w:t>
      </w:r>
      <w:r w:rsidRPr="009250F3">
        <w:rPr>
          <w:rFonts w:ascii="Times New Roman" w:hAnsi="Times New Roman"/>
          <w:sz w:val="24"/>
          <w:szCs w:val="24"/>
        </w:rPr>
        <w:t>,</w:t>
      </w:r>
      <w:r w:rsidR="006945F0">
        <w:rPr>
          <w:rFonts w:ascii="Times New Roman" w:hAnsi="Times New Roman"/>
          <w:sz w:val="24"/>
          <w:szCs w:val="24"/>
        </w:rPr>
        <w:t xml:space="preserve"> </w:t>
      </w:r>
      <w:r w:rsidR="008B699D" w:rsidRPr="009250F3">
        <w:rPr>
          <w:rFonts w:ascii="Times New Roman" w:hAnsi="Times New Roman"/>
          <w:sz w:val="24"/>
          <w:szCs w:val="24"/>
        </w:rPr>
        <w:t xml:space="preserve">que </w:t>
      </w:r>
      <w:r w:rsidR="008B699D" w:rsidRPr="009250F3">
        <w:rPr>
          <w:rFonts w:ascii="Times New Roman" w:hAnsi="Times New Roman"/>
          <w:sz w:val="24"/>
          <w:szCs w:val="24"/>
          <w:lang w:val="pt-PT"/>
        </w:rPr>
        <w:t xml:space="preserve">considera todo um sistema de trabalho/atividade além de apenas um ator ou </w:t>
      </w:r>
      <w:r w:rsidR="0004486A" w:rsidRPr="009250F3">
        <w:rPr>
          <w:rFonts w:ascii="Times New Roman" w:hAnsi="Times New Roman"/>
          <w:sz w:val="24"/>
          <w:szCs w:val="24"/>
          <w:lang w:val="pt-PT"/>
        </w:rPr>
        <w:t>praticante, que e</w:t>
      </w:r>
      <w:r w:rsidR="008B699D" w:rsidRPr="009250F3">
        <w:rPr>
          <w:rFonts w:ascii="Times New Roman" w:hAnsi="Times New Roman"/>
          <w:sz w:val="24"/>
          <w:szCs w:val="24"/>
          <w:lang w:val="pt-PT"/>
        </w:rPr>
        <w:t>ntra em consideração com o ambiente, a história, a cultura, o papel do artefato, as motivações e a complexidade da</w:t>
      </w:r>
      <w:r w:rsidR="003725E0">
        <w:rPr>
          <w:rFonts w:ascii="Times New Roman" w:hAnsi="Times New Roman"/>
          <w:sz w:val="24"/>
          <w:szCs w:val="24"/>
          <w:lang w:val="pt-PT"/>
        </w:rPr>
        <w:t>,</w:t>
      </w:r>
      <w:r w:rsidR="008B699D" w:rsidRPr="009250F3">
        <w:rPr>
          <w:rFonts w:ascii="Times New Roman" w:hAnsi="Times New Roman"/>
          <w:sz w:val="24"/>
          <w:szCs w:val="24"/>
          <w:lang w:val="pt-PT"/>
        </w:rPr>
        <w:t xml:space="preserve"> atividade da vida real</w:t>
      </w:r>
      <w:r w:rsidR="0004486A" w:rsidRPr="009250F3">
        <w:rPr>
          <w:rFonts w:ascii="Times New Roman" w:hAnsi="Times New Roman"/>
          <w:sz w:val="24"/>
          <w:szCs w:val="24"/>
          <w:lang w:val="pt-PT"/>
        </w:rPr>
        <w:t xml:space="preserve"> d</w:t>
      </w:r>
      <w:r w:rsidR="00FD71F0">
        <w:rPr>
          <w:rFonts w:ascii="Times New Roman" w:hAnsi="Times New Roman"/>
          <w:sz w:val="24"/>
          <w:szCs w:val="24"/>
          <w:lang w:val="pt-PT"/>
        </w:rPr>
        <w:t>essas</w:t>
      </w:r>
      <w:r w:rsidR="0004486A" w:rsidRPr="009250F3">
        <w:rPr>
          <w:rFonts w:ascii="Times New Roman" w:hAnsi="Times New Roman"/>
          <w:sz w:val="24"/>
          <w:szCs w:val="24"/>
          <w:lang w:val="pt-PT"/>
        </w:rPr>
        <w:t xml:space="preserve"> pessoa</w:t>
      </w:r>
      <w:r w:rsidR="00FD71F0">
        <w:rPr>
          <w:rFonts w:ascii="Times New Roman" w:hAnsi="Times New Roman"/>
          <w:sz w:val="24"/>
          <w:szCs w:val="24"/>
          <w:lang w:val="pt-PT"/>
        </w:rPr>
        <w:t>s</w:t>
      </w:r>
      <w:r w:rsidR="008B699D" w:rsidRPr="009250F3">
        <w:rPr>
          <w:rFonts w:ascii="Times New Roman" w:hAnsi="Times New Roman"/>
          <w:sz w:val="24"/>
          <w:szCs w:val="24"/>
          <w:lang w:val="pt-PT"/>
        </w:rPr>
        <w:t xml:space="preserve">. </w:t>
      </w:r>
      <w:r w:rsidR="00FD71F0">
        <w:rPr>
          <w:rFonts w:ascii="Times New Roman" w:hAnsi="Times New Roman"/>
          <w:sz w:val="24"/>
          <w:szCs w:val="24"/>
          <w:lang w:val="pt-PT"/>
        </w:rPr>
        <w:t xml:space="preserve">Nesse </w:t>
      </w:r>
      <w:r w:rsidR="001F1412">
        <w:rPr>
          <w:rFonts w:ascii="Times New Roman" w:hAnsi="Times New Roman"/>
          <w:sz w:val="24"/>
          <w:szCs w:val="24"/>
          <w:lang w:val="pt-PT"/>
        </w:rPr>
        <w:t>aspecto, a t</w:t>
      </w:r>
      <w:r w:rsidR="0009015C">
        <w:rPr>
          <w:rFonts w:ascii="Times New Roman" w:hAnsi="Times New Roman"/>
          <w:sz w:val="24"/>
          <w:szCs w:val="24"/>
          <w:lang w:val="pt-PT"/>
        </w:rPr>
        <w:t>eoria permite analis</w:t>
      </w:r>
      <w:r w:rsidR="00FD71F0">
        <w:rPr>
          <w:rFonts w:ascii="Times New Roman" w:hAnsi="Times New Roman"/>
          <w:sz w:val="24"/>
          <w:szCs w:val="24"/>
          <w:lang w:val="pt-PT"/>
        </w:rPr>
        <w:t>ar</w:t>
      </w:r>
      <w:r w:rsidR="003725E0">
        <w:rPr>
          <w:rFonts w:ascii="Times New Roman" w:hAnsi="Times New Roman"/>
          <w:sz w:val="24"/>
          <w:szCs w:val="24"/>
          <w:lang w:val="pt-PT"/>
        </w:rPr>
        <w:t>,</w:t>
      </w:r>
      <w:r w:rsidR="00FD71F0">
        <w:rPr>
          <w:rFonts w:ascii="Times New Roman" w:hAnsi="Times New Roman"/>
          <w:sz w:val="24"/>
          <w:szCs w:val="24"/>
          <w:lang w:val="pt-PT"/>
        </w:rPr>
        <w:t xml:space="preserve"> </w:t>
      </w:r>
      <w:r w:rsidR="00864838">
        <w:rPr>
          <w:rFonts w:ascii="Times New Roman" w:hAnsi="Times New Roman"/>
          <w:sz w:val="24"/>
          <w:szCs w:val="24"/>
          <w:lang w:val="pt-PT"/>
        </w:rPr>
        <w:t xml:space="preserve">também </w:t>
      </w:r>
      <w:r w:rsidR="00FD71F0">
        <w:rPr>
          <w:rFonts w:ascii="Times New Roman" w:hAnsi="Times New Roman"/>
          <w:sz w:val="24"/>
          <w:szCs w:val="24"/>
          <w:lang w:val="pt-PT"/>
        </w:rPr>
        <w:t xml:space="preserve">a realidade e as atividades realizadas no processamento artesanal de alimentos </w:t>
      </w:r>
      <w:r w:rsidR="00864838">
        <w:rPr>
          <w:rFonts w:ascii="Times New Roman" w:hAnsi="Times New Roman"/>
          <w:sz w:val="24"/>
          <w:szCs w:val="24"/>
          <w:lang w:val="pt-PT"/>
        </w:rPr>
        <w:t>pelos</w:t>
      </w:r>
      <w:r w:rsidR="00FD71F0">
        <w:rPr>
          <w:rFonts w:ascii="Times New Roman" w:hAnsi="Times New Roman"/>
          <w:sz w:val="24"/>
          <w:szCs w:val="24"/>
          <w:lang w:val="pt-PT"/>
        </w:rPr>
        <w:t xml:space="preserve"> indivíduos que constituem a família</w:t>
      </w:r>
      <w:r w:rsidR="00864838">
        <w:rPr>
          <w:rFonts w:ascii="Times New Roman" w:hAnsi="Times New Roman"/>
          <w:sz w:val="24"/>
          <w:szCs w:val="24"/>
          <w:lang w:val="pt-PT"/>
        </w:rPr>
        <w:t xml:space="preserve"> desse agricultor, pela</w:t>
      </w:r>
      <w:r w:rsidR="009250F3" w:rsidRPr="009250F3">
        <w:rPr>
          <w:rFonts w:ascii="Times New Roman" w:hAnsi="Times New Roman"/>
          <w:sz w:val="24"/>
          <w:szCs w:val="24"/>
          <w:lang w:val="pt-PT"/>
        </w:rPr>
        <w:t xml:space="preserve"> ligação entre</w:t>
      </w:r>
      <w:r w:rsidR="008B699D" w:rsidRPr="009250F3">
        <w:rPr>
          <w:rFonts w:ascii="Times New Roman" w:hAnsi="Times New Roman"/>
          <w:sz w:val="24"/>
          <w:szCs w:val="24"/>
          <w:lang w:val="pt-PT"/>
        </w:rPr>
        <w:t xml:space="preserve"> o</w:t>
      </w:r>
      <w:r w:rsidR="003725E0">
        <w:rPr>
          <w:rFonts w:ascii="Times New Roman" w:hAnsi="Times New Roman"/>
          <w:sz w:val="24"/>
          <w:szCs w:val="24"/>
          <w:lang w:val="pt-PT"/>
        </w:rPr>
        <w:t>s</w:t>
      </w:r>
      <w:r w:rsidR="008B699D" w:rsidRPr="009250F3">
        <w:rPr>
          <w:rFonts w:ascii="Times New Roman" w:hAnsi="Times New Roman"/>
          <w:sz w:val="24"/>
          <w:szCs w:val="24"/>
          <w:lang w:val="pt-PT"/>
        </w:rPr>
        <w:t xml:space="preserve"> sujeito</w:t>
      </w:r>
      <w:r w:rsidR="00864838">
        <w:rPr>
          <w:rFonts w:ascii="Times New Roman" w:hAnsi="Times New Roman"/>
          <w:sz w:val="24"/>
          <w:szCs w:val="24"/>
          <w:lang w:val="pt-PT"/>
        </w:rPr>
        <w:t>s</w:t>
      </w:r>
      <w:r w:rsidR="008B699D" w:rsidRPr="009250F3">
        <w:rPr>
          <w:rFonts w:ascii="Times New Roman" w:hAnsi="Times New Roman"/>
          <w:sz w:val="24"/>
          <w:szCs w:val="24"/>
          <w:lang w:val="pt-PT"/>
        </w:rPr>
        <w:t xml:space="preserve"> in</w:t>
      </w:r>
      <w:r w:rsidR="009250F3" w:rsidRPr="009250F3">
        <w:rPr>
          <w:rFonts w:ascii="Times New Roman" w:hAnsi="Times New Roman"/>
          <w:sz w:val="24"/>
          <w:szCs w:val="24"/>
          <w:lang w:val="pt-PT"/>
        </w:rPr>
        <w:t>dividua</w:t>
      </w:r>
      <w:r w:rsidR="00864838">
        <w:rPr>
          <w:rFonts w:ascii="Times New Roman" w:hAnsi="Times New Roman"/>
          <w:sz w:val="24"/>
          <w:szCs w:val="24"/>
          <w:lang w:val="pt-PT"/>
        </w:rPr>
        <w:t>is</w:t>
      </w:r>
      <w:r w:rsidR="009250F3" w:rsidRPr="009250F3">
        <w:rPr>
          <w:rFonts w:ascii="Times New Roman" w:hAnsi="Times New Roman"/>
          <w:sz w:val="24"/>
          <w:szCs w:val="24"/>
          <w:lang w:val="pt-PT"/>
        </w:rPr>
        <w:t xml:space="preserve"> e a realidade social </w:t>
      </w:r>
      <w:r w:rsidR="00864838">
        <w:rPr>
          <w:rFonts w:ascii="Times New Roman" w:hAnsi="Times New Roman"/>
          <w:sz w:val="24"/>
          <w:szCs w:val="24"/>
          <w:lang w:val="pt-PT"/>
        </w:rPr>
        <w:t>de interação na atividade e da atividade com o meio.</w:t>
      </w:r>
      <w:r w:rsidR="009250F3" w:rsidRPr="009250F3">
        <w:rPr>
          <w:rFonts w:ascii="Times New Roman" w:hAnsi="Times New Roman"/>
          <w:sz w:val="24"/>
          <w:szCs w:val="24"/>
          <w:lang w:val="pt-PT"/>
        </w:rPr>
        <w:t xml:space="preserve"> </w:t>
      </w:r>
      <w:r w:rsidRPr="009250F3">
        <w:rPr>
          <w:rFonts w:ascii="Times New Roman" w:hAnsi="Times New Roman"/>
          <w:sz w:val="24"/>
          <w:szCs w:val="24"/>
        </w:rPr>
        <w:t xml:space="preserve"> </w:t>
      </w:r>
    </w:p>
    <w:p w14:paraId="6BC439D4" w14:textId="53A35609" w:rsidR="00F426CF" w:rsidRDefault="0093487F" w:rsidP="00F426CF">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Jarzabkowski (200</w:t>
      </w:r>
      <w:r w:rsidR="005F0E3A">
        <w:rPr>
          <w:rFonts w:ascii="Times New Roman" w:hAnsi="Times New Roman"/>
          <w:sz w:val="24"/>
          <w:szCs w:val="24"/>
        </w:rPr>
        <w:t>5</w:t>
      </w:r>
      <w:r w:rsidR="006F408B">
        <w:rPr>
          <w:rFonts w:ascii="Times New Roman" w:hAnsi="Times New Roman"/>
          <w:sz w:val="24"/>
          <w:szCs w:val="24"/>
        </w:rPr>
        <w:t>)</w:t>
      </w:r>
      <w:r w:rsidR="00B17560">
        <w:rPr>
          <w:rFonts w:ascii="Times New Roman" w:hAnsi="Times New Roman"/>
          <w:sz w:val="24"/>
          <w:szCs w:val="24"/>
        </w:rPr>
        <w:t>,</w:t>
      </w:r>
      <w:r w:rsidR="006F408B">
        <w:rPr>
          <w:rFonts w:ascii="Times New Roman" w:hAnsi="Times New Roman"/>
          <w:sz w:val="24"/>
          <w:szCs w:val="24"/>
        </w:rPr>
        <w:t xml:space="preserve"> também se </w:t>
      </w:r>
      <w:r w:rsidR="006F408B" w:rsidRPr="00D27D1E">
        <w:rPr>
          <w:rFonts w:ascii="Times New Roman" w:hAnsi="Times New Roman"/>
          <w:sz w:val="24"/>
          <w:szCs w:val="24"/>
        </w:rPr>
        <w:t>baseou n</w:t>
      </w:r>
      <w:r w:rsidR="005F0E3A" w:rsidRPr="00D27D1E">
        <w:rPr>
          <w:rFonts w:ascii="Times New Roman" w:hAnsi="Times New Roman"/>
          <w:sz w:val="24"/>
          <w:szCs w:val="24"/>
        </w:rPr>
        <w:t>os preceitos de Vygotsky (1978),</w:t>
      </w:r>
      <w:r w:rsidR="005F0E3A">
        <w:rPr>
          <w:rFonts w:ascii="Times New Roman" w:hAnsi="Times New Roman"/>
          <w:sz w:val="24"/>
          <w:szCs w:val="24"/>
        </w:rPr>
        <w:t xml:space="preserve"> ao contextu</w:t>
      </w:r>
      <w:r w:rsidR="00DF5CAD">
        <w:rPr>
          <w:rFonts w:ascii="Times New Roman" w:hAnsi="Times New Roman"/>
          <w:sz w:val="24"/>
          <w:szCs w:val="24"/>
        </w:rPr>
        <w:t>alizar a ECP dentro de conjuntur</w:t>
      </w:r>
      <w:r w:rsidR="005F0E3A">
        <w:rPr>
          <w:rFonts w:ascii="Times New Roman" w:hAnsi="Times New Roman"/>
          <w:sz w:val="24"/>
          <w:szCs w:val="24"/>
        </w:rPr>
        <w:t>as históricas e culturais</w:t>
      </w:r>
      <w:r w:rsidR="003725E0">
        <w:rPr>
          <w:rFonts w:ascii="Times New Roman" w:hAnsi="Times New Roman"/>
          <w:sz w:val="24"/>
          <w:szCs w:val="24"/>
        </w:rPr>
        <w:t>,</w:t>
      </w:r>
      <w:r w:rsidR="005F0E3A">
        <w:rPr>
          <w:rFonts w:ascii="Times New Roman" w:hAnsi="Times New Roman"/>
          <w:sz w:val="24"/>
          <w:szCs w:val="24"/>
        </w:rPr>
        <w:t xml:space="preserve"> fornecendo uma base de intrepretação pelos sujeitos atuantes e as at</w:t>
      </w:r>
      <w:r w:rsidR="00D564DE">
        <w:rPr>
          <w:rFonts w:ascii="Times New Roman" w:hAnsi="Times New Roman"/>
          <w:sz w:val="24"/>
          <w:szCs w:val="24"/>
        </w:rPr>
        <w:t>ribuições que os mesmos dão a si</w:t>
      </w:r>
      <w:r w:rsidR="005F0E3A">
        <w:rPr>
          <w:rFonts w:ascii="Times New Roman" w:hAnsi="Times New Roman"/>
          <w:sz w:val="24"/>
          <w:szCs w:val="24"/>
        </w:rPr>
        <w:t xml:space="preserve"> </w:t>
      </w:r>
      <w:r w:rsidR="001348AF">
        <w:rPr>
          <w:rFonts w:ascii="Times New Roman" w:hAnsi="Times New Roman"/>
          <w:sz w:val="24"/>
          <w:szCs w:val="24"/>
        </w:rPr>
        <w:t>próprios</w:t>
      </w:r>
      <w:r w:rsidR="005F0E3A" w:rsidRPr="00CE295E">
        <w:rPr>
          <w:rFonts w:ascii="Times New Roman" w:hAnsi="Times New Roman"/>
          <w:sz w:val="24"/>
          <w:szCs w:val="24"/>
        </w:rPr>
        <w:t xml:space="preserve"> e aos outros no contexto da estratégia. </w:t>
      </w:r>
      <w:r w:rsidR="00D564DE">
        <w:rPr>
          <w:rFonts w:ascii="Times New Roman" w:hAnsi="Times New Roman"/>
          <w:sz w:val="24"/>
          <w:szCs w:val="24"/>
        </w:rPr>
        <w:t xml:space="preserve">A essa proposta, a ECP permite analisar os agricultores familiares dentro de um contexto maior em que baseiam as suas ações dentro de </w:t>
      </w:r>
      <w:r w:rsidR="00ED03BE">
        <w:rPr>
          <w:rFonts w:ascii="Times New Roman" w:hAnsi="Times New Roman"/>
          <w:sz w:val="24"/>
          <w:szCs w:val="24"/>
        </w:rPr>
        <w:t>práticas</w:t>
      </w:r>
      <w:r w:rsidR="00D564DE">
        <w:rPr>
          <w:rFonts w:ascii="Times New Roman" w:hAnsi="Times New Roman"/>
          <w:sz w:val="24"/>
          <w:szCs w:val="24"/>
        </w:rPr>
        <w:t xml:space="preserve"> específicas, por suas óticas de análise e a sua percepção sobre a dinâmica das agroindústrias familiares de pequeno po</w:t>
      </w:r>
      <w:r w:rsidR="004F1F2C">
        <w:rPr>
          <w:rFonts w:ascii="Times New Roman" w:hAnsi="Times New Roman"/>
          <w:sz w:val="24"/>
          <w:szCs w:val="24"/>
        </w:rPr>
        <w:t>rte de processamento artesanal e a sua contribu</w:t>
      </w:r>
      <w:r w:rsidR="003725E0">
        <w:rPr>
          <w:rFonts w:ascii="Times New Roman" w:hAnsi="Times New Roman"/>
          <w:sz w:val="24"/>
          <w:szCs w:val="24"/>
        </w:rPr>
        <w:t>ição para o desenvolvimento da r</w:t>
      </w:r>
      <w:r w:rsidR="004F1F2C">
        <w:rPr>
          <w:rFonts w:ascii="Times New Roman" w:hAnsi="Times New Roman"/>
          <w:sz w:val="24"/>
          <w:szCs w:val="24"/>
        </w:rPr>
        <w:t>egião na qual estão inseridas.</w:t>
      </w:r>
    </w:p>
    <w:p w14:paraId="2BE0E333" w14:textId="0715815B" w:rsidR="00027012" w:rsidRDefault="00F426CF" w:rsidP="00C968F2">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A esse intento, a</w:t>
      </w:r>
      <w:r w:rsidR="005F0E3A" w:rsidRPr="00CE295E">
        <w:rPr>
          <w:rFonts w:ascii="Times New Roman" w:hAnsi="Times New Roman"/>
          <w:sz w:val="24"/>
          <w:szCs w:val="24"/>
        </w:rPr>
        <w:t xml:space="preserve"> Teoria da ECP traz à luz da ciência aspectos que oferecem uma estrutura de análise baseada nos praticantes</w:t>
      </w:r>
      <w:r w:rsidR="006F408B">
        <w:rPr>
          <w:rFonts w:ascii="Times New Roman" w:hAnsi="Times New Roman"/>
          <w:sz w:val="24"/>
          <w:szCs w:val="24"/>
        </w:rPr>
        <w:t xml:space="preserve"> da estratégia</w:t>
      </w:r>
      <w:r w:rsidR="005F0E3A" w:rsidRPr="00CE295E">
        <w:rPr>
          <w:rFonts w:ascii="Times New Roman" w:hAnsi="Times New Roman"/>
          <w:sz w:val="24"/>
          <w:szCs w:val="24"/>
        </w:rPr>
        <w:t>, o social coletivo e as atividades práticas que realizam</w:t>
      </w:r>
      <w:r w:rsidR="005F0E3A">
        <w:rPr>
          <w:rFonts w:ascii="Times New Roman" w:hAnsi="Times New Roman"/>
          <w:sz w:val="24"/>
          <w:szCs w:val="24"/>
        </w:rPr>
        <w:t xml:space="preserve"> possibilitando compreender a estratégia pelo prisma das interações entre os </w:t>
      </w:r>
      <w:r w:rsidR="0093487F">
        <w:rPr>
          <w:rFonts w:ascii="Times New Roman" w:hAnsi="Times New Roman"/>
          <w:sz w:val="24"/>
          <w:szCs w:val="24"/>
        </w:rPr>
        <w:t>indivíduos e a</w:t>
      </w:r>
      <w:r w:rsidR="005F0E3A">
        <w:rPr>
          <w:rFonts w:ascii="Times New Roman" w:hAnsi="Times New Roman"/>
          <w:sz w:val="24"/>
          <w:szCs w:val="24"/>
        </w:rPr>
        <w:t xml:space="preserve"> formação </w:t>
      </w:r>
      <w:r w:rsidR="0093487F">
        <w:rPr>
          <w:rFonts w:ascii="Times New Roman" w:hAnsi="Times New Roman"/>
          <w:sz w:val="24"/>
          <w:szCs w:val="24"/>
        </w:rPr>
        <w:t>da estratégia</w:t>
      </w:r>
      <w:r w:rsidR="008D2153">
        <w:rPr>
          <w:rFonts w:ascii="Times New Roman" w:hAnsi="Times New Roman"/>
          <w:sz w:val="24"/>
          <w:szCs w:val="24"/>
        </w:rPr>
        <w:t xml:space="preserve"> (práxis) que</w:t>
      </w:r>
      <w:r w:rsidR="0093487F">
        <w:rPr>
          <w:rFonts w:ascii="Times New Roman" w:hAnsi="Times New Roman"/>
          <w:sz w:val="24"/>
          <w:szCs w:val="24"/>
        </w:rPr>
        <w:t xml:space="preserve"> </w:t>
      </w:r>
      <w:r w:rsidR="003725E0">
        <w:rPr>
          <w:rFonts w:ascii="Times New Roman" w:hAnsi="Times New Roman"/>
          <w:sz w:val="24"/>
          <w:szCs w:val="24"/>
        </w:rPr>
        <w:t>ocorrem</w:t>
      </w:r>
      <w:r w:rsidR="005F0E3A">
        <w:rPr>
          <w:rFonts w:ascii="Times New Roman" w:hAnsi="Times New Roman"/>
          <w:sz w:val="24"/>
          <w:szCs w:val="24"/>
        </w:rPr>
        <w:t xml:space="preserve"> na ação estratégica entre </w:t>
      </w:r>
      <w:r w:rsidR="008D2153">
        <w:rPr>
          <w:rFonts w:ascii="Times New Roman" w:hAnsi="Times New Roman"/>
          <w:sz w:val="24"/>
          <w:szCs w:val="24"/>
        </w:rPr>
        <w:t>seus praticantes.</w:t>
      </w:r>
      <w:r w:rsidRPr="00F426CF">
        <w:rPr>
          <w:rFonts w:ascii="Times New Roman" w:hAnsi="Times New Roman"/>
          <w:sz w:val="24"/>
          <w:szCs w:val="24"/>
        </w:rPr>
        <w:t xml:space="preserve"> </w:t>
      </w:r>
      <w:r w:rsidR="006E7451">
        <w:rPr>
          <w:rFonts w:ascii="Times New Roman" w:hAnsi="Times New Roman"/>
          <w:sz w:val="24"/>
          <w:szCs w:val="24"/>
        </w:rPr>
        <w:t>Por essa Teoria</w:t>
      </w:r>
      <w:r w:rsidR="00027012">
        <w:rPr>
          <w:rFonts w:ascii="Times New Roman" w:hAnsi="Times New Roman"/>
          <w:sz w:val="24"/>
          <w:szCs w:val="24"/>
        </w:rPr>
        <w:t>, a ECP permite analisar como os agricultores familiares praticam as estratégias</w:t>
      </w:r>
      <w:r w:rsidR="009F4607">
        <w:rPr>
          <w:rFonts w:ascii="Times New Roman" w:hAnsi="Times New Roman"/>
          <w:sz w:val="24"/>
          <w:szCs w:val="24"/>
        </w:rPr>
        <w:t xml:space="preserve"> de condução nas agroindústria</w:t>
      </w:r>
      <w:r w:rsidR="007E0AAA">
        <w:rPr>
          <w:rFonts w:ascii="Times New Roman" w:hAnsi="Times New Roman"/>
          <w:sz w:val="24"/>
          <w:szCs w:val="24"/>
        </w:rPr>
        <w:t>s</w:t>
      </w:r>
      <w:r w:rsidR="009F4607">
        <w:rPr>
          <w:rFonts w:ascii="Times New Roman" w:hAnsi="Times New Roman"/>
          <w:sz w:val="24"/>
          <w:szCs w:val="24"/>
        </w:rPr>
        <w:t>, como ocorre as interações entre ele</w:t>
      </w:r>
      <w:r w:rsidR="00234742">
        <w:rPr>
          <w:rFonts w:ascii="Times New Roman" w:hAnsi="Times New Roman"/>
          <w:sz w:val="24"/>
          <w:szCs w:val="24"/>
        </w:rPr>
        <w:t>s</w:t>
      </w:r>
      <w:r w:rsidR="009F4607">
        <w:rPr>
          <w:rFonts w:ascii="Times New Roman" w:hAnsi="Times New Roman"/>
          <w:sz w:val="24"/>
          <w:szCs w:val="24"/>
        </w:rPr>
        <w:t xml:space="preserve"> e os indivíduos (familiares) que integram a mão de obra nessas unidades e como por essa inter</w:t>
      </w:r>
      <w:r w:rsidR="003725E0">
        <w:rPr>
          <w:rFonts w:ascii="Times New Roman" w:hAnsi="Times New Roman"/>
          <w:sz w:val="24"/>
          <w:szCs w:val="24"/>
        </w:rPr>
        <w:t>-</w:t>
      </w:r>
      <w:r w:rsidR="009F4607">
        <w:rPr>
          <w:rFonts w:ascii="Times New Roman" w:hAnsi="Times New Roman"/>
          <w:sz w:val="24"/>
          <w:szCs w:val="24"/>
        </w:rPr>
        <w:t>relação</w:t>
      </w:r>
      <w:r w:rsidR="003725E0">
        <w:rPr>
          <w:rFonts w:ascii="Times New Roman" w:hAnsi="Times New Roman"/>
          <w:sz w:val="24"/>
          <w:szCs w:val="24"/>
        </w:rPr>
        <w:t>,</w:t>
      </w:r>
      <w:r w:rsidR="009F4607">
        <w:rPr>
          <w:rFonts w:ascii="Times New Roman" w:hAnsi="Times New Roman"/>
          <w:sz w:val="24"/>
          <w:szCs w:val="24"/>
        </w:rPr>
        <w:t xml:space="preserve"> ocorre a formação da práxis do processamento artesanal de alimentos.</w:t>
      </w:r>
    </w:p>
    <w:p w14:paraId="54D409EA" w14:textId="5F10297E" w:rsidR="00C968F2" w:rsidRDefault="0087022B" w:rsidP="00F17461">
      <w:pPr>
        <w:autoSpaceDE w:val="0"/>
        <w:autoSpaceDN w:val="0"/>
        <w:adjustRightInd w:val="0"/>
        <w:spacing w:after="0" w:line="360" w:lineRule="auto"/>
        <w:ind w:firstLine="709"/>
        <w:jc w:val="both"/>
        <w:rPr>
          <w:rFonts w:ascii="Times New Roman" w:hAnsi="Times New Roman"/>
          <w:sz w:val="24"/>
        </w:rPr>
      </w:pPr>
      <w:r>
        <w:rPr>
          <w:rFonts w:ascii="Times New Roman" w:hAnsi="Times New Roman"/>
          <w:sz w:val="24"/>
        </w:rPr>
        <w:t>Em função da adoção dos pressupostos de análise pela ótica da ECP</w:t>
      </w:r>
      <w:r w:rsidR="003725E0">
        <w:rPr>
          <w:rFonts w:ascii="Times New Roman" w:hAnsi="Times New Roman"/>
          <w:sz w:val="24"/>
        </w:rPr>
        <w:t>,</w:t>
      </w:r>
      <w:r>
        <w:rPr>
          <w:rFonts w:ascii="Times New Roman" w:hAnsi="Times New Roman"/>
          <w:sz w:val="24"/>
        </w:rPr>
        <w:t xml:space="preserve"> será utilizado o conceito adotado por Jarzabkowski </w:t>
      </w:r>
      <w:r w:rsidRPr="0085256C">
        <w:rPr>
          <w:rFonts w:ascii="Times New Roman" w:hAnsi="Times New Roman"/>
          <w:i/>
          <w:sz w:val="24"/>
        </w:rPr>
        <w:t>et al</w:t>
      </w:r>
      <w:r>
        <w:rPr>
          <w:rFonts w:ascii="Times New Roman" w:hAnsi="Times New Roman"/>
          <w:sz w:val="24"/>
        </w:rPr>
        <w:t xml:space="preserve"> </w:t>
      </w:r>
      <w:r w:rsidRPr="00844504">
        <w:rPr>
          <w:rFonts w:ascii="Times New Roman" w:hAnsi="Times New Roman"/>
          <w:sz w:val="24"/>
        </w:rPr>
        <w:t>(2007),</w:t>
      </w:r>
      <w:r w:rsidRPr="000C74CC">
        <w:rPr>
          <w:rFonts w:ascii="Times New Roman" w:hAnsi="Times New Roman"/>
          <w:sz w:val="24"/>
        </w:rPr>
        <w:t xml:space="preserve"> </w:t>
      </w:r>
      <w:r>
        <w:rPr>
          <w:rFonts w:ascii="Times New Roman" w:hAnsi="Times New Roman"/>
          <w:sz w:val="24"/>
        </w:rPr>
        <w:t xml:space="preserve">que </w:t>
      </w:r>
      <w:r w:rsidRPr="000C74CC">
        <w:rPr>
          <w:rFonts w:ascii="Times New Roman" w:hAnsi="Times New Roman"/>
          <w:sz w:val="24"/>
        </w:rPr>
        <w:t xml:space="preserve">compreende </w:t>
      </w:r>
      <w:r>
        <w:rPr>
          <w:rFonts w:ascii="Times New Roman" w:hAnsi="Times New Roman"/>
          <w:sz w:val="24"/>
        </w:rPr>
        <w:t xml:space="preserve">como práxis as estratégias </w:t>
      </w:r>
      <w:r w:rsidRPr="000C74CC">
        <w:rPr>
          <w:rFonts w:ascii="Times New Roman" w:hAnsi="Times New Roman"/>
          <w:sz w:val="24"/>
        </w:rPr>
        <w:t xml:space="preserve">com as quais os </w:t>
      </w:r>
      <w:r>
        <w:rPr>
          <w:rFonts w:ascii="Times New Roman" w:hAnsi="Times New Roman"/>
          <w:sz w:val="24"/>
        </w:rPr>
        <w:t xml:space="preserve">praticantes </w:t>
      </w:r>
      <w:r w:rsidRPr="00540B81">
        <w:rPr>
          <w:rFonts w:ascii="Times New Roman" w:hAnsi="Times New Roman"/>
          <w:sz w:val="24"/>
        </w:rPr>
        <w:t>agem</w:t>
      </w:r>
      <w:r>
        <w:rPr>
          <w:rFonts w:ascii="Times New Roman" w:hAnsi="Times New Roman"/>
          <w:sz w:val="24"/>
        </w:rPr>
        <w:t xml:space="preserve"> para a ins</w:t>
      </w:r>
      <w:r w:rsidR="0010329C">
        <w:rPr>
          <w:rFonts w:ascii="Times New Roman" w:hAnsi="Times New Roman"/>
          <w:sz w:val="24"/>
        </w:rPr>
        <w:t>titucionalização das práticas à</w:t>
      </w:r>
      <w:r>
        <w:rPr>
          <w:rFonts w:ascii="Times New Roman" w:hAnsi="Times New Roman"/>
          <w:sz w:val="24"/>
        </w:rPr>
        <w:t>s</w:t>
      </w:r>
      <w:r w:rsidRPr="000C74CC">
        <w:rPr>
          <w:rFonts w:ascii="Times New Roman" w:hAnsi="Times New Roman"/>
          <w:sz w:val="24"/>
        </w:rPr>
        <w:t xml:space="preserve"> quais eles </w:t>
      </w:r>
      <w:r w:rsidR="0010329C" w:rsidRPr="000C74CC">
        <w:rPr>
          <w:rFonts w:ascii="Times New Roman" w:hAnsi="Times New Roman"/>
          <w:sz w:val="24"/>
        </w:rPr>
        <w:t xml:space="preserve">contribuem </w:t>
      </w:r>
      <w:r w:rsidRPr="000C74CC">
        <w:rPr>
          <w:rFonts w:ascii="Times New Roman" w:hAnsi="Times New Roman"/>
          <w:sz w:val="24"/>
        </w:rPr>
        <w:t>diretamente.</w:t>
      </w:r>
      <w:r w:rsidR="004B7BE2">
        <w:rPr>
          <w:rFonts w:ascii="Times New Roman" w:hAnsi="Times New Roman"/>
          <w:sz w:val="24"/>
        </w:rPr>
        <w:t xml:space="preserve"> </w:t>
      </w:r>
      <w:r w:rsidR="00C71D32">
        <w:rPr>
          <w:rFonts w:ascii="Times New Roman" w:hAnsi="Times New Roman"/>
          <w:sz w:val="24"/>
        </w:rPr>
        <w:t>A</w:t>
      </w:r>
      <w:r w:rsidR="004B7BE2">
        <w:rPr>
          <w:rFonts w:ascii="Times New Roman" w:hAnsi="Times New Roman"/>
          <w:sz w:val="24"/>
        </w:rPr>
        <w:t xml:space="preserve"> práxis, por essa interpretação, permite compreender as ações estratégicas nas quais agem os agricultores familiares em conformidade com as práticas de processamento artesanal de alimentos que os mesmos entendem ser corretas nas ações das agroindústrias.</w:t>
      </w:r>
    </w:p>
    <w:p w14:paraId="67409E5D" w14:textId="0B40FDFD" w:rsidR="009E7153" w:rsidRDefault="0087022B" w:rsidP="00727D1D">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A</w:t>
      </w:r>
      <w:r w:rsidRPr="00F17461">
        <w:rPr>
          <w:rFonts w:ascii="Times New Roman" w:hAnsi="Times New Roman"/>
          <w:sz w:val="24"/>
          <w:szCs w:val="24"/>
        </w:rPr>
        <w:t xml:space="preserve"> expressão </w:t>
      </w:r>
      <w:r>
        <w:rPr>
          <w:rFonts w:ascii="Times New Roman" w:hAnsi="Times New Roman"/>
          <w:sz w:val="24"/>
          <w:szCs w:val="24"/>
        </w:rPr>
        <w:t>“</w:t>
      </w:r>
      <w:r w:rsidRPr="00F17461">
        <w:rPr>
          <w:rFonts w:ascii="Times New Roman" w:hAnsi="Times New Roman"/>
          <w:sz w:val="24"/>
          <w:szCs w:val="24"/>
        </w:rPr>
        <w:t>Estratégia Como Prática</w:t>
      </w:r>
      <w:r>
        <w:rPr>
          <w:rFonts w:ascii="Times New Roman" w:hAnsi="Times New Roman"/>
          <w:sz w:val="24"/>
          <w:szCs w:val="24"/>
        </w:rPr>
        <w:t xml:space="preserve">” foi criada por </w:t>
      </w:r>
      <w:r w:rsidR="0016282F" w:rsidRPr="005F5C2E">
        <w:rPr>
          <w:rFonts w:ascii="Times New Roman" w:hAnsi="Times New Roman"/>
          <w:sz w:val="24"/>
          <w:szCs w:val="24"/>
        </w:rPr>
        <w:t>Whittington (</w:t>
      </w:r>
      <w:r w:rsidR="00775E35">
        <w:rPr>
          <w:rFonts w:ascii="Times New Roman" w:hAnsi="Times New Roman"/>
          <w:sz w:val="24"/>
          <w:szCs w:val="24"/>
        </w:rPr>
        <w:t>2006</w:t>
      </w:r>
      <w:r w:rsidR="0016282F" w:rsidRPr="005F5C2E">
        <w:rPr>
          <w:rFonts w:ascii="Times New Roman" w:hAnsi="Times New Roman"/>
          <w:sz w:val="24"/>
          <w:szCs w:val="24"/>
        </w:rPr>
        <w:t>),</w:t>
      </w:r>
      <w:r w:rsidR="0016282F">
        <w:rPr>
          <w:rFonts w:ascii="Times New Roman" w:hAnsi="Times New Roman"/>
          <w:sz w:val="24"/>
          <w:szCs w:val="24"/>
        </w:rPr>
        <w:t xml:space="preserve"> que </w:t>
      </w:r>
      <w:r>
        <w:rPr>
          <w:rFonts w:ascii="Times New Roman" w:hAnsi="Times New Roman"/>
          <w:sz w:val="24"/>
          <w:szCs w:val="24"/>
        </w:rPr>
        <w:t xml:space="preserve">percebeu </w:t>
      </w:r>
      <w:r w:rsidR="00372324" w:rsidRPr="00F17461">
        <w:rPr>
          <w:rFonts w:ascii="Times New Roman" w:hAnsi="Times New Roman"/>
          <w:sz w:val="24"/>
          <w:szCs w:val="24"/>
        </w:rPr>
        <w:t>a necessidade de oferecer aos estudos sobre estratégia</w:t>
      </w:r>
      <w:r w:rsidR="007B46DA">
        <w:rPr>
          <w:rFonts w:ascii="Times New Roman" w:hAnsi="Times New Roman"/>
          <w:sz w:val="24"/>
          <w:szCs w:val="24"/>
        </w:rPr>
        <w:t xml:space="preserve"> </w:t>
      </w:r>
      <w:r w:rsidR="00372324" w:rsidRPr="00F17461">
        <w:rPr>
          <w:rFonts w:ascii="Times New Roman" w:hAnsi="Times New Roman"/>
          <w:sz w:val="24"/>
          <w:szCs w:val="24"/>
        </w:rPr>
        <w:t xml:space="preserve">uma “outra perspectiva” </w:t>
      </w:r>
      <w:r w:rsidR="0016282F">
        <w:rPr>
          <w:rFonts w:ascii="Times New Roman" w:hAnsi="Times New Roman"/>
          <w:sz w:val="24"/>
          <w:szCs w:val="24"/>
        </w:rPr>
        <w:t>ao</w:t>
      </w:r>
      <w:r w:rsidR="00372324" w:rsidRPr="00F17461">
        <w:rPr>
          <w:rFonts w:ascii="Times New Roman" w:hAnsi="Times New Roman"/>
          <w:sz w:val="24"/>
          <w:szCs w:val="24"/>
        </w:rPr>
        <w:t xml:space="preserve"> </w:t>
      </w:r>
      <w:r w:rsidR="009E7153">
        <w:rPr>
          <w:rFonts w:ascii="Times New Roman" w:hAnsi="Times New Roman"/>
          <w:sz w:val="24"/>
          <w:szCs w:val="24"/>
        </w:rPr>
        <w:lastRenderedPageBreak/>
        <w:t>notar</w:t>
      </w:r>
      <w:r w:rsidR="00372324" w:rsidRPr="00F17461">
        <w:rPr>
          <w:rFonts w:ascii="Times New Roman" w:hAnsi="Times New Roman"/>
          <w:sz w:val="24"/>
          <w:szCs w:val="24"/>
        </w:rPr>
        <w:t xml:space="preserve"> </w:t>
      </w:r>
      <w:r w:rsidR="00F17461" w:rsidRPr="00F17461">
        <w:rPr>
          <w:rFonts w:ascii="Times New Roman" w:hAnsi="Times New Roman"/>
          <w:sz w:val="24"/>
          <w:szCs w:val="24"/>
        </w:rPr>
        <w:t xml:space="preserve">a falta de amplitude dos tradicionais conceitos </w:t>
      </w:r>
      <w:r w:rsidR="00F17461" w:rsidRPr="004A6136">
        <w:rPr>
          <w:rFonts w:ascii="Times New Roman" w:hAnsi="Times New Roman"/>
          <w:i/>
          <w:sz w:val="24"/>
          <w:szCs w:val="24"/>
        </w:rPr>
        <w:t>top down</w:t>
      </w:r>
      <w:r w:rsidR="003837CC">
        <w:rPr>
          <w:rFonts w:ascii="Times New Roman" w:hAnsi="Times New Roman"/>
          <w:sz w:val="24"/>
          <w:szCs w:val="24"/>
        </w:rPr>
        <w:t xml:space="preserve"> sobre a temática, </w:t>
      </w:r>
      <w:r w:rsidR="00B17560" w:rsidRPr="00B17560">
        <w:rPr>
          <w:rFonts w:ascii="Times New Roman" w:hAnsi="Times New Roman"/>
          <w:sz w:val="24"/>
          <w:lang w:val="pt-PT"/>
        </w:rPr>
        <w:t>em que</w:t>
      </w:r>
      <w:r w:rsidR="003837CC" w:rsidRPr="00B17560">
        <w:rPr>
          <w:rFonts w:ascii="Times New Roman" w:hAnsi="Times New Roman"/>
          <w:sz w:val="24"/>
          <w:lang w:val="pt-PT"/>
        </w:rPr>
        <w:t xml:space="preserve"> </w:t>
      </w:r>
      <w:r w:rsidR="00B17560" w:rsidRPr="00B17560">
        <w:rPr>
          <w:rFonts w:ascii="Times New Roman" w:hAnsi="Times New Roman"/>
          <w:sz w:val="24"/>
          <w:lang w:val="pt-PT"/>
        </w:rPr>
        <w:t>c</w:t>
      </w:r>
      <w:r w:rsidR="003837CC" w:rsidRPr="00B17560">
        <w:rPr>
          <w:rFonts w:ascii="Times New Roman" w:hAnsi="Times New Roman"/>
          <w:sz w:val="24"/>
          <w:lang w:val="pt-PT"/>
        </w:rPr>
        <w:t xml:space="preserve">ada nível </w:t>
      </w:r>
      <w:r w:rsidR="00B17560" w:rsidRPr="00B17560">
        <w:rPr>
          <w:rFonts w:ascii="Times New Roman" w:hAnsi="Times New Roman"/>
          <w:sz w:val="24"/>
          <w:lang w:val="pt-PT"/>
        </w:rPr>
        <w:t xml:space="preserve">de análise </w:t>
      </w:r>
      <w:r w:rsidR="003837CC" w:rsidRPr="00B17560">
        <w:rPr>
          <w:rFonts w:ascii="Times New Roman" w:hAnsi="Times New Roman"/>
          <w:sz w:val="24"/>
          <w:lang w:val="pt-PT"/>
        </w:rPr>
        <w:t xml:space="preserve">vai sendo detalhado, do mais alto </w:t>
      </w:r>
      <w:r w:rsidR="008D2153">
        <w:rPr>
          <w:rFonts w:ascii="Times New Roman" w:hAnsi="Times New Roman"/>
          <w:sz w:val="24"/>
          <w:lang w:val="pt-PT"/>
        </w:rPr>
        <w:t xml:space="preserve">nível hierárquico </w:t>
      </w:r>
      <w:r w:rsidR="003837CC" w:rsidRPr="00B17560">
        <w:rPr>
          <w:rFonts w:ascii="Times New Roman" w:hAnsi="Times New Roman"/>
          <w:sz w:val="24"/>
          <w:lang w:val="pt-PT"/>
        </w:rPr>
        <w:t xml:space="preserve">ao mais baixo, de forma a se chegar nas especificações dos níveis mais básicos do </w:t>
      </w:r>
      <w:r w:rsidR="00B17560" w:rsidRPr="00B17560">
        <w:rPr>
          <w:rFonts w:ascii="Times New Roman" w:hAnsi="Times New Roman"/>
          <w:sz w:val="24"/>
          <w:lang w:val="pt-PT"/>
        </w:rPr>
        <w:t>sistema</w:t>
      </w:r>
      <w:r w:rsidR="00B17560">
        <w:rPr>
          <w:lang w:val="pt-PT"/>
        </w:rPr>
        <w:t>.</w:t>
      </w:r>
      <w:r w:rsidR="00F17461">
        <w:rPr>
          <w:rFonts w:ascii="Times New Roman" w:hAnsi="Times New Roman"/>
          <w:sz w:val="24"/>
          <w:szCs w:val="24"/>
        </w:rPr>
        <w:t xml:space="preserve"> </w:t>
      </w:r>
      <w:r w:rsidR="009E7153">
        <w:rPr>
          <w:rFonts w:ascii="Times New Roman" w:hAnsi="Times New Roman"/>
          <w:sz w:val="24"/>
          <w:szCs w:val="24"/>
        </w:rPr>
        <w:t>Com isso</w:t>
      </w:r>
      <w:r w:rsidR="00F17461">
        <w:rPr>
          <w:rFonts w:ascii="Times New Roman" w:hAnsi="Times New Roman"/>
          <w:sz w:val="24"/>
          <w:szCs w:val="24"/>
        </w:rPr>
        <w:t xml:space="preserve">, </w:t>
      </w:r>
      <w:r w:rsidR="00775E35">
        <w:rPr>
          <w:rFonts w:ascii="Times New Roman" w:hAnsi="Times New Roman"/>
          <w:sz w:val="24"/>
          <w:szCs w:val="24"/>
        </w:rPr>
        <w:t>Whittington (2006</w:t>
      </w:r>
      <w:r w:rsidR="00F17461" w:rsidRPr="006C2950">
        <w:rPr>
          <w:rFonts w:ascii="Times New Roman" w:hAnsi="Times New Roman"/>
          <w:sz w:val="24"/>
          <w:szCs w:val="24"/>
        </w:rPr>
        <w:t>, p.</w:t>
      </w:r>
      <w:r w:rsidR="007B46DA">
        <w:rPr>
          <w:rFonts w:ascii="Times New Roman" w:hAnsi="Times New Roman"/>
          <w:sz w:val="24"/>
          <w:szCs w:val="24"/>
        </w:rPr>
        <w:t xml:space="preserve"> </w:t>
      </w:r>
      <w:r w:rsidR="00F17461" w:rsidRPr="006C2950">
        <w:rPr>
          <w:rFonts w:ascii="Times New Roman" w:hAnsi="Times New Roman"/>
          <w:sz w:val="24"/>
          <w:szCs w:val="24"/>
        </w:rPr>
        <w:t xml:space="preserve">732), “inaugura um novo campo de estudos </w:t>
      </w:r>
      <w:r w:rsidR="006C2950" w:rsidRPr="006C2950">
        <w:rPr>
          <w:rFonts w:ascii="Times New Roman" w:hAnsi="Times New Roman"/>
          <w:sz w:val="24"/>
          <w:szCs w:val="24"/>
        </w:rPr>
        <w:t>para a</w:t>
      </w:r>
      <w:r>
        <w:rPr>
          <w:rFonts w:ascii="Times New Roman" w:hAnsi="Times New Roman"/>
          <w:sz w:val="24"/>
          <w:szCs w:val="24"/>
        </w:rPr>
        <w:t xml:space="preserve"> e</w:t>
      </w:r>
      <w:r w:rsidR="00F17461" w:rsidRPr="006C2950">
        <w:rPr>
          <w:rFonts w:ascii="Times New Roman" w:hAnsi="Times New Roman"/>
          <w:sz w:val="24"/>
          <w:szCs w:val="24"/>
        </w:rPr>
        <w:t>strat</w:t>
      </w:r>
      <w:r>
        <w:rPr>
          <w:rFonts w:ascii="Times New Roman" w:hAnsi="Times New Roman"/>
          <w:sz w:val="24"/>
          <w:szCs w:val="24"/>
        </w:rPr>
        <w:t>égia o</w:t>
      </w:r>
      <w:r w:rsidR="009E7153">
        <w:rPr>
          <w:rFonts w:ascii="Times New Roman" w:hAnsi="Times New Roman"/>
          <w:sz w:val="24"/>
          <w:szCs w:val="24"/>
        </w:rPr>
        <w:t>rganizacional”.</w:t>
      </w:r>
      <w:r w:rsidR="00F17461" w:rsidRPr="006C2950">
        <w:rPr>
          <w:rFonts w:ascii="Times New Roman" w:hAnsi="Times New Roman"/>
          <w:sz w:val="24"/>
          <w:szCs w:val="24"/>
        </w:rPr>
        <w:t xml:space="preserve"> </w:t>
      </w:r>
    </w:p>
    <w:p w14:paraId="4E634D8F" w14:textId="58D03891" w:rsidR="00727D1D" w:rsidRPr="0093487F" w:rsidRDefault="00F17461" w:rsidP="00727D1D">
      <w:pPr>
        <w:autoSpaceDE w:val="0"/>
        <w:autoSpaceDN w:val="0"/>
        <w:adjustRightInd w:val="0"/>
        <w:spacing w:after="0" w:line="360" w:lineRule="auto"/>
        <w:ind w:firstLine="709"/>
        <w:jc w:val="both"/>
        <w:rPr>
          <w:rFonts w:ascii="Times New Roman" w:hAnsi="Times New Roman"/>
          <w:sz w:val="24"/>
          <w:szCs w:val="24"/>
        </w:rPr>
      </w:pPr>
      <w:r w:rsidRPr="006C2950">
        <w:rPr>
          <w:rFonts w:ascii="Times New Roman" w:hAnsi="Times New Roman"/>
          <w:sz w:val="24"/>
          <w:szCs w:val="24"/>
        </w:rPr>
        <w:t>A Estratégia como Prátic</w:t>
      </w:r>
      <w:r w:rsidR="006C2950" w:rsidRPr="006C2950">
        <w:rPr>
          <w:rFonts w:ascii="Times New Roman" w:hAnsi="Times New Roman"/>
          <w:sz w:val="24"/>
          <w:szCs w:val="24"/>
        </w:rPr>
        <w:t xml:space="preserve">a </w:t>
      </w:r>
      <w:r w:rsidR="003459F2">
        <w:rPr>
          <w:rFonts w:ascii="Times New Roman" w:hAnsi="Times New Roman"/>
          <w:sz w:val="24"/>
          <w:szCs w:val="24"/>
        </w:rPr>
        <w:t>“</w:t>
      </w:r>
      <w:r w:rsidR="006C2950" w:rsidRPr="009D4D74">
        <w:rPr>
          <w:rFonts w:ascii="Times New Roman" w:hAnsi="Times New Roman"/>
          <w:i/>
          <w:sz w:val="24"/>
          <w:szCs w:val="24"/>
        </w:rPr>
        <w:t>Strategy as Practice</w:t>
      </w:r>
      <w:r w:rsidR="003725E0">
        <w:rPr>
          <w:rFonts w:ascii="Times New Roman" w:hAnsi="Times New Roman"/>
          <w:sz w:val="24"/>
          <w:szCs w:val="24"/>
        </w:rPr>
        <w:t>”</w:t>
      </w:r>
      <w:r w:rsidR="006C2950" w:rsidRPr="006C2950">
        <w:rPr>
          <w:rFonts w:ascii="Times New Roman" w:hAnsi="Times New Roman"/>
          <w:sz w:val="24"/>
          <w:szCs w:val="24"/>
        </w:rPr>
        <w:t xml:space="preserve"> ou (S-A</w:t>
      </w:r>
      <w:r w:rsidRPr="006C2950">
        <w:rPr>
          <w:rFonts w:ascii="Times New Roman" w:hAnsi="Times New Roman"/>
          <w:sz w:val="24"/>
          <w:szCs w:val="24"/>
        </w:rPr>
        <w:t xml:space="preserve">s-P)”, cuja </w:t>
      </w:r>
      <w:r w:rsidR="003725E0">
        <w:rPr>
          <w:rFonts w:ascii="Times New Roman" w:hAnsi="Times New Roman"/>
          <w:sz w:val="24"/>
          <w:szCs w:val="24"/>
        </w:rPr>
        <w:t xml:space="preserve">sigla traduzida para </w:t>
      </w:r>
      <w:r w:rsidRPr="006C2950">
        <w:rPr>
          <w:rFonts w:ascii="Times New Roman" w:hAnsi="Times New Roman"/>
          <w:sz w:val="24"/>
          <w:szCs w:val="24"/>
        </w:rPr>
        <w:t xml:space="preserve">o português </w:t>
      </w:r>
      <w:r w:rsidR="003725E0">
        <w:rPr>
          <w:rFonts w:ascii="Times New Roman" w:hAnsi="Times New Roman"/>
          <w:sz w:val="24"/>
          <w:szCs w:val="24"/>
        </w:rPr>
        <w:t>significa</w:t>
      </w:r>
      <w:r w:rsidR="00AA421A">
        <w:rPr>
          <w:rFonts w:ascii="Times New Roman" w:hAnsi="Times New Roman"/>
          <w:sz w:val="24"/>
          <w:szCs w:val="24"/>
        </w:rPr>
        <w:t xml:space="preserve"> ECP, que [</w:t>
      </w:r>
      <w:r w:rsidR="006C2950" w:rsidRPr="006C2950">
        <w:rPr>
          <w:rFonts w:ascii="Times New Roman" w:hAnsi="Times New Roman"/>
          <w:sz w:val="24"/>
          <w:szCs w:val="24"/>
        </w:rPr>
        <w:t>...</w:t>
      </w:r>
      <w:r w:rsidR="00AA421A">
        <w:rPr>
          <w:rFonts w:ascii="Times New Roman" w:hAnsi="Times New Roman"/>
          <w:sz w:val="24"/>
          <w:szCs w:val="24"/>
        </w:rPr>
        <w:t>]</w:t>
      </w:r>
      <w:r w:rsidR="0013582A">
        <w:rPr>
          <w:rFonts w:ascii="Times New Roman" w:hAnsi="Times New Roman"/>
          <w:sz w:val="24"/>
          <w:szCs w:val="24"/>
        </w:rPr>
        <w:t xml:space="preserve"> é conceb</w:t>
      </w:r>
      <w:r w:rsidR="006C2950" w:rsidRPr="006C2950">
        <w:rPr>
          <w:rFonts w:ascii="Times New Roman" w:hAnsi="Times New Roman"/>
          <w:sz w:val="24"/>
          <w:szCs w:val="24"/>
        </w:rPr>
        <w:t>ida</w:t>
      </w:r>
      <w:r w:rsidR="0087022B">
        <w:rPr>
          <w:rFonts w:ascii="Times New Roman" w:hAnsi="Times New Roman"/>
          <w:sz w:val="24"/>
          <w:szCs w:val="24"/>
        </w:rPr>
        <w:t>,</w:t>
      </w:r>
      <w:r w:rsidR="006C2950" w:rsidRPr="006C2950">
        <w:rPr>
          <w:rFonts w:ascii="Times New Roman" w:hAnsi="Times New Roman"/>
          <w:sz w:val="24"/>
          <w:szCs w:val="24"/>
        </w:rPr>
        <w:t xml:space="preserve"> </w:t>
      </w:r>
      <w:r w:rsidR="0087022B">
        <w:rPr>
          <w:rFonts w:ascii="Times New Roman" w:hAnsi="Times New Roman"/>
          <w:sz w:val="24"/>
          <w:szCs w:val="24"/>
        </w:rPr>
        <w:t xml:space="preserve">para o autor, </w:t>
      </w:r>
      <w:r w:rsidR="006C2950" w:rsidRPr="006C2950">
        <w:rPr>
          <w:rFonts w:ascii="Times New Roman" w:hAnsi="Times New Roman"/>
          <w:sz w:val="24"/>
          <w:szCs w:val="24"/>
        </w:rPr>
        <w:t xml:space="preserve">na atividade dos </w:t>
      </w:r>
      <w:r w:rsidR="00DC54BF">
        <w:rPr>
          <w:rFonts w:ascii="Times New Roman" w:hAnsi="Times New Roman"/>
          <w:sz w:val="24"/>
          <w:szCs w:val="24"/>
        </w:rPr>
        <w:t>gestores e</w:t>
      </w:r>
      <w:r w:rsidR="006C2950" w:rsidRPr="006C2950">
        <w:rPr>
          <w:rFonts w:ascii="Times New Roman" w:hAnsi="Times New Roman"/>
          <w:sz w:val="24"/>
          <w:szCs w:val="24"/>
        </w:rPr>
        <w:t xml:space="preserve"> como os </w:t>
      </w:r>
      <w:r w:rsidR="00DC54BF">
        <w:rPr>
          <w:rFonts w:ascii="Times New Roman" w:hAnsi="Times New Roman"/>
          <w:sz w:val="24"/>
          <w:szCs w:val="24"/>
        </w:rPr>
        <w:t>mesmos</w:t>
      </w:r>
      <w:r w:rsidR="0087022B">
        <w:rPr>
          <w:rFonts w:ascii="Times New Roman" w:hAnsi="Times New Roman"/>
          <w:sz w:val="24"/>
          <w:szCs w:val="24"/>
        </w:rPr>
        <w:t xml:space="preserve"> “fazem estratégia”</w:t>
      </w:r>
      <w:r w:rsidR="006C2950" w:rsidRPr="006C2950">
        <w:rPr>
          <w:rFonts w:ascii="Times New Roman" w:hAnsi="Times New Roman"/>
          <w:sz w:val="24"/>
          <w:szCs w:val="24"/>
        </w:rPr>
        <w:t xml:space="preserve"> ou como os praticantes da estratégia realmente age</w:t>
      </w:r>
      <w:r w:rsidR="008D2153">
        <w:rPr>
          <w:rFonts w:ascii="Times New Roman" w:hAnsi="Times New Roman"/>
          <w:sz w:val="24"/>
          <w:szCs w:val="24"/>
        </w:rPr>
        <w:t>m e interagem.</w:t>
      </w:r>
      <w:r w:rsidR="007C473E">
        <w:rPr>
          <w:rFonts w:ascii="Times New Roman" w:hAnsi="Times New Roman"/>
          <w:sz w:val="24"/>
          <w:szCs w:val="24"/>
        </w:rPr>
        <w:t xml:space="preserve"> </w:t>
      </w:r>
      <w:r w:rsidR="00021415">
        <w:rPr>
          <w:rFonts w:ascii="Times New Roman" w:hAnsi="Times New Roman"/>
          <w:sz w:val="24"/>
          <w:szCs w:val="24"/>
        </w:rPr>
        <w:t xml:space="preserve">Nesse </w:t>
      </w:r>
      <w:r w:rsidR="00DE5DBB">
        <w:rPr>
          <w:rFonts w:ascii="Times New Roman" w:hAnsi="Times New Roman"/>
          <w:sz w:val="24"/>
          <w:szCs w:val="24"/>
        </w:rPr>
        <w:t>contexto</w:t>
      </w:r>
      <w:r w:rsidR="00021415">
        <w:rPr>
          <w:rFonts w:ascii="Times New Roman" w:hAnsi="Times New Roman"/>
          <w:sz w:val="24"/>
          <w:szCs w:val="24"/>
        </w:rPr>
        <w:t>,</w:t>
      </w:r>
      <w:r w:rsidR="0050534C" w:rsidRPr="00727D1D">
        <w:rPr>
          <w:rFonts w:ascii="Times New Roman" w:hAnsi="Times New Roman"/>
          <w:sz w:val="24"/>
          <w:szCs w:val="24"/>
        </w:rPr>
        <w:t xml:space="preserve"> a </w:t>
      </w:r>
      <w:r w:rsidR="00727D1D" w:rsidRPr="00727D1D">
        <w:rPr>
          <w:rFonts w:ascii="Times New Roman" w:hAnsi="Times New Roman"/>
          <w:sz w:val="24"/>
          <w:szCs w:val="24"/>
        </w:rPr>
        <w:t>ECP</w:t>
      </w:r>
      <w:r w:rsidR="0050534C" w:rsidRPr="00727D1D">
        <w:rPr>
          <w:rFonts w:ascii="Times New Roman" w:hAnsi="Times New Roman"/>
          <w:sz w:val="24"/>
          <w:szCs w:val="24"/>
        </w:rPr>
        <w:t xml:space="preserve"> </w:t>
      </w:r>
      <w:r w:rsidR="00FF7032">
        <w:rPr>
          <w:rFonts w:ascii="Times New Roman" w:hAnsi="Times New Roman"/>
          <w:sz w:val="24"/>
          <w:szCs w:val="24"/>
        </w:rPr>
        <w:t>permite</w:t>
      </w:r>
      <w:r w:rsidR="0050534C" w:rsidRPr="00727D1D">
        <w:rPr>
          <w:rFonts w:ascii="Times New Roman" w:hAnsi="Times New Roman"/>
          <w:sz w:val="24"/>
          <w:szCs w:val="24"/>
        </w:rPr>
        <w:t xml:space="preserve"> a </w:t>
      </w:r>
      <w:r w:rsidR="00FF7032">
        <w:rPr>
          <w:rFonts w:ascii="Times New Roman" w:hAnsi="Times New Roman"/>
          <w:sz w:val="24"/>
          <w:szCs w:val="24"/>
        </w:rPr>
        <w:t>percepção</w:t>
      </w:r>
      <w:r w:rsidR="00727D1D" w:rsidRPr="00727D1D">
        <w:rPr>
          <w:rFonts w:ascii="Times New Roman" w:hAnsi="Times New Roman"/>
          <w:sz w:val="24"/>
          <w:szCs w:val="24"/>
        </w:rPr>
        <w:t xml:space="preserve"> da estratégia </w:t>
      </w:r>
      <w:r w:rsidR="00DE5DBB">
        <w:rPr>
          <w:rFonts w:ascii="Times New Roman" w:hAnsi="Times New Roman"/>
          <w:sz w:val="24"/>
          <w:szCs w:val="24"/>
        </w:rPr>
        <w:t>ao proporcionar as</w:t>
      </w:r>
      <w:r w:rsidR="0050534C" w:rsidRPr="00727D1D">
        <w:rPr>
          <w:rFonts w:ascii="Times New Roman" w:hAnsi="Times New Roman"/>
          <w:sz w:val="24"/>
          <w:szCs w:val="24"/>
        </w:rPr>
        <w:t xml:space="preserve"> investiga</w:t>
      </w:r>
      <w:r w:rsidR="00DE5DBB">
        <w:rPr>
          <w:rFonts w:ascii="Times New Roman" w:hAnsi="Times New Roman"/>
          <w:sz w:val="24"/>
          <w:szCs w:val="24"/>
        </w:rPr>
        <w:t>ções</w:t>
      </w:r>
      <w:r w:rsidR="0050534C" w:rsidRPr="00727D1D">
        <w:rPr>
          <w:rFonts w:ascii="Times New Roman" w:hAnsi="Times New Roman"/>
          <w:sz w:val="24"/>
          <w:szCs w:val="24"/>
        </w:rPr>
        <w:t xml:space="preserve"> </w:t>
      </w:r>
      <w:r w:rsidR="00DE5DBB">
        <w:rPr>
          <w:rFonts w:ascii="Times New Roman" w:hAnsi="Times New Roman"/>
          <w:sz w:val="24"/>
          <w:szCs w:val="24"/>
        </w:rPr>
        <w:t>pel</w:t>
      </w:r>
      <w:r w:rsidR="0050534C" w:rsidRPr="00727D1D">
        <w:rPr>
          <w:rFonts w:ascii="Times New Roman" w:hAnsi="Times New Roman"/>
          <w:sz w:val="24"/>
          <w:szCs w:val="24"/>
        </w:rPr>
        <w:t>as práticas</w:t>
      </w:r>
      <w:r w:rsidR="00FF7032">
        <w:rPr>
          <w:rFonts w:ascii="Times New Roman" w:hAnsi="Times New Roman"/>
          <w:sz w:val="24"/>
          <w:szCs w:val="24"/>
        </w:rPr>
        <w:t xml:space="preserve"> realizadas pelos agricultores familiares</w:t>
      </w:r>
      <w:r w:rsidR="0050534C" w:rsidRPr="00727D1D">
        <w:rPr>
          <w:rFonts w:ascii="Times New Roman" w:hAnsi="Times New Roman"/>
          <w:sz w:val="24"/>
          <w:szCs w:val="24"/>
        </w:rPr>
        <w:t xml:space="preserve">, </w:t>
      </w:r>
      <w:r w:rsidR="00342EE4">
        <w:rPr>
          <w:rFonts w:ascii="Times New Roman" w:hAnsi="Times New Roman"/>
          <w:sz w:val="24"/>
          <w:szCs w:val="24"/>
        </w:rPr>
        <w:t xml:space="preserve">isto é, </w:t>
      </w:r>
      <w:r w:rsidR="00FF7032">
        <w:rPr>
          <w:rFonts w:ascii="Times New Roman" w:hAnsi="Times New Roman"/>
          <w:sz w:val="24"/>
          <w:szCs w:val="24"/>
        </w:rPr>
        <w:t xml:space="preserve">a </w:t>
      </w:r>
      <w:r w:rsidR="0050534C" w:rsidRPr="00727D1D">
        <w:rPr>
          <w:rFonts w:ascii="Times New Roman" w:hAnsi="Times New Roman"/>
          <w:sz w:val="24"/>
          <w:szCs w:val="24"/>
        </w:rPr>
        <w:t>práxis</w:t>
      </w:r>
      <w:r w:rsidR="00FF7032">
        <w:rPr>
          <w:rFonts w:ascii="Times New Roman" w:hAnsi="Times New Roman"/>
          <w:sz w:val="24"/>
          <w:szCs w:val="24"/>
        </w:rPr>
        <w:t xml:space="preserve"> por eles institucionalizada no processamento artesanal de alimentos</w:t>
      </w:r>
      <w:r w:rsidR="0050534C" w:rsidRPr="00727D1D">
        <w:rPr>
          <w:rFonts w:ascii="Times New Roman" w:hAnsi="Times New Roman"/>
          <w:sz w:val="24"/>
          <w:szCs w:val="24"/>
        </w:rPr>
        <w:t xml:space="preserve"> e </w:t>
      </w:r>
      <w:r w:rsidR="00FF7032">
        <w:rPr>
          <w:rFonts w:ascii="Times New Roman" w:hAnsi="Times New Roman"/>
          <w:sz w:val="24"/>
          <w:szCs w:val="24"/>
        </w:rPr>
        <w:t xml:space="preserve">os </w:t>
      </w:r>
      <w:r w:rsidR="00727D1D" w:rsidRPr="00727D1D">
        <w:rPr>
          <w:rFonts w:ascii="Times New Roman" w:hAnsi="Times New Roman"/>
          <w:sz w:val="24"/>
          <w:szCs w:val="24"/>
        </w:rPr>
        <w:t>praticantes</w:t>
      </w:r>
      <w:r w:rsidR="00FF7032">
        <w:rPr>
          <w:rFonts w:ascii="Times New Roman" w:hAnsi="Times New Roman"/>
          <w:sz w:val="24"/>
          <w:szCs w:val="24"/>
        </w:rPr>
        <w:t>, que inclui os indivíduos constituintes nas operações das agroindústrias como o próprio agricultor familiar</w:t>
      </w:r>
      <w:r w:rsidR="00727D1D" w:rsidRPr="00727D1D">
        <w:rPr>
          <w:rFonts w:ascii="Times New Roman" w:hAnsi="Times New Roman"/>
          <w:sz w:val="24"/>
          <w:szCs w:val="24"/>
        </w:rPr>
        <w:t>.</w:t>
      </w:r>
      <w:r w:rsidR="00727D1D">
        <w:rPr>
          <w:rFonts w:ascii="Times New Roman" w:hAnsi="Times New Roman"/>
          <w:sz w:val="24"/>
          <w:szCs w:val="24"/>
        </w:rPr>
        <w:t xml:space="preserve"> </w:t>
      </w:r>
    </w:p>
    <w:p w14:paraId="67BF72E7" w14:textId="52BFBF30" w:rsidR="00DA7669" w:rsidRPr="000C74CC" w:rsidRDefault="00DA7669" w:rsidP="00C05A55">
      <w:pPr>
        <w:autoSpaceDE w:val="0"/>
        <w:autoSpaceDN w:val="0"/>
        <w:adjustRightInd w:val="0"/>
        <w:spacing w:after="0" w:line="360" w:lineRule="auto"/>
        <w:ind w:firstLine="709"/>
        <w:jc w:val="both"/>
        <w:rPr>
          <w:rFonts w:ascii="Times New Roman" w:hAnsi="Times New Roman"/>
          <w:sz w:val="24"/>
        </w:rPr>
      </w:pPr>
      <w:r w:rsidRPr="004B67C5">
        <w:rPr>
          <w:rFonts w:ascii="Times New Roman" w:hAnsi="Times New Roman"/>
          <w:sz w:val="24"/>
          <w:szCs w:val="24"/>
        </w:rPr>
        <w:t>Jarzabkowski, Balogun e Seidl (2007)</w:t>
      </w:r>
      <w:r w:rsidR="00F64812" w:rsidRPr="004B67C5">
        <w:rPr>
          <w:rFonts w:ascii="Times New Roman" w:hAnsi="Times New Roman"/>
          <w:sz w:val="24"/>
          <w:szCs w:val="24"/>
        </w:rPr>
        <w:t>,</w:t>
      </w:r>
      <w:r w:rsidRPr="004B67C5">
        <w:rPr>
          <w:rFonts w:ascii="Times New Roman" w:hAnsi="Times New Roman"/>
          <w:sz w:val="24"/>
          <w:szCs w:val="24"/>
        </w:rPr>
        <w:t xml:space="preserve"> </w:t>
      </w:r>
      <w:r w:rsidR="00EC377F" w:rsidRPr="004B67C5">
        <w:rPr>
          <w:rFonts w:ascii="Times New Roman" w:hAnsi="Times New Roman"/>
          <w:sz w:val="24"/>
          <w:szCs w:val="24"/>
        </w:rPr>
        <w:t>ressaltam</w:t>
      </w:r>
      <w:r w:rsidRPr="004B67C5">
        <w:rPr>
          <w:rFonts w:ascii="Times New Roman" w:hAnsi="Times New Roman"/>
          <w:sz w:val="24"/>
          <w:szCs w:val="24"/>
        </w:rPr>
        <w:t xml:space="preserve"> </w:t>
      </w:r>
      <w:r w:rsidR="004B67C5" w:rsidRPr="004B67C5">
        <w:rPr>
          <w:rFonts w:ascii="Times New Roman" w:hAnsi="Times New Roman"/>
          <w:sz w:val="24"/>
          <w:szCs w:val="24"/>
        </w:rPr>
        <w:t xml:space="preserve">que </w:t>
      </w:r>
      <w:r w:rsidRPr="004B67C5">
        <w:rPr>
          <w:rFonts w:ascii="Times New Roman" w:hAnsi="Times New Roman"/>
          <w:sz w:val="24"/>
          <w:szCs w:val="24"/>
        </w:rPr>
        <w:t>a contextualizaçã</w:t>
      </w:r>
      <w:r w:rsidR="00351A5A" w:rsidRPr="004B67C5">
        <w:rPr>
          <w:rFonts w:ascii="Times New Roman" w:hAnsi="Times New Roman"/>
          <w:sz w:val="24"/>
          <w:szCs w:val="24"/>
        </w:rPr>
        <w:t>o das micro</w:t>
      </w:r>
      <w:r w:rsidRPr="004B67C5">
        <w:rPr>
          <w:rFonts w:ascii="Times New Roman" w:hAnsi="Times New Roman"/>
          <w:sz w:val="24"/>
          <w:szCs w:val="24"/>
        </w:rPr>
        <w:t xml:space="preserve">ações </w:t>
      </w:r>
      <w:r w:rsidR="003725E0">
        <w:rPr>
          <w:rFonts w:ascii="Times New Roman" w:hAnsi="Times New Roman"/>
          <w:sz w:val="24"/>
          <w:szCs w:val="24"/>
        </w:rPr>
        <w:t>possui</w:t>
      </w:r>
      <w:r w:rsidR="004B67C5" w:rsidRPr="004B67C5">
        <w:rPr>
          <w:rFonts w:ascii="Times New Roman" w:hAnsi="Times New Roman"/>
          <w:sz w:val="24"/>
          <w:szCs w:val="24"/>
        </w:rPr>
        <w:t xml:space="preserve"> um</w:t>
      </w:r>
      <w:r w:rsidRPr="004B67C5">
        <w:rPr>
          <w:rFonts w:ascii="Times New Roman" w:hAnsi="Times New Roman"/>
          <w:sz w:val="24"/>
          <w:szCs w:val="24"/>
        </w:rPr>
        <w:t xml:space="preserve"> </w:t>
      </w:r>
      <w:r w:rsidR="00EC377F" w:rsidRPr="004B67C5">
        <w:rPr>
          <w:rFonts w:ascii="Times New Roman" w:hAnsi="Times New Roman"/>
          <w:sz w:val="24"/>
          <w:szCs w:val="24"/>
        </w:rPr>
        <w:t>feitio</w:t>
      </w:r>
      <w:r w:rsidRPr="004B67C5">
        <w:rPr>
          <w:rFonts w:ascii="Times New Roman" w:hAnsi="Times New Roman"/>
          <w:sz w:val="24"/>
          <w:szCs w:val="24"/>
        </w:rPr>
        <w:t xml:space="preserve"> importante para a </w:t>
      </w:r>
      <w:r w:rsidR="00EC377F" w:rsidRPr="004B67C5">
        <w:rPr>
          <w:rFonts w:ascii="Times New Roman" w:hAnsi="Times New Roman"/>
          <w:sz w:val="24"/>
          <w:szCs w:val="24"/>
        </w:rPr>
        <w:t>ótica</w:t>
      </w:r>
      <w:r w:rsidRPr="004B67C5">
        <w:rPr>
          <w:rFonts w:ascii="Times New Roman" w:hAnsi="Times New Roman"/>
          <w:sz w:val="24"/>
          <w:szCs w:val="24"/>
        </w:rPr>
        <w:t xml:space="preserve"> da </w:t>
      </w:r>
      <w:r w:rsidR="00EC377F" w:rsidRPr="004B67C5">
        <w:rPr>
          <w:rFonts w:ascii="Times New Roman" w:hAnsi="Times New Roman"/>
          <w:sz w:val="24"/>
          <w:szCs w:val="24"/>
        </w:rPr>
        <w:t>ECP</w:t>
      </w:r>
      <w:r w:rsidRPr="004B67C5">
        <w:rPr>
          <w:rFonts w:ascii="Times New Roman" w:hAnsi="Times New Roman"/>
          <w:sz w:val="24"/>
          <w:szCs w:val="24"/>
        </w:rPr>
        <w:t xml:space="preserve">: a </w:t>
      </w:r>
      <w:r w:rsidR="00EC377F" w:rsidRPr="004B67C5">
        <w:rPr>
          <w:rFonts w:ascii="Times New Roman" w:hAnsi="Times New Roman"/>
          <w:sz w:val="24"/>
          <w:szCs w:val="24"/>
        </w:rPr>
        <w:t>concepção</w:t>
      </w:r>
      <w:r w:rsidRPr="004B67C5">
        <w:rPr>
          <w:rFonts w:ascii="Times New Roman" w:hAnsi="Times New Roman"/>
          <w:sz w:val="24"/>
          <w:szCs w:val="24"/>
        </w:rPr>
        <w:t xml:space="preserve"> dos </w:t>
      </w:r>
      <w:r w:rsidR="005C63ED" w:rsidRPr="004B67C5">
        <w:rPr>
          <w:rFonts w:ascii="Times New Roman" w:hAnsi="Times New Roman"/>
          <w:sz w:val="24"/>
          <w:szCs w:val="24"/>
        </w:rPr>
        <w:t>microfenômenos</w:t>
      </w:r>
      <w:r w:rsidR="00EC377F" w:rsidRPr="004B67C5">
        <w:rPr>
          <w:rFonts w:ascii="Times New Roman" w:hAnsi="Times New Roman"/>
          <w:sz w:val="24"/>
          <w:szCs w:val="24"/>
        </w:rPr>
        <w:t xml:space="preserve"> e sua inter</w:t>
      </w:r>
      <w:r w:rsidR="003725E0">
        <w:rPr>
          <w:rFonts w:ascii="Times New Roman" w:hAnsi="Times New Roman"/>
          <w:sz w:val="24"/>
          <w:szCs w:val="24"/>
        </w:rPr>
        <w:t>-</w:t>
      </w:r>
      <w:r w:rsidR="00EC377F" w:rsidRPr="004B67C5">
        <w:rPr>
          <w:rFonts w:ascii="Times New Roman" w:hAnsi="Times New Roman"/>
          <w:sz w:val="24"/>
          <w:szCs w:val="24"/>
        </w:rPr>
        <w:t>relação</w:t>
      </w:r>
      <w:r w:rsidRPr="004B67C5">
        <w:rPr>
          <w:rFonts w:ascii="Times New Roman" w:hAnsi="Times New Roman"/>
          <w:sz w:val="24"/>
          <w:szCs w:val="24"/>
        </w:rPr>
        <w:t xml:space="preserve"> que </w:t>
      </w:r>
      <w:r w:rsidR="00EC377F" w:rsidRPr="004B67C5">
        <w:rPr>
          <w:rFonts w:ascii="Times New Roman" w:hAnsi="Times New Roman"/>
          <w:sz w:val="24"/>
          <w:szCs w:val="24"/>
        </w:rPr>
        <w:t>analisa</w:t>
      </w:r>
      <w:r w:rsidRPr="004B67C5">
        <w:rPr>
          <w:rFonts w:ascii="Times New Roman" w:hAnsi="Times New Roman"/>
          <w:sz w:val="24"/>
          <w:szCs w:val="24"/>
        </w:rPr>
        <w:t xml:space="preserve"> </w:t>
      </w:r>
      <w:r w:rsidR="005C63ED" w:rsidRPr="004B67C5">
        <w:rPr>
          <w:rFonts w:ascii="Times New Roman" w:hAnsi="Times New Roman"/>
          <w:sz w:val="24"/>
          <w:szCs w:val="24"/>
        </w:rPr>
        <w:t>a</w:t>
      </w:r>
      <w:r w:rsidRPr="004B67C5">
        <w:rPr>
          <w:rFonts w:ascii="Times New Roman" w:hAnsi="Times New Roman"/>
          <w:sz w:val="24"/>
          <w:szCs w:val="24"/>
        </w:rPr>
        <w:t xml:space="preserve"> </w:t>
      </w:r>
      <w:r w:rsidR="005C63ED" w:rsidRPr="004B67C5">
        <w:rPr>
          <w:rFonts w:ascii="Times New Roman" w:hAnsi="Times New Roman"/>
          <w:sz w:val="24"/>
          <w:szCs w:val="24"/>
        </w:rPr>
        <w:t xml:space="preserve">situação </w:t>
      </w:r>
      <w:r w:rsidR="00EC377F" w:rsidRPr="004B67C5">
        <w:rPr>
          <w:rFonts w:ascii="Times New Roman" w:hAnsi="Times New Roman"/>
          <w:sz w:val="24"/>
          <w:szCs w:val="24"/>
        </w:rPr>
        <w:t>dos</w:t>
      </w:r>
      <w:r w:rsidR="009A1095" w:rsidRPr="004B67C5">
        <w:rPr>
          <w:rFonts w:ascii="Times New Roman" w:hAnsi="Times New Roman"/>
          <w:sz w:val="24"/>
          <w:szCs w:val="24"/>
        </w:rPr>
        <w:t xml:space="preserve"> praticantes</w:t>
      </w:r>
      <w:r w:rsidR="00EC377F" w:rsidRPr="004B67C5">
        <w:rPr>
          <w:rFonts w:ascii="Times New Roman" w:hAnsi="Times New Roman"/>
          <w:sz w:val="24"/>
          <w:szCs w:val="24"/>
        </w:rPr>
        <w:t xml:space="preserve"> da estratégia</w:t>
      </w:r>
      <w:r w:rsidRPr="004B67C5">
        <w:rPr>
          <w:rFonts w:ascii="Times New Roman" w:hAnsi="Times New Roman"/>
          <w:sz w:val="24"/>
          <w:szCs w:val="24"/>
        </w:rPr>
        <w:t>,</w:t>
      </w:r>
      <w:r w:rsidR="00351A5A" w:rsidRPr="004B67C5">
        <w:rPr>
          <w:rFonts w:ascii="Times New Roman" w:hAnsi="Times New Roman"/>
          <w:sz w:val="24"/>
          <w:szCs w:val="24"/>
        </w:rPr>
        <w:t xml:space="preserve"> </w:t>
      </w:r>
      <w:r w:rsidRPr="004B67C5">
        <w:rPr>
          <w:rFonts w:ascii="Times New Roman" w:hAnsi="Times New Roman"/>
          <w:sz w:val="24"/>
          <w:szCs w:val="24"/>
        </w:rPr>
        <w:t xml:space="preserve">pois </w:t>
      </w:r>
      <w:r w:rsidR="009A1095" w:rsidRPr="004B67C5">
        <w:rPr>
          <w:rFonts w:ascii="Times New Roman" w:hAnsi="Times New Roman"/>
          <w:sz w:val="24"/>
          <w:szCs w:val="24"/>
        </w:rPr>
        <w:t>esses</w:t>
      </w:r>
      <w:r w:rsidRPr="004B67C5">
        <w:rPr>
          <w:rFonts w:ascii="Times New Roman" w:hAnsi="Times New Roman"/>
          <w:sz w:val="24"/>
          <w:szCs w:val="24"/>
        </w:rPr>
        <w:t xml:space="preserve"> não </w:t>
      </w:r>
      <w:r w:rsidR="00EC377F" w:rsidRPr="004B67C5">
        <w:rPr>
          <w:rFonts w:ascii="Times New Roman" w:hAnsi="Times New Roman"/>
          <w:sz w:val="24"/>
          <w:szCs w:val="24"/>
        </w:rPr>
        <w:t>atuam</w:t>
      </w:r>
      <w:r w:rsidRPr="004B67C5">
        <w:rPr>
          <w:rFonts w:ascii="Times New Roman" w:hAnsi="Times New Roman"/>
          <w:sz w:val="24"/>
          <w:szCs w:val="24"/>
        </w:rPr>
        <w:t xml:space="preserve"> de forma </w:t>
      </w:r>
      <w:r w:rsidR="00EC377F" w:rsidRPr="004B67C5">
        <w:rPr>
          <w:rFonts w:ascii="Times New Roman" w:hAnsi="Times New Roman"/>
          <w:sz w:val="24"/>
          <w:szCs w:val="24"/>
        </w:rPr>
        <w:t>independente</w:t>
      </w:r>
      <w:r w:rsidRPr="004B67C5">
        <w:rPr>
          <w:rFonts w:ascii="Times New Roman" w:hAnsi="Times New Roman"/>
          <w:sz w:val="24"/>
          <w:szCs w:val="24"/>
        </w:rPr>
        <w:t xml:space="preserve">, </w:t>
      </w:r>
      <w:r w:rsidR="00EC377F" w:rsidRPr="004B67C5">
        <w:rPr>
          <w:rFonts w:ascii="Times New Roman" w:hAnsi="Times New Roman"/>
          <w:sz w:val="24"/>
          <w:szCs w:val="24"/>
        </w:rPr>
        <w:t>estando</w:t>
      </w:r>
      <w:r w:rsidR="003725E0">
        <w:rPr>
          <w:rFonts w:ascii="Times New Roman" w:hAnsi="Times New Roman"/>
          <w:sz w:val="24"/>
          <w:szCs w:val="24"/>
        </w:rPr>
        <w:t>,</w:t>
      </w:r>
      <w:r w:rsidR="00EC377F" w:rsidRPr="004B67C5">
        <w:rPr>
          <w:rFonts w:ascii="Times New Roman" w:hAnsi="Times New Roman"/>
          <w:sz w:val="24"/>
          <w:szCs w:val="24"/>
        </w:rPr>
        <w:t xml:space="preserve"> sim</w:t>
      </w:r>
      <w:r w:rsidR="003725E0">
        <w:rPr>
          <w:rFonts w:ascii="Times New Roman" w:hAnsi="Times New Roman"/>
          <w:sz w:val="24"/>
          <w:szCs w:val="24"/>
        </w:rPr>
        <w:t>,</w:t>
      </w:r>
      <w:r w:rsidRPr="004B67C5">
        <w:rPr>
          <w:rFonts w:ascii="Times New Roman" w:hAnsi="Times New Roman"/>
          <w:sz w:val="24"/>
          <w:szCs w:val="24"/>
        </w:rPr>
        <w:t xml:space="preserve"> inseridos em um </w:t>
      </w:r>
      <w:r w:rsidR="005C63ED" w:rsidRPr="004B67C5">
        <w:rPr>
          <w:rFonts w:ascii="Times New Roman" w:hAnsi="Times New Roman"/>
          <w:sz w:val="24"/>
          <w:szCs w:val="24"/>
        </w:rPr>
        <w:t xml:space="preserve">contexto </w:t>
      </w:r>
      <w:r w:rsidRPr="004B67C5">
        <w:rPr>
          <w:rFonts w:ascii="Times New Roman" w:hAnsi="Times New Roman"/>
          <w:sz w:val="24"/>
          <w:szCs w:val="24"/>
        </w:rPr>
        <w:t xml:space="preserve">de ação </w:t>
      </w:r>
      <w:r w:rsidR="002D314C" w:rsidRPr="004B67C5">
        <w:rPr>
          <w:rFonts w:ascii="Times New Roman" w:hAnsi="Times New Roman"/>
          <w:sz w:val="24"/>
          <w:szCs w:val="24"/>
        </w:rPr>
        <w:t>determinado</w:t>
      </w:r>
      <w:r w:rsidR="001F7A7B" w:rsidRPr="004B67C5">
        <w:rPr>
          <w:rFonts w:ascii="Times New Roman" w:hAnsi="Times New Roman"/>
          <w:sz w:val="24"/>
          <w:szCs w:val="24"/>
        </w:rPr>
        <w:t xml:space="preserve"> e regulado</w:t>
      </w:r>
      <w:r w:rsidR="004B67C5" w:rsidRPr="004B67C5">
        <w:rPr>
          <w:rFonts w:ascii="Times New Roman" w:hAnsi="Times New Roman"/>
          <w:sz w:val="24"/>
          <w:szCs w:val="24"/>
        </w:rPr>
        <w:t>,</w:t>
      </w:r>
      <w:r w:rsidR="00EC377F" w:rsidRPr="004B67C5">
        <w:rPr>
          <w:rFonts w:ascii="Times New Roman" w:hAnsi="Times New Roman"/>
          <w:sz w:val="24"/>
          <w:szCs w:val="24"/>
        </w:rPr>
        <w:t xml:space="preserve"> pela formação da práxis, </w:t>
      </w:r>
      <w:r w:rsidR="004B67C5" w:rsidRPr="004B67C5">
        <w:rPr>
          <w:rFonts w:ascii="Times New Roman" w:hAnsi="Times New Roman"/>
          <w:sz w:val="24"/>
          <w:szCs w:val="24"/>
        </w:rPr>
        <w:t>o</w:t>
      </w:r>
      <w:r w:rsidRPr="004B67C5">
        <w:rPr>
          <w:rFonts w:ascii="Times New Roman" w:hAnsi="Times New Roman"/>
          <w:sz w:val="24"/>
          <w:szCs w:val="24"/>
        </w:rPr>
        <w:t xml:space="preserve"> ambiente </w:t>
      </w:r>
      <w:r w:rsidR="003725E0">
        <w:rPr>
          <w:rFonts w:ascii="Times New Roman" w:hAnsi="Times New Roman"/>
          <w:sz w:val="24"/>
          <w:szCs w:val="24"/>
        </w:rPr>
        <w:t>ao</w:t>
      </w:r>
      <w:r w:rsidR="00EC377F" w:rsidRPr="004B67C5">
        <w:rPr>
          <w:rFonts w:ascii="Times New Roman" w:hAnsi="Times New Roman"/>
          <w:sz w:val="24"/>
          <w:szCs w:val="24"/>
        </w:rPr>
        <w:t xml:space="preserve"> qual pertencem.</w:t>
      </w:r>
      <w:r w:rsidR="005C63ED" w:rsidRPr="004B67C5">
        <w:rPr>
          <w:rFonts w:ascii="Times New Roman" w:hAnsi="Times New Roman"/>
          <w:sz w:val="24"/>
          <w:szCs w:val="24"/>
        </w:rPr>
        <w:t xml:space="preserve"> </w:t>
      </w:r>
      <w:r w:rsidRPr="004B67C5">
        <w:rPr>
          <w:rFonts w:ascii="Times New Roman" w:hAnsi="Times New Roman"/>
          <w:sz w:val="24"/>
        </w:rPr>
        <w:t xml:space="preserve">Frente a esta pluralidade, a </w:t>
      </w:r>
      <w:r w:rsidR="00EC377F" w:rsidRPr="004B67C5">
        <w:rPr>
          <w:rFonts w:ascii="Times New Roman" w:hAnsi="Times New Roman"/>
          <w:sz w:val="24"/>
        </w:rPr>
        <w:t>ECP</w:t>
      </w:r>
      <w:r w:rsidRPr="004B67C5">
        <w:rPr>
          <w:rFonts w:ascii="Times New Roman" w:hAnsi="Times New Roman"/>
          <w:sz w:val="24"/>
        </w:rPr>
        <w:t xml:space="preserve"> não é u</w:t>
      </w:r>
      <w:r w:rsidR="0087022B" w:rsidRPr="004B67C5">
        <w:rPr>
          <w:rFonts w:ascii="Times New Roman" w:hAnsi="Times New Roman"/>
          <w:sz w:val="24"/>
        </w:rPr>
        <w:t>ma nova T</w:t>
      </w:r>
      <w:r w:rsidR="009A1095" w:rsidRPr="004B67C5">
        <w:rPr>
          <w:rFonts w:ascii="Times New Roman" w:hAnsi="Times New Roman"/>
          <w:sz w:val="24"/>
        </w:rPr>
        <w:t>eoria,</w:t>
      </w:r>
      <w:r w:rsidR="0025576C">
        <w:rPr>
          <w:rFonts w:ascii="Times New Roman" w:hAnsi="Times New Roman"/>
          <w:sz w:val="24"/>
        </w:rPr>
        <w:t xml:space="preserve"> porque</w:t>
      </w:r>
      <w:r w:rsidR="003725E0">
        <w:rPr>
          <w:rFonts w:ascii="Times New Roman" w:hAnsi="Times New Roman"/>
          <w:sz w:val="24"/>
        </w:rPr>
        <w:t>,</w:t>
      </w:r>
      <w:r w:rsidR="0025576C">
        <w:rPr>
          <w:rFonts w:ascii="Times New Roman" w:hAnsi="Times New Roman"/>
          <w:sz w:val="24"/>
        </w:rPr>
        <w:t xml:space="preserve"> conforme </w:t>
      </w:r>
      <w:r w:rsidR="0025576C" w:rsidRPr="004B67C5">
        <w:rPr>
          <w:rFonts w:ascii="Times New Roman" w:hAnsi="Times New Roman"/>
          <w:sz w:val="24"/>
        </w:rPr>
        <w:t xml:space="preserve">Jarzabkowski </w:t>
      </w:r>
      <w:r w:rsidR="0025576C">
        <w:rPr>
          <w:rFonts w:ascii="Times New Roman" w:hAnsi="Times New Roman"/>
          <w:sz w:val="24"/>
        </w:rPr>
        <w:t>(2004), as análises se concentram na</w:t>
      </w:r>
      <w:r w:rsidR="009A1095" w:rsidRPr="004B67C5">
        <w:rPr>
          <w:rFonts w:ascii="Times New Roman" w:hAnsi="Times New Roman"/>
          <w:sz w:val="24"/>
        </w:rPr>
        <w:t xml:space="preserve"> mudança do perceber a estratégia</w:t>
      </w:r>
      <w:r w:rsidRPr="004B67C5">
        <w:rPr>
          <w:rFonts w:ascii="Times New Roman" w:hAnsi="Times New Roman"/>
          <w:sz w:val="24"/>
        </w:rPr>
        <w:t>, que busca observar a relevância na</w:t>
      </w:r>
      <w:r w:rsidR="0025576C">
        <w:rPr>
          <w:rFonts w:ascii="Times New Roman" w:hAnsi="Times New Roman"/>
          <w:sz w:val="24"/>
        </w:rPr>
        <w:t xml:space="preserve"> prática d</w:t>
      </w:r>
      <w:r w:rsidR="009A1095" w:rsidRPr="004B67C5">
        <w:rPr>
          <w:rFonts w:ascii="Times New Roman" w:hAnsi="Times New Roman"/>
          <w:sz w:val="24"/>
        </w:rPr>
        <w:t>as pessoas que as empregam e</w:t>
      </w:r>
      <w:r w:rsidRPr="004B67C5">
        <w:rPr>
          <w:rFonts w:ascii="Times New Roman" w:hAnsi="Times New Roman"/>
          <w:sz w:val="24"/>
        </w:rPr>
        <w:t xml:space="preserve"> as ferramentas que </w:t>
      </w:r>
      <w:r w:rsidR="003725E0">
        <w:rPr>
          <w:rFonts w:ascii="Times New Roman" w:hAnsi="Times New Roman"/>
          <w:sz w:val="24"/>
        </w:rPr>
        <w:t>elas</w:t>
      </w:r>
      <w:r w:rsidR="0025576C">
        <w:rPr>
          <w:rFonts w:ascii="Times New Roman" w:hAnsi="Times New Roman"/>
          <w:sz w:val="24"/>
        </w:rPr>
        <w:t xml:space="preserve"> </w:t>
      </w:r>
      <w:r w:rsidRPr="004B67C5">
        <w:rPr>
          <w:rFonts w:ascii="Times New Roman" w:hAnsi="Times New Roman"/>
          <w:sz w:val="24"/>
        </w:rPr>
        <w:t>utilizam</w:t>
      </w:r>
      <w:r w:rsidR="0025576C">
        <w:rPr>
          <w:rFonts w:ascii="Times New Roman" w:hAnsi="Times New Roman"/>
          <w:sz w:val="24"/>
        </w:rPr>
        <w:t>.</w:t>
      </w:r>
      <w:r w:rsidRPr="004B67C5">
        <w:rPr>
          <w:rFonts w:ascii="Times New Roman" w:hAnsi="Times New Roman"/>
          <w:sz w:val="24"/>
        </w:rPr>
        <w:t xml:space="preserve"> </w:t>
      </w:r>
    </w:p>
    <w:p w14:paraId="36A7F35E" w14:textId="77777777" w:rsidR="00E121D0" w:rsidRDefault="00E121D0" w:rsidP="00402978">
      <w:pPr>
        <w:autoSpaceDE w:val="0"/>
        <w:autoSpaceDN w:val="0"/>
        <w:adjustRightInd w:val="0"/>
        <w:spacing w:after="0" w:line="360" w:lineRule="auto"/>
        <w:jc w:val="both"/>
        <w:rPr>
          <w:rFonts w:ascii="Times New Roman" w:hAnsi="Times New Roman"/>
          <w:b/>
          <w:sz w:val="24"/>
        </w:rPr>
      </w:pPr>
    </w:p>
    <w:p w14:paraId="643022C1" w14:textId="77777777" w:rsidR="00402978" w:rsidRPr="00402978" w:rsidRDefault="000E7164" w:rsidP="00402978">
      <w:pPr>
        <w:autoSpaceDE w:val="0"/>
        <w:autoSpaceDN w:val="0"/>
        <w:adjustRightInd w:val="0"/>
        <w:spacing w:after="0" w:line="360" w:lineRule="auto"/>
        <w:jc w:val="both"/>
        <w:rPr>
          <w:rFonts w:ascii="Times New Roman" w:hAnsi="Times New Roman"/>
          <w:b/>
          <w:sz w:val="24"/>
        </w:rPr>
      </w:pPr>
      <w:r>
        <w:rPr>
          <w:rFonts w:ascii="Times New Roman" w:hAnsi="Times New Roman"/>
          <w:b/>
          <w:sz w:val="24"/>
        </w:rPr>
        <w:t xml:space="preserve">3.2 </w:t>
      </w:r>
      <w:r w:rsidR="00402978" w:rsidRPr="001B16B4">
        <w:rPr>
          <w:rFonts w:ascii="Times New Roman" w:hAnsi="Times New Roman"/>
          <w:b/>
          <w:i/>
          <w:sz w:val="24"/>
        </w:rPr>
        <w:t>Framework</w:t>
      </w:r>
      <w:r w:rsidR="00402978" w:rsidRPr="00402978">
        <w:rPr>
          <w:rFonts w:ascii="Times New Roman" w:hAnsi="Times New Roman"/>
          <w:b/>
          <w:sz w:val="24"/>
        </w:rPr>
        <w:t xml:space="preserve"> de </w:t>
      </w:r>
      <w:r w:rsidR="00EC377F">
        <w:rPr>
          <w:rFonts w:ascii="Times New Roman" w:hAnsi="Times New Roman"/>
          <w:b/>
          <w:sz w:val="24"/>
        </w:rPr>
        <w:t xml:space="preserve">análise </w:t>
      </w:r>
      <w:r w:rsidR="00EC377F" w:rsidRPr="00402978">
        <w:rPr>
          <w:rFonts w:ascii="Times New Roman" w:hAnsi="Times New Roman"/>
          <w:b/>
          <w:sz w:val="24"/>
        </w:rPr>
        <w:t>na ECP</w:t>
      </w:r>
    </w:p>
    <w:p w14:paraId="25B23C80" w14:textId="77777777" w:rsidR="00402978" w:rsidRDefault="00402978" w:rsidP="00C05A55">
      <w:pPr>
        <w:autoSpaceDE w:val="0"/>
        <w:autoSpaceDN w:val="0"/>
        <w:adjustRightInd w:val="0"/>
        <w:spacing w:after="0" w:line="360" w:lineRule="auto"/>
        <w:ind w:firstLine="709"/>
        <w:jc w:val="both"/>
        <w:rPr>
          <w:rFonts w:ascii="Times New Roman" w:hAnsi="Times New Roman"/>
          <w:sz w:val="24"/>
        </w:rPr>
      </w:pPr>
    </w:p>
    <w:p w14:paraId="41C7D40A" w14:textId="77777777" w:rsidR="005F4F36" w:rsidRPr="000C74CC" w:rsidRDefault="00DA7669" w:rsidP="00C05A55">
      <w:pPr>
        <w:autoSpaceDE w:val="0"/>
        <w:autoSpaceDN w:val="0"/>
        <w:adjustRightInd w:val="0"/>
        <w:spacing w:after="0" w:line="360" w:lineRule="auto"/>
        <w:ind w:firstLine="709"/>
        <w:jc w:val="both"/>
        <w:rPr>
          <w:rFonts w:ascii="Times New Roman" w:hAnsi="Times New Roman"/>
          <w:sz w:val="24"/>
        </w:rPr>
      </w:pPr>
      <w:r w:rsidRPr="000C74CC">
        <w:rPr>
          <w:rFonts w:ascii="Times New Roman" w:hAnsi="Times New Roman"/>
          <w:sz w:val="24"/>
        </w:rPr>
        <w:t xml:space="preserve">Do ponto de vista de pesquisa, Whittington (2006) propõe um modelo composto por três </w:t>
      </w:r>
      <w:r w:rsidR="0075630D">
        <w:rPr>
          <w:rFonts w:ascii="Times New Roman" w:hAnsi="Times New Roman"/>
          <w:sz w:val="24"/>
        </w:rPr>
        <w:t>categorias inter-relacionada</w:t>
      </w:r>
      <w:r w:rsidRPr="000C74CC">
        <w:rPr>
          <w:rFonts w:ascii="Times New Roman" w:hAnsi="Times New Roman"/>
          <w:sz w:val="24"/>
        </w:rPr>
        <w:t>s: (1) práxis, (2) práticas e</w:t>
      </w:r>
      <w:r w:rsidR="0075630D">
        <w:rPr>
          <w:rFonts w:ascii="Times New Roman" w:hAnsi="Times New Roman"/>
          <w:sz w:val="24"/>
        </w:rPr>
        <w:t xml:space="preserve"> (3) praticantes</w:t>
      </w:r>
      <w:r w:rsidRPr="000C74CC">
        <w:rPr>
          <w:rFonts w:ascii="Times New Roman" w:hAnsi="Times New Roman"/>
          <w:sz w:val="24"/>
        </w:rPr>
        <w:t>.</w:t>
      </w:r>
    </w:p>
    <w:p w14:paraId="2FA0EA62" w14:textId="6FE9E49F" w:rsidR="008A311D" w:rsidRDefault="008A311D" w:rsidP="008A311D">
      <w:pPr>
        <w:autoSpaceDE w:val="0"/>
        <w:autoSpaceDN w:val="0"/>
        <w:adjustRightInd w:val="0"/>
        <w:spacing w:after="0" w:line="360" w:lineRule="auto"/>
        <w:ind w:firstLine="709"/>
        <w:jc w:val="both"/>
        <w:rPr>
          <w:rFonts w:ascii="Times New Roman" w:hAnsi="Times New Roman"/>
          <w:sz w:val="24"/>
        </w:rPr>
      </w:pPr>
      <w:r w:rsidRPr="009C05BA">
        <w:rPr>
          <w:rFonts w:ascii="Times New Roman" w:hAnsi="Times New Roman"/>
          <w:sz w:val="24"/>
          <w:szCs w:val="24"/>
        </w:rPr>
        <w:t xml:space="preserve">Tendo como </w:t>
      </w:r>
      <w:r>
        <w:rPr>
          <w:rFonts w:ascii="Times New Roman" w:hAnsi="Times New Roman"/>
          <w:sz w:val="24"/>
          <w:szCs w:val="24"/>
        </w:rPr>
        <w:t>constituintes os três elementos formadores da estrutura da ECP, a sua Teoria volta a atenção à compreensão sobre quem são os praticantes da estratégia (1), que</w:t>
      </w:r>
      <w:r w:rsidR="00685CC6">
        <w:rPr>
          <w:rFonts w:ascii="Times New Roman" w:hAnsi="Times New Roman"/>
          <w:sz w:val="24"/>
          <w:szCs w:val="24"/>
        </w:rPr>
        <w:t>,</w:t>
      </w:r>
      <w:r>
        <w:rPr>
          <w:rFonts w:ascii="Times New Roman" w:hAnsi="Times New Roman"/>
          <w:sz w:val="24"/>
          <w:szCs w:val="24"/>
        </w:rPr>
        <w:t xml:space="preserve"> </w:t>
      </w:r>
      <w:r w:rsidRPr="000C74CC">
        <w:rPr>
          <w:rFonts w:ascii="Times New Roman" w:hAnsi="Times New Roman"/>
          <w:sz w:val="24"/>
        </w:rPr>
        <w:t>para Jarzabkowski</w:t>
      </w:r>
      <w:r>
        <w:rPr>
          <w:rFonts w:ascii="Times New Roman" w:hAnsi="Times New Roman"/>
          <w:sz w:val="24"/>
        </w:rPr>
        <w:t xml:space="preserve"> </w:t>
      </w:r>
      <w:r>
        <w:rPr>
          <w:rFonts w:ascii="Times New Roman" w:hAnsi="Times New Roman"/>
          <w:i/>
          <w:sz w:val="24"/>
        </w:rPr>
        <w:t xml:space="preserve">et al </w:t>
      </w:r>
      <w:r w:rsidRPr="000C74CC">
        <w:rPr>
          <w:rFonts w:ascii="Times New Roman" w:hAnsi="Times New Roman"/>
          <w:sz w:val="24"/>
        </w:rPr>
        <w:t>(2007),</w:t>
      </w:r>
      <w:r>
        <w:rPr>
          <w:rFonts w:ascii="Times New Roman" w:hAnsi="Times New Roman"/>
          <w:sz w:val="24"/>
        </w:rPr>
        <w:t xml:space="preserve"> são</w:t>
      </w:r>
      <w:r w:rsidRPr="000C74CC">
        <w:rPr>
          <w:rFonts w:ascii="Times New Roman" w:hAnsi="Times New Roman"/>
          <w:sz w:val="24"/>
        </w:rPr>
        <w:t xml:space="preserve"> aqueles que lançam mão das práticas para agir e produzir a </w:t>
      </w:r>
      <w:r w:rsidRPr="00D84535">
        <w:rPr>
          <w:rFonts w:ascii="Times New Roman" w:hAnsi="Times New Roman"/>
          <w:sz w:val="24"/>
        </w:rPr>
        <w:t>práxis</w:t>
      </w:r>
      <w:r w:rsidRPr="000C74CC">
        <w:rPr>
          <w:rFonts w:ascii="Times New Roman" w:hAnsi="Times New Roman"/>
          <w:sz w:val="24"/>
        </w:rPr>
        <w:t>, fazendo a combinaç</w:t>
      </w:r>
      <w:r>
        <w:rPr>
          <w:rFonts w:ascii="Times New Roman" w:hAnsi="Times New Roman"/>
          <w:sz w:val="24"/>
        </w:rPr>
        <w:t>ão, a coordenação e adaptando</w:t>
      </w:r>
      <w:r w:rsidR="00685CC6">
        <w:rPr>
          <w:rFonts w:ascii="Times New Roman" w:hAnsi="Times New Roman"/>
          <w:sz w:val="24"/>
        </w:rPr>
        <w:t xml:space="preserve">-as </w:t>
      </w:r>
      <w:r>
        <w:rPr>
          <w:rFonts w:ascii="Times New Roman" w:hAnsi="Times New Roman"/>
          <w:sz w:val="24"/>
        </w:rPr>
        <w:t>às</w:t>
      </w:r>
      <w:r w:rsidRPr="000C74CC">
        <w:rPr>
          <w:rFonts w:ascii="Times New Roman" w:hAnsi="Times New Roman"/>
          <w:sz w:val="24"/>
        </w:rPr>
        <w:t xml:space="preserve"> suas necessidades de uso e, como consequência</w:t>
      </w:r>
      <w:r>
        <w:rPr>
          <w:rFonts w:ascii="Times New Roman" w:hAnsi="Times New Roman"/>
          <w:sz w:val="24"/>
        </w:rPr>
        <w:t>,</w:t>
      </w:r>
      <w:r w:rsidRPr="000C74CC">
        <w:rPr>
          <w:rFonts w:ascii="Times New Roman" w:hAnsi="Times New Roman"/>
          <w:sz w:val="24"/>
        </w:rPr>
        <w:t xml:space="preserve"> acabam criando uma forma engendrada, institucionalizando as novas práticas resultantes</w:t>
      </w:r>
      <w:r w:rsidR="00685CC6">
        <w:rPr>
          <w:rFonts w:ascii="Times New Roman" w:hAnsi="Times New Roman"/>
          <w:sz w:val="24"/>
        </w:rPr>
        <w:t xml:space="preserve"> da</w:t>
      </w:r>
      <w:r>
        <w:rPr>
          <w:rFonts w:ascii="Times New Roman" w:hAnsi="Times New Roman"/>
          <w:sz w:val="24"/>
        </w:rPr>
        <w:t xml:space="preserve"> formação da práxis</w:t>
      </w:r>
      <w:r w:rsidRPr="000C74CC">
        <w:rPr>
          <w:rFonts w:ascii="Times New Roman" w:hAnsi="Times New Roman"/>
          <w:sz w:val="24"/>
        </w:rPr>
        <w:t>.</w:t>
      </w:r>
      <w:r>
        <w:rPr>
          <w:rFonts w:ascii="Times New Roman" w:hAnsi="Times New Roman"/>
          <w:sz w:val="24"/>
        </w:rPr>
        <w:t xml:space="preserve"> </w:t>
      </w:r>
    </w:p>
    <w:p w14:paraId="51496E56" w14:textId="77777777" w:rsidR="008A311D" w:rsidRDefault="008A311D" w:rsidP="008A311D">
      <w:pPr>
        <w:autoSpaceDE w:val="0"/>
        <w:autoSpaceDN w:val="0"/>
        <w:adjustRightInd w:val="0"/>
        <w:spacing w:after="0" w:line="360" w:lineRule="auto"/>
        <w:ind w:firstLine="709"/>
        <w:jc w:val="both"/>
        <w:rPr>
          <w:rFonts w:ascii="Times New Roman" w:hAnsi="Times New Roman"/>
          <w:sz w:val="24"/>
        </w:rPr>
      </w:pPr>
    </w:p>
    <w:p w14:paraId="4C3BBEF9" w14:textId="77777777" w:rsidR="00094764" w:rsidRDefault="00094764" w:rsidP="008A311D">
      <w:pPr>
        <w:autoSpaceDE w:val="0"/>
        <w:autoSpaceDN w:val="0"/>
        <w:adjustRightInd w:val="0"/>
        <w:spacing w:after="0" w:line="360" w:lineRule="auto"/>
        <w:ind w:firstLine="709"/>
        <w:jc w:val="center"/>
        <w:rPr>
          <w:rFonts w:ascii="Times New Roman" w:hAnsi="Times New Roman"/>
          <w:sz w:val="24"/>
        </w:rPr>
      </w:pPr>
    </w:p>
    <w:p w14:paraId="2B1A3EE9" w14:textId="77777777" w:rsidR="00094764" w:rsidRDefault="00094764" w:rsidP="008A311D">
      <w:pPr>
        <w:autoSpaceDE w:val="0"/>
        <w:autoSpaceDN w:val="0"/>
        <w:adjustRightInd w:val="0"/>
        <w:spacing w:after="0" w:line="360" w:lineRule="auto"/>
        <w:ind w:firstLine="709"/>
        <w:jc w:val="center"/>
        <w:rPr>
          <w:rFonts w:ascii="Times New Roman" w:hAnsi="Times New Roman"/>
          <w:sz w:val="24"/>
        </w:rPr>
      </w:pPr>
    </w:p>
    <w:p w14:paraId="58227D97" w14:textId="0C994835" w:rsidR="00DA7669" w:rsidRPr="000C74CC" w:rsidRDefault="00286809" w:rsidP="008A311D">
      <w:pPr>
        <w:autoSpaceDE w:val="0"/>
        <w:autoSpaceDN w:val="0"/>
        <w:adjustRightInd w:val="0"/>
        <w:spacing w:after="0" w:line="360" w:lineRule="auto"/>
        <w:ind w:firstLine="709"/>
        <w:jc w:val="center"/>
        <w:rPr>
          <w:rFonts w:ascii="Times New Roman" w:hAnsi="Times New Roman"/>
          <w:sz w:val="20"/>
        </w:rPr>
      </w:pPr>
      <w:r w:rsidRPr="00286809">
        <w:rPr>
          <w:rFonts w:ascii="Times New Roman" w:hAnsi="Times New Roman"/>
          <w:sz w:val="24"/>
        </w:rPr>
        <w:lastRenderedPageBreak/>
        <w:t>F</w:t>
      </w:r>
      <w:r w:rsidR="00F003AE" w:rsidRPr="00286809">
        <w:rPr>
          <w:rFonts w:ascii="Times New Roman" w:hAnsi="Times New Roman"/>
          <w:sz w:val="24"/>
        </w:rPr>
        <w:t>igura</w:t>
      </w:r>
      <w:r w:rsidR="00A6390C">
        <w:rPr>
          <w:rFonts w:ascii="Times New Roman" w:hAnsi="Times New Roman"/>
          <w:sz w:val="24"/>
        </w:rPr>
        <w:t xml:space="preserve"> 06</w:t>
      </w:r>
      <w:r w:rsidR="00D81F1B">
        <w:rPr>
          <w:rFonts w:ascii="Times New Roman" w:hAnsi="Times New Roman"/>
          <w:sz w:val="24"/>
        </w:rPr>
        <w:t xml:space="preserve"> - </w:t>
      </w:r>
      <w:r w:rsidR="005F4F36" w:rsidRPr="00286809">
        <w:rPr>
          <w:rFonts w:ascii="Times New Roman" w:hAnsi="Times New Roman"/>
          <w:sz w:val="24"/>
        </w:rPr>
        <w:t>Práticas, práxis e praticantes</w:t>
      </w:r>
    </w:p>
    <w:p w14:paraId="3E38F3BB" w14:textId="3E2B338B" w:rsidR="00667668" w:rsidRPr="000C74CC" w:rsidRDefault="001D6003" w:rsidP="008D2153">
      <w:pPr>
        <w:autoSpaceDE w:val="0"/>
        <w:autoSpaceDN w:val="0"/>
        <w:adjustRightInd w:val="0"/>
        <w:spacing w:after="0" w:line="360" w:lineRule="auto"/>
        <w:jc w:val="center"/>
        <w:rPr>
          <w:rFonts w:ascii="Times New Roman" w:hAnsi="Times New Roman"/>
        </w:rPr>
      </w:pPr>
      <w:r>
        <w:rPr>
          <w:rFonts w:ascii="Times New Roman" w:hAnsi="Times New Roman"/>
          <w:noProof/>
          <w:sz w:val="24"/>
        </w:rPr>
        <w:pict w14:anchorId="4928F08D">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6" o:spid="_x0000_s1126" type="#_x0000_t34" style="position:absolute;left:0;text-align:left;margin-left:56.9pt;margin-top:80.35pt;width:170.25pt;height:49.6pt;z-index: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" adj="10797,-84244,-18010">
            <v:stroke endarrow="block"/>
          </v:shape>
        </w:pict>
      </w:r>
      <w:r>
        <w:rPr>
          <w:rFonts w:ascii="Times New Roman" w:hAnsi="Times New Roman"/>
          <w:noProof/>
          <w:sz w:val="24"/>
        </w:rPr>
        <w:pict w14:anchorId="3C45B340">
          <v:shape id="_x0000_s1437" type="#_x0000_t202" style="position:absolute;left:0;text-align:left;margin-left:193.15pt;margin-top:103.2pt;width:24.35pt;height:34.1pt;z-index:6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" filled="f" stroked="f">
            <v:textbox style="mso-next-textbox:#_x0000_s1437">
              <w:txbxContent>
                <w:p w14:paraId="66430B9D" w14:textId="5DFD33CF" w:rsidR="001D6003" w:rsidRPr="006C0CC2" w:rsidRDefault="001D6003" w:rsidP="002D262C">
                  <w:pPr>
                    <w:rPr>
                      <w:rFonts w:ascii="Times New Roman" w:hAnsi="Times New Roman"/>
                      <w:b/>
                      <w:sz w:val="28"/>
                      <w:szCs w:val="24"/>
                    </w:rPr>
                  </w:pPr>
                  <w:r>
                    <w:rPr>
                      <w:rFonts w:ascii="Times New Roman" w:hAnsi="Times New Roman"/>
                      <w:b/>
                      <w:sz w:val="28"/>
                      <w:szCs w:val="24"/>
                    </w:rPr>
                    <w:t>3</w:t>
                  </w:r>
                </w:p>
              </w:txbxContent>
            </v:textbox>
          </v:shape>
        </w:pict>
      </w:r>
      <w:r>
        <w:rPr>
          <w:rFonts w:ascii="Times New Roman" w:hAnsi="Times New Roman"/>
          <w:noProof/>
          <w:sz w:val="24"/>
        </w:rPr>
        <w:pict w14:anchorId="3C45B340">
          <v:shape id="_x0000_s1436" type="#_x0000_t202" style="position:absolute;left:0;text-align:left;margin-left:217.5pt;margin-top:163.2pt;width:24.35pt;height:34.1pt;z-index: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" filled="f" stroked="f">
            <v:textbox style="mso-next-textbox:#_x0000_s1436">
              <w:txbxContent>
                <w:p w14:paraId="29E10721" w14:textId="5085215C" w:rsidR="001D6003" w:rsidRPr="006C0CC2" w:rsidRDefault="001D6003" w:rsidP="002D262C">
                  <w:pPr>
                    <w:rPr>
                      <w:rFonts w:ascii="Times New Roman" w:hAnsi="Times New Roman"/>
                      <w:b/>
                      <w:sz w:val="28"/>
                      <w:szCs w:val="24"/>
                    </w:rPr>
                  </w:pPr>
                  <w:r>
                    <w:rPr>
                      <w:rFonts w:ascii="Times New Roman" w:hAnsi="Times New Roman"/>
                      <w:b/>
                      <w:sz w:val="28"/>
                      <w:szCs w:val="24"/>
                    </w:rPr>
                    <w:t>2</w:t>
                  </w:r>
                </w:p>
              </w:txbxContent>
            </v:textbox>
          </v:shape>
        </w:pict>
      </w:r>
      <w:r>
        <w:rPr>
          <w:rFonts w:ascii="Times New Roman" w:hAnsi="Times New Roman"/>
          <w:noProof/>
          <w:sz w:val="24"/>
        </w:rPr>
        <w:pict w14:anchorId="3C45B340">
          <v:shape id="Text Box 14" o:spid="_x0000_s1088" type="#_x0000_t202" style="position:absolute;left:0;text-align:left;margin-left:253.3pt;margin-top:115.7pt;width:24.35pt;height:34.1pt;z-index: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" filled="f" stroked="f">
            <v:textbox style="mso-next-textbox:#Text Box 14">
              <w:txbxContent>
                <w:p w14:paraId="53A3C3DA" w14:textId="77777777" w:rsidR="001D6003" w:rsidRPr="006C0CC2" w:rsidRDefault="001D6003" w:rsidP="00D01757">
                  <w:pPr>
                    <w:rPr>
                      <w:rFonts w:ascii="Times New Roman" w:hAnsi="Times New Roman"/>
                      <w:b/>
                      <w:sz w:val="28"/>
                      <w:szCs w:val="24"/>
                    </w:rPr>
                  </w:pPr>
                  <w:r>
                    <w:rPr>
                      <w:rFonts w:ascii="Times New Roman" w:hAnsi="Times New Roman"/>
                      <w:b/>
                      <w:sz w:val="28"/>
                      <w:szCs w:val="24"/>
                    </w:rPr>
                    <w:t>1</w:t>
                  </w:r>
                </w:p>
              </w:txbxContent>
            </v:textbox>
          </v:shape>
        </w:pict>
      </w:r>
      <w:r>
        <w:rPr>
          <w:rFonts w:ascii="Times New Roman" w:hAnsi="Times New Roman"/>
          <w:noProof/>
          <w:sz w:val="24"/>
        </w:rPr>
        <w:pict w14:anchorId="58FA83B4">
          <v:shape id="Text Box 15" o:spid="_x0000_s1089" type="#_x0000_t202" style="position:absolute;left:0;text-align:left;margin-left:-3.7pt;margin-top:6.35pt;width:125pt;height:45.15pt;z-index: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" filled="f" stroked="f">
            <v:textbox style="mso-next-textbox:#Text Box 15">
              <w:txbxContent>
                <w:p w14:paraId="4CA6EE04" w14:textId="77777777" w:rsidR="001D6003" w:rsidRPr="00701812" w:rsidRDefault="001D6003" w:rsidP="005576BF">
                  <w:pPr>
                    <w:jc w:val="center"/>
                    <w:rPr>
                      <w:rFonts w:ascii="Times New Roman" w:hAnsi="Times New Roman"/>
                      <w:b/>
                      <w:sz w:val="24"/>
                    </w:rPr>
                  </w:pPr>
                  <w:r>
                    <w:rPr>
                      <w:rFonts w:ascii="Times New Roman" w:hAnsi="Times New Roman"/>
                      <w:b/>
                      <w:sz w:val="24"/>
                    </w:rPr>
                    <w:t>Elaboração</w:t>
                  </w:r>
                  <w:r w:rsidRPr="00701812">
                    <w:rPr>
                      <w:rFonts w:ascii="Times New Roman" w:hAnsi="Times New Roman"/>
                      <w:b/>
                      <w:sz w:val="24"/>
                    </w:rPr>
                    <w:t xml:space="preserve"> da estratégia</w:t>
                  </w:r>
                </w:p>
                <w:p w14:paraId="3B05FF66" w14:textId="77777777" w:rsidR="001D6003" w:rsidRPr="005576BF" w:rsidRDefault="001D6003" w:rsidP="005576BF">
                  <w:pPr>
                    <w:jc w:val="center"/>
                    <w:rPr>
                      <w:rFonts w:ascii="Arial" w:hAnsi="Arial" w:cs="Arial"/>
                      <w:b/>
                      <w:sz w:val="24"/>
                    </w:rPr>
                  </w:pPr>
                </w:p>
              </w:txbxContent>
            </v:textbox>
          </v:shape>
        </w:pict>
      </w:r>
      <w:r w:rsidR="001056DC">
        <w:rPr>
          <w:rFonts w:ascii="Times New Roman" w:hAnsi="Times New Roman"/>
          <w:noProof/>
          <w:sz w:val="20"/>
        </w:rPr>
        <w:pict w14:anchorId="1D9B67FC">
          <v:shape id="_x0000_i1027" type="#_x0000_t75" style="width:346.5pt;height:243.7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">
            <v:imagedata r:id="rId15" o:title="" croptop="-1747f" cropbottom="-1928f" cropleft="-13831f" cropright="-13999f"/>
            <o:lock v:ext="edit" aspectratio="f"/>
          </v:shape>
        </w:pict>
      </w:r>
    </w:p>
    <w:p w14:paraId="3B44423C" w14:textId="77777777" w:rsidR="00DA7669" w:rsidRPr="000C74CC" w:rsidRDefault="00DA7669" w:rsidP="00A83C6A">
      <w:pPr>
        <w:pStyle w:val="Padro"/>
        <w:jc w:val="both"/>
      </w:pPr>
      <w:r w:rsidRPr="000C74CC">
        <w:t xml:space="preserve">Fonte: </w:t>
      </w:r>
      <w:r w:rsidR="00702622" w:rsidRPr="000C74CC">
        <w:t xml:space="preserve">Jarzabkowski </w:t>
      </w:r>
      <w:r w:rsidR="00702622" w:rsidRPr="00540B81">
        <w:rPr>
          <w:i/>
          <w:iCs/>
        </w:rPr>
        <w:t>et al</w:t>
      </w:r>
      <w:r w:rsidR="00702622" w:rsidRPr="000C74CC">
        <w:t xml:space="preserve"> (2007, p. 11)</w:t>
      </w:r>
    </w:p>
    <w:p w14:paraId="1EC728D3" w14:textId="77777777" w:rsidR="002B0CAB" w:rsidRDefault="002B0CAB" w:rsidP="00EE22CF">
      <w:pPr>
        <w:autoSpaceDE w:val="0"/>
        <w:autoSpaceDN w:val="0"/>
        <w:adjustRightInd w:val="0"/>
        <w:spacing w:after="0" w:line="360" w:lineRule="auto"/>
        <w:ind w:firstLine="709"/>
        <w:jc w:val="both"/>
        <w:rPr>
          <w:rFonts w:ascii="Times New Roman" w:hAnsi="Times New Roman"/>
          <w:sz w:val="24"/>
          <w:szCs w:val="24"/>
        </w:rPr>
      </w:pPr>
    </w:p>
    <w:p w14:paraId="5A16D9FB" w14:textId="14440156" w:rsidR="00EE22CF" w:rsidRPr="000C74CC" w:rsidRDefault="00EE22CF" w:rsidP="00EE22CF">
      <w:pPr>
        <w:autoSpaceDE w:val="0"/>
        <w:autoSpaceDN w:val="0"/>
        <w:adjustRightInd w:val="0"/>
        <w:spacing w:after="0" w:line="360" w:lineRule="auto"/>
        <w:ind w:firstLine="709"/>
        <w:jc w:val="both"/>
        <w:rPr>
          <w:rFonts w:ascii="Times New Roman" w:hAnsi="Times New Roman"/>
          <w:sz w:val="24"/>
        </w:rPr>
      </w:pPr>
      <w:r w:rsidRPr="000C74CC">
        <w:rPr>
          <w:rFonts w:ascii="Times New Roman" w:hAnsi="Times New Roman"/>
          <w:sz w:val="24"/>
        </w:rPr>
        <w:t xml:space="preserve">Do ponto de vista de estudo da ECP, os </w:t>
      </w:r>
      <w:r w:rsidR="00F25C70">
        <w:rPr>
          <w:rFonts w:ascii="Times New Roman" w:hAnsi="Times New Roman"/>
          <w:sz w:val="24"/>
        </w:rPr>
        <w:t xml:space="preserve">agricultores familiares </w:t>
      </w:r>
      <w:r w:rsidRPr="000C74CC">
        <w:rPr>
          <w:rFonts w:ascii="Times New Roman" w:hAnsi="Times New Roman"/>
          <w:sz w:val="24"/>
        </w:rPr>
        <w:t xml:space="preserve">são </w:t>
      </w:r>
      <w:r>
        <w:rPr>
          <w:rFonts w:ascii="Times New Roman" w:hAnsi="Times New Roman"/>
          <w:sz w:val="24"/>
        </w:rPr>
        <w:t xml:space="preserve">os </w:t>
      </w:r>
      <w:r w:rsidRPr="000C74CC">
        <w:rPr>
          <w:rFonts w:ascii="Times New Roman" w:hAnsi="Times New Roman"/>
          <w:sz w:val="24"/>
        </w:rPr>
        <w:t>atores ativos do processo de construção social da estratégia</w:t>
      </w:r>
      <w:r w:rsidR="00F25C70">
        <w:rPr>
          <w:rFonts w:ascii="Times New Roman" w:hAnsi="Times New Roman"/>
          <w:sz w:val="24"/>
        </w:rPr>
        <w:t xml:space="preserve"> nas agroindústrias</w:t>
      </w:r>
      <w:r w:rsidRPr="000C74CC">
        <w:rPr>
          <w:rFonts w:ascii="Times New Roman" w:hAnsi="Times New Roman"/>
          <w:sz w:val="24"/>
        </w:rPr>
        <w:t xml:space="preserve">, </w:t>
      </w:r>
      <w:r>
        <w:rPr>
          <w:rFonts w:ascii="Times New Roman" w:hAnsi="Times New Roman"/>
          <w:sz w:val="24"/>
        </w:rPr>
        <w:t xml:space="preserve">pois </w:t>
      </w:r>
      <w:r w:rsidRPr="000C74CC">
        <w:rPr>
          <w:rFonts w:ascii="Times New Roman" w:hAnsi="Times New Roman"/>
          <w:sz w:val="24"/>
        </w:rPr>
        <w:t>produz</w:t>
      </w:r>
      <w:r>
        <w:rPr>
          <w:rFonts w:ascii="Times New Roman" w:hAnsi="Times New Roman"/>
          <w:sz w:val="24"/>
        </w:rPr>
        <w:t xml:space="preserve">em </w:t>
      </w:r>
      <w:r w:rsidRPr="000C74CC">
        <w:rPr>
          <w:rFonts w:ascii="Times New Roman" w:hAnsi="Times New Roman"/>
          <w:sz w:val="24"/>
        </w:rPr>
        <w:t xml:space="preserve">impactos em sua performance e sua condução, sendo que as características pessoais </w:t>
      </w:r>
      <w:r w:rsidR="00F25C70">
        <w:rPr>
          <w:rFonts w:ascii="Times New Roman" w:hAnsi="Times New Roman"/>
          <w:sz w:val="24"/>
        </w:rPr>
        <w:t>desses indivíduos</w:t>
      </w:r>
      <w:r>
        <w:rPr>
          <w:rFonts w:ascii="Times New Roman" w:hAnsi="Times New Roman"/>
          <w:sz w:val="24"/>
        </w:rPr>
        <w:t xml:space="preserve"> </w:t>
      </w:r>
      <w:r w:rsidRPr="000C74CC">
        <w:rPr>
          <w:rFonts w:ascii="Times New Roman" w:hAnsi="Times New Roman"/>
          <w:sz w:val="24"/>
        </w:rPr>
        <w:t xml:space="preserve">acabam por moldar a estratégia, por meio de quem eles são, qual padrão de percepção dos aspectos </w:t>
      </w:r>
      <w:r>
        <w:rPr>
          <w:rFonts w:ascii="Times New Roman" w:hAnsi="Times New Roman"/>
          <w:sz w:val="24"/>
        </w:rPr>
        <w:t>micro</w:t>
      </w:r>
      <w:r w:rsidRPr="000C74CC">
        <w:rPr>
          <w:rFonts w:ascii="Times New Roman" w:hAnsi="Times New Roman"/>
          <w:sz w:val="24"/>
        </w:rPr>
        <w:t xml:space="preserve"> e macroambientais, como agem e quais p</w:t>
      </w:r>
      <w:r w:rsidR="00917A7D">
        <w:rPr>
          <w:rFonts w:ascii="Times New Roman" w:hAnsi="Times New Roman"/>
          <w:sz w:val="24"/>
        </w:rPr>
        <w:t xml:space="preserve">ráticas colocam em uso no dia a </w:t>
      </w:r>
      <w:r w:rsidRPr="000C74CC">
        <w:rPr>
          <w:rFonts w:ascii="Times New Roman" w:hAnsi="Times New Roman"/>
          <w:sz w:val="24"/>
        </w:rPr>
        <w:t xml:space="preserve">dia </w:t>
      </w:r>
      <w:r w:rsidR="00917A7D">
        <w:rPr>
          <w:rFonts w:ascii="Times New Roman" w:hAnsi="Times New Roman"/>
          <w:sz w:val="24"/>
        </w:rPr>
        <w:t>n</w:t>
      </w:r>
      <w:r>
        <w:rPr>
          <w:rFonts w:ascii="Times New Roman" w:hAnsi="Times New Roman"/>
          <w:sz w:val="24"/>
        </w:rPr>
        <w:t xml:space="preserve">a </w:t>
      </w:r>
      <w:r w:rsidR="00F25C70">
        <w:rPr>
          <w:rFonts w:ascii="Times New Roman" w:hAnsi="Times New Roman"/>
          <w:sz w:val="24"/>
        </w:rPr>
        <w:t>unidade de processamento artesanal de alimentos</w:t>
      </w:r>
      <w:r w:rsidRPr="000C74CC">
        <w:rPr>
          <w:rFonts w:ascii="Times New Roman" w:hAnsi="Times New Roman"/>
          <w:sz w:val="24"/>
        </w:rPr>
        <w:t>.</w:t>
      </w:r>
    </w:p>
    <w:p w14:paraId="39B566C6" w14:textId="7A85B605" w:rsidR="00EE22CF" w:rsidRPr="000C74CC" w:rsidRDefault="00EE22CF" w:rsidP="00EE22CF">
      <w:pPr>
        <w:autoSpaceDE w:val="0"/>
        <w:autoSpaceDN w:val="0"/>
        <w:adjustRightInd w:val="0"/>
        <w:spacing w:after="0" w:line="360" w:lineRule="auto"/>
        <w:ind w:firstLine="709"/>
        <w:jc w:val="both"/>
        <w:rPr>
          <w:rFonts w:ascii="Times New Roman" w:hAnsi="Times New Roman"/>
          <w:sz w:val="24"/>
        </w:rPr>
      </w:pPr>
      <w:r w:rsidRPr="000C74CC">
        <w:rPr>
          <w:rFonts w:ascii="Times New Roman" w:hAnsi="Times New Roman"/>
          <w:sz w:val="24"/>
        </w:rPr>
        <w:t>Segundo Jarzabkowski (2004), os estrategistas podem engajar</w:t>
      </w:r>
      <w:r w:rsidR="00685CC6">
        <w:rPr>
          <w:rFonts w:ascii="Times New Roman" w:hAnsi="Times New Roman"/>
          <w:sz w:val="24"/>
        </w:rPr>
        <w:t>-</w:t>
      </w:r>
      <w:r w:rsidR="00685CC6" w:rsidRPr="000C74CC">
        <w:rPr>
          <w:rFonts w:ascii="Times New Roman" w:hAnsi="Times New Roman"/>
          <w:sz w:val="24"/>
        </w:rPr>
        <w:t xml:space="preserve">se </w:t>
      </w:r>
      <w:r w:rsidRPr="000C74CC">
        <w:rPr>
          <w:rFonts w:ascii="Times New Roman" w:hAnsi="Times New Roman"/>
          <w:sz w:val="24"/>
        </w:rPr>
        <w:t>em três dimensões analiticamente distintas, mas p</w:t>
      </w:r>
      <w:r w:rsidR="00685CC6">
        <w:rPr>
          <w:rFonts w:ascii="Times New Roman" w:hAnsi="Times New Roman"/>
          <w:sz w:val="24"/>
        </w:rPr>
        <w:t>odem ser complementares entre si</w:t>
      </w:r>
      <w:r w:rsidRPr="00A47CF0">
        <w:rPr>
          <w:rFonts w:ascii="Times New Roman" w:hAnsi="Times New Roman"/>
          <w:sz w:val="24"/>
        </w:rPr>
        <w:t>:</w:t>
      </w:r>
      <w:r w:rsidRPr="000C74CC">
        <w:rPr>
          <w:rFonts w:ascii="Times New Roman" w:hAnsi="Times New Roman"/>
          <w:sz w:val="24"/>
        </w:rPr>
        <w:t xml:space="preserve"> iterativa, projetiva e prática-avaliativa</w:t>
      </w:r>
      <w:r w:rsidR="00D84535">
        <w:rPr>
          <w:rFonts w:ascii="Times New Roman" w:hAnsi="Times New Roman"/>
          <w:sz w:val="24"/>
        </w:rPr>
        <w:t>. A</w:t>
      </w:r>
      <w:r w:rsidRPr="000C74CC">
        <w:rPr>
          <w:rFonts w:ascii="Times New Roman" w:hAnsi="Times New Roman"/>
          <w:sz w:val="24"/>
        </w:rPr>
        <w:t xml:space="preserve"> dimensão iterativa lida com a reprodução de modelos prévios já existentes </w:t>
      </w:r>
      <w:r>
        <w:rPr>
          <w:rFonts w:ascii="Times New Roman" w:hAnsi="Times New Roman"/>
          <w:sz w:val="24"/>
        </w:rPr>
        <w:t xml:space="preserve">pelos praticantes, </w:t>
      </w:r>
      <w:r w:rsidRPr="000C74CC">
        <w:rPr>
          <w:rFonts w:ascii="Times New Roman" w:hAnsi="Times New Roman"/>
          <w:sz w:val="24"/>
        </w:rPr>
        <w:t xml:space="preserve">que significa </w:t>
      </w:r>
      <w:r>
        <w:rPr>
          <w:rFonts w:ascii="Times New Roman" w:hAnsi="Times New Roman"/>
          <w:sz w:val="24"/>
        </w:rPr>
        <w:t xml:space="preserve">que os mesmos </w:t>
      </w:r>
      <w:r w:rsidRPr="000C74CC">
        <w:rPr>
          <w:rFonts w:ascii="Times New Roman" w:hAnsi="Times New Roman"/>
          <w:sz w:val="24"/>
        </w:rPr>
        <w:t>reproduz</w:t>
      </w:r>
      <w:r>
        <w:rPr>
          <w:rFonts w:ascii="Times New Roman" w:hAnsi="Times New Roman"/>
          <w:sz w:val="24"/>
        </w:rPr>
        <w:t>em</w:t>
      </w:r>
      <w:r w:rsidRPr="000C74CC">
        <w:rPr>
          <w:rFonts w:ascii="Times New Roman" w:hAnsi="Times New Roman"/>
          <w:sz w:val="24"/>
        </w:rPr>
        <w:t xml:space="preserve"> as práticas estratégicas existentes. A dimensão projetiva envolve p</w:t>
      </w:r>
      <w:r>
        <w:rPr>
          <w:rFonts w:ascii="Times New Roman" w:hAnsi="Times New Roman"/>
          <w:sz w:val="24"/>
        </w:rPr>
        <w:t>rojeções imaginativas do futuro</w:t>
      </w:r>
      <w:r w:rsidR="00685CC6">
        <w:rPr>
          <w:rFonts w:ascii="Times New Roman" w:hAnsi="Times New Roman"/>
          <w:sz w:val="24"/>
        </w:rPr>
        <w:t xml:space="preserve"> e criação de cenários.</w:t>
      </w:r>
      <w:r w:rsidRPr="000C74CC">
        <w:rPr>
          <w:rFonts w:ascii="Times New Roman" w:hAnsi="Times New Roman"/>
          <w:sz w:val="24"/>
        </w:rPr>
        <w:t xml:space="preserve"> </w:t>
      </w:r>
      <w:r w:rsidR="00685CC6">
        <w:rPr>
          <w:rFonts w:ascii="Times New Roman" w:hAnsi="Times New Roman"/>
          <w:sz w:val="24"/>
        </w:rPr>
        <w:t>N</w:t>
      </w:r>
      <w:r w:rsidRPr="000C74CC">
        <w:rPr>
          <w:rFonts w:ascii="Times New Roman" w:hAnsi="Times New Roman"/>
          <w:sz w:val="24"/>
        </w:rPr>
        <w:t>es</w:t>
      </w:r>
      <w:r w:rsidR="00685CC6">
        <w:rPr>
          <w:rFonts w:ascii="Times New Roman" w:hAnsi="Times New Roman"/>
          <w:sz w:val="24"/>
        </w:rPr>
        <w:t>s</w:t>
      </w:r>
      <w:r w:rsidRPr="000C74CC">
        <w:rPr>
          <w:rFonts w:ascii="Times New Roman" w:hAnsi="Times New Roman"/>
          <w:sz w:val="24"/>
        </w:rPr>
        <w:t xml:space="preserve">e sentido, o </w:t>
      </w:r>
      <w:r>
        <w:rPr>
          <w:rFonts w:ascii="Times New Roman" w:hAnsi="Times New Roman"/>
          <w:sz w:val="24"/>
        </w:rPr>
        <w:t xml:space="preserve">praticante </w:t>
      </w:r>
      <w:r w:rsidRPr="000C74CC">
        <w:rPr>
          <w:rFonts w:ascii="Times New Roman" w:hAnsi="Times New Roman"/>
          <w:sz w:val="24"/>
        </w:rPr>
        <w:t>é visto como um visionário que</w:t>
      </w:r>
      <w:r w:rsidR="00685CC6">
        <w:rPr>
          <w:rFonts w:ascii="Times New Roman" w:hAnsi="Times New Roman"/>
          <w:sz w:val="24"/>
        </w:rPr>
        <w:t>,</w:t>
      </w:r>
      <w:r w:rsidRPr="000C74CC">
        <w:rPr>
          <w:rFonts w:ascii="Times New Roman" w:hAnsi="Times New Roman"/>
          <w:sz w:val="24"/>
        </w:rPr>
        <w:t xml:space="preserve"> de forma voluntária</w:t>
      </w:r>
      <w:r w:rsidR="00685CC6">
        <w:rPr>
          <w:rFonts w:ascii="Times New Roman" w:hAnsi="Times New Roman"/>
          <w:sz w:val="24"/>
        </w:rPr>
        <w:t>,</w:t>
      </w:r>
      <w:r w:rsidRPr="000C74CC">
        <w:rPr>
          <w:rFonts w:ascii="Times New Roman" w:hAnsi="Times New Roman"/>
          <w:sz w:val="24"/>
        </w:rPr>
        <w:t xml:space="preserve"> percebe e escolhe as intenções estratégicas e a dime</w:t>
      </w:r>
      <w:r>
        <w:rPr>
          <w:rFonts w:ascii="Times New Roman" w:hAnsi="Times New Roman"/>
          <w:sz w:val="24"/>
        </w:rPr>
        <w:t>nsão prática-avaliativa remete à</w:t>
      </w:r>
      <w:r w:rsidRPr="000C74CC">
        <w:rPr>
          <w:rFonts w:ascii="Times New Roman" w:hAnsi="Times New Roman"/>
          <w:sz w:val="24"/>
        </w:rPr>
        <w:t xml:space="preserve"> capacidade de conduzir </w:t>
      </w:r>
      <w:r>
        <w:rPr>
          <w:rFonts w:ascii="Times New Roman" w:hAnsi="Times New Roman"/>
          <w:sz w:val="24"/>
        </w:rPr>
        <w:t>a organização</w:t>
      </w:r>
      <w:r w:rsidRPr="000C74CC">
        <w:rPr>
          <w:rFonts w:ascii="Times New Roman" w:hAnsi="Times New Roman"/>
          <w:sz w:val="24"/>
        </w:rPr>
        <w:t xml:space="preserve"> nas contingências correntes e exigidas pe</w:t>
      </w:r>
      <w:r>
        <w:rPr>
          <w:rFonts w:ascii="Times New Roman" w:hAnsi="Times New Roman"/>
          <w:sz w:val="24"/>
        </w:rPr>
        <w:t>lo momento no</w:t>
      </w:r>
      <w:r w:rsidRPr="000C74CC">
        <w:rPr>
          <w:rFonts w:ascii="Times New Roman" w:hAnsi="Times New Roman"/>
          <w:sz w:val="24"/>
        </w:rPr>
        <w:t xml:space="preserve"> qua</w:t>
      </w:r>
      <w:r>
        <w:rPr>
          <w:rFonts w:ascii="Times New Roman" w:hAnsi="Times New Roman"/>
          <w:sz w:val="24"/>
        </w:rPr>
        <w:t>l se insere</w:t>
      </w:r>
      <w:r w:rsidRPr="000C74CC">
        <w:rPr>
          <w:rFonts w:ascii="Times New Roman" w:hAnsi="Times New Roman"/>
          <w:sz w:val="24"/>
        </w:rPr>
        <w:t>,</w:t>
      </w:r>
      <w:r>
        <w:rPr>
          <w:rFonts w:ascii="Times New Roman" w:hAnsi="Times New Roman"/>
          <w:sz w:val="24"/>
        </w:rPr>
        <w:t xml:space="preserve"> </w:t>
      </w:r>
      <w:r w:rsidRPr="000C74CC">
        <w:rPr>
          <w:rFonts w:ascii="Times New Roman" w:hAnsi="Times New Roman"/>
          <w:sz w:val="24"/>
        </w:rPr>
        <w:t xml:space="preserve">porém há de se considerar a ambiguidade, </w:t>
      </w:r>
      <w:r w:rsidR="00DD0555">
        <w:rPr>
          <w:rFonts w:ascii="Times New Roman" w:hAnsi="Times New Roman"/>
          <w:sz w:val="24"/>
        </w:rPr>
        <w:t xml:space="preserve">a </w:t>
      </w:r>
      <w:r w:rsidRPr="000C74CC">
        <w:rPr>
          <w:rFonts w:ascii="Times New Roman" w:hAnsi="Times New Roman"/>
          <w:sz w:val="24"/>
        </w:rPr>
        <w:t xml:space="preserve">incerteza e </w:t>
      </w:r>
      <w:r w:rsidR="00DD0555">
        <w:rPr>
          <w:rFonts w:ascii="Times New Roman" w:hAnsi="Times New Roman"/>
          <w:sz w:val="24"/>
        </w:rPr>
        <w:t xml:space="preserve">o </w:t>
      </w:r>
      <w:r w:rsidRPr="000C74CC">
        <w:rPr>
          <w:rFonts w:ascii="Times New Roman" w:hAnsi="Times New Roman"/>
          <w:sz w:val="24"/>
        </w:rPr>
        <w:t>conflito em que o trabalho está inserido.</w:t>
      </w:r>
      <w:r>
        <w:rPr>
          <w:rFonts w:ascii="Times New Roman" w:hAnsi="Times New Roman"/>
          <w:sz w:val="24"/>
        </w:rPr>
        <w:t xml:space="preserve"> </w:t>
      </w:r>
    </w:p>
    <w:p w14:paraId="7F3485AE" w14:textId="39485B92" w:rsidR="00EE22CF" w:rsidRDefault="00A70ACE" w:rsidP="007B3647">
      <w:pPr>
        <w:autoSpaceDE w:val="0"/>
        <w:autoSpaceDN w:val="0"/>
        <w:adjustRightInd w:val="0"/>
        <w:spacing w:after="0" w:line="360" w:lineRule="auto"/>
        <w:ind w:firstLine="709"/>
        <w:jc w:val="both"/>
        <w:rPr>
          <w:rFonts w:ascii="Times New Roman" w:hAnsi="Times New Roman"/>
          <w:sz w:val="24"/>
          <w:szCs w:val="24"/>
        </w:rPr>
      </w:pPr>
      <w:r w:rsidRPr="002817E3">
        <w:rPr>
          <w:rFonts w:ascii="Times New Roman" w:hAnsi="Times New Roman"/>
          <w:sz w:val="24"/>
          <w:szCs w:val="24"/>
        </w:rPr>
        <w:t>Por essa Teoria, também é</w:t>
      </w:r>
      <w:r w:rsidR="00EE22CF" w:rsidRPr="0074672C">
        <w:rPr>
          <w:rFonts w:ascii="Times New Roman" w:hAnsi="Times New Roman"/>
          <w:sz w:val="24"/>
          <w:szCs w:val="24"/>
        </w:rPr>
        <w:t xml:space="preserve"> </w:t>
      </w:r>
      <w:r w:rsidR="00E7278E">
        <w:rPr>
          <w:rFonts w:ascii="Times New Roman" w:hAnsi="Times New Roman"/>
          <w:sz w:val="24"/>
          <w:szCs w:val="24"/>
        </w:rPr>
        <w:t>possível analis</w:t>
      </w:r>
      <w:r w:rsidR="007B3647">
        <w:rPr>
          <w:rFonts w:ascii="Times New Roman" w:hAnsi="Times New Roman"/>
          <w:sz w:val="24"/>
          <w:szCs w:val="24"/>
        </w:rPr>
        <w:t xml:space="preserve">ar os agricultores familiares </w:t>
      </w:r>
      <w:r w:rsidR="00EE22CF">
        <w:rPr>
          <w:rFonts w:ascii="Times New Roman" w:hAnsi="Times New Roman"/>
          <w:sz w:val="24"/>
          <w:szCs w:val="24"/>
        </w:rPr>
        <w:t>dentro do contexto da prática estratégica</w:t>
      </w:r>
      <w:r w:rsidR="00685CC6">
        <w:rPr>
          <w:rFonts w:ascii="Times New Roman" w:hAnsi="Times New Roman"/>
          <w:sz w:val="24"/>
          <w:szCs w:val="24"/>
        </w:rPr>
        <w:t>,</w:t>
      </w:r>
      <w:r w:rsidR="00EE22CF">
        <w:rPr>
          <w:rFonts w:ascii="Times New Roman" w:hAnsi="Times New Roman"/>
          <w:sz w:val="24"/>
          <w:szCs w:val="24"/>
        </w:rPr>
        <w:t xml:space="preserve"> incluindo a análise sobre os conhecimentos técnicos e habilidades que são acionadas na ação do </w:t>
      </w:r>
      <w:r w:rsidR="007B3647">
        <w:rPr>
          <w:rFonts w:ascii="Times New Roman" w:hAnsi="Times New Roman"/>
          <w:sz w:val="24"/>
          <w:szCs w:val="24"/>
        </w:rPr>
        <w:t>processamento artesanal</w:t>
      </w:r>
      <w:r w:rsidR="00EE22CF">
        <w:rPr>
          <w:rFonts w:ascii="Times New Roman" w:hAnsi="Times New Roman"/>
          <w:sz w:val="24"/>
          <w:szCs w:val="24"/>
        </w:rPr>
        <w:t xml:space="preserve">, fazendo, formando e executando a estratégia no contexto de inserção na </w:t>
      </w:r>
      <w:r w:rsidR="007B3647">
        <w:rPr>
          <w:rFonts w:ascii="Times New Roman" w:hAnsi="Times New Roman"/>
          <w:sz w:val="24"/>
          <w:szCs w:val="24"/>
        </w:rPr>
        <w:t>agroindústria</w:t>
      </w:r>
      <w:r w:rsidR="00EE22CF">
        <w:rPr>
          <w:rFonts w:ascii="Times New Roman" w:hAnsi="Times New Roman"/>
          <w:sz w:val="24"/>
          <w:szCs w:val="24"/>
        </w:rPr>
        <w:t xml:space="preserve">, que não se resumem ao </w:t>
      </w:r>
      <w:r w:rsidR="007B3647">
        <w:rPr>
          <w:rFonts w:ascii="Times New Roman" w:hAnsi="Times New Roman"/>
          <w:sz w:val="24"/>
          <w:szCs w:val="24"/>
        </w:rPr>
        <w:lastRenderedPageBreak/>
        <w:t>agricultor familiar</w:t>
      </w:r>
      <w:r w:rsidR="00EE22CF">
        <w:rPr>
          <w:rFonts w:ascii="Times New Roman" w:hAnsi="Times New Roman"/>
          <w:sz w:val="24"/>
          <w:szCs w:val="24"/>
        </w:rPr>
        <w:t xml:space="preserve"> como o indivíduo unicamente responsável pela</w:t>
      </w:r>
      <w:r w:rsidR="00E7278E">
        <w:rPr>
          <w:rFonts w:ascii="Times New Roman" w:hAnsi="Times New Roman"/>
          <w:sz w:val="24"/>
          <w:szCs w:val="24"/>
        </w:rPr>
        <w:t xml:space="preserve"> criação das práticas e institu</w:t>
      </w:r>
      <w:r w:rsidR="00EE22CF">
        <w:rPr>
          <w:rFonts w:ascii="Times New Roman" w:hAnsi="Times New Roman"/>
          <w:sz w:val="24"/>
          <w:szCs w:val="24"/>
        </w:rPr>
        <w:t xml:space="preserve">cionalização da práxis, mas todos os integrantes que participam da </w:t>
      </w:r>
      <w:r w:rsidR="007B3647">
        <w:rPr>
          <w:rFonts w:ascii="Times New Roman" w:hAnsi="Times New Roman"/>
          <w:sz w:val="24"/>
          <w:szCs w:val="24"/>
        </w:rPr>
        <w:t>agroindústria</w:t>
      </w:r>
      <w:r w:rsidR="00EE22CF">
        <w:rPr>
          <w:rFonts w:ascii="Times New Roman" w:hAnsi="Times New Roman"/>
          <w:sz w:val="24"/>
          <w:szCs w:val="24"/>
        </w:rPr>
        <w:t xml:space="preserve"> e que</w:t>
      </w:r>
      <w:r w:rsidR="00685CC6">
        <w:rPr>
          <w:rFonts w:ascii="Times New Roman" w:hAnsi="Times New Roman"/>
          <w:sz w:val="24"/>
          <w:szCs w:val="24"/>
        </w:rPr>
        <w:t>,</w:t>
      </w:r>
      <w:r w:rsidR="00EE22CF">
        <w:rPr>
          <w:rFonts w:ascii="Times New Roman" w:hAnsi="Times New Roman"/>
          <w:sz w:val="24"/>
          <w:szCs w:val="24"/>
        </w:rPr>
        <w:t xml:space="preserve"> por suas atuações</w:t>
      </w:r>
      <w:r w:rsidR="00685CC6">
        <w:rPr>
          <w:rFonts w:ascii="Times New Roman" w:hAnsi="Times New Roman"/>
          <w:sz w:val="24"/>
          <w:szCs w:val="24"/>
        </w:rPr>
        <w:t>,</w:t>
      </w:r>
      <w:r w:rsidR="00EE22CF">
        <w:rPr>
          <w:rFonts w:ascii="Times New Roman" w:hAnsi="Times New Roman"/>
          <w:sz w:val="24"/>
          <w:szCs w:val="24"/>
        </w:rPr>
        <w:t xml:space="preserve"> também devem ser considerados como praticantes que exercitam as ações estratégicas na mesma. Nesse contexto, a questão central sobre os praticantes está centrada nas dinâmicas entre as práticas, as ações e a busca por estabilidade pela efetividade dos objetivos dessas </w:t>
      </w:r>
      <w:r w:rsidR="007B3647">
        <w:rPr>
          <w:rFonts w:ascii="Times New Roman" w:hAnsi="Times New Roman"/>
          <w:sz w:val="24"/>
          <w:szCs w:val="24"/>
        </w:rPr>
        <w:t>agroindústrias</w:t>
      </w:r>
      <w:r w:rsidR="00EE22CF">
        <w:rPr>
          <w:rFonts w:ascii="Times New Roman" w:hAnsi="Times New Roman"/>
          <w:sz w:val="24"/>
          <w:szCs w:val="24"/>
        </w:rPr>
        <w:t>.</w:t>
      </w:r>
    </w:p>
    <w:p w14:paraId="1CF9568E" w14:textId="660249F4" w:rsidR="00F82756" w:rsidRDefault="00947D0E" w:rsidP="00540B81">
      <w:pPr>
        <w:widowControl w:val="0"/>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rPr>
        <w:t>Sob a ótica da ECP, a</w:t>
      </w:r>
      <w:r w:rsidR="0075630D">
        <w:rPr>
          <w:rFonts w:ascii="Times New Roman" w:hAnsi="Times New Roman"/>
          <w:sz w:val="24"/>
        </w:rPr>
        <w:t xml:space="preserve"> </w:t>
      </w:r>
      <w:r w:rsidR="006F5D38">
        <w:rPr>
          <w:rFonts w:ascii="Times New Roman" w:hAnsi="Times New Roman"/>
          <w:sz w:val="24"/>
        </w:rPr>
        <w:t xml:space="preserve">práxis </w:t>
      </w:r>
      <w:r w:rsidR="00C26487">
        <w:rPr>
          <w:rFonts w:ascii="Times New Roman" w:hAnsi="Times New Roman"/>
          <w:sz w:val="24"/>
        </w:rPr>
        <w:t xml:space="preserve">(2) </w:t>
      </w:r>
      <w:r w:rsidR="008D3DDA">
        <w:rPr>
          <w:rFonts w:ascii="Times New Roman" w:hAnsi="Times New Roman"/>
          <w:sz w:val="24"/>
          <w:szCs w:val="24"/>
        </w:rPr>
        <w:t>se configura como</w:t>
      </w:r>
      <w:r w:rsidR="008D3DDA" w:rsidRPr="008D3DDA">
        <w:rPr>
          <w:rFonts w:ascii="Times New Roman" w:hAnsi="Times New Roman"/>
          <w:sz w:val="24"/>
          <w:szCs w:val="24"/>
        </w:rPr>
        <w:t xml:space="preserve"> os meios que as organizações utilizam</w:t>
      </w:r>
      <w:r w:rsidR="008D3DDA">
        <w:rPr>
          <w:rFonts w:ascii="Times New Roman" w:hAnsi="Times New Roman"/>
          <w:sz w:val="24"/>
          <w:szCs w:val="24"/>
        </w:rPr>
        <w:t xml:space="preserve"> para buscar os fins almejados</w:t>
      </w:r>
      <w:r w:rsidR="00685CC6">
        <w:rPr>
          <w:rFonts w:ascii="Times New Roman" w:hAnsi="Times New Roman"/>
          <w:sz w:val="24"/>
          <w:szCs w:val="24"/>
        </w:rPr>
        <w:t>,</w:t>
      </w:r>
      <w:r w:rsidR="008D3DDA">
        <w:rPr>
          <w:rFonts w:ascii="Times New Roman" w:hAnsi="Times New Roman"/>
          <w:sz w:val="24"/>
          <w:szCs w:val="24"/>
        </w:rPr>
        <w:t xml:space="preserve"> como </w:t>
      </w:r>
      <w:r w:rsidR="008D3DDA" w:rsidRPr="008D3DDA">
        <w:rPr>
          <w:rFonts w:ascii="Times New Roman" w:hAnsi="Times New Roman"/>
          <w:sz w:val="24"/>
          <w:szCs w:val="24"/>
        </w:rPr>
        <w:t>ferramentas</w:t>
      </w:r>
      <w:r w:rsidR="006C021E">
        <w:rPr>
          <w:rFonts w:ascii="Times New Roman" w:hAnsi="Times New Roman"/>
          <w:sz w:val="24"/>
          <w:szCs w:val="24"/>
        </w:rPr>
        <w:t>,</w:t>
      </w:r>
      <w:r w:rsidR="00A5130F">
        <w:rPr>
          <w:rFonts w:ascii="Times New Roman" w:hAnsi="Times New Roman"/>
          <w:sz w:val="24"/>
          <w:szCs w:val="24"/>
        </w:rPr>
        <w:t xml:space="preserve"> </w:t>
      </w:r>
      <w:r w:rsidR="008D3DDA">
        <w:rPr>
          <w:rFonts w:ascii="Times New Roman" w:hAnsi="Times New Roman"/>
          <w:sz w:val="24"/>
          <w:szCs w:val="24"/>
        </w:rPr>
        <w:t>guias</w:t>
      </w:r>
      <w:r w:rsidR="006C021E">
        <w:rPr>
          <w:rFonts w:ascii="Times New Roman" w:hAnsi="Times New Roman"/>
          <w:sz w:val="24"/>
          <w:szCs w:val="24"/>
        </w:rPr>
        <w:t>,</w:t>
      </w:r>
      <w:r w:rsidR="00A5130F">
        <w:rPr>
          <w:rFonts w:ascii="Times New Roman" w:hAnsi="Times New Roman"/>
          <w:sz w:val="24"/>
          <w:szCs w:val="24"/>
        </w:rPr>
        <w:t xml:space="preserve"> </w:t>
      </w:r>
      <w:r w:rsidR="008D3DDA">
        <w:rPr>
          <w:rFonts w:ascii="Times New Roman" w:hAnsi="Times New Roman"/>
          <w:sz w:val="24"/>
          <w:szCs w:val="24"/>
        </w:rPr>
        <w:t xml:space="preserve">linhas de ação que são </w:t>
      </w:r>
      <w:r w:rsidR="008D3DDA" w:rsidRPr="008D3DDA">
        <w:rPr>
          <w:rFonts w:ascii="Times New Roman" w:hAnsi="Times New Roman"/>
          <w:sz w:val="24"/>
          <w:szCs w:val="24"/>
        </w:rPr>
        <w:t xml:space="preserve">utilizadas pelos </w:t>
      </w:r>
      <w:r w:rsidR="007B3647">
        <w:rPr>
          <w:rFonts w:ascii="Times New Roman" w:hAnsi="Times New Roman"/>
          <w:sz w:val="24"/>
          <w:szCs w:val="24"/>
        </w:rPr>
        <w:t>praticantes</w:t>
      </w:r>
      <w:r w:rsidR="008D3DDA">
        <w:rPr>
          <w:rFonts w:ascii="Times New Roman" w:hAnsi="Times New Roman"/>
          <w:sz w:val="24"/>
          <w:szCs w:val="24"/>
        </w:rPr>
        <w:t>, nessa ótica</w:t>
      </w:r>
      <w:r w:rsidR="00685CC6">
        <w:rPr>
          <w:rFonts w:ascii="Times New Roman" w:hAnsi="Times New Roman"/>
          <w:sz w:val="24"/>
          <w:szCs w:val="24"/>
        </w:rPr>
        <w:t>,</w:t>
      </w:r>
      <w:r w:rsidR="008D3DDA">
        <w:rPr>
          <w:rFonts w:ascii="Times New Roman" w:hAnsi="Times New Roman"/>
          <w:sz w:val="24"/>
          <w:szCs w:val="24"/>
        </w:rPr>
        <w:t xml:space="preserve"> os </w:t>
      </w:r>
      <w:r w:rsidR="006C021E">
        <w:rPr>
          <w:rFonts w:ascii="Times New Roman" w:hAnsi="Times New Roman"/>
          <w:sz w:val="24"/>
          <w:szCs w:val="24"/>
        </w:rPr>
        <w:t>meios que os agricultores familiares empregam</w:t>
      </w:r>
      <w:r w:rsidR="008D3DDA" w:rsidRPr="008D3DDA">
        <w:rPr>
          <w:rFonts w:ascii="Times New Roman" w:hAnsi="Times New Roman"/>
          <w:sz w:val="24"/>
          <w:szCs w:val="24"/>
        </w:rPr>
        <w:t xml:space="preserve"> </w:t>
      </w:r>
      <w:r w:rsidR="008D3DDA">
        <w:rPr>
          <w:rFonts w:ascii="Times New Roman" w:hAnsi="Times New Roman"/>
          <w:sz w:val="24"/>
          <w:szCs w:val="24"/>
        </w:rPr>
        <w:t>na operação da agroindústria</w:t>
      </w:r>
      <w:r w:rsidR="008D3DDA" w:rsidRPr="008D3DDA">
        <w:rPr>
          <w:rFonts w:ascii="Times New Roman" w:hAnsi="Times New Roman"/>
          <w:sz w:val="24"/>
          <w:szCs w:val="24"/>
        </w:rPr>
        <w:t>.</w:t>
      </w:r>
      <w:r w:rsidR="007252DF">
        <w:rPr>
          <w:rFonts w:ascii="Times New Roman" w:hAnsi="Times New Roman"/>
          <w:sz w:val="24"/>
          <w:szCs w:val="24"/>
        </w:rPr>
        <w:t xml:space="preserve"> </w:t>
      </w:r>
    </w:p>
    <w:p w14:paraId="247A4042" w14:textId="00DC10D4" w:rsidR="0075630D" w:rsidRDefault="008D3DDA" w:rsidP="00540B81">
      <w:pPr>
        <w:widowControl w:val="0"/>
        <w:autoSpaceDE w:val="0"/>
        <w:autoSpaceDN w:val="0"/>
        <w:adjustRightInd w:val="0"/>
        <w:spacing w:after="0" w:line="360" w:lineRule="auto"/>
        <w:ind w:firstLine="709"/>
        <w:jc w:val="both"/>
        <w:rPr>
          <w:rFonts w:ascii="Times New Roman" w:hAnsi="Times New Roman"/>
          <w:sz w:val="24"/>
          <w:szCs w:val="24"/>
        </w:rPr>
      </w:pPr>
      <w:r w:rsidRPr="008D3DDA">
        <w:rPr>
          <w:rFonts w:ascii="Times New Roman" w:hAnsi="Times New Roman"/>
          <w:sz w:val="24"/>
          <w:szCs w:val="24"/>
        </w:rPr>
        <w:t xml:space="preserve">Nesse sentido, </w:t>
      </w:r>
      <w:r>
        <w:rPr>
          <w:rFonts w:ascii="Times New Roman" w:hAnsi="Times New Roman"/>
          <w:sz w:val="24"/>
          <w:szCs w:val="24"/>
        </w:rPr>
        <w:t xml:space="preserve">a práxis </w:t>
      </w:r>
      <w:r w:rsidR="00947D0E">
        <w:rPr>
          <w:rFonts w:ascii="Times New Roman" w:hAnsi="Times New Roman"/>
          <w:sz w:val="24"/>
          <w:szCs w:val="24"/>
        </w:rPr>
        <w:t xml:space="preserve">é descrita </w:t>
      </w:r>
      <w:r>
        <w:rPr>
          <w:rFonts w:ascii="Times New Roman" w:hAnsi="Times New Roman"/>
          <w:sz w:val="24"/>
          <w:szCs w:val="24"/>
        </w:rPr>
        <w:t xml:space="preserve">observando qual é o real desdobramento dos </w:t>
      </w:r>
      <w:r w:rsidR="004678DF">
        <w:rPr>
          <w:rFonts w:ascii="Times New Roman" w:hAnsi="Times New Roman"/>
          <w:sz w:val="24"/>
          <w:szCs w:val="24"/>
        </w:rPr>
        <w:t>praticantes</w:t>
      </w:r>
      <w:r>
        <w:rPr>
          <w:rFonts w:ascii="Times New Roman" w:hAnsi="Times New Roman"/>
          <w:sz w:val="24"/>
          <w:szCs w:val="24"/>
        </w:rPr>
        <w:t xml:space="preserve">, pelas atividades que </w:t>
      </w:r>
      <w:r w:rsidR="0075630D">
        <w:rPr>
          <w:rFonts w:ascii="Times New Roman" w:hAnsi="Times New Roman"/>
          <w:sz w:val="24"/>
          <w:szCs w:val="24"/>
        </w:rPr>
        <w:t>exercem e pela percepção de conquista</w:t>
      </w:r>
      <w:r>
        <w:rPr>
          <w:rFonts w:ascii="Times New Roman" w:hAnsi="Times New Roman"/>
          <w:sz w:val="24"/>
          <w:szCs w:val="24"/>
        </w:rPr>
        <w:t xml:space="preserve"> </w:t>
      </w:r>
      <w:r w:rsidR="00685CC6">
        <w:rPr>
          <w:rFonts w:ascii="Times New Roman" w:hAnsi="Times New Roman"/>
          <w:sz w:val="24"/>
          <w:szCs w:val="24"/>
        </w:rPr>
        <w:t xml:space="preserve">que </w:t>
      </w:r>
      <w:r w:rsidR="0075630D">
        <w:rPr>
          <w:rFonts w:ascii="Times New Roman" w:hAnsi="Times New Roman"/>
          <w:sz w:val="24"/>
          <w:szCs w:val="24"/>
        </w:rPr>
        <w:t>as</w:t>
      </w:r>
      <w:r>
        <w:rPr>
          <w:rFonts w:ascii="Times New Roman" w:hAnsi="Times New Roman"/>
          <w:sz w:val="24"/>
          <w:szCs w:val="24"/>
        </w:rPr>
        <w:t xml:space="preserve"> implementam na formação estratégica</w:t>
      </w:r>
      <w:r w:rsidR="007252DF">
        <w:rPr>
          <w:rFonts w:ascii="Times New Roman" w:hAnsi="Times New Roman"/>
          <w:sz w:val="24"/>
          <w:szCs w:val="24"/>
        </w:rPr>
        <w:t xml:space="preserve"> para a sustentação</w:t>
      </w:r>
      <w:r w:rsidR="002817E3">
        <w:rPr>
          <w:rFonts w:ascii="Times New Roman" w:hAnsi="Times New Roman"/>
          <w:sz w:val="24"/>
          <w:szCs w:val="24"/>
        </w:rPr>
        <w:t>, nesse caso,</w:t>
      </w:r>
      <w:r w:rsidR="004678DF">
        <w:rPr>
          <w:rFonts w:ascii="Times New Roman" w:hAnsi="Times New Roman"/>
          <w:sz w:val="24"/>
          <w:szCs w:val="24"/>
        </w:rPr>
        <w:t xml:space="preserve"> </w:t>
      </w:r>
      <w:r w:rsidR="007252DF">
        <w:rPr>
          <w:rFonts w:ascii="Times New Roman" w:hAnsi="Times New Roman"/>
          <w:sz w:val="24"/>
          <w:szCs w:val="24"/>
        </w:rPr>
        <w:t>da agroindústria</w:t>
      </w:r>
      <w:r w:rsidR="008A6717" w:rsidRPr="0075630D">
        <w:rPr>
          <w:rFonts w:ascii="Times New Roman" w:hAnsi="Times New Roman"/>
          <w:sz w:val="24"/>
          <w:szCs w:val="24"/>
        </w:rPr>
        <w:t>.</w:t>
      </w:r>
      <w:r w:rsidR="008A6717" w:rsidRPr="004678DF">
        <w:rPr>
          <w:rFonts w:ascii="Times New Roman" w:hAnsi="Times New Roman"/>
          <w:sz w:val="24"/>
          <w:szCs w:val="24"/>
        </w:rPr>
        <w:t xml:space="preserve"> </w:t>
      </w:r>
      <w:r w:rsidR="0075630D">
        <w:rPr>
          <w:rFonts w:ascii="Times New Roman" w:hAnsi="Times New Roman"/>
          <w:sz w:val="24"/>
          <w:szCs w:val="24"/>
        </w:rPr>
        <w:t>Portanto</w:t>
      </w:r>
      <w:r w:rsidR="00CE2D9C" w:rsidRPr="00CE2D9C">
        <w:rPr>
          <w:rFonts w:ascii="Times New Roman" w:hAnsi="Times New Roman"/>
          <w:sz w:val="24"/>
          <w:szCs w:val="24"/>
        </w:rPr>
        <w:t xml:space="preserve">, </w:t>
      </w:r>
      <w:r w:rsidR="0075630D">
        <w:rPr>
          <w:rFonts w:ascii="Times New Roman" w:hAnsi="Times New Roman"/>
          <w:sz w:val="24"/>
          <w:szCs w:val="24"/>
        </w:rPr>
        <w:t xml:space="preserve">a práxis, pela ótica </w:t>
      </w:r>
      <w:r w:rsidR="007B3647">
        <w:rPr>
          <w:rFonts w:ascii="Times New Roman" w:hAnsi="Times New Roman"/>
          <w:sz w:val="24"/>
          <w:szCs w:val="24"/>
        </w:rPr>
        <w:t>dos agricultores familiares</w:t>
      </w:r>
      <w:r w:rsidR="002817E3">
        <w:rPr>
          <w:rFonts w:ascii="Times New Roman" w:hAnsi="Times New Roman"/>
          <w:sz w:val="24"/>
          <w:szCs w:val="24"/>
        </w:rPr>
        <w:t>,</w:t>
      </w:r>
      <w:r w:rsidR="0075630D">
        <w:rPr>
          <w:rFonts w:ascii="Times New Roman" w:hAnsi="Times New Roman"/>
          <w:sz w:val="24"/>
          <w:szCs w:val="24"/>
        </w:rPr>
        <w:t xml:space="preserve"> é formulada e institucionalizada pela ação da prática </w:t>
      </w:r>
      <w:r w:rsidR="00EE22CF">
        <w:rPr>
          <w:rFonts w:ascii="Times New Roman" w:hAnsi="Times New Roman"/>
          <w:sz w:val="24"/>
          <w:szCs w:val="24"/>
        </w:rPr>
        <w:t xml:space="preserve">efetiva </w:t>
      </w:r>
      <w:r w:rsidR="002817E3">
        <w:rPr>
          <w:rFonts w:ascii="Times New Roman" w:hAnsi="Times New Roman"/>
          <w:sz w:val="24"/>
          <w:szCs w:val="24"/>
        </w:rPr>
        <w:t>dos</w:t>
      </w:r>
      <w:r w:rsidR="00EE22CF">
        <w:rPr>
          <w:rFonts w:ascii="Times New Roman" w:hAnsi="Times New Roman"/>
          <w:sz w:val="24"/>
          <w:szCs w:val="24"/>
        </w:rPr>
        <w:t xml:space="preserve"> praticantes que a constro</w:t>
      </w:r>
      <w:r w:rsidR="002817E3">
        <w:rPr>
          <w:rFonts w:ascii="Times New Roman" w:hAnsi="Times New Roman"/>
          <w:sz w:val="24"/>
          <w:szCs w:val="24"/>
        </w:rPr>
        <w:t>em a cada ação deliberada pelos mesmos</w:t>
      </w:r>
      <w:r w:rsidR="00EE22CF">
        <w:rPr>
          <w:rFonts w:ascii="Times New Roman" w:hAnsi="Times New Roman"/>
          <w:sz w:val="24"/>
          <w:szCs w:val="24"/>
        </w:rPr>
        <w:t>.</w:t>
      </w:r>
    </w:p>
    <w:p w14:paraId="6900F2D7" w14:textId="0F9976BD" w:rsidR="007B3647" w:rsidRDefault="00DA7669" w:rsidP="00F45ECC">
      <w:pPr>
        <w:autoSpaceDE w:val="0"/>
        <w:autoSpaceDN w:val="0"/>
        <w:adjustRightInd w:val="0"/>
        <w:spacing w:after="0" w:line="360" w:lineRule="auto"/>
        <w:ind w:firstLine="709"/>
        <w:jc w:val="both"/>
        <w:rPr>
          <w:rFonts w:ascii="Times New Roman" w:hAnsi="Times New Roman"/>
          <w:sz w:val="24"/>
        </w:rPr>
      </w:pPr>
      <w:r w:rsidRPr="000C74CC">
        <w:rPr>
          <w:rFonts w:ascii="Times New Roman" w:hAnsi="Times New Roman"/>
          <w:sz w:val="24"/>
        </w:rPr>
        <w:t>Do ponto de vista da ECP, as práticas</w:t>
      </w:r>
      <w:r w:rsidR="00C26487">
        <w:rPr>
          <w:rFonts w:ascii="Times New Roman" w:hAnsi="Times New Roman"/>
          <w:sz w:val="24"/>
        </w:rPr>
        <w:t xml:space="preserve"> (3</w:t>
      </w:r>
      <w:r w:rsidR="00360EC5">
        <w:rPr>
          <w:rFonts w:ascii="Times New Roman" w:hAnsi="Times New Roman"/>
          <w:sz w:val="24"/>
        </w:rPr>
        <w:t>)</w:t>
      </w:r>
      <w:r w:rsidRPr="000C74CC">
        <w:rPr>
          <w:rFonts w:ascii="Times New Roman" w:hAnsi="Times New Roman"/>
          <w:sz w:val="24"/>
        </w:rPr>
        <w:t xml:space="preserve"> compreendem </w:t>
      </w:r>
      <w:r w:rsidR="00760BBF" w:rsidRPr="000C74CC">
        <w:rPr>
          <w:rFonts w:ascii="Times New Roman" w:hAnsi="Times New Roman"/>
          <w:sz w:val="24"/>
        </w:rPr>
        <w:t>atitudes</w:t>
      </w:r>
      <w:r w:rsidRPr="000C74CC">
        <w:rPr>
          <w:rFonts w:ascii="Times New Roman" w:hAnsi="Times New Roman"/>
          <w:sz w:val="24"/>
        </w:rPr>
        <w:t xml:space="preserve"> cognitivas, comportamenta</w:t>
      </w:r>
      <w:r w:rsidR="00392DB9" w:rsidRPr="000C74CC">
        <w:rPr>
          <w:rFonts w:ascii="Times New Roman" w:hAnsi="Times New Roman"/>
          <w:sz w:val="24"/>
        </w:rPr>
        <w:t>is, procedimentais, discursivas e</w:t>
      </w:r>
      <w:r w:rsidRPr="000C74CC">
        <w:rPr>
          <w:rFonts w:ascii="Times New Roman" w:hAnsi="Times New Roman"/>
          <w:sz w:val="24"/>
        </w:rPr>
        <w:t xml:space="preserve"> motivacionais</w:t>
      </w:r>
      <w:r w:rsidR="00964DD7">
        <w:rPr>
          <w:rFonts w:ascii="Times New Roman" w:hAnsi="Times New Roman"/>
          <w:sz w:val="24"/>
        </w:rPr>
        <w:t xml:space="preserve">. </w:t>
      </w:r>
      <w:r w:rsidRPr="000C74CC">
        <w:rPr>
          <w:rFonts w:ascii="Times New Roman" w:hAnsi="Times New Roman"/>
          <w:sz w:val="24"/>
        </w:rPr>
        <w:t xml:space="preserve">Em pesquisas pautadas na ECP, a análise de práticas tende a identificar questões como: quais práticas são utilizadas, como </w:t>
      </w:r>
      <w:r w:rsidR="00685CC6">
        <w:rPr>
          <w:rFonts w:ascii="Times New Roman" w:hAnsi="Times New Roman"/>
          <w:sz w:val="24"/>
        </w:rPr>
        <w:t>elas</w:t>
      </w:r>
      <w:r w:rsidRPr="000C74CC">
        <w:rPr>
          <w:rFonts w:ascii="Times New Roman" w:hAnsi="Times New Roman"/>
          <w:sz w:val="24"/>
        </w:rPr>
        <w:t xml:space="preserve"> são empregadas, as alterações que estas sofrem com seu uso e a forma como estes padrões de utilização impactam a formação da práxis</w:t>
      </w:r>
      <w:r w:rsidR="00DA44CD">
        <w:rPr>
          <w:rFonts w:ascii="Times New Roman" w:hAnsi="Times New Roman"/>
          <w:sz w:val="24"/>
        </w:rPr>
        <w:t>.</w:t>
      </w:r>
    </w:p>
    <w:p w14:paraId="091AB7F5" w14:textId="41769516" w:rsidR="008A311D" w:rsidRDefault="00F82756" w:rsidP="005D5022">
      <w:pPr>
        <w:autoSpaceDE w:val="0"/>
        <w:autoSpaceDN w:val="0"/>
        <w:adjustRightInd w:val="0"/>
        <w:spacing w:after="0" w:line="360" w:lineRule="auto"/>
        <w:ind w:firstLine="709"/>
        <w:jc w:val="both"/>
        <w:rPr>
          <w:rFonts w:ascii="Times New Roman" w:hAnsi="Times New Roman"/>
          <w:sz w:val="24"/>
          <w:szCs w:val="24"/>
        </w:rPr>
      </w:pPr>
      <w:r w:rsidRPr="00540B81">
        <w:rPr>
          <w:rFonts w:ascii="Times New Roman" w:hAnsi="Times New Roman"/>
          <w:sz w:val="24"/>
        </w:rPr>
        <w:t xml:space="preserve">Nesse sentido, </w:t>
      </w:r>
      <w:r w:rsidR="00E7278E">
        <w:rPr>
          <w:rFonts w:ascii="Times New Roman" w:hAnsi="Times New Roman"/>
          <w:sz w:val="24"/>
        </w:rPr>
        <w:t>essa t</w:t>
      </w:r>
      <w:r w:rsidR="00690A3F">
        <w:rPr>
          <w:rFonts w:ascii="Times New Roman" w:hAnsi="Times New Roman"/>
          <w:sz w:val="24"/>
        </w:rPr>
        <w:t>eoria</w:t>
      </w:r>
      <w:r w:rsidR="00DA7669" w:rsidRPr="000C74CC">
        <w:rPr>
          <w:rFonts w:ascii="Times New Roman" w:hAnsi="Times New Roman"/>
          <w:sz w:val="24"/>
        </w:rPr>
        <w:t xml:space="preserve"> </w:t>
      </w:r>
      <w:r w:rsidR="00690A3F">
        <w:rPr>
          <w:rFonts w:ascii="Times New Roman" w:hAnsi="Times New Roman"/>
          <w:sz w:val="24"/>
        </w:rPr>
        <w:t xml:space="preserve">destaca </w:t>
      </w:r>
      <w:r w:rsidR="00DA7669" w:rsidRPr="000C74CC">
        <w:rPr>
          <w:rFonts w:ascii="Times New Roman" w:hAnsi="Times New Roman"/>
          <w:sz w:val="24"/>
        </w:rPr>
        <w:t xml:space="preserve">o foco subjacente </w:t>
      </w:r>
      <w:r w:rsidR="00690A3F">
        <w:rPr>
          <w:rFonts w:ascii="Times New Roman" w:hAnsi="Times New Roman"/>
          <w:sz w:val="24"/>
        </w:rPr>
        <w:t>da análise</w:t>
      </w:r>
      <w:r w:rsidR="00F04A19">
        <w:rPr>
          <w:rFonts w:ascii="Times New Roman" w:hAnsi="Times New Roman"/>
          <w:sz w:val="24"/>
        </w:rPr>
        <w:t xml:space="preserve"> estratégica </w:t>
      </w:r>
      <w:r w:rsidR="00DA7669" w:rsidRPr="000C74CC">
        <w:rPr>
          <w:rFonts w:ascii="Times New Roman" w:hAnsi="Times New Roman"/>
          <w:sz w:val="24"/>
        </w:rPr>
        <w:t xml:space="preserve">em um contexto amplo, com </w:t>
      </w:r>
      <w:r w:rsidR="00F644DF" w:rsidRPr="000C74CC">
        <w:rPr>
          <w:rFonts w:ascii="Times New Roman" w:hAnsi="Times New Roman"/>
          <w:sz w:val="24"/>
        </w:rPr>
        <w:t>práticas</w:t>
      </w:r>
      <w:r w:rsidR="00DA7669" w:rsidRPr="000C74CC">
        <w:rPr>
          <w:rFonts w:ascii="Times New Roman" w:hAnsi="Times New Roman"/>
          <w:sz w:val="24"/>
        </w:rPr>
        <w:t xml:space="preserve"> organizacionais institucionalizadas, nas quais </w:t>
      </w:r>
      <w:r w:rsidR="004172D1">
        <w:rPr>
          <w:rFonts w:ascii="Times New Roman" w:hAnsi="Times New Roman"/>
          <w:sz w:val="24"/>
        </w:rPr>
        <w:t>os envolvidos na operação das agroindústrias</w:t>
      </w:r>
      <w:r w:rsidR="00DA7669" w:rsidRPr="000C74CC">
        <w:rPr>
          <w:rFonts w:ascii="Times New Roman" w:hAnsi="Times New Roman"/>
          <w:sz w:val="24"/>
        </w:rPr>
        <w:t xml:space="preserve"> se engajam para execu</w:t>
      </w:r>
      <w:r w:rsidR="007B3647">
        <w:rPr>
          <w:rFonts w:ascii="Times New Roman" w:hAnsi="Times New Roman"/>
          <w:sz w:val="24"/>
        </w:rPr>
        <w:t xml:space="preserve">tar sua atividade de estratégia, que </w:t>
      </w:r>
      <w:r w:rsidR="004172D1">
        <w:rPr>
          <w:rFonts w:ascii="Times New Roman" w:hAnsi="Times New Roman"/>
          <w:sz w:val="24"/>
        </w:rPr>
        <w:t>se configuram</w:t>
      </w:r>
      <w:r w:rsidR="001C7124">
        <w:rPr>
          <w:rFonts w:ascii="Times New Roman" w:hAnsi="Times New Roman"/>
          <w:sz w:val="24"/>
        </w:rPr>
        <w:t xml:space="preserve"> nas ações repetitivas,</w:t>
      </w:r>
      <w:r w:rsidR="0075215F">
        <w:rPr>
          <w:rFonts w:ascii="Times New Roman" w:hAnsi="Times New Roman"/>
          <w:sz w:val="24"/>
        </w:rPr>
        <w:t xml:space="preserve"> </w:t>
      </w:r>
      <w:r w:rsidR="00685CC6">
        <w:rPr>
          <w:rFonts w:ascii="Times New Roman" w:hAnsi="Times New Roman"/>
          <w:sz w:val="24"/>
        </w:rPr>
        <w:t>recorrentes e rotineiras.</w:t>
      </w:r>
      <w:r w:rsidR="001C7124">
        <w:rPr>
          <w:rFonts w:ascii="Times New Roman" w:hAnsi="Times New Roman"/>
          <w:sz w:val="24"/>
        </w:rPr>
        <w:t xml:space="preserve"> </w:t>
      </w:r>
      <w:r w:rsidR="00685CC6">
        <w:rPr>
          <w:rFonts w:ascii="Times New Roman" w:hAnsi="Times New Roman"/>
          <w:sz w:val="24"/>
        </w:rPr>
        <w:t>N</w:t>
      </w:r>
      <w:r w:rsidR="001C7124">
        <w:rPr>
          <w:rFonts w:ascii="Times New Roman" w:hAnsi="Times New Roman"/>
          <w:sz w:val="24"/>
        </w:rPr>
        <w:t>esse caso, todas as ações que compreendem desde a obtenção das matérias</w:t>
      </w:r>
      <w:r w:rsidR="00685CC6">
        <w:rPr>
          <w:rFonts w:ascii="Times New Roman" w:hAnsi="Times New Roman"/>
          <w:sz w:val="24"/>
        </w:rPr>
        <w:t>-</w:t>
      </w:r>
      <w:r w:rsidR="001C7124">
        <w:rPr>
          <w:rFonts w:ascii="Times New Roman" w:hAnsi="Times New Roman"/>
          <w:sz w:val="24"/>
        </w:rPr>
        <w:t>primas do campo, seu preparo, processamento,</w:t>
      </w:r>
      <w:r w:rsidR="00496861">
        <w:rPr>
          <w:rFonts w:ascii="Times New Roman" w:hAnsi="Times New Roman"/>
          <w:sz w:val="24"/>
        </w:rPr>
        <w:t xml:space="preserve"> </w:t>
      </w:r>
      <w:r w:rsidR="001C7124">
        <w:rPr>
          <w:rFonts w:ascii="Times New Roman" w:hAnsi="Times New Roman"/>
          <w:sz w:val="24"/>
        </w:rPr>
        <w:t xml:space="preserve">os tempos e movimentos necessários à transformação, que para </w:t>
      </w:r>
      <w:r w:rsidR="001C7124" w:rsidRPr="001C7124">
        <w:rPr>
          <w:rFonts w:ascii="Times New Roman" w:hAnsi="Times New Roman"/>
          <w:sz w:val="24"/>
          <w:szCs w:val="24"/>
        </w:rPr>
        <w:t>Jarzabkowski, Balogun e Seidl (2006</w:t>
      </w:r>
      <w:r w:rsidR="001C7124">
        <w:rPr>
          <w:rFonts w:ascii="Times New Roman" w:hAnsi="Times New Roman"/>
          <w:sz w:val="24"/>
          <w:szCs w:val="24"/>
        </w:rPr>
        <w:t>,</w:t>
      </w:r>
      <w:r w:rsidR="00496861">
        <w:rPr>
          <w:rFonts w:ascii="Times New Roman" w:hAnsi="Times New Roman"/>
          <w:sz w:val="24"/>
          <w:szCs w:val="24"/>
        </w:rPr>
        <w:t xml:space="preserve"> </w:t>
      </w:r>
      <w:r w:rsidR="001C7124">
        <w:rPr>
          <w:rFonts w:ascii="Times New Roman" w:hAnsi="Times New Roman"/>
          <w:sz w:val="24"/>
          <w:szCs w:val="24"/>
        </w:rPr>
        <w:t>p. 27</w:t>
      </w:r>
      <w:r w:rsidR="001C7124" w:rsidRPr="001C7124">
        <w:rPr>
          <w:rFonts w:ascii="Times New Roman" w:hAnsi="Times New Roman"/>
          <w:sz w:val="24"/>
          <w:szCs w:val="24"/>
        </w:rPr>
        <w:t>),</w:t>
      </w:r>
      <w:r w:rsidR="005D5022" w:rsidRPr="001C7124">
        <w:rPr>
          <w:rFonts w:ascii="Times New Roman" w:hAnsi="Times New Roman"/>
          <w:sz w:val="24"/>
          <w:szCs w:val="24"/>
        </w:rPr>
        <w:t xml:space="preserve"> “</w:t>
      </w:r>
      <w:r w:rsidR="001C7124">
        <w:rPr>
          <w:rFonts w:ascii="Times New Roman" w:hAnsi="Times New Roman"/>
          <w:sz w:val="24"/>
          <w:szCs w:val="24"/>
        </w:rPr>
        <w:t xml:space="preserve">são </w:t>
      </w:r>
      <w:r w:rsidR="005D5022" w:rsidRPr="001C7124">
        <w:rPr>
          <w:rFonts w:ascii="Times New Roman" w:hAnsi="Times New Roman"/>
          <w:sz w:val="24"/>
          <w:szCs w:val="24"/>
        </w:rPr>
        <w:t xml:space="preserve">intrinsecamente conectadas ao fazer, na medida em que fornecem os recursos comportamentais, cognitivos, processuais, discursivos e físicos através dos quais os </w:t>
      </w:r>
      <w:r w:rsidR="001C7124">
        <w:rPr>
          <w:rFonts w:ascii="Times New Roman" w:hAnsi="Times New Roman"/>
          <w:sz w:val="24"/>
          <w:szCs w:val="24"/>
        </w:rPr>
        <w:t>praticantes</w:t>
      </w:r>
      <w:r w:rsidR="005D5022" w:rsidRPr="001C7124">
        <w:rPr>
          <w:rFonts w:ascii="Times New Roman" w:hAnsi="Times New Roman"/>
          <w:sz w:val="24"/>
          <w:szCs w:val="24"/>
        </w:rPr>
        <w:t xml:space="preserve"> constroem sua atividade”. </w:t>
      </w:r>
    </w:p>
    <w:p w14:paraId="0DF2EC62" w14:textId="4FD7C124" w:rsidR="00F14644" w:rsidRPr="00F14644" w:rsidRDefault="001C7124" w:rsidP="005D5022">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Nesse sentido</w:t>
      </w:r>
      <w:r w:rsidR="00F14644">
        <w:rPr>
          <w:rFonts w:ascii="Times New Roman" w:hAnsi="Times New Roman"/>
          <w:sz w:val="24"/>
          <w:szCs w:val="24"/>
        </w:rPr>
        <w:t>, o</w:t>
      </w:r>
      <w:r w:rsidR="00505316">
        <w:rPr>
          <w:rFonts w:ascii="Times New Roman" w:hAnsi="Times New Roman"/>
          <w:sz w:val="24"/>
          <w:szCs w:val="24"/>
        </w:rPr>
        <w:t>s</w:t>
      </w:r>
      <w:r w:rsidR="00F14644">
        <w:rPr>
          <w:rFonts w:ascii="Times New Roman" w:hAnsi="Times New Roman"/>
          <w:sz w:val="24"/>
          <w:szCs w:val="24"/>
        </w:rPr>
        <w:t xml:space="preserve"> autor</w:t>
      </w:r>
      <w:r w:rsidR="00505316">
        <w:rPr>
          <w:rFonts w:ascii="Times New Roman" w:hAnsi="Times New Roman"/>
          <w:sz w:val="24"/>
          <w:szCs w:val="24"/>
        </w:rPr>
        <w:t>es</w:t>
      </w:r>
      <w:r>
        <w:rPr>
          <w:rFonts w:ascii="Times New Roman" w:hAnsi="Times New Roman"/>
          <w:sz w:val="24"/>
          <w:szCs w:val="24"/>
        </w:rPr>
        <w:t xml:space="preserve"> </w:t>
      </w:r>
      <w:r w:rsidR="00505316">
        <w:rPr>
          <w:rFonts w:ascii="Times New Roman" w:hAnsi="Times New Roman"/>
          <w:sz w:val="24"/>
          <w:szCs w:val="24"/>
        </w:rPr>
        <w:t>contribuem</w:t>
      </w:r>
      <w:r w:rsidR="00047870" w:rsidRPr="00E22B7B">
        <w:rPr>
          <w:rFonts w:ascii="Times New Roman" w:hAnsi="Times New Roman"/>
          <w:sz w:val="24"/>
          <w:szCs w:val="24"/>
        </w:rPr>
        <w:t xml:space="preserve"> </w:t>
      </w:r>
      <w:r w:rsidR="00F14644" w:rsidRPr="00047870">
        <w:rPr>
          <w:rFonts w:ascii="Times New Roman" w:hAnsi="Times New Roman"/>
          <w:sz w:val="24"/>
          <w:szCs w:val="24"/>
        </w:rPr>
        <w:t>à</w:t>
      </w:r>
      <w:r w:rsidR="00505316">
        <w:rPr>
          <w:rFonts w:ascii="Times New Roman" w:hAnsi="Times New Roman"/>
          <w:sz w:val="24"/>
          <w:szCs w:val="24"/>
        </w:rPr>
        <w:t xml:space="preserve"> T</w:t>
      </w:r>
      <w:r w:rsidR="00F14644">
        <w:rPr>
          <w:rFonts w:ascii="Times New Roman" w:hAnsi="Times New Roman"/>
          <w:sz w:val="24"/>
          <w:szCs w:val="24"/>
        </w:rPr>
        <w:t>eoria ao perceber</w:t>
      </w:r>
      <w:r>
        <w:rPr>
          <w:rFonts w:ascii="Times New Roman" w:hAnsi="Times New Roman"/>
          <w:sz w:val="24"/>
          <w:szCs w:val="24"/>
        </w:rPr>
        <w:t xml:space="preserve"> a ocorrência multinível da estratégia,</w:t>
      </w:r>
      <w:r w:rsidR="00F14644">
        <w:rPr>
          <w:rFonts w:ascii="Times New Roman" w:hAnsi="Times New Roman"/>
          <w:sz w:val="24"/>
          <w:szCs w:val="24"/>
        </w:rPr>
        <w:t xml:space="preserve"> </w:t>
      </w:r>
      <w:r w:rsidR="00047870">
        <w:rPr>
          <w:rFonts w:ascii="Times New Roman" w:hAnsi="Times New Roman"/>
          <w:sz w:val="24"/>
          <w:szCs w:val="24"/>
        </w:rPr>
        <w:t xml:space="preserve">que </w:t>
      </w:r>
      <w:r>
        <w:rPr>
          <w:rFonts w:ascii="Times New Roman" w:hAnsi="Times New Roman"/>
          <w:sz w:val="24"/>
          <w:szCs w:val="24"/>
        </w:rPr>
        <w:t>inicialmente pode ser e estar velada nas rotinas operacionais da ação estratégica; posteriormente sendo executadas nos sistemas sociais inseridos nos ambientes de pertencimento e em escalas maiores</w:t>
      </w:r>
      <w:r w:rsidR="00685CC6">
        <w:rPr>
          <w:rFonts w:ascii="Times New Roman" w:hAnsi="Times New Roman"/>
          <w:sz w:val="24"/>
          <w:szCs w:val="24"/>
        </w:rPr>
        <w:t>,</w:t>
      </w:r>
      <w:r>
        <w:rPr>
          <w:rFonts w:ascii="Times New Roman" w:hAnsi="Times New Roman"/>
          <w:sz w:val="24"/>
          <w:szCs w:val="24"/>
        </w:rPr>
        <w:t xml:space="preserve"> sendo observadas nos compo</w:t>
      </w:r>
      <w:r w:rsidR="00F14644">
        <w:rPr>
          <w:rFonts w:ascii="Times New Roman" w:hAnsi="Times New Roman"/>
          <w:sz w:val="24"/>
          <w:szCs w:val="24"/>
        </w:rPr>
        <w:t>r</w:t>
      </w:r>
      <w:r w:rsidR="00505316">
        <w:rPr>
          <w:rFonts w:ascii="Times New Roman" w:hAnsi="Times New Roman"/>
          <w:sz w:val="24"/>
          <w:szCs w:val="24"/>
        </w:rPr>
        <w:t xml:space="preserve">tamentos de toda uma </w:t>
      </w:r>
      <w:r w:rsidR="00505316">
        <w:rPr>
          <w:rFonts w:ascii="Times New Roman" w:hAnsi="Times New Roman"/>
          <w:sz w:val="24"/>
          <w:szCs w:val="24"/>
        </w:rPr>
        <w:lastRenderedPageBreak/>
        <w:t xml:space="preserve">sociedade </w:t>
      </w:r>
      <w:r w:rsidR="009C05BA">
        <w:rPr>
          <w:rFonts w:ascii="Times New Roman" w:hAnsi="Times New Roman"/>
          <w:sz w:val="24"/>
          <w:szCs w:val="24"/>
        </w:rPr>
        <w:t>e</w:t>
      </w:r>
      <w:r w:rsidR="00685CC6">
        <w:rPr>
          <w:rFonts w:ascii="Times New Roman" w:hAnsi="Times New Roman"/>
          <w:sz w:val="24"/>
          <w:szCs w:val="24"/>
        </w:rPr>
        <w:t>,</w:t>
      </w:r>
      <w:r w:rsidR="009C05BA">
        <w:rPr>
          <w:rFonts w:ascii="Times New Roman" w:hAnsi="Times New Roman"/>
          <w:sz w:val="24"/>
          <w:szCs w:val="24"/>
        </w:rPr>
        <w:t xml:space="preserve"> portanto</w:t>
      </w:r>
      <w:r w:rsidR="00685CC6">
        <w:rPr>
          <w:rFonts w:ascii="Times New Roman" w:hAnsi="Times New Roman"/>
          <w:sz w:val="24"/>
          <w:szCs w:val="24"/>
        </w:rPr>
        <w:t>,</w:t>
      </w:r>
      <w:r w:rsidR="009C05BA">
        <w:rPr>
          <w:rFonts w:ascii="Times New Roman" w:hAnsi="Times New Roman"/>
          <w:sz w:val="24"/>
          <w:szCs w:val="24"/>
        </w:rPr>
        <w:t xml:space="preserve"> estabelecem</w:t>
      </w:r>
      <w:r w:rsidR="00685CC6">
        <w:rPr>
          <w:rFonts w:ascii="Times New Roman" w:hAnsi="Times New Roman"/>
          <w:sz w:val="24"/>
          <w:szCs w:val="24"/>
        </w:rPr>
        <w:t xml:space="preserve">-se </w:t>
      </w:r>
      <w:r w:rsidR="00F14644">
        <w:rPr>
          <w:rFonts w:ascii="Times New Roman" w:hAnsi="Times New Roman"/>
          <w:sz w:val="24"/>
          <w:szCs w:val="24"/>
        </w:rPr>
        <w:t xml:space="preserve">como </w:t>
      </w:r>
      <w:r w:rsidR="009C05BA">
        <w:rPr>
          <w:rFonts w:ascii="Times New Roman" w:hAnsi="Times New Roman"/>
          <w:sz w:val="24"/>
          <w:szCs w:val="24"/>
        </w:rPr>
        <w:t xml:space="preserve">os instrumentos sociais incidentes nos níveis de presença da prática estratégica </w:t>
      </w:r>
      <w:r w:rsidR="00685CC6">
        <w:rPr>
          <w:rFonts w:ascii="Times New Roman" w:hAnsi="Times New Roman"/>
          <w:sz w:val="24"/>
          <w:szCs w:val="24"/>
        </w:rPr>
        <w:t>por meio</w:t>
      </w:r>
      <w:r w:rsidR="009C05BA">
        <w:rPr>
          <w:rFonts w:ascii="Times New Roman" w:hAnsi="Times New Roman"/>
          <w:sz w:val="24"/>
          <w:szCs w:val="24"/>
        </w:rPr>
        <w:t xml:space="preserve"> dos quais os praticantes (agricultores familiares) edificam as ações diárias do fazer estratégico, s</w:t>
      </w:r>
      <w:r w:rsidR="00685CC6">
        <w:rPr>
          <w:rFonts w:ascii="Times New Roman" w:hAnsi="Times New Roman"/>
          <w:sz w:val="24"/>
          <w:szCs w:val="24"/>
        </w:rPr>
        <w:t>em que o tenham como objetivo mi</w:t>
      </w:r>
      <w:r w:rsidR="009C05BA">
        <w:rPr>
          <w:rFonts w:ascii="Times New Roman" w:hAnsi="Times New Roman"/>
          <w:sz w:val="24"/>
          <w:szCs w:val="24"/>
        </w:rPr>
        <w:t>ster</w:t>
      </w:r>
      <w:r w:rsidR="00685CC6">
        <w:rPr>
          <w:rFonts w:ascii="Times New Roman" w:hAnsi="Times New Roman"/>
          <w:sz w:val="24"/>
          <w:szCs w:val="24"/>
        </w:rPr>
        <w:t>,</w:t>
      </w:r>
      <w:r w:rsidR="009C05BA">
        <w:rPr>
          <w:rFonts w:ascii="Times New Roman" w:hAnsi="Times New Roman"/>
          <w:sz w:val="24"/>
          <w:szCs w:val="24"/>
        </w:rPr>
        <w:t xml:space="preserve"> e sim a sua formação justamente no ato da</w:t>
      </w:r>
      <w:r w:rsidR="002817E3">
        <w:rPr>
          <w:rFonts w:ascii="Times New Roman" w:hAnsi="Times New Roman"/>
          <w:sz w:val="24"/>
          <w:szCs w:val="24"/>
        </w:rPr>
        <w:t>s suas</w:t>
      </w:r>
      <w:r w:rsidR="009C05BA">
        <w:rPr>
          <w:rFonts w:ascii="Times New Roman" w:hAnsi="Times New Roman"/>
          <w:sz w:val="24"/>
          <w:szCs w:val="24"/>
        </w:rPr>
        <w:t xml:space="preserve"> aç</w:t>
      </w:r>
      <w:r w:rsidR="002817E3">
        <w:rPr>
          <w:rFonts w:ascii="Times New Roman" w:hAnsi="Times New Roman"/>
          <w:sz w:val="24"/>
          <w:szCs w:val="24"/>
        </w:rPr>
        <w:t>ões</w:t>
      </w:r>
      <w:r w:rsidR="009C05BA">
        <w:rPr>
          <w:rFonts w:ascii="Times New Roman" w:hAnsi="Times New Roman"/>
          <w:sz w:val="24"/>
          <w:szCs w:val="24"/>
        </w:rPr>
        <w:t>.</w:t>
      </w:r>
    </w:p>
    <w:p w14:paraId="655E4BEB" w14:textId="5DB968CA" w:rsidR="00DE7611" w:rsidRDefault="00DA7669" w:rsidP="007252DF">
      <w:pPr>
        <w:autoSpaceDE w:val="0"/>
        <w:autoSpaceDN w:val="0"/>
        <w:adjustRightInd w:val="0"/>
        <w:spacing w:after="0" w:line="360" w:lineRule="auto"/>
        <w:ind w:firstLine="709"/>
        <w:jc w:val="both"/>
        <w:rPr>
          <w:rFonts w:ascii="Times New Roman" w:hAnsi="Times New Roman"/>
          <w:sz w:val="24"/>
        </w:rPr>
      </w:pPr>
      <w:r w:rsidRPr="00AE1612">
        <w:rPr>
          <w:rFonts w:ascii="Times New Roman" w:hAnsi="Times New Roman"/>
          <w:sz w:val="24"/>
        </w:rPr>
        <w:t>Whittington, Johnson e Mellin (2004)</w:t>
      </w:r>
      <w:r w:rsidR="00E87570">
        <w:rPr>
          <w:rFonts w:ascii="Times New Roman" w:hAnsi="Times New Roman"/>
          <w:sz w:val="24"/>
        </w:rPr>
        <w:t>,</w:t>
      </w:r>
      <w:r w:rsidRPr="000C74CC">
        <w:rPr>
          <w:rFonts w:ascii="Times New Roman" w:hAnsi="Times New Roman"/>
          <w:sz w:val="24"/>
        </w:rPr>
        <w:t xml:space="preserve"> propuseram</w:t>
      </w:r>
      <w:r w:rsidR="00685CC6">
        <w:rPr>
          <w:rFonts w:ascii="Times New Roman" w:hAnsi="Times New Roman"/>
          <w:sz w:val="24"/>
        </w:rPr>
        <w:t>, frente a ess</w:t>
      </w:r>
      <w:r w:rsidR="00BA2702">
        <w:rPr>
          <w:rFonts w:ascii="Times New Roman" w:hAnsi="Times New Roman"/>
          <w:sz w:val="24"/>
        </w:rPr>
        <w:t>e contexto</w:t>
      </w:r>
      <w:r w:rsidR="00685CC6">
        <w:rPr>
          <w:rFonts w:ascii="Times New Roman" w:hAnsi="Times New Roman"/>
          <w:sz w:val="24"/>
        </w:rPr>
        <w:t>,</w:t>
      </w:r>
      <w:r w:rsidRPr="000C74CC">
        <w:rPr>
          <w:rFonts w:ascii="Times New Roman" w:hAnsi="Times New Roman"/>
          <w:sz w:val="24"/>
        </w:rPr>
        <w:t xml:space="preserve"> um “esquema” para analisar a ECP</w:t>
      </w:r>
      <w:r w:rsidR="00685CC6">
        <w:rPr>
          <w:rFonts w:ascii="Times New Roman" w:hAnsi="Times New Roman"/>
          <w:sz w:val="24"/>
        </w:rPr>
        <w:t>,</w:t>
      </w:r>
      <w:r w:rsidRPr="000C74CC">
        <w:rPr>
          <w:rFonts w:ascii="Times New Roman" w:hAnsi="Times New Roman"/>
          <w:sz w:val="24"/>
        </w:rPr>
        <w:t xml:space="preserve"> categorizando os níveis em que </w:t>
      </w:r>
      <w:r w:rsidR="005A2B34">
        <w:rPr>
          <w:rFonts w:ascii="Times New Roman" w:hAnsi="Times New Roman"/>
          <w:sz w:val="24"/>
        </w:rPr>
        <w:t>as</w:t>
      </w:r>
      <w:r w:rsidRPr="000C74CC">
        <w:rPr>
          <w:rFonts w:ascii="Times New Roman" w:hAnsi="Times New Roman"/>
          <w:sz w:val="24"/>
        </w:rPr>
        <w:t xml:space="preserve"> prática</w:t>
      </w:r>
      <w:r w:rsidR="005A2B34">
        <w:rPr>
          <w:rFonts w:ascii="Times New Roman" w:hAnsi="Times New Roman"/>
          <w:sz w:val="24"/>
        </w:rPr>
        <w:t>s</w:t>
      </w:r>
      <w:r w:rsidRPr="000C74CC">
        <w:rPr>
          <w:rFonts w:ascii="Times New Roman" w:hAnsi="Times New Roman"/>
          <w:sz w:val="24"/>
        </w:rPr>
        <w:t xml:space="preserve"> estratégica</w:t>
      </w:r>
      <w:r w:rsidR="005A2B34">
        <w:rPr>
          <w:rFonts w:ascii="Times New Roman" w:hAnsi="Times New Roman"/>
          <w:sz w:val="24"/>
        </w:rPr>
        <w:t>s ocorrem</w:t>
      </w:r>
      <w:r w:rsidRPr="000C74CC">
        <w:rPr>
          <w:rFonts w:ascii="Times New Roman" w:hAnsi="Times New Roman"/>
          <w:sz w:val="24"/>
        </w:rPr>
        <w:t>, ao mesmo tempo em que ressalta</w:t>
      </w:r>
      <w:r w:rsidR="00685CC6">
        <w:rPr>
          <w:rFonts w:ascii="Times New Roman" w:hAnsi="Times New Roman"/>
          <w:sz w:val="24"/>
        </w:rPr>
        <w:t>m</w:t>
      </w:r>
      <w:r w:rsidRPr="000C74CC">
        <w:rPr>
          <w:rFonts w:ascii="Times New Roman" w:hAnsi="Times New Roman"/>
          <w:sz w:val="24"/>
        </w:rPr>
        <w:t xml:space="preserve"> a</w:t>
      </w:r>
      <w:r w:rsidR="00496861">
        <w:rPr>
          <w:rFonts w:ascii="Times New Roman" w:hAnsi="Times New Roman"/>
          <w:sz w:val="24"/>
        </w:rPr>
        <w:t>s</w:t>
      </w:r>
      <w:r w:rsidRPr="000C74CC">
        <w:rPr>
          <w:rFonts w:ascii="Times New Roman" w:hAnsi="Times New Roman"/>
          <w:sz w:val="24"/>
        </w:rPr>
        <w:t xml:space="preserve"> conexões existentes entre </w:t>
      </w:r>
      <w:r w:rsidRPr="00157246">
        <w:rPr>
          <w:rFonts w:ascii="Times New Roman" w:hAnsi="Times New Roman"/>
          <w:sz w:val="24"/>
        </w:rPr>
        <w:t xml:space="preserve">esses </w:t>
      </w:r>
      <w:r w:rsidR="00157246" w:rsidRPr="00157246">
        <w:rPr>
          <w:rFonts w:ascii="Times New Roman" w:hAnsi="Times New Roman"/>
          <w:sz w:val="24"/>
        </w:rPr>
        <w:t>níveis e entre</w:t>
      </w:r>
      <w:r w:rsidR="005A2B34">
        <w:rPr>
          <w:rFonts w:ascii="Times New Roman" w:hAnsi="Times New Roman"/>
          <w:sz w:val="24"/>
        </w:rPr>
        <w:t xml:space="preserve"> o</w:t>
      </w:r>
      <w:r w:rsidRPr="00157246">
        <w:rPr>
          <w:rFonts w:ascii="Times New Roman" w:hAnsi="Times New Roman"/>
          <w:sz w:val="24"/>
        </w:rPr>
        <w:t xml:space="preserve"> processo-conteúdo. </w:t>
      </w:r>
      <w:r w:rsidR="005C36AF">
        <w:rPr>
          <w:rFonts w:ascii="Times New Roman" w:hAnsi="Times New Roman"/>
          <w:sz w:val="24"/>
        </w:rPr>
        <w:t>Ess</w:t>
      </w:r>
      <w:r w:rsidRPr="000C74CC">
        <w:rPr>
          <w:rFonts w:ascii="Times New Roman" w:hAnsi="Times New Roman"/>
          <w:sz w:val="24"/>
        </w:rPr>
        <w:t xml:space="preserve">e </w:t>
      </w:r>
      <w:r w:rsidR="004E00D3">
        <w:rPr>
          <w:rFonts w:ascii="Times New Roman" w:hAnsi="Times New Roman"/>
          <w:sz w:val="24"/>
        </w:rPr>
        <w:t>esquema</w:t>
      </w:r>
      <w:r w:rsidRPr="000C74CC">
        <w:rPr>
          <w:rFonts w:ascii="Times New Roman" w:hAnsi="Times New Roman"/>
          <w:sz w:val="24"/>
        </w:rPr>
        <w:t xml:space="preserve"> é composto por seis blocos básicos, verticalmente variando desde o nível micro até macro e horizontalmente oscilando entre processo e conte</w:t>
      </w:r>
      <w:r w:rsidR="00505316">
        <w:rPr>
          <w:rFonts w:ascii="Times New Roman" w:hAnsi="Times New Roman"/>
          <w:sz w:val="24"/>
        </w:rPr>
        <w:t xml:space="preserve">údo. O nível médio da proposta </w:t>
      </w:r>
      <w:r w:rsidRPr="000C74CC">
        <w:rPr>
          <w:rFonts w:ascii="Times New Roman" w:hAnsi="Times New Roman"/>
          <w:sz w:val="24"/>
          <w:szCs w:val="24"/>
        </w:rPr>
        <w:t>representa</w:t>
      </w:r>
      <w:r w:rsidRPr="000C74CC">
        <w:rPr>
          <w:rFonts w:ascii="Times New Roman" w:hAnsi="Times New Roman"/>
          <w:sz w:val="24"/>
        </w:rPr>
        <w:t xml:space="preserve"> a disciplina de gestão estratégica – decisões e ações </w:t>
      </w:r>
      <w:r w:rsidR="002A495D" w:rsidRPr="000C74CC">
        <w:rPr>
          <w:rFonts w:ascii="Times New Roman" w:hAnsi="Times New Roman"/>
          <w:sz w:val="24"/>
        </w:rPr>
        <w:t xml:space="preserve">que </w:t>
      </w:r>
      <w:r w:rsidRPr="000C74CC">
        <w:rPr>
          <w:rFonts w:ascii="Times New Roman" w:hAnsi="Times New Roman"/>
          <w:sz w:val="24"/>
        </w:rPr>
        <w:t>estão ligada</w:t>
      </w:r>
      <w:r w:rsidR="00505316">
        <w:rPr>
          <w:rFonts w:ascii="Times New Roman" w:hAnsi="Times New Roman"/>
          <w:sz w:val="24"/>
        </w:rPr>
        <w:t xml:space="preserve">s à performance </w:t>
      </w:r>
      <w:r w:rsidR="007B3647">
        <w:rPr>
          <w:rFonts w:ascii="Times New Roman" w:hAnsi="Times New Roman"/>
          <w:sz w:val="24"/>
        </w:rPr>
        <w:t>do sistema</w:t>
      </w:r>
      <w:r w:rsidR="00505316">
        <w:rPr>
          <w:rFonts w:ascii="Times New Roman" w:hAnsi="Times New Roman"/>
          <w:sz w:val="24"/>
        </w:rPr>
        <w:t>, como</w:t>
      </w:r>
      <w:r w:rsidR="00A6390C">
        <w:rPr>
          <w:rFonts w:ascii="Times New Roman" w:hAnsi="Times New Roman"/>
          <w:sz w:val="24"/>
        </w:rPr>
        <w:t xml:space="preserve"> pode ser observado na Figura 07</w:t>
      </w:r>
      <w:r w:rsidR="00505316">
        <w:rPr>
          <w:rFonts w:ascii="Times New Roman" w:hAnsi="Times New Roman"/>
          <w:sz w:val="24"/>
        </w:rPr>
        <w:t>.</w:t>
      </w:r>
    </w:p>
    <w:p w14:paraId="495BE390" w14:textId="7077EA18" w:rsidR="00B14361" w:rsidRPr="006F26BA" w:rsidRDefault="006F26BA" w:rsidP="00DE7611">
      <w:pPr>
        <w:autoSpaceDE w:val="0"/>
        <w:autoSpaceDN w:val="0"/>
        <w:adjustRightInd w:val="0"/>
        <w:spacing w:after="0" w:line="240" w:lineRule="auto"/>
        <w:jc w:val="center"/>
        <w:rPr>
          <w:rFonts w:ascii="Times New Roman" w:hAnsi="Times New Roman"/>
          <w:sz w:val="24"/>
          <w:szCs w:val="20"/>
        </w:rPr>
      </w:pPr>
      <w:r w:rsidRPr="006F26BA">
        <w:rPr>
          <w:rFonts w:ascii="Times New Roman" w:hAnsi="Times New Roman"/>
          <w:sz w:val="24"/>
          <w:szCs w:val="20"/>
        </w:rPr>
        <w:t>F</w:t>
      </w:r>
      <w:r w:rsidR="00DE7611" w:rsidRPr="006F26BA">
        <w:rPr>
          <w:rFonts w:ascii="Times New Roman" w:hAnsi="Times New Roman"/>
          <w:sz w:val="24"/>
          <w:szCs w:val="20"/>
        </w:rPr>
        <w:t>igura</w:t>
      </w:r>
      <w:r w:rsidR="00A6390C">
        <w:rPr>
          <w:rFonts w:ascii="Times New Roman" w:hAnsi="Times New Roman"/>
          <w:sz w:val="24"/>
          <w:szCs w:val="20"/>
        </w:rPr>
        <w:t xml:space="preserve"> 07</w:t>
      </w:r>
      <w:r w:rsidR="00D81F1B">
        <w:rPr>
          <w:rFonts w:ascii="Times New Roman" w:hAnsi="Times New Roman"/>
          <w:sz w:val="24"/>
          <w:szCs w:val="20"/>
        </w:rPr>
        <w:t xml:space="preserve"> -</w:t>
      </w:r>
      <w:r w:rsidR="00B14361" w:rsidRPr="006F26BA">
        <w:rPr>
          <w:rFonts w:ascii="Times New Roman" w:hAnsi="Times New Roman"/>
          <w:sz w:val="24"/>
          <w:szCs w:val="20"/>
        </w:rPr>
        <w:t xml:space="preserve"> Níveis de análise da ECP</w:t>
      </w:r>
    </w:p>
    <w:p w14:paraId="6535E30D" w14:textId="77777777" w:rsidR="00B14361" w:rsidRPr="000C74CC" w:rsidRDefault="001056DC" w:rsidP="00A83C6A">
      <w:pPr>
        <w:pStyle w:val="Padro"/>
        <w:spacing w:line="360" w:lineRule="auto"/>
        <w:jc w:val="both"/>
      </w:pPr>
      <w:r>
        <w:rPr>
          <w:b/>
          <w:noProof/>
        </w:rPr>
        <w:pict w14:anchorId="6DF0EEFC">
          <v:shape id="Imagem 1" o:spid="_x0000_i1028" type="#_x0000_t75" alt="http://www.scielo.oces.mctes.pt/img/revistas/rpbg/v9n1-2/9n1-2a02f2.jpg" style="width:453.75pt;height:280.5pt;visibility:visible">
            <v:imagedata r:id="rId16" o:title="9n1-2a02f2"/>
          </v:shape>
        </w:pict>
      </w:r>
    </w:p>
    <w:p w14:paraId="5F545E76" w14:textId="22E46630" w:rsidR="00DA7669" w:rsidRPr="000C74CC" w:rsidRDefault="00DA7669" w:rsidP="00F45ECC">
      <w:pPr>
        <w:autoSpaceDE w:val="0"/>
        <w:autoSpaceDN w:val="0"/>
        <w:adjustRightInd w:val="0"/>
        <w:spacing w:after="0" w:line="240" w:lineRule="auto"/>
        <w:jc w:val="both"/>
        <w:rPr>
          <w:rFonts w:ascii="Times New Roman" w:hAnsi="Times New Roman"/>
          <w:sz w:val="20"/>
          <w:szCs w:val="20"/>
          <w:lang w:val="en-US"/>
        </w:rPr>
      </w:pPr>
      <w:r w:rsidRPr="000C74CC">
        <w:rPr>
          <w:rFonts w:ascii="Times New Roman" w:hAnsi="Times New Roman"/>
          <w:sz w:val="20"/>
          <w:szCs w:val="20"/>
          <w:lang w:val="en-US"/>
        </w:rPr>
        <w:t xml:space="preserve">Fonte: </w:t>
      </w:r>
      <w:r w:rsidR="00B14361" w:rsidRPr="000C74CC">
        <w:rPr>
          <w:rFonts w:ascii="Times New Roman" w:hAnsi="Times New Roman"/>
          <w:sz w:val="20"/>
          <w:szCs w:val="20"/>
          <w:lang w:val="en-US"/>
        </w:rPr>
        <w:t>Whittingtton, Johnson e Melin</w:t>
      </w:r>
      <w:r w:rsidR="00C62E34">
        <w:rPr>
          <w:rFonts w:ascii="Times New Roman" w:hAnsi="Times New Roman"/>
          <w:sz w:val="20"/>
          <w:szCs w:val="20"/>
          <w:lang w:val="en-US"/>
        </w:rPr>
        <w:t>,</w:t>
      </w:r>
      <w:r w:rsidR="00B14361" w:rsidRPr="000C74CC">
        <w:rPr>
          <w:rFonts w:ascii="Times New Roman" w:hAnsi="Times New Roman"/>
          <w:sz w:val="20"/>
          <w:szCs w:val="20"/>
          <w:lang w:val="en-US"/>
        </w:rPr>
        <w:t xml:space="preserve"> 2004</w:t>
      </w:r>
      <w:r w:rsidR="0042668F" w:rsidRPr="000C74CC">
        <w:rPr>
          <w:rFonts w:ascii="Times New Roman" w:hAnsi="Times New Roman"/>
          <w:sz w:val="20"/>
          <w:szCs w:val="20"/>
          <w:lang w:val="en-US"/>
        </w:rPr>
        <w:t>,p</w:t>
      </w:r>
      <w:r w:rsidR="001B222F" w:rsidRPr="000C74CC">
        <w:rPr>
          <w:rFonts w:ascii="Times New Roman" w:hAnsi="Times New Roman"/>
          <w:sz w:val="20"/>
          <w:szCs w:val="20"/>
          <w:lang w:val="en-US"/>
        </w:rPr>
        <w:t>.</w:t>
      </w:r>
      <w:r w:rsidR="001B222F" w:rsidRPr="001B7D8A">
        <w:rPr>
          <w:rFonts w:ascii="Times New Roman" w:hAnsi="Times New Roman"/>
          <w:sz w:val="20"/>
          <w:szCs w:val="20"/>
          <w:lang w:val="en-US"/>
        </w:rPr>
        <w:t>8</w:t>
      </w:r>
    </w:p>
    <w:p w14:paraId="0921E6CD" w14:textId="77777777" w:rsidR="00DD491C" w:rsidRDefault="00DD491C" w:rsidP="00DE4892">
      <w:pPr>
        <w:spacing w:after="0" w:line="360" w:lineRule="auto"/>
        <w:ind w:firstLine="709"/>
        <w:jc w:val="both"/>
        <w:rPr>
          <w:rFonts w:ascii="Times New Roman" w:hAnsi="Times New Roman"/>
          <w:sz w:val="24"/>
          <w:szCs w:val="24"/>
        </w:rPr>
      </w:pPr>
    </w:p>
    <w:p w14:paraId="420D67AF" w14:textId="158C587D" w:rsidR="00AC3D06" w:rsidRPr="000C74CC" w:rsidRDefault="00842577" w:rsidP="00DE4892">
      <w:pPr>
        <w:spacing w:after="0" w:line="360" w:lineRule="auto"/>
        <w:ind w:firstLine="709"/>
        <w:jc w:val="both"/>
        <w:rPr>
          <w:rFonts w:ascii="Times New Roman" w:hAnsi="Times New Roman"/>
          <w:sz w:val="24"/>
          <w:szCs w:val="24"/>
        </w:rPr>
      </w:pPr>
      <w:r w:rsidRPr="000C74CC">
        <w:rPr>
          <w:rFonts w:ascii="Times New Roman" w:hAnsi="Times New Roman"/>
          <w:sz w:val="24"/>
          <w:szCs w:val="24"/>
        </w:rPr>
        <w:t xml:space="preserve">A </w:t>
      </w:r>
      <w:r w:rsidR="007A55AA">
        <w:rPr>
          <w:rFonts w:ascii="Times New Roman" w:hAnsi="Times New Roman"/>
          <w:sz w:val="24"/>
          <w:szCs w:val="24"/>
        </w:rPr>
        <w:t>compreensão</w:t>
      </w:r>
      <w:r w:rsidRPr="000C74CC">
        <w:rPr>
          <w:rFonts w:ascii="Times New Roman" w:hAnsi="Times New Roman"/>
          <w:sz w:val="24"/>
          <w:szCs w:val="24"/>
        </w:rPr>
        <w:t xml:space="preserve"> </w:t>
      </w:r>
      <w:r w:rsidRPr="00DE02AC">
        <w:rPr>
          <w:rFonts w:ascii="Times New Roman" w:hAnsi="Times New Roman"/>
          <w:sz w:val="24"/>
          <w:szCs w:val="24"/>
        </w:rPr>
        <w:t>da F</w:t>
      </w:r>
      <w:r w:rsidR="003240CB" w:rsidRPr="00DE02AC">
        <w:rPr>
          <w:rFonts w:ascii="Times New Roman" w:hAnsi="Times New Roman"/>
          <w:sz w:val="24"/>
          <w:szCs w:val="24"/>
        </w:rPr>
        <w:t>igura</w:t>
      </w:r>
      <w:r w:rsidR="00A6390C">
        <w:rPr>
          <w:rFonts w:ascii="Times New Roman" w:hAnsi="Times New Roman"/>
          <w:sz w:val="24"/>
          <w:szCs w:val="24"/>
        </w:rPr>
        <w:t xml:space="preserve"> 07</w:t>
      </w:r>
      <w:r w:rsidRPr="000C74CC">
        <w:rPr>
          <w:rFonts w:ascii="Times New Roman" w:hAnsi="Times New Roman"/>
          <w:sz w:val="24"/>
          <w:szCs w:val="24"/>
        </w:rPr>
        <w:t xml:space="preserve"> </w:t>
      </w:r>
      <w:r w:rsidR="007A55AA">
        <w:rPr>
          <w:rFonts w:ascii="Times New Roman" w:hAnsi="Times New Roman"/>
          <w:sz w:val="24"/>
          <w:szCs w:val="24"/>
        </w:rPr>
        <w:t>deve ser iniciada n</w:t>
      </w:r>
      <w:r w:rsidRPr="000C74CC">
        <w:rPr>
          <w:rFonts w:ascii="Times New Roman" w:hAnsi="Times New Roman"/>
          <w:sz w:val="24"/>
          <w:szCs w:val="24"/>
        </w:rPr>
        <w:t xml:space="preserve">o </w:t>
      </w:r>
      <w:r w:rsidRPr="000C74CC">
        <w:rPr>
          <w:rFonts w:ascii="Times New Roman" w:hAnsi="Times New Roman"/>
          <w:i/>
          <w:sz w:val="24"/>
          <w:szCs w:val="24"/>
        </w:rPr>
        <w:t>link</w:t>
      </w:r>
      <w:r w:rsidRPr="000C74CC">
        <w:rPr>
          <w:rFonts w:ascii="Times New Roman" w:hAnsi="Times New Roman"/>
          <w:sz w:val="24"/>
          <w:szCs w:val="24"/>
        </w:rPr>
        <w:t xml:space="preserve"> vertical à esquerda (V1)</w:t>
      </w:r>
      <w:r w:rsidR="005C36AF">
        <w:rPr>
          <w:rFonts w:ascii="Times New Roman" w:hAnsi="Times New Roman"/>
          <w:sz w:val="24"/>
          <w:szCs w:val="24"/>
        </w:rPr>
        <w:t>, que expõe</w:t>
      </w:r>
      <w:r w:rsidRPr="000C74CC">
        <w:rPr>
          <w:rFonts w:ascii="Times New Roman" w:hAnsi="Times New Roman"/>
          <w:sz w:val="24"/>
          <w:szCs w:val="24"/>
        </w:rPr>
        <w:t xml:space="preserve"> códigos de comportamento</w:t>
      </w:r>
      <w:r w:rsidR="006C6F7E">
        <w:rPr>
          <w:rFonts w:ascii="Times New Roman" w:hAnsi="Times New Roman"/>
          <w:sz w:val="24"/>
          <w:szCs w:val="24"/>
        </w:rPr>
        <w:t>s</w:t>
      </w:r>
      <w:r w:rsidRPr="000C74CC">
        <w:rPr>
          <w:rFonts w:ascii="Times New Roman" w:hAnsi="Times New Roman"/>
          <w:sz w:val="24"/>
          <w:szCs w:val="24"/>
        </w:rPr>
        <w:t xml:space="preserve"> compartilhados que instruem aos praticantes como agir,</w:t>
      </w:r>
      <w:r w:rsidR="00ED7BAB" w:rsidRPr="000C74CC">
        <w:rPr>
          <w:rFonts w:ascii="Times New Roman" w:hAnsi="Times New Roman"/>
          <w:sz w:val="24"/>
          <w:szCs w:val="24"/>
        </w:rPr>
        <w:t xml:space="preserve"> </w:t>
      </w:r>
      <w:r w:rsidRPr="000C74CC">
        <w:rPr>
          <w:rFonts w:ascii="Times New Roman" w:hAnsi="Times New Roman"/>
          <w:sz w:val="24"/>
          <w:szCs w:val="24"/>
        </w:rPr>
        <w:t>pois o desempenho de cada ação depende de todos os praticantes terem conhecimento e agirem em conformidade aos s</w:t>
      </w:r>
      <w:r w:rsidR="005C36AF">
        <w:rPr>
          <w:rFonts w:ascii="Times New Roman" w:hAnsi="Times New Roman"/>
          <w:sz w:val="24"/>
          <w:szCs w:val="24"/>
        </w:rPr>
        <w:t>eus papé</w:t>
      </w:r>
      <w:r w:rsidR="00F50610">
        <w:rPr>
          <w:rFonts w:ascii="Times New Roman" w:hAnsi="Times New Roman"/>
          <w:sz w:val="24"/>
          <w:szCs w:val="24"/>
        </w:rPr>
        <w:t xml:space="preserve">is dentro da estratégia, </w:t>
      </w:r>
      <w:r w:rsidR="00E87570">
        <w:rPr>
          <w:rFonts w:ascii="Times New Roman" w:hAnsi="Times New Roman"/>
          <w:sz w:val="24"/>
          <w:szCs w:val="24"/>
        </w:rPr>
        <w:t>em que tais</w:t>
      </w:r>
      <w:r w:rsidR="00B14361" w:rsidRPr="000C74CC">
        <w:rPr>
          <w:rFonts w:ascii="Times New Roman" w:hAnsi="Times New Roman"/>
          <w:sz w:val="24"/>
          <w:szCs w:val="24"/>
        </w:rPr>
        <w:t xml:space="preserve"> normas e regras podem ser vistas como estruturas que conferem legitimidade e autoridade ao mesmo tempo </w:t>
      </w:r>
      <w:r w:rsidR="00B14361" w:rsidRPr="000C74CC">
        <w:rPr>
          <w:rFonts w:ascii="Times New Roman" w:hAnsi="Times New Roman"/>
          <w:sz w:val="24"/>
          <w:szCs w:val="24"/>
        </w:rPr>
        <w:lastRenderedPageBreak/>
        <w:t>que informam e autorizam o comportamento apropriado, podendo</w:t>
      </w:r>
      <w:r w:rsidR="005C36AF">
        <w:rPr>
          <w:rFonts w:ascii="Times New Roman" w:hAnsi="Times New Roman"/>
          <w:sz w:val="24"/>
          <w:szCs w:val="24"/>
        </w:rPr>
        <w:t>,</w:t>
      </w:r>
      <w:r w:rsidR="00B14361" w:rsidRPr="000C74CC">
        <w:rPr>
          <w:rFonts w:ascii="Times New Roman" w:hAnsi="Times New Roman"/>
          <w:sz w:val="24"/>
          <w:szCs w:val="24"/>
        </w:rPr>
        <w:t xml:space="preserve"> também</w:t>
      </w:r>
      <w:r w:rsidR="005C36AF">
        <w:rPr>
          <w:rFonts w:ascii="Times New Roman" w:hAnsi="Times New Roman"/>
          <w:sz w:val="24"/>
          <w:szCs w:val="24"/>
        </w:rPr>
        <w:t>,</w:t>
      </w:r>
      <w:r w:rsidR="00B14361" w:rsidRPr="000C74CC">
        <w:rPr>
          <w:rFonts w:ascii="Times New Roman" w:hAnsi="Times New Roman"/>
          <w:sz w:val="24"/>
          <w:szCs w:val="24"/>
        </w:rPr>
        <w:t xml:space="preserve"> ser alteradas por esses comportamentos. </w:t>
      </w:r>
    </w:p>
    <w:p w14:paraId="12611A6A" w14:textId="20CD73D1" w:rsidR="00DF7331" w:rsidRPr="000C74CC" w:rsidRDefault="00186BF8" w:rsidP="00AC3D06">
      <w:pPr>
        <w:spacing w:after="0" w:line="360" w:lineRule="auto"/>
        <w:ind w:firstLine="709"/>
        <w:jc w:val="both"/>
        <w:rPr>
          <w:rFonts w:ascii="Times New Roman" w:hAnsi="Times New Roman"/>
          <w:sz w:val="24"/>
          <w:szCs w:val="24"/>
        </w:rPr>
      </w:pPr>
      <w:r w:rsidRPr="000C74CC">
        <w:rPr>
          <w:rFonts w:ascii="Times New Roman" w:hAnsi="Times New Roman"/>
          <w:sz w:val="24"/>
          <w:szCs w:val="24"/>
        </w:rPr>
        <w:t xml:space="preserve">O segundo </w:t>
      </w:r>
      <w:r w:rsidRPr="000C74CC">
        <w:rPr>
          <w:rFonts w:ascii="Times New Roman" w:hAnsi="Times New Roman"/>
          <w:i/>
          <w:sz w:val="24"/>
          <w:szCs w:val="24"/>
        </w:rPr>
        <w:t xml:space="preserve">link </w:t>
      </w:r>
      <w:r w:rsidRPr="000C74CC">
        <w:rPr>
          <w:rFonts w:ascii="Times New Roman" w:hAnsi="Times New Roman"/>
          <w:sz w:val="24"/>
          <w:szCs w:val="24"/>
        </w:rPr>
        <w:t xml:space="preserve">vertical (V2) paira </w:t>
      </w:r>
      <w:r w:rsidRPr="006B24BF">
        <w:rPr>
          <w:rFonts w:ascii="Times New Roman" w:hAnsi="Times New Roman"/>
          <w:sz w:val="24"/>
          <w:szCs w:val="24"/>
        </w:rPr>
        <w:t>sobre</w:t>
      </w:r>
      <w:r w:rsidRPr="000C74CC">
        <w:rPr>
          <w:rFonts w:ascii="Times New Roman" w:hAnsi="Times New Roman"/>
          <w:sz w:val="24"/>
          <w:szCs w:val="24"/>
        </w:rPr>
        <w:t xml:space="preserve"> a explicação </w:t>
      </w:r>
      <w:r w:rsidR="006B24BF">
        <w:rPr>
          <w:rFonts w:ascii="Times New Roman" w:hAnsi="Times New Roman"/>
          <w:sz w:val="24"/>
          <w:szCs w:val="24"/>
        </w:rPr>
        <w:t>n</w:t>
      </w:r>
      <w:r w:rsidRPr="000C74CC">
        <w:rPr>
          <w:rFonts w:ascii="Times New Roman" w:hAnsi="Times New Roman"/>
          <w:sz w:val="24"/>
          <w:szCs w:val="24"/>
        </w:rPr>
        <w:t xml:space="preserve">os aprendizados dos praticantes </w:t>
      </w:r>
      <w:r w:rsidR="003E1F99" w:rsidRPr="000C74CC">
        <w:rPr>
          <w:rFonts w:ascii="Times New Roman" w:hAnsi="Times New Roman"/>
          <w:sz w:val="24"/>
          <w:szCs w:val="24"/>
        </w:rPr>
        <w:t xml:space="preserve">que </w:t>
      </w:r>
      <w:r w:rsidRPr="000C74CC">
        <w:rPr>
          <w:rFonts w:ascii="Times New Roman" w:hAnsi="Times New Roman"/>
          <w:sz w:val="24"/>
          <w:szCs w:val="24"/>
        </w:rPr>
        <w:t xml:space="preserve">se ligam com as estratégias de desenvolvimento e </w:t>
      </w:r>
      <w:r w:rsidR="002E1A7F" w:rsidRPr="000C74CC">
        <w:rPr>
          <w:rFonts w:ascii="Times New Roman" w:hAnsi="Times New Roman"/>
          <w:sz w:val="24"/>
          <w:szCs w:val="24"/>
        </w:rPr>
        <w:t>inovações do tipo de permitir a destreza do praticante</w:t>
      </w:r>
      <w:r w:rsidR="00302E4C">
        <w:rPr>
          <w:rFonts w:ascii="Times New Roman" w:hAnsi="Times New Roman"/>
          <w:sz w:val="24"/>
          <w:szCs w:val="24"/>
        </w:rPr>
        <w:t>,</w:t>
      </w:r>
      <w:r w:rsidR="002E1A7F" w:rsidRPr="000C74CC">
        <w:rPr>
          <w:rFonts w:ascii="Times New Roman" w:hAnsi="Times New Roman"/>
          <w:sz w:val="24"/>
          <w:szCs w:val="24"/>
        </w:rPr>
        <w:t xml:space="preserve"> </w:t>
      </w:r>
      <w:r w:rsidR="006B24BF">
        <w:rPr>
          <w:rFonts w:ascii="Times New Roman" w:hAnsi="Times New Roman"/>
          <w:sz w:val="24"/>
          <w:szCs w:val="24"/>
        </w:rPr>
        <w:t>em que</w:t>
      </w:r>
      <w:r w:rsidR="005C36AF">
        <w:rPr>
          <w:rFonts w:ascii="Times New Roman" w:hAnsi="Times New Roman"/>
          <w:sz w:val="24"/>
          <w:szCs w:val="24"/>
        </w:rPr>
        <w:t>,</w:t>
      </w:r>
      <w:r w:rsidR="006B24BF">
        <w:rPr>
          <w:rFonts w:ascii="Times New Roman" w:hAnsi="Times New Roman"/>
          <w:sz w:val="24"/>
          <w:szCs w:val="24"/>
        </w:rPr>
        <w:t xml:space="preserve"> no</w:t>
      </w:r>
      <w:r w:rsidR="00141DC7" w:rsidRPr="000C74CC">
        <w:rPr>
          <w:rFonts w:ascii="Times New Roman" w:hAnsi="Times New Roman"/>
          <w:sz w:val="24"/>
          <w:szCs w:val="24"/>
        </w:rPr>
        <w:t xml:space="preserve"> </w:t>
      </w:r>
      <w:r w:rsidR="002E1A7F" w:rsidRPr="000C74CC">
        <w:rPr>
          <w:rFonts w:ascii="Times New Roman" w:hAnsi="Times New Roman"/>
          <w:sz w:val="24"/>
          <w:szCs w:val="24"/>
        </w:rPr>
        <w:t>terceiro</w:t>
      </w:r>
      <w:r w:rsidR="002E1A7F" w:rsidRPr="000C74CC">
        <w:rPr>
          <w:rFonts w:ascii="Times New Roman" w:hAnsi="Times New Roman"/>
          <w:i/>
          <w:sz w:val="24"/>
          <w:szCs w:val="24"/>
        </w:rPr>
        <w:t xml:space="preserve"> link</w:t>
      </w:r>
      <w:r w:rsidR="003D0CD7" w:rsidRPr="000C74CC">
        <w:rPr>
          <w:rFonts w:ascii="Times New Roman" w:hAnsi="Times New Roman"/>
          <w:i/>
          <w:sz w:val="24"/>
          <w:szCs w:val="24"/>
        </w:rPr>
        <w:t xml:space="preserve"> </w:t>
      </w:r>
      <w:r w:rsidR="003D0CD7" w:rsidRPr="000C74CC">
        <w:rPr>
          <w:rFonts w:ascii="Times New Roman" w:hAnsi="Times New Roman"/>
          <w:sz w:val="24"/>
          <w:szCs w:val="24"/>
        </w:rPr>
        <w:t>(V3)</w:t>
      </w:r>
      <w:r w:rsidR="005C36AF">
        <w:rPr>
          <w:rFonts w:ascii="Times New Roman" w:hAnsi="Times New Roman"/>
          <w:sz w:val="24"/>
          <w:szCs w:val="24"/>
        </w:rPr>
        <w:t>,</w:t>
      </w:r>
      <w:r w:rsidR="003D0CD7" w:rsidRPr="000C74CC">
        <w:rPr>
          <w:rFonts w:ascii="Times New Roman" w:hAnsi="Times New Roman"/>
          <w:sz w:val="24"/>
          <w:szCs w:val="24"/>
        </w:rPr>
        <w:t xml:space="preserve"> pela Teoria da ECP</w:t>
      </w:r>
      <w:r w:rsidR="005C36AF">
        <w:rPr>
          <w:rFonts w:ascii="Times New Roman" w:hAnsi="Times New Roman"/>
          <w:sz w:val="24"/>
          <w:szCs w:val="24"/>
        </w:rPr>
        <w:t>,</w:t>
      </w:r>
      <w:r w:rsidR="003D0CD7" w:rsidRPr="000C74CC">
        <w:rPr>
          <w:rFonts w:ascii="Times New Roman" w:hAnsi="Times New Roman"/>
          <w:sz w:val="24"/>
          <w:szCs w:val="24"/>
        </w:rPr>
        <w:t xml:space="preserve"> representa a influência recíproca entre os </w:t>
      </w:r>
      <w:r w:rsidR="00DF7331" w:rsidRPr="000C74CC">
        <w:rPr>
          <w:rFonts w:ascii="Times New Roman" w:hAnsi="Times New Roman"/>
          <w:sz w:val="24"/>
          <w:szCs w:val="24"/>
        </w:rPr>
        <w:t>níveis macro e microambientais no contexto do espaço social.</w:t>
      </w:r>
      <w:r w:rsidR="00C52BA9" w:rsidRPr="000C74CC">
        <w:rPr>
          <w:rFonts w:ascii="Times New Roman" w:hAnsi="Times New Roman"/>
          <w:sz w:val="24"/>
          <w:szCs w:val="24"/>
        </w:rPr>
        <w:t xml:space="preserve"> </w:t>
      </w:r>
      <w:r w:rsidR="00DF7331" w:rsidRPr="000C74CC">
        <w:rPr>
          <w:rFonts w:ascii="Times New Roman" w:hAnsi="Times New Roman"/>
          <w:sz w:val="24"/>
          <w:szCs w:val="24"/>
        </w:rPr>
        <w:t xml:space="preserve">Por sua vez, os </w:t>
      </w:r>
      <w:r w:rsidR="00DF7331" w:rsidRPr="000C74CC">
        <w:rPr>
          <w:rFonts w:ascii="Times New Roman" w:hAnsi="Times New Roman"/>
          <w:i/>
          <w:sz w:val="24"/>
          <w:szCs w:val="24"/>
        </w:rPr>
        <w:t>links</w:t>
      </w:r>
      <w:r w:rsidR="006446EC" w:rsidRPr="000C74CC">
        <w:rPr>
          <w:rFonts w:ascii="Times New Roman" w:hAnsi="Times New Roman"/>
          <w:i/>
          <w:sz w:val="24"/>
          <w:szCs w:val="24"/>
        </w:rPr>
        <w:t xml:space="preserve"> </w:t>
      </w:r>
      <w:r w:rsidR="00DF7331" w:rsidRPr="000C74CC">
        <w:rPr>
          <w:rFonts w:ascii="Times New Roman" w:hAnsi="Times New Roman"/>
          <w:sz w:val="24"/>
          <w:szCs w:val="24"/>
        </w:rPr>
        <w:t>horizontais (H)</w:t>
      </w:r>
      <w:r w:rsidR="006446EC" w:rsidRPr="000C74CC">
        <w:rPr>
          <w:rFonts w:ascii="Times New Roman" w:hAnsi="Times New Roman"/>
          <w:sz w:val="24"/>
          <w:szCs w:val="24"/>
        </w:rPr>
        <w:t xml:space="preserve"> constituem</w:t>
      </w:r>
      <w:r w:rsidR="005C36AF">
        <w:rPr>
          <w:rFonts w:ascii="Times New Roman" w:hAnsi="Times New Roman"/>
          <w:sz w:val="24"/>
          <w:szCs w:val="24"/>
        </w:rPr>
        <w:t>,</w:t>
      </w:r>
      <w:r w:rsidR="006446EC" w:rsidRPr="000C74CC">
        <w:rPr>
          <w:rFonts w:ascii="Times New Roman" w:hAnsi="Times New Roman"/>
          <w:sz w:val="24"/>
          <w:szCs w:val="24"/>
        </w:rPr>
        <w:t xml:space="preserve"> no seu conjunto</w:t>
      </w:r>
      <w:r w:rsidR="005C36AF">
        <w:rPr>
          <w:rFonts w:ascii="Times New Roman" w:hAnsi="Times New Roman"/>
          <w:sz w:val="24"/>
          <w:szCs w:val="24"/>
        </w:rPr>
        <w:t>,</w:t>
      </w:r>
      <w:r w:rsidR="006446EC" w:rsidRPr="000C74CC">
        <w:rPr>
          <w:rFonts w:ascii="Times New Roman" w:hAnsi="Times New Roman"/>
          <w:sz w:val="24"/>
          <w:szCs w:val="24"/>
        </w:rPr>
        <w:t xml:space="preserve"> </w:t>
      </w:r>
      <w:r w:rsidR="0016243E" w:rsidRPr="000C74CC">
        <w:rPr>
          <w:rFonts w:ascii="Times New Roman" w:hAnsi="Times New Roman"/>
          <w:sz w:val="24"/>
          <w:szCs w:val="24"/>
        </w:rPr>
        <w:t>a dúvida sobre se as fontes de vantagens competitivas estão no teor dos métodos de concepção da Estratégia ou presentes em seu conteúdo.</w:t>
      </w:r>
    </w:p>
    <w:p w14:paraId="323F08F5" w14:textId="0D374F4D" w:rsidR="00845BDD" w:rsidRDefault="00DA7669" w:rsidP="00845BDD">
      <w:pPr>
        <w:autoSpaceDE w:val="0"/>
        <w:autoSpaceDN w:val="0"/>
        <w:adjustRightInd w:val="0"/>
        <w:spacing w:after="0" w:line="360" w:lineRule="auto"/>
        <w:ind w:firstLine="709"/>
        <w:jc w:val="both"/>
        <w:rPr>
          <w:rFonts w:ascii="Times New Roman" w:hAnsi="Times New Roman"/>
          <w:sz w:val="24"/>
        </w:rPr>
      </w:pPr>
      <w:r w:rsidRPr="000C74CC">
        <w:rPr>
          <w:rFonts w:ascii="Times New Roman" w:hAnsi="Times New Roman"/>
          <w:sz w:val="24"/>
        </w:rPr>
        <w:t xml:space="preserve">As respostas para questionamentos acerca de outros elementos da ECP podem ser encontradas no nível institucional, como o processo institucionalizado pelos quais os </w:t>
      </w:r>
      <w:r w:rsidR="006B24BF">
        <w:rPr>
          <w:rFonts w:ascii="Times New Roman" w:hAnsi="Times New Roman"/>
          <w:sz w:val="24"/>
        </w:rPr>
        <w:t>praticantes</w:t>
      </w:r>
      <w:r w:rsidR="006B24BF" w:rsidRPr="000C74CC">
        <w:rPr>
          <w:rFonts w:ascii="Times New Roman" w:hAnsi="Times New Roman"/>
          <w:sz w:val="24"/>
        </w:rPr>
        <w:t xml:space="preserve"> </w:t>
      </w:r>
      <w:r w:rsidRPr="000C74CC">
        <w:rPr>
          <w:rFonts w:ascii="Times New Roman" w:hAnsi="Times New Roman"/>
          <w:sz w:val="24"/>
        </w:rPr>
        <w:t xml:space="preserve">são formados e a definição da práxis com base na imitação, além do </w:t>
      </w:r>
      <w:r w:rsidR="002422C6" w:rsidRPr="000C74CC">
        <w:rPr>
          <w:rFonts w:ascii="Times New Roman" w:hAnsi="Times New Roman"/>
          <w:sz w:val="24"/>
        </w:rPr>
        <w:t xml:space="preserve">que o </w:t>
      </w:r>
      <w:r w:rsidRPr="000C74CC">
        <w:rPr>
          <w:rFonts w:ascii="Times New Roman" w:hAnsi="Times New Roman"/>
          <w:sz w:val="24"/>
        </w:rPr>
        <w:t>nível mais alto tange a questões como institucionalização, buscando compreender como práticas tornam-se socialmente legítimas e são utilizad</w:t>
      </w:r>
      <w:r w:rsidR="00845BDD">
        <w:rPr>
          <w:rFonts w:ascii="Times New Roman" w:hAnsi="Times New Roman"/>
          <w:sz w:val="24"/>
        </w:rPr>
        <w:t xml:space="preserve">as por </w:t>
      </w:r>
      <w:r w:rsidR="00276D9F">
        <w:rPr>
          <w:rFonts w:ascii="Times New Roman" w:hAnsi="Times New Roman"/>
          <w:sz w:val="24"/>
        </w:rPr>
        <w:t>todos os envolvidos</w:t>
      </w:r>
      <w:r w:rsidR="00845BDD">
        <w:rPr>
          <w:rFonts w:ascii="Times New Roman" w:hAnsi="Times New Roman"/>
          <w:sz w:val="24"/>
        </w:rPr>
        <w:t xml:space="preserve">. </w:t>
      </w:r>
    </w:p>
    <w:p w14:paraId="37477E8A" w14:textId="4AA7E9F8" w:rsidR="0090782F" w:rsidRPr="00845BDD" w:rsidRDefault="0090782F" w:rsidP="00845BDD">
      <w:pPr>
        <w:autoSpaceDE w:val="0"/>
        <w:autoSpaceDN w:val="0"/>
        <w:adjustRightInd w:val="0"/>
        <w:spacing w:after="0" w:line="360" w:lineRule="auto"/>
        <w:ind w:firstLine="709"/>
        <w:jc w:val="both"/>
        <w:rPr>
          <w:rFonts w:ascii="Times New Roman" w:hAnsi="Times New Roman"/>
          <w:sz w:val="24"/>
        </w:rPr>
      </w:pPr>
      <w:r w:rsidRPr="000C74CC">
        <w:rPr>
          <w:rFonts w:ascii="Times New Roman" w:hAnsi="Times New Roman"/>
          <w:sz w:val="24"/>
        </w:rPr>
        <w:t xml:space="preserve">Para </w:t>
      </w:r>
      <w:r w:rsidRPr="000B7DBA">
        <w:rPr>
          <w:rFonts w:ascii="Times New Roman" w:hAnsi="Times New Roman"/>
          <w:sz w:val="24"/>
        </w:rPr>
        <w:t>Chia e Mackay (</w:t>
      </w:r>
      <w:r w:rsidR="00621012" w:rsidRPr="000B7DBA">
        <w:rPr>
          <w:rFonts w:ascii="Times New Roman" w:hAnsi="Times New Roman"/>
          <w:sz w:val="24"/>
        </w:rPr>
        <w:t>2006, p.</w:t>
      </w:r>
      <w:r w:rsidRPr="000B7DBA">
        <w:rPr>
          <w:rFonts w:ascii="Times New Roman" w:hAnsi="Times New Roman"/>
          <w:sz w:val="24"/>
        </w:rPr>
        <w:t>11-12)</w:t>
      </w:r>
      <w:r w:rsidR="002B0CAB" w:rsidRPr="000B7DBA">
        <w:rPr>
          <w:rFonts w:ascii="Times New Roman" w:hAnsi="Times New Roman"/>
        </w:rPr>
        <w:t>,</w:t>
      </w:r>
    </w:p>
    <w:p w14:paraId="4CCE3E50" w14:textId="77777777" w:rsidR="0090782F" w:rsidRPr="000C74CC" w:rsidRDefault="0090782F" w:rsidP="0090782F">
      <w:pPr>
        <w:autoSpaceDE w:val="0"/>
        <w:autoSpaceDN w:val="0"/>
        <w:adjustRightInd w:val="0"/>
        <w:spacing w:after="0" w:line="360" w:lineRule="auto"/>
        <w:jc w:val="both"/>
        <w:rPr>
          <w:rFonts w:ascii="Times New Roman" w:hAnsi="Times New Roman"/>
        </w:rPr>
      </w:pPr>
    </w:p>
    <w:p w14:paraId="1F395629" w14:textId="0CBEA6B3" w:rsidR="0090782F" w:rsidRPr="000C74CC" w:rsidRDefault="00386F11" w:rsidP="0090782F">
      <w:pPr>
        <w:autoSpaceDE w:val="0"/>
        <w:autoSpaceDN w:val="0"/>
        <w:adjustRightInd w:val="0"/>
        <w:spacing w:after="0" w:line="240" w:lineRule="auto"/>
        <w:ind w:left="2268"/>
        <w:jc w:val="both"/>
        <w:rPr>
          <w:rFonts w:ascii="Times New Roman" w:hAnsi="Times New Roman"/>
          <w:sz w:val="20"/>
        </w:rPr>
      </w:pPr>
      <w:r>
        <w:rPr>
          <w:rFonts w:ascii="Times New Roman" w:hAnsi="Times New Roman"/>
          <w:sz w:val="20"/>
        </w:rPr>
        <w:t xml:space="preserve">Estratégia é </w:t>
      </w:r>
      <w:r w:rsidR="0090782F" w:rsidRPr="000C74CC">
        <w:rPr>
          <w:rFonts w:ascii="Times New Roman" w:hAnsi="Times New Roman"/>
          <w:sz w:val="20"/>
        </w:rPr>
        <w:t xml:space="preserve">uma predisposição culturalmente adquirida que nos orienta de uma forma particular para </w:t>
      </w:r>
      <w:r>
        <w:rPr>
          <w:rFonts w:ascii="Times New Roman" w:hAnsi="Times New Roman"/>
          <w:sz w:val="20"/>
        </w:rPr>
        <w:t>lidar com o mundo à nossa volta</w:t>
      </w:r>
      <w:r w:rsidR="0090782F" w:rsidRPr="000C74CC">
        <w:rPr>
          <w:rFonts w:ascii="Times New Roman" w:hAnsi="Times New Roman"/>
          <w:sz w:val="20"/>
        </w:rPr>
        <w:t xml:space="preserve">. </w:t>
      </w:r>
      <w:r w:rsidR="00201DEE">
        <w:rPr>
          <w:rFonts w:ascii="Times New Roman" w:hAnsi="Times New Roman"/>
          <w:sz w:val="20"/>
        </w:rPr>
        <w:t xml:space="preserve">Representa uma </w:t>
      </w:r>
      <w:r w:rsidR="0090782F" w:rsidRPr="000C74CC">
        <w:rPr>
          <w:rFonts w:ascii="Times New Roman" w:hAnsi="Times New Roman"/>
          <w:sz w:val="20"/>
        </w:rPr>
        <w:t>a</w:t>
      </w:r>
      <w:r w:rsidR="00276D9F">
        <w:rPr>
          <w:rFonts w:ascii="Times New Roman" w:hAnsi="Times New Roman"/>
          <w:sz w:val="20"/>
        </w:rPr>
        <w:t>rte de manobra</w:t>
      </w:r>
      <w:r w:rsidR="0090782F" w:rsidRPr="000C74CC">
        <w:rPr>
          <w:rFonts w:ascii="Times New Roman" w:hAnsi="Times New Roman"/>
          <w:sz w:val="20"/>
        </w:rPr>
        <w:t>, abrangendo uma tradição de práticas sociais que foi transmitida, inconscientemente, na maioria das vezes, de uma geração para outra por meio da exemplificação e não apenas por meio de instruções formais.</w:t>
      </w:r>
    </w:p>
    <w:p w14:paraId="75AB273A" w14:textId="77777777" w:rsidR="0090782F" w:rsidRPr="000C74CC" w:rsidRDefault="0090782F" w:rsidP="00C06709">
      <w:pPr>
        <w:autoSpaceDE w:val="0"/>
        <w:autoSpaceDN w:val="0"/>
        <w:adjustRightInd w:val="0"/>
        <w:spacing w:after="0" w:line="360" w:lineRule="auto"/>
        <w:ind w:firstLine="709"/>
        <w:jc w:val="both"/>
        <w:rPr>
          <w:rFonts w:ascii="Times New Roman" w:hAnsi="Times New Roman"/>
          <w:sz w:val="24"/>
        </w:rPr>
      </w:pPr>
    </w:p>
    <w:p w14:paraId="007151F1" w14:textId="4F9E2991" w:rsidR="00DA7669" w:rsidRPr="000C74CC" w:rsidRDefault="005C36AF" w:rsidP="00C06709">
      <w:pPr>
        <w:autoSpaceDE w:val="0"/>
        <w:autoSpaceDN w:val="0"/>
        <w:adjustRightInd w:val="0"/>
        <w:spacing w:after="0" w:line="360" w:lineRule="auto"/>
        <w:ind w:firstLine="709"/>
        <w:jc w:val="both"/>
        <w:rPr>
          <w:rFonts w:ascii="Times New Roman" w:hAnsi="Times New Roman"/>
          <w:sz w:val="24"/>
        </w:rPr>
      </w:pPr>
      <w:r>
        <w:rPr>
          <w:rFonts w:ascii="Times New Roman" w:hAnsi="Times New Roman"/>
          <w:sz w:val="24"/>
        </w:rPr>
        <w:t xml:space="preserve"> Ness</w:t>
      </w:r>
      <w:r w:rsidR="00DA7669" w:rsidRPr="000C74CC">
        <w:rPr>
          <w:rFonts w:ascii="Times New Roman" w:hAnsi="Times New Roman"/>
          <w:sz w:val="24"/>
        </w:rPr>
        <w:t xml:space="preserve">e sentido, a institucionalização da estratégia </w:t>
      </w:r>
      <w:r w:rsidR="000A4C9C">
        <w:rPr>
          <w:rFonts w:ascii="Times New Roman" w:hAnsi="Times New Roman"/>
          <w:sz w:val="24"/>
        </w:rPr>
        <w:t xml:space="preserve">(práxis), pela </w:t>
      </w:r>
      <w:r w:rsidR="00276D9F">
        <w:rPr>
          <w:rFonts w:ascii="Times New Roman" w:hAnsi="Times New Roman"/>
          <w:sz w:val="24"/>
        </w:rPr>
        <w:t>análise com base</w:t>
      </w:r>
      <w:r w:rsidR="008A311D">
        <w:rPr>
          <w:rFonts w:ascii="Times New Roman" w:hAnsi="Times New Roman"/>
          <w:sz w:val="24"/>
        </w:rPr>
        <w:t xml:space="preserve"> </w:t>
      </w:r>
      <w:r w:rsidR="00276D9F">
        <w:rPr>
          <w:rFonts w:ascii="Times New Roman" w:hAnsi="Times New Roman"/>
          <w:sz w:val="24"/>
        </w:rPr>
        <w:t xml:space="preserve">na </w:t>
      </w:r>
      <w:r w:rsidR="000A4C9C">
        <w:rPr>
          <w:rFonts w:ascii="Times New Roman" w:hAnsi="Times New Roman"/>
          <w:sz w:val="24"/>
        </w:rPr>
        <w:t xml:space="preserve">Teoria da ECP, </w:t>
      </w:r>
      <w:r w:rsidR="00DA7669" w:rsidRPr="000C74CC">
        <w:rPr>
          <w:rFonts w:ascii="Times New Roman" w:hAnsi="Times New Roman"/>
          <w:sz w:val="24"/>
        </w:rPr>
        <w:t xml:space="preserve">é o processo pelo qual </w:t>
      </w:r>
      <w:r w:rsidR="00276D9F">
        <w:rPr>
          <w:rFonts w:ascii="Times New Roman" w:hAnsi="Times New Roman"/>
          <w:sz w:val="24"/>
        </w:rPr>
        <w:t>os agricultores familiares</w:t>
      </w:r>
      <w:r w:rsidR="00DA7669" w:rsidRPr="000C74CC">
        <w:rPr>
          <w:rFonts w:ascii="Times New Roman" w:hAnsi="Times New Roman"/>
          <w:sz w:val="24"/>
        </w:rPr>
        <w:t xml:space="preserve"> transmitem o que é</w:t>
      </w:r>
      <w:r>
        <w:rPr>
          <w:rFonts w:ascii="Times New Roman" w:hAnsi="Times New Roman"/>
          <w:sz w:val="24"/>
        </w:rPr>
        <w:t>,</w:t>
      </w:r>
      <w:r w:rsidR="00DA7669" w:rsidRPr="000C74CC">
        <w:rPr>
          <w:rFonts w:ascii="Times New Roman" w:hAnsi="Times New Roman"/>
          <w:sz w:val="24"/>
        </w:rPr>
        <w:t xml:space="preserve"> em termos</w:t>
      </w:r>
      <w:r w:rsidR="006B24BF">
        <w:rPr>
          <w:rFonts w:ascii="Times New Roman" w:hAnsi="Times New Roman"/>
          <w:sz w:val="24"/>
        </w:rPr>
        <w:t xml:space="preserve"> coletivos</w:t>
      </w:r>
      <w:r w:rsidR="00DA7669" w:rsidRPr="000C74CC">
        <w:rPr>
          <w:rFonts w:ascii="Times New Roman" w:hAnsi="Times New Roman"/>
          <w:sz w:val="24"/>
        </w:rPr>
        <w:t xml:space="preserve"> </w:t>
      </w:r>
      <w:r w:rsidR="00276D9F">
        <w:rPr>
          <w:rFonts w:ascii="Times New Roman" w:hAnsi="Times New Roman"/>
          <w:sz w:val="24"/>
        </w:rPr>
        <w:t>nas agroindústrias</w:t>
      </w:r>
      <w:r w:rsidR="00DA7669" w:rsidRPr="000C74CC">
        <w:rPr>
          <w:rFonts w:ascii="Times New Roman" w:hAnsi="Times New Roman"/>
          <w:sz w:val="24"/>
        </w:rPr>
        <w:t xml:space="preserve"> definido como real e correto. Em contrapartida, o nível inferior da </w:t>
      </w:r>
      <w:r w:rsidR="008C2FDC" w:rsidRPr="008C2FDC">
        <w:rPr>
          <w:rFonts w:ascii="Times New Roman" w:hAnsi="Times New Roman"/>
          <w:sz w:val="24"/>
        </w:rPr>
        <w:t>F</w:t>
      </w:r>
      <w:r w:rsidR="00DA7669" w:rsidRPr="008C2FDC">
        <w:rPr>
          <w:rFonts w:ascii="Times New Roman" w:hAnsi="Times New Roman"/>
          <w:sz w:val="24"/>
        </w:rPr>
        <w:t>igura</w:t>
      </w:r>
      <w:r w:rsidR="00A6390C">
        <w:rPr>
          <w:rFonts w:ascii="Times New Roman" w:hAnsi="Times New Roman"/>
          <w:sz w:val="24"/>
        </w:rPr>
        <w:t xml:space="preserve"> 07</w:t>
      </w:r>
      <w:r w:rsidR="00DA7669" w:rsidRPr="008C2FDC">
        <w:rPr>
          <w:rFonts w:ascii="Times New Roman" w:hAnsi="Times New Roman"/>
          <w:sz w:val="24"/>
        </w:rPr>
        <w:t>,</w:t>
      </w:r>
      <w:r w:rsidR="00DA7669" w:rsidRPr="000C74CC">
        <w:rPr>
          <w:rFonts w:ascii="Times New Roman" w:hAnsi="Times New Roman"/>
          <w:sz w:val="24"/>
        </w:rPr>
        <w:t xml:space="preserve"> </w:t>
      </w:r>
      <w:r>
        <w:rPr>
          <w:rFonts w:ascii="Times New Roman" w:hAnsi="Times New Roman"/>
          <w:sz w:val="24"/>
        </w:rPr>
        <w:t>o qual é tipicamente tomado</w:t>
      </w:r>
      <w:r w:rsidR="00DA7669" w:rsidRPr="000C74CC">
        <w:rPr>
          <w:rFonts w:ascii="Times New Roman" w:hAnsi="Times New Roman"/>
          <w:sz w:val="24"/>
        </w:rPr>
        <w:t xml:space="preserve"> como premissa pelos estudos em estratégia, mas não </w:t>
      </w:r>
      <w:r>
        <w:rPr>
          <w:rFonts w:ascii="Times New Roman" w:hAnsi="Times New Roman"/>
          <w:sz w:val="24"/>
        </w:rPr>
        <w:t>é explorado</w:t>
      </w:r>
      <w:r w:rsidR="00DA7669" w:rsidRPr="000C74CC">
        <w:rPr>
          <w:rFonts w:ascii="Times New Roman" w:hAnsi="Times New Roman"/>
          <w:sz w:val="24"/>
        </w:rPr>
        <w:t xml:space="preserve"> em maiores detalhes, ao menos explicitamente, se refere às questões das </w:t>
      </w:r>
      <w:r w:rsidR="009F46DF" w:rsidRPr="000C74CC">
        <w:rPr>
          <w:rFonts w:ascii="Times New Roman" w:hAnsi="Times New Roman"/>
          <w:sz w:val="24"/>
        </w:rPr>
        <w:t>microatividades</w:t>
      </w:r>
      <w:r w:rsidR="00DA7669" w:rsidRPr="000C74CC">
        <w:rPr>
          <w:rFonts w:ascii="Times New Roman" w:hAnsi="Times New Roman"/>
          <w:sz w:val="24"/>
        </w:rPr>
        <w:t xml:space="preserve"> organizacionais. A ECP, por outro lado, ocupa</w:t>
      </w:r>
      <w:r>
        <w:rPr>
          <w:rFonts w:ascii="Times New Roman" w:hAnsi="Times New Roman"/>
          <w:sz w:val="24"/>
        </w:rPr>
        <w:t>-</w:t>
      </w:r>
      <w:r w:rsidRPr="000C74CC">
        <w:rPr>
          <w:rFonts w:ascii="Times New Roman" w:hAnsi="Times New Roman"/>
          <w:sz w:val="24"/>
        </w:rPr>
        <w:t>se</w:t>
      </w:r>
      <w:r>
        <w:rPr>
          <w:rFonts w:ascii="Times New Roman" w:hAnsi="Times New Roman"/>
          <w:sz w:val="24"/>
        </w:rPr>
        <w:t>,</w:t>
      </w:r>
      <w:r w:rsidRPr="000C74CC">
        <w:rPr>
          <w:rFonts w:ascii="Times New Roman" w:hAnsi="Times New Roman"/>
          <w:sz w:val="24"/>
        </w:rPr>
        <w:t xml:space="preserve"> </w:t>
      </w:r>
      <w:r w:rsidR="00DA7669" w:rsidRPr="000C74CC">
        <w:rPr>
          <w:rFonts w:ascii="Times New Roman" w:hAnsi="Times New Roman"/>
          <w:sz w:val="24"/>
        </w:rPr>
        <w:t>também</w:t>
      </w:r>
      <w:r>
        <w:rPr>
          <w:rFonts w:ascii="Times New Roman" w:hAnsi="Times New Roman"/>
          <w:sz w:val="24"/>
        </w:rPr>
        <w:t>,</w:t>
      </w:r>
      <w:r w:rsidR="00DA7669" w:rsidRPr="000C74CC">
        <w:rPr>
          <w:rFonts w:ascii="Times New Roman" w:hAnsi="Times New Roman"/>
          <w:sz w:val="24"/>
        </w:rPr>
        <w:t xml:space="preserve"> de questões que ocorrem neste nível, com as atividades daqueles que desenvolvem, produzem e interpretam estratégias, com as atividades relacionadas à elaboração da estratégia.</w:t>
      </w:r>
    </w:p>
    <w:p w14:paraId="2C057F2C" w14:textId="673F058F" w:rsidR="00845BDD" w:rsidRDefault="00DE02AC" w:rsidP="004E52A7">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Para Langley</w:t>
      </w:r>
      <w:r w:rsidR="00767AFD" w:rsidRPr="000C74CC">
        <w:rPr>
          <w:rFonts w:ascii="Times New Roman" w:hAnsi="Times New Roman"/>
          <w:sz w:val="24"/>
          <w:szCs w:val="24"/>
        </w:rPr>
        <w:t xml:space="preserve"> </w:t>
      </w:r>
      <w:r w:rsidR="00395D72" w:rsidRPr="000C74CC">
        <w:rPr>
          <w:rFonts w:ascii="Times New Roman" w:hAnsi="Times New Roman"/>
          <w:sz w:val="24"/>
          <w:szCs w:val="24"/>
        </w:rPr>
        <w:t>(</w:t>
      </w:r>
      <w:r w:rsidR="00767AFD" w:rsidRPr="000C74CC">
        <w:rPr>
          <w:rFonts w:ascii="Times New Roman" w:hAnsi="Times New Roman"/>
          <w:sz w:val="24"/>
          <w:szCs w:val="24"/>
        </w:rPr>
        <w:t>1999</w:t>
      </w:r>
      <w:r w:rsidR="00395D72" w:rsidRPr="000C74CC">
        <w:rPr>
          <w:rFonts w:ascii="Times New Roman" w:hAnsi="Times New Roman"/>
          <w:sz w:val="24"/>
          <w:szCs w:val="24"/>
        </w:rPr>
        <w:t>)</w:t>
      </w:r>
      <w:r w:rsidR="00767AFD" w:rsidRPr="000C74CC">
        <w:rPr>
          <w:rFonts w:ascii="Times New Roman" w:hAnsi="Times New Roman"/>
          <w:sz w:val="24"/>
          <w:szCs w:val="24"/>
        </w:rPr>
        <w:t xml:space="preserve">; Pozzebon e Pinsonneuault </w:t>
      </w:r>
      <w:r w:rsidR="00395D72" w:rsidRPr="000C74CC">
        <w:rPr>
          <w:rFonts w:ascii="Times New Roman" w:hAnsi="Times New Roman"/>
          <w:sz w:val="24"/>
          <w:szCs w:val="24"/>
        </w:rPr>
        <w:t>(</w:t>
      </w:r>
      <w:r w:rsidR="00767AFD" w:rsidRPr="000C74CC">
        <w:rPr>
          <w:rFonts w:ascii="Times New Roman" w:hAnsi="Times New Roman"/>
          <w:sz w:val="24"/>
          <w:szCs w:val="24"/>
        </w:rPr>
        <w:t>2005),</w:t>
      </w:r>
      <w:r w:rsidR="00ED7BAB" w:rsidRPr="000C74CC">
        <w:rPr>
          <w:rFonts w:ascii="Times New Roman" w:hAnsi="Times New Roman"/>
          <w:sz w:val="24"/>
          <w:szCs w:val="24"/>
        </w:rPr>
        <w:t xml:space="preserve"> </w:t>
      </w:r>
      <w:r w:rsidR="00767AFD" w:rsidRPr="000C74CC">
        <w:rPr>
          <w:rFonts w:ascii="Times New Roman" w:hAnsi="Times New Roman"/>
          <w:sz w:val="24"/>
          <w:szCs w:val="24"/>
        </w:rPr>
        <w:t>um dos focos das pesquisas dentro da ECP está pautado na descoberta e análise de diferentes tipos de conhecimentos internacionalizados (práxis)</w:t>
      </w:r>
      <w:r w:rsidR="009A7C1F" w:rsidRPr="000C74CC">
        <w:rPr>
          <w:rFonts w:ascii="Times New Roman" w:hAnsi="Times New Roman"/>
          <w:sz w:val="24"/>
          <w:szCs w:val="24"/>
        </w:rPr>
        <w:t>,</w:t>
      </w:r>
      <w:r w:rsidR="000158EB">
        <w:rPr>
          <w:rFonts w:ascii="Times New Roman" w:hAnsi="Times New Roman"/>
          <w:sz w:val="24"/>
          <w:szCs w:val="24"/>
        </w:rPr>
        <w:t xml:space="preserve"> </w:t>
      </w:r>
      <w:r w:rsidR="005A2B34">
        <w:rPr>
          <w:rFonts w:ascii="Times New Roman" w:hAnsi="Times New Roman"/>
          <w:sz w:val="24"/>
          <w:szCs w:val="24"/>
        </w:rPr>
        <w:t>inter-relacionado</w:t>
      </w:r>
      <w:r w:rsidR="009A7C1F" w:rsidRPr="000C74CC">
        <w:rPr>
          <w:rFonts w:ascii="Times New Roman" w:hAnsi="Times New Roman"/>
          <w:sz w:val="24"/>
          <w:szCs w:val="24"/>
        </w:rPr>
        <w:t>s com os atores que as praticam</w:t>
      </w:r>
      <w:r w:rsidR="002D353E">
        <w:rPr>
          <w:rFonts w:ascii="Times New Roman" w:hAnsi="Times New Roman"/>
          <w:sz w:val="24"/>
          <w:szCs w:val="24"/>
        </w:rPr>
        <w:t>,</w:t>
      </w:r>
      <w:r w:rsidR="009A7C1F" w:rsidRPr="000C74CC">
        <w:rPr>
          <w:rFonts w:ascii="Times New Roman" w:hAnsi="Times New Roman"/>
          <w:sz w:val="24"/>
          <w:szCs w:val="24"/>
        </w:rPr>
        <w:t xml:space="preserve"> dentro de abordagens qualitativas de análise, como a história oral que</w:t>
      </w:r>
      <w:r w:rsidR="005C36AF">
        <w:rPr>
          <w:rFonts w:ascii="Times New Roman" w:hAnsi="Times New Roman"/>
          <w:sz w:val="24"/>
          <w:szCs w:val="24"/>
        </w:rPr>
        <w:t>,</w:t>
      </w:r>
      <w:r w:rsidR="009A7C1F" w:rsidRPr="000C74CC">
        <w:rPr>
          <w:rFonts w:ascii="Times New Roman" w:hAnsi="Times New Roman"/>
          <w:sz w:val="24"/>
          <w:szCs w:val="24"/>
        </w:rPr>
        <w:t xml:space="preserve"> para </w:t>
      </w:r>
      <w:r w:rsidR="00AE1612">
        <w:rPr>
          <w:rFonts w:ascii="Times New Roman" w:hAnsi="Times New Roman"/>
          <w:sz w:val="24"/>
          <w:szCs w:val="24"/>
        </w:rPr>
        <w:t>Pettigrew</w:t>
      </w:r>
      <w:r w:rsidR="00AE1612" w:rsidRPr="00AE1612">
        <w:rPr>
          <w:rFonts w:ascii="Times New Roman" w:hAnsi="Times New Roman"/>
          <w:sz w:val="24"/>
          <w:szCs w:val="24"/>
        </w:rPr>
        <w:t xml:space="preserve"> </w:t>
      </w:r>
      <w:r w:rsidR="00AE1612">
        <w:rPr>
          <w:rFonts w:ascii="Times New Roman" w:hAnsi="Times New Roman"/>
          <w:sz w:val="24"/>
          <w:szCs w:val="24"/>
        </w:rPr>
        <w:t>(</w:t>
      </w:r>
      <w:r w:rsidR="00AE1612" w:rsidRPr="00AE1612">
        <w:rPr>
          <w:rFonts w:ascii="Times New Roman" w:hAnsi="Times New Roman"/>
          <w:sz w:val="24"/>
          <w:szCs w:val="24"/>
        </w:rPr>
        <w:t>1973</w:t>
      </w:r>
      <w:r w:rsidR="009A7C1F" w:rsidRPr="00AE1612">
        <w:rPr>
          <w:rFonts w:ascii="Times New Roman" w:hAnsi="Times New Roman"/>
          <w:sz w:val="24"/>
          <w:szCs w:val="24"/>
        </w:rPr>
        <w:t>)</w:t>
      </w:r>
      <w:r w:rsidR="00AE1612">
        <w:rPr>
          <w:rFonts w:ascii="Times New Roman" w:hAnsi="Times New Roman"/>
          <w:sz w:val="24"/>
          <w:szCs w:val="24"/>
        </w:rPr>
        <w:t>,</w:t>
      </w:r>
      <w:r w:rsidR="009A7C1F" w:rsidRPr="000C74CC">
        <w:rPr>
          <w:rFonts w:ascii="Times New Roman" w:hAnsi="Times New Roman"/>
          <w:sz w:val="24"/>
          <w:szCs w:val="24"/>
        </w:rPr>
        <w:t xml:space="preserve"> devem valer-se de coletas de dados do tipo participante,</w:t>
      </w:r>
      <w:r w:rsidR="002422C6" w:rsidRPr="000C74CC">
        <w:rPr>
          <w:rFonts w:ascii="Times New Roman" w:hAnsi="Times New Roman"/>
          <w:sz w:val="24"/>
          <w:szCs w:val="24"/>
        </w:rPr>
        <w:t xml:space="preserve"> </w:t>
      </w:r>
      <w:r w:rsidR="009A7C1F" w:rsidRPr="000C74CC">
        <w:rPr>
          <w:rFonts w:ascii="Times New Roman" w:hAnsi="Times New Roman"/>
          <w:sz w:val="24"/>
          <w:szCs w:val="24"/>
        </w:rPr>
        <w:t>descrição de narrativas e uso de fontes documentais.</w:t>
      </w:r>
      <w:r w:rsidR="005A2B34">
        <w:rPr>
          <w:rFonts w:ascii="Times New Roman" w:hAnsi="Times New Roman"/>
          <w:sz w:val="24"/>
          <w:szCs w:val="24"/>
        </w:rPr>
        <w:t xml:space="preserve"> </w:t>
      </w:r>
      <w:r w:rsidR="00505316">
        <w:rPr>
          <w:rFonts w:ascii="Times New Roman" w:hAnsi="Times New Roman"/>
          <w:sz w:val="24"/>
          <w:szCs w:val="24"/>
        </w:rPr>
        <w:t>Nesse sentido, os</w:t>
      </w:r>
      <w:r w:rsidR="00BA71DC" w:rsidRPr="00BA71DC">
        <w:rPr>
          <w:rFonts w:ascii="Times New Roman" w:hAnsi="Times New Roman"/>
          <w:sz w:val="24"/>
          <w:szCs w:val="24"/>
        </w:rPr>
        <w:t xml:space="preserve"> estudos </w:t>
      </w:r>
      <w:r w:rsidR="00B56182">
        <w:rPr>
          <w:rFonts w:ascii="Times New Roman" w:hAnsi="Times New Roman"/>
          <w:sz w:val="24"/>
          <w:szCs w:val="24"/>
        </w:rPr>
        <w:t>sobre a ECP</w:t>
      </w:r>
      <w:r w:rsidR="00BA71DC" w:rsidRPr="00BA71DC">
        <w:rPr>
          <w:rFonts w:ascii="Times New Roman" w:hAnsi="Times New Roman"/>
          <w:sz w:val="24"/>
          <w:szCs w:val="24"/>
        </w:rPr>
        <w:t xml:space="preserve"> não necessitam contemplar os três </w:t>
      </w:r>
      <w:r w:rsidR="00BA71DC" w:rsidRPr="00BA71DC">
        <w:rPr>
          <w:rFonts w:ascii="Times New Roman" w:hAnsi="Times New Roman"/>
          <w:sz w:val="24"/>
          <w:szCs w:val="24"/>
        </w:rPr>
        <w:lastRenderedPageBreak/>
        <w:t>elementos de práxis, pr</w:t>
      </w:r>
      <w:r w:rsidR="000158EB">
        <w:rPr>
          <w:rFonts w:ascii="Times New Roman" w:hAnsi="Times New Roman"/>
          <w:sz w:val="24"/>
          <w:szCs w:val="24"/>
        </w:rPr>
        <w:t>á</w:t>
      </w:r>
      <w:r w:rsidR="00BA71DC" w:rsidRPr="00BA71DC">
        <w:rPr>
          <w:rFonts w:ascii="Times New Roman" w:hAnsi="Times New Roman"/>
          <w:sz w:val="24"/>
          <w:szCs w:val="24"/>
        </w:rPr>
        <w:t xml:space="preserve">ticas e </w:t>
      </w:r>
      <w:r w:rsidR="00B56182">
        <w:rPr>
          <w:rFonts w:ascii="Times New Roman" w:hAnsi="Times New Roman"/>
          <w:sz w:val="24"/>
          <w:szCs w:val="24"/>
        </w:rPr>
        <w:t>praticantes ao mesmo tempo, porém</w:t>
      </w:r>
      <w:r w:rsidR="00BA71DC" w:rsidRPr="00BA71DC">
        <w:rPr>
          <w:rFonts w:ascii="Times New Roman" w:hAnsi="Times New Roman"/>
          <w:sz w:val="24"/>
          <w:szCs w:val="24"/>
        </w:rPr>
        <w:t xml:space="preserve">, a interconexão entre </w:t>
      </w:r>
      <w:r w:rsidR="00FC2A10">
        <w:rPr>
          <w:rFonts w:ascii="Times New Roman" w:hAnsi="Times New Roman"/>
          <w:sz w:val="24"/>
          <w:szCs w:val="24"/>
        </w:rPr>
        <w:t>eles</w:t>
      </w:r>
      <w:r w:rsidR="006D4ED8">
        <w:rPr>
          <w:rFonts w:ascii="Times New Roman" w:hAnsi="Times New Roman"/>
          <w:sz w:val="24"/>
          <w:szCs w:val="24"/>
        </w:rPr>
        <w:t xml:space="preserve"> é uma das premissas dessa Teoria devendo </w:t>
      </w:r>
      <w:r w:rsidR="00BA71DC" w:rsidRPr="00BA71DC">
        <w:rPr>
          <w:rFonts w:ascii="Times New Roman" w:hAnsi="Times New Roman"/>
          <w:sz w:val="24"/>
          <w:szCs w:val="24"/>
        </w:rPr>
        <w:t xml:space="preserve">reconhecer a pertinência </w:t>
      </w:r>
      <w:r w:rsidR="006D4ED8">
        <w:rPr>
          <w:rFonts w:ascii="Times New Roman" w:hAnsi="Times New Roman"/>
          <w:sz w:val="24"/>
          <w:szCs w:val="24"/>
        </w:rPr>
        <w:t>da inter</w:t>
      </w:r>
      <w:r w:rsidR="005C36AF">
        <w:rPr>
          <w:rFonts w:ascii="Times New Roman" w:hAnsi="Times New Roman"/>
          <w:sz w:val="24"/>
          <w:szCs w:val="24"/>
        </w:rPr>
        <w:t>-</w:t>
      </w:r>
      <w:r w:rsidR="006D4ED8">
        <w:rPr>
          <w:rFonts w:ascii="Times New Roman" w:hAnsi="Times New Roman"/>
          <w:sz w:val="24"/>
          <w:szCs w:val="24"/>
        </w:rPr>
        <w:t xml:space="preserve">relação </w:t>
      </w:r>
      <w:r w:rsidR="00BA71DC" w:rsidRPr="00BA71DC">
        <w:rPr>
          <w:rFonts w:ascii="Times New Roman" w:hAnsi="Times New Roman"/>
          <w:sz w:val="24"/>
          <w:szCs w:val="24"/>
        </w:rPr>
        <w:t xml:space="preserve">dos três elementos a uma estrutura </w:t>
      </w:r>
      <w:r w:rsidR="006D4ED8">
        <w:rPr>
          <w:rFonts w:ascii="Times New Roman" w:hAnsi="Times New Roman"/>
          <w:sz w:val="24"/>
          <w:szCs w:val="24"/>
        </w:rPr>
        <w:t>conectada</w:t>
      </w:r>
      <w:r w:rsidR="00BA71DC" w:rsidRPr="00BA71DC">
        <w:rPr>
          <w:rFonts w:ascii="Times New Roman" w:hAnsi="Times New Roman"/>
          <w:sz w:val="24"/>
          <w:szCs w:val="24"/>
        </w:rPr>
        <w:t xml:space="preserve"> e permeada por inter-relações. </w:t>
      </w:r>
      <w:r w:rsidR="00F50610">
        <w:rPr>
          <w:rFonts w:ascii="Times New Roman" w:hAnsi="Times New Roman"/>
          <w:sz w:val="24"/>
          <w:szCs w:val="24"/>
        </w:rPr>
        <w:t>Em</w:t>
      </w:r>
      <w:r w:rsidR="00BA71DC" w:rsidRPr="006D4ED8">
        <w:rPr>
          <w:rFonts w:ascii="Times New Roman" w:hAnsi="Times New Roman"/>
          <w:sz w:val="24"/>
          <w:szCs w:val="24"/>
        </w:rPr>
        <w:t xml:space="preserve"> acordo com a </w:t>
      </w:r>
      <w:r w:rsidR="006D4ED8" w:rsidRPr="006D4ED8">
        <w:rPr>
          <w:rFonts w:ascii="Times New Roman" w:hAnsi="Times New Roman"/>
          <w:sz w:val="24"/>
          <w:szCs w:val="24"/>
        </w:rPr>
        <w:t>Teoria da ECP</w:t>
      </w:r>
      <w:r w:rsidR="00BA71DC" w:rsidRPr="006D4ED8">
        <w:rPr>
          <w:rFonts w:ascii="Times New Roman" w:hAnsi="Times New Roman"/>
          <w:sz w:val="24"/>
          <w:szCs w:val="24"/>
        </w:rPr>
        <w:t xml:space="preserve">, os </w:t>
      </w:r>
      <w:r w:rsidR="00DF0797">
        <w:rPr>
          <w:rFonts w:ascii="Times New Roman" w:hAnsi="Times New Roman"/>
          <w:sz w:val="24"/>
          <w:szCs w:val="24"/>
        </w:rPr>
        <w:t>agricultores familiares</w:t>
      </w:r>
      <w:r w:rsidR="00BA71DC" w:rsidRPr="006D4ED8">
        <w:rPr>
          <w:rFonts w:ascii="Times New Roman" w:hAnsi="Times New Roman"/>
          <w:sz w:val="24"/>
          <w:szCs w:val="24"/>
        </w:rPr>
        <w:t xml:space="preserve"> são </w:t>
      </w:r>
      <w:r w:rsidR="006D4ED8" w:rsidRPr="006D4ED8">
        <w:rPr>
          <w:rFonts w:ascii="Times New Roman" w:hAnsi="Times New Roman"/>
          <w:sz w:val="24"/>
          <w:szCs w:val="24"/>
        </w:rPr>
        <w:t>analisados</w:t>
      </w:r>
      <w:r w:rsidR="00BA71DC" w:rsidRPr="006D4ED8">
        <w:rPr>
          <w:rFonts w:ascii="Times New Roman" w:hAnsi="Times New Roman"/>
          <w:sz w:val="24"/>
          <w:szCs w:val="24"/>
        </w:rPr>
        <w:t xml:space="preserve"> </w:t>
      </w:r>
      <w:r w:rsidR="006D4ED8" w:rsidRPr="006D4ED8">
        <w:rPr>
          <w:rFonts w:ascii="Times New Roman" w:hAnsi="Times New Roman"/>
          <w:sz w:val="24"/>
          <w:szCs w:val="24"/>
        </w:rPr>
        <w:t xml:space="preserve">como </w:t>
      </w:r>
      <w:r w:rsidR="00BA71DC" w:rsidRPr="006D4ED8">
        <w:rPr>
          <w:rFonts w:ascii="Times New Roman" w:hAnsi="Times New Roman"/>
          <w:sz w:val="24"/>
          <w:szCs w:val="24"/>
        </w:rPr>
        <w:t xml:space="preserve">importantes </w:t>
      </w:r>
      <w:r w:rsidR="006D4ED8" w:rsidRPr="006D4ED8">
        <w:rPr>
          <w:rFonts w:ascii="Times New Roman" w:hAnsi="Times New Roman"/>
          <w:sz w:val="24"/>
          <w:szCs w:val="24"/>
        </w:rPr>
        <w:t xml:space="preserve">na </w:t>
      </w:r>
      <w:r w:rsidR="00BA71DC" w:rsidRPr="006D4ED8">
        <w:rPr>
          <w:rFonts w:ascii="Times New Roman" w:hAnsi="Times New Roman"/>
          <w:sz w:val="24"/>
          <w:szCs w:val="24"/>
        </w:rPr>
        <w:t xml:space="preserve">conexão entre a práxis </w:t>
      </w:r>
      <w:r w:rsidR="006D4ED8" w:rsidRPr="006D4ED8">
        <w:rPr>
          <w:rFonts w:ascii="Times New Roman" w:hAnsi="Times New Roman"/>
          <w:sz w:val="24"/>
          <w:szCs w:val="24"/>
        </w:rPr>
        <w:t>e as prá</w:t>
      </w:r>
      <w:r w:rsidR="00BA71DC" w:rsidRPr="006D4ED8">
        <w:rPr>
          <w:rFonts w:ascii="Times New Roman" w:hAnsi="Times New Roman"/>
          <w:sz w:val="24"/>
          <w:szCs w:val="24"/>
        </w:rPr>
        <w:t xml:space="preserve">ticas, </w:t>
      </w:r>
      <w:r w:rsidR="005C36AF">
        <w:rPr>
          <w:rFonts w:ascii="Times New Roman" w:hAnsi="Times New Roman"/>
          <w:sz w:val="24"/>
          <w:szCs w:val="24"/>
        </w:rPr>
        <w:t xml:space="preserve">que </w:t>
      </w:r>
      <w:r w:rsidR="00BA71DC" w:rsidRPr="006D4ED8">
        <w:rPr>
          <w:rFonts w:ascii="Times New Roman" w:hAnsi="Times New Roman"/>
          <w:sz w:val="24"/>
          <w:szCs w:val="24"/>
        </w:rPr>
        <w:t xml:space="preserve">utilizam </w:t>
      </w:r>
      <w:r w:rsidR="006D4ED8" w:rsidRPr="006D4ED8">
        <w:rPr>
          <w:rFonts w:ascii="Times New Roman" w:hAnsi="Times New Roman"/>
          <w:sz w:val="24"/>
          <w:szCs w:val="24"/>
        </w:rPr>
        <w:t xml:space="preserve">para construir a práxis porque </w:t>
      </w:r>
      <w:r w:rsidR="00BA71DC" w:rsidRPr="006D4ED8">
        <w:rPr>
          <w:rFonts w:ascii="Times New Roman" w:hAnsi="Times New Roman"/>
          <w:sz w:val="24"/>
          <w:szCs w:val="24"/>
        </w:rPr>
        <w:t xml:space="preserve">a dependência </w:t>
      </w:r>
      <w:r w:rsidR="006D4ED8" w:rsidRPr="006D4ED8">
        <w:rPr>
          <w:rFonts w:ascii="Times New Roman" w:hAnsi="Times New Roman"/>
          <w:sz w:val="24"/>
          <w:szCs w:val="24"/>
        </w:rPr>
        <w:t xml:space="preserve">desses sobre </w:t>
      </w:r>
      <w:r w:rsidR="00BA71DC" w:rsidRPr="006D4ED8">
        <w:rPr>
          <w:rFonts w:ascii="Times New Roman" w:hAnsi="Times New Roman"/>
          <w:sz w:val="24"/>
          <w:szCs w:val="24"/>
        </w:rPr>
        <w:t xml:space="preserve">as práticas não ocorre de </w:t>
      </w:r>
      <w:r w:rsidR="00DF0797">
        <w:rPr>
          <w:rFonts w:ascii="Times New Roman" w:hAnsi="Times New Roman"/>
          <w:sz w:val="24"/>
          <w:szCs w:val="24"/>
        </w:rPr>
        <w:t xml:space="preserve">uma </w:t>
      </w:r>
      <w:r w:rsidR="006D4ED8" w:rsidRPr="006D4ED8">
        <w:rPr>
          <w:rFonts w:ascii="Times New Roman" w:hAnsi="Times New Roman"/>
          <w:sz w:val="24"/>
          <w:szCs w:val="24"/>
        </w:rPr>
        <w:t>configuração</w:t>
      </w:r>
      <w:r w:rsidR="00BA71DC" w:rsidRPr="006D4ED8">
        <w:rPr>
          <w:rFonts w:ascii="Times New Roman" w:hAnsi="Times New Roman"/>
          <w:sz w:val="24"/>
          <w:szCs w:val="24"/>
        </w:rPr>
        <w:t xml:space="preserve"> somente </w:t>
      </w:r>
      <w:r w:rsidR="006D4ED8" w:rsidRPr="006D4ED8">
        <w:rPr>
          <w:rFonts w:ascii="Times New Roman" w:hAnsi="Times New Roman"/>
          <w:sz w:val="24"/>
          <w:szCs w:val="24"/>
        </w:rPr>
        <w:t>inerte</w:t>
      </w:r>
      <w:r w:rsidR="007641EA">
        <w:rPr>
          <w:rFonts w:ascii="Times New Roman" w:hAnsi="Times New Roman"/>
          <w:sz w:val="24"/>
          <w:szCs w:val="24"/>
        </w:rPr>
        <w:t>;</w:t>
      </w:r>
      <w:r w:rsidR="006D4ED8" w:rsidRPr="006D4ED8">
        <w:rPr>
          <w:rFonts w:ascii="Times New Roman" w:hAnsi="Times New Roman"/>
          <w:sz w:val="24"/>
          <w:szCs w:val="24"/>
        </w:rPr>
        <w:t xml:space="preserve"> </w:t>
      </w:r>
      <w:r w:rsidR="00BA71DC" w:rsidRPr="006D4ED8">
        <w:rPr>
          <w:rFonts w:ascii="Times New Roman" w:hAnsi="Times New Roman"/>
          <w:sz w:val="24"/>
          <w:szCs w:val="24"/>
        </w:rPr>
        <w:t xml:space="preserve">os </w:t>
      </w:r>
      <w:r w:rsidR="00DF0797">
        <w:rPr>
          <w:rFonts w:ascii="Times New Roman" w:hAnsi="Times New Roman"/>
          <w:sz w:val="24"/>
          <w:szCs w:val="24"/>
        </w:rPr>
        <w:t>agricultores familiares</w:t>
      </w:r>
      <w:r w:rsidR="00BA71DC" w:rsidRPr="006D4ED8">
        <w:rPr>
          <w:rFonts w:ascii="Times New Roman" w:hAnsi="Times New Roman"/>
          <w:sz w:val="24"/>
          <w:szCs w:val="24"/>
        </w:rPr>
        <w:t xml:space="preserve"> podem </w:t>
      </w:r>
      <w:r w:rsidR="006D4ED8" w:rsidRPr="006D4ED8">
        <w:rPr>
          <w:rFonts w:ascii="Times New Roman" w:hAnsi="Times New Roman"/>
          <w:sz w:val="24"/>
          <w:szCs w:val="24"/>
        </w:rPr>
        <w:t>moldar-se</w:t>
      </w:r>
      <w:r w:rsidR="00BA71DC" w:rsidRPr="006D4ED8">
        <w:rPr>
          <w:rFonts w:ascii="Times New Roman" w:hAnsi="Times New Roman"/>
          <w:sz w:val="24"/>
          <w:szCs w:val="24"/>
        </w:rPr>
        <w:t xml:space="preserve"> </w:t>
      </w:r>
      <w:r w:rsidR="000158EB">
        <w:rPr>
          <w:rFonts w:ascii="Times New Roman" w:hAnsi="Times New Roman"/>
          <w:sz w:val="24"/>
          <w:szCs w:val="24"/>
        </w:rPr>
        <w:t>à</w:t>
      </w:r>
      <w:r w:rsidR="00BA71DC" w:rsidRPr="006D4ED8">
        <w:rPr>
          <w:rFonts w:ascii="Times New Roman" w:hAnsi="Times New Roman"/>
          <w:sz w:val="24"/>
          <w:szCs w:val="24"/>
        </w:rPr>
        <w:t>s práticas capazes de gerar</w:t>
      </w:r>
      <w:r w:rsidR="006D4ED8" w:rsidRPr="006D4ED8">
        <w:rPr>
          <w:rFonts w:ascii="Times New Roman" w:hAnsi="Times New Roman"/>
          <w:sz w:val="24"/>
          <w:szCs w:val="24"/>
        </w:rPr>
        <w:t xml:space="preserve"> novas práticas, baseadas em seu</w:t>
      </w:r>
      <w:r w:rsidR="00BA71DC" w:rsidRPr="006D4ED8">
        <w:rPr>
          <w:rFonts w:ascii="Times New Roman" w:hAnsi="Times New Roman"/>
          <w:sz w:val="24"/>
          <w:szCs w:val="24"/>
        </w:rPr>
        <w:t xml:space="preserve"> </w:t>
      </w:r>
      <w:r w:rsidR="006D4ED8" w:rsidRPr="006D4ED8">
        <w:rPr>
          <w:rFonts w:ascii="Times New Roman" w:hAnsi="Times New Roman"/>
          <w:sz w:val="24"/>
          <w:szCs w:val="24"/>
        </w:rPr>
        <w:t>conhecimento</w:t>
      </w:r>
      <w:r w:rsidR="00BA71DC" w:rsidRPr="006D4ED8">
        <w:rPr>
          <w:rFonts w:ascii="Times New Roman" w:hAnsi="Times New Roman"/>
          <w:sz w:val="24"/>
          <w:szCs w:val="24"/>
        </w:rPr>
        <w:t xml:space="preserve"> e </w:t>
      </w:r>
      <w:r w:rsidR="006D4ED8" w:rsidRPr="006D4ED8">
        <w:rPr>
          <w:rFonts w:ascii="Times New Roman" w:hAnsi="Times New Roman"/>
          <w:sz w:val="24"/>
          <w:szCs w:val="24"/>
        </w:rPr>
        <w:t>ajustadas às</w:t>
      </w:r>
      <w:r w:rsidR="00BA71DC" w:rsidRPr="006D4ED8">
        <w:rPr>
          <w:rFonts w:ascii="Times New Roman" w:hAnsi="Times New Roman"/>
          <w:sz w:val="24"/>
          <w:szCs w:val="24"/>
        </w:rPr>
        <w:t xml:space="preserve"> suas </w:t>
      </w:r>
      <w:r w:rsidR="006D4ED8" w:rsidRPr="006D4ED8">
        <w:rPr>
          <w:rFonts w:ascii="Times New Roman" w:hAnsi="Times New Roman"/>
          <w:sz w:val="24"/>
          <w:szCs w:val="24"/>
        </w:rPr>
        <w:t>realidades</w:t>
      </w:r>
      <w:r w:rsidR="00BA71DC" w:rsidRPr="00844504">
        <w:rPr>
          <w:rFonts w:ascii="Times New Roman" w:hAnsi="Times New Roman"/>
          <w:sz w:val="24"/>
          <w:szCs w:val="24"/>
        </w:rPr>
        <w:t xml:space="preserve">. </w:t>
      </w:r>
    </w:p>
    <w:p w14:paraId="03D4A77A" w14:textId="099C0618" w:rsidR="00452F7F" w:rsidRDefault="00844504" w:rsidP="00505316">
      <w:pPr>
        <w:autoSpaceDE w:val="0"/>
        <w:autoSpaceDN w:val="0"/>
        <w:adjustRightInd w:val="0"/>
        <w:spacing w:after="0" w:line="360" w:lineRule="auto"/>
        <w:ind w:firstLine="709"/>
        <w:jc w:val="both"/>
        <w:rPr>
          <w:rFonts w:ascii="Times New Roman" w:hAnsi="Times New Roman"/>
          <w:sz w:val="24"/>
          <w:szCs w:val="24"/>
        </w:rPr>
      </w:pPr>
      <w:r w:rsidRPr="00844504">
        <w:rPr>
          <w:rFonts w:ascii="Times New Roman" w:hAnsi="Times New Roman"/>
          <w:sz w:val="24"/>
          <w:szCs w:val="24"/>
        </w:rPr>
        <w:t>A</w:t>
      </w:r>
      <w:r w:rsidR="005A2B34">
        <w:rPr>
          <w:rFonts w:ascii="Times New Roman" w:hAnsi="Times New Roman"/>
          <w:sz w:val="24"/>
          <w:szCs w:val="24"/>
        </w:rPr>
        <w:t xml:space="preserve"> esse sentido, a</w:t>
      </w:r>
      <w:r w:rsidRPr="00844504">
        <w:rPr>
          <w:rFonts w:ascii="Times New Roman" w:hAnsi="Times New Roman"/>
          <w:sz w:val="24"/>
          <w:szCs w:val="24"/>
        </w:rPr>
        <w:t xml:space="preserve"> F</w:t>
      </w:r>
      <w:r w:rsidR="00A6390C">
        <w:rPr>
          <w:rFonts w:ascii="Times New Roman" w:hAnsi="Times New Roman"/>
          <w:sz w:val="24"/>
          <w:szCs w:val="24"/>
        </w:rPr>
        <w:t>igura 08</w:t>
      </w:r>
      <w:r w:rsidR="006D4ED8" w:rsidRPr="00844504">
        <w:rPr>
          <w:rFonts w:ascii="Times New Roman" w:hAnsi="Times New Roman"/>
          <w:sz w:val="24"/>
          <w:szCs w:val="24"/>
        </w:rPr>
        <w:t xml:space="preserve"> reúne </w:t>
      </w:r>
      <w:r w:rsidR="005A2B34">
        <w:rPr>
          <w:rFonts w:ascii="Times New Roman" w:hAnsi="Times New Roman"/>
          <w:sz w:val="24"/>
          <w:szCs w:val="24"/>
        </w:rPr>
        <w:t xml:space="preserve">a </w:t>
      </w:r>
      <w:r w:rsidR="006D4ED8" w:rsidRPr="00844504">
        <w:rPr>
          <w:rFonts w:ascii="Times New Roman" w:hAnsi="Times New Roman"/>
          <w:sz w:val="24"/>
          <w:szCs w:val="24"/>
        </w:rPr>
        <w:t xml:space="preserve">práxis, </w:t>
      </w:r>
      <w:r w:rsidR="005A2B34">
        <w:rPr>
          <w:rFonts w:ascii="Times New Roman" w:hAnsi="Times New Roman"/>
          <w:sz w:val="24"/>
          <w:szCs w:val="24"/>
        </w:rPr>
        <w:t xml:space="preserve">as </w:t>
      </w:r>
      <w:r w:rsidR="006D4ED8" w:rsidRPr="00844504">
        <w:rPr>
          <w:rFonts w:ascii="Times New Roman" w:hAnsi="Times New Roman"/>
          <w:sz w:val="24"/>
          <w:szCs w:val="24"/>
        </w:rPr>
        <w:t xml:space="preserve">práticas e </w:t>
      </w:r>
      <w:r w:rsidR="005A2B34">
        <w:rPr>
          <w:rFonts w:ascii="Times New Roman" w:hAnsi="Times New Roman"/>
          <w:sz w:val="24"/>
          <w:szCs w:val="24"/>
        </w:rPr>
        <w:t xml:space="preserve">os </w:t>
      </w:r>
      <w:r w:rsidR="006D4ED8" w:rsidRPr="00844504">
        <w:rPr>
          <w:rFonts w:ascii="Times New Roman" w:hAnsi="Times New Roman"/>
          <w:sz w:val="24"/>
          <w:szCs w:val="24"/>
        </w:rPr>
        <w:t xml:space="preserve">praticantes dentro de um </w:t>
      </w:r>
      <w:r w:rsidR="006D4ED8" w:rsidRPr="00540B81">
        <w:rPr>
          <w:rFonts w:ascii="Times New Roman" w:hAnsi="Times New Roman"/>
          <w:i/>
          <w:sz w:val="24"/>
          <w:szCs w:val="24"/>
        </w:rPr>
        <w:t>f</w:t>
      </w:r>
      <w:r w:rsidR="004E52A7" w:rsidRPr="00540B81">
        <w:rPr>
          <w:rFonts w:ascii="Times New Roman" w:hAnsi="Times New Roman"/>
          <w:i/>
          <w:sz w:val="24"/>
          <w:szCs w:val="24"/>
        </w:rPr>
        <w:t>ramework</w:t>
      </w:r>
      <w:r w:rsidR="004E52A7">
        <w:rPr>
          <w:rFonts w:ascii="Times New Roman" w:hAnsi="Times New Roman"/>
          <w:sz w:val="24"/>
          <w:szCs w:val="24"/>
        </w:rPr>
        <w:t xml:space="preserve"> da prática estratégica e </w:t>
      </w:r>
      <w:r w:rsidR="00F50610">
        <w:rPr>
          <w:rFonts w:ascii="Times New Roman" w:hAnsi="Times New Roman"/>
          <w:sz w:val="24"/>
          <w:szCs w:val="24"/>
        </w:rPr>
        <w:t xml:space="preserve">estabelece na práxis </w:t>
      </w:r>
      <w:r w:rsidR="00F50610" w:rsidRPr="00946CF1">
        <w:rPr>
          <w:rFonts w:ascii="Times New Roman" w:hAnsi="Times New Roman"/>
          <w:sz w:val="24"/>
          <w:szCs w:val="24"/>
        </w:rPr>
        <w:t>a manipulação da estratégia e a sua adequação à reali</w:t>
      </w:r>
      <w:r w:rsidR="005A2B34">
        <w:rPr>
          <w:rFonts w:ascii="Times New Roman" w:hAnsi="Times New Roman"/>
          <w:sz w:val="24"/>
          <w:szCs w:val="24"/>
        </w:rPr>
        <w:t xml:space="preserve">dade e aspiração </w:t>
      </w:r>
      <w:r w:rsidR="00DF0797">
        <w:rPr>
          <w:rFonts w:ascii="Times New Roman" w:hAnsi="Times New Roman"/>
          <w:sz w:val="24"/>
          <w:szCs w:val="24"/>
        </w:rPr>
        <w:t>nas agroindústrias</w:t>
      </w:r>
      <w:r w:rsidR="00946CF1">
        <w:rPr>
          <w:rFonts w:ascii="Times New Roman" w:hAnsi="Times New Roman"/>
          <w:sz w:val="24"/>
          <w:szCs w:val="24"/>
        </w:rPr>
        <w:t>.</w:t>
      </w:r>
      <w:r w:rsidR="00355CF4" w:rsidRPr="00355CF4">
        <w:rPr>
          <w:rFonts w:ascii="Times New Roman" w:hAnsi="Times New Roman"/>
          <w:sz w:val="24"/>
          <w:szCs w:val="24"/>
        </w:rPr>
        <w:t xml:space="preserve"> </w:t>
      </w:r>
      <w:r w:rsidR="00355CF4">
        <w:rPr>
          <w:rFonts w:ascii="Times New Roman" w:hAnsi="Times New Roman"/>
          <w:sz w:val="24"/>
          <w:szCs w:val="24"/>
        </w:rPr>
        <w:t xml:space="preserve">Conforme </w:t>
      </w:r>
      <w:r w:rsidR="00355CF4" w:rsidRPr="00FF5682">
        <w:rPr>
          <w:rFonts w:ascii="Times New Roman" w:hAnsi="Times New Roman"/>
          <w:sz w:val="24"/>
          <w:szCs w:val="24"/>
        </w:rPr>
        <w:t>Whittington (2006),</w:t>
      </w:r>
      <w:r w:rsidR="00355CF4">
        <w:rPr>
          <w:rFonts w:ascii="Times New Roman" w:hAnsi="Times New Roman"/>
          <w:sz w:val="24"/>
          <w:szCs w:val="24"/>
        </w:rPr>
        <w:t xml:space="preserve"> na</w:t>
      </w:r>
      <w:r w:rsidR="00355CF4" w:rsidRPr="009B51CE">
        <w:rPr>
          <w:rFonts w:ascii="Times New Roman" w:hAnsi="Times New Roman"/>
          <w:sz w:val="24"/>
          <w:szCs w:val="24"/>
        </w:rPr>
        <w:t xml:space="preserve"> base da </w:t>
      </w:r>
      <w:r w:rsidR="00355CF4" w:rsidRPr="00844504">
        <w:rPr>
          <w:rFonts w:ascii="Times New Roman" w:hAnsi="Times New Roman"/>
          <w:sz w:val="24"/>
          <w:szCs w:val="24"/>
        </w:rPr>
        <w:t xml:space="preserve">Figura </w:t>
      </w:r>
      <w:r w:rsidR="00A6390C">
        <w:rPr>
          <w:rFonts w:ascii="Times New Roman" w:hAnsi="Times New Roman"/>
          <w:sz w:val="24"/>
          <w:szCs w:val="24"/>
        </w:rPr>
        <w:t>08</w:t>
      </w:r>
      <w:r w:rsidR="00355CF4" w:rsidRPr="00844504">
        <w:rPr>
          <w:rFonts w:ascii="Times New Roman" w:hAnsi="Times New Roman"/>
          <w:sz w:val="24"/>
          <w:szCs w:val="24"/>
        </w:rPr>
        <w:t>,</w:t>
      </w:r>
      <w:r w:rsidR="00355CF4">
        <w:rPr>
          <w:rFonts w:ascii="Times New Roman" w:hAnsi="Times New Roman"/>
          <w:sz w:val="24"/>
          <w:szCs w:val="24"/>
        </w:rPr>
        <w:t xml:space="preserve"> </w:t>
      </w:r>
      <w:r w:rsidR="00355CF4" w:rsidRPr="009B51CE">
        <w:rPr>
          <w:rFonts w:ascii="Times New Roman" w:hAnsi="Times New Roman"/>
          <w:sz w:val="24"/>
          <w:szCs w:val="24"/>
        </w:rPr>
        <w:t>estão os praticantes da est</w:t>
      </w:r>
      <w:r w:rsidR="00505316">
        <w:rPr>
          <w:rFonts w:ascii="Times New Roman" w:hAnsi="Times New Roman"/>
          <w:sz w:val="24"/>
          <w:szCs w:val="24"/>
        </w:rPr>
        <w:t>ratégia, nomeados de “A” a “D”</w:t>
      </w:r>
      <w:r w:rsidR="00355CF4" w:rsidRPr="009B51CE">
        <w:rPr>
          <w:rFonts w:ascii="Times New Roman" w:hAnsi="Times New Roman"/>
          <w:sz w:val="24"/>
          <w:szCs w:val="24"/>
        </w:rPr>
        <w:t>, enquanto o praticante “D” é externo, enfocando cinco “cenários” da prática estratégia, cu</w:t>
      </w:r>
      <w:r w:rsidR="005C36AF">
        <w:rPr>
          <w:rFonts w:ascii="Times New Roman" w:hAnsi="Times New Roman"/>
          <w:sz w:val="24"/>
          <w:szCs w:val="24"/>
        </w:rPr>
        <w:t>jas formulações das estratégias</w:t>
      </w:r>
      <w:r w:rsidR="00355CF4" w:rsidRPr="009B51CE">
        <w:rPr>
          <w:rFonts w:ascii="Times New Roman" w:hAnsi="Times New Roman"/>
          <w:sz w:val="24"/>
          <w:szCs w:val="24"/>
        </w:rPr>
        <w:t xml:space="preserve"> estão representadas no paralelogramo superior, onde os praticantes lançam mão de práticas disponíveis nos contextos </w:t>
      </w:r>
      <w:r w:rsidR="00DF0797">
        <w:rPr>
          <w:rFonts w:ascii="Times New Roman" w:hAnsi="Times New Roman"/>
          <w:sz w:val="24"/>
          <w:szCs w:val="24"/>
        </w:rPr>
        <w:t>intra</w:t>
      </w:r>
      <w:r w:rsidR="005C36AF">
        <w:rPr>
          <w:rFonts w:ascii="Times New Roman" w:hAnsi="Times New Roman"/>
          <w:sz w:val="24"/>
          <w:szCs w:val="24"/>
        </w:rPr>
        <w:t xml:space="preserve"> e extras</w:t>
      </w:r>
      <w:r w:rsidR="00DF0797">
        <w:rPr>
          <w:rFonts w:ascii="Times New Roman" w:hAnsi="Times New Roman"/>
          <w:sz w:val="24"/>
          <w:szCs w:val="24"/>
        </w:rPr>
        <w:t>sistema</w:t>
      </w:r>
      <w:r w:rsidR="00355CF4" w:rsidRPr="009B51CE">
        <w:rPr>
          <w:rFonts w:ascii="Times New Roman" w:hAnsi="Times New Roman"/>
          <w:sz w:val="24"/>
          <w:szCs w:val="24"/>
        </w:rPr>
        <w:t>.</w:t>
      </w:r>
      <w:r w:rsidR="00355CF4" w:rsidRPr="00355CF4">
        <w:rPr>
          <w:rFonts w:ascii="Times New Roman" w:hAnsi="Times New Roman"/>
          <w:sz w:val="24"/>
          <w:szCs w:val="24"/>
        </w:rPr>
        <w:t xml:space="preserve"> </w:t>
      </w:r>
      <w:r w:rsidR="00355CF4">
        <w:rPr>
          <w:rFonts w:ascii="Times New Roman" w:hAnsi="Times New Roman"/>
          <w:sz w:val="24"/>
          <w:szCs w:val="24"/>
        </w:rPr>
        <w:t>O autor t</w:t>
      </w:r>
      <w:r w:rsidR="00505316">
        <w:rPr>
          <w:rFonts w:ascii="Times New Roman" w:hAnsi="Times New Roman"/>
          <w:sz w:val="24"/>
          <w:szCs w:val="24"/>
        </w:rPr>
        <w:t>ambém</w:t>
      </w:r>
      <w:r w:rsidR="00355CF4">
        <w:rPr>
          <w:rFonts w:ascii="Times New Roman" w:hAnsi="Times New Roman"/>
          <w:sz w:val="24"/>
          <w:szCs w:val="24"/>
        </w:rPr>
        <w:t xml:space="preserve"> destaca </w:t>
      </w:r>
      <w:r w:rsidR="00355CF4" w:rsidRPr="009B51CE">
        <w:rPr>
          <w:rFonts w:ascii="Times New Roman" w:hAnsi="Times New Roman"/>
          <w:sz w:val="24"/>
          <w:szCs w:val="24"/>
        </w:rPr>
        <w:t xml:space="preserve">as setas verticais </w:t>
      </w:r>
      <w:r w:rsidR="00355CF4">
        <w:rPr>
          <w:rFonts w:ascii="Times New Roman" w:hAnsi="Times New Roman"/>
          <w:sz w:val="24"/>
          <w:szCs w:val="24"/>
        </w:rPr>
        <w:t>que estruturam</w:t>
      </w:r>
      <w:r w:rsidR="00355CF4" w:rsidRPr="009B51CE">
        <w:rPr>
          <w:rFonts w:ascii="Times New Roman" w:hAnsi="Times New Roman"/>
          <w:sz w:val="24"/>
          <w:szCs w:val="24"/>
        </w:rPr>
        <w:t xml:space="preserve"> o uso e </w:t>
      </w:r>
      <w:r w:rsidR="00355CF4">
        <w:rPr>
          <w:rFonts w:ascii="Times New Roman" w:hAnsi="Times New Roman"/>
          <w:sz w:val="24"/>
          <w:szCs w:val="24"/>
        </w:rPr>
        <w:t xml:space="preserve">o </w:t>
      </w:r>
      <w:r w:rsidR="00355CF4" w:rsidRPr="009B51CE">
        <w:rPr>
          <w:rFonts w:ascii="Times New Roman" w:hAnsi="Times New Roman"/>
          <w:i/>
          <w:sz w:val="24"/>
          <w:szCs w:val="24"/>
        </w:rPr>
        <w:t>feedback</w:t>
      </w:r>
      <w:r w:rsidR="00355CF4" w:rsidRPr="009B51CE">
        <w:rPr>
          <w:rFonts w:ascii="Times New Roman" w:hAnsi="Times New Roman"/>
          <w:sz w:val="24"/>
          <w:szCs w:val="24"/>
        </w:rPr>
        <w:t xml:space="preserve"> das práticas que os estrategistas utilizam nos diversos episódios, reproduzindo ocasionalmente e alterando o conjunto de práticas disponíveis.</w:t>
      </w:r>
    </w:p>
    <w:p w14:paraId="2CD9C09D" w14:textId="109E48B2" w:rsidR="007C270F" w:rsidRPr="0028529E" w:rsidRDefault="00505316" w:rsidP="007C270F">
      <w:pPr>
        <w:autoSpaceDE w:val="0"/>
        <w:autoSpaceDN w:val="0"/>
        <w:adjustRightInd w:val="0"/>
        <w:spacing w:after="0" w:line="360" w:lineRule="auto"/>
        <w:ind w:firstLine="709"/>
        <w:jc w:val="both"/>
        <w:rPr>
          <w:rFonts w:ascii="Times New Roman" w:hAnsi="Times New Roman"/>
          <w:sz w:val="24"/>
          <w:szCs w:val="24"/>
        </w:rPr>
      </w:pPr>
      <w:r w:rsidRPr="00505316">
        <w:rPr>
          <w:rFonts w:ascii="Times New Roman" w:hAnsi="Times New Roman"/>
          <w:sz w:val="24"/>
          <w:szCs w:val="24"/>
        </w:rPr>
        <w:t xml:space="preserve"> </w:t>
      </w:r>
      <w:r>
        <w:rPr>
          <w:rFonts w:ascii="Times New Roman" w:hAnsi="Times New Roman"/>
          <w:sz w:val="24"/>
          <w:szCs w:val="24"/>
        </w:rPr>
        <w:t>Na mesma estrutura também</w:t>
      </w:r>
      <w:r w:rsidRPr="00844504">
        <w:rPr>
          <w:rFonts w:ascii="Times New Roman" w:hAnsi="Times New Roman"/>
          <w:sz w:val="24"/>
          <w:szCs w:val="24"/>
        </w:rPr>
        <w:t xml:space="preserve"> </w:t>
      </w:r>
      <w:r w:rsidRPr="00505316">
        <w:rPr>
          <w:rFonts w:ascii="Times New Roman" w:hAnsi="Times New Roman"/>
          <w:sz w:val="24"/>
          <w:szCs w:val="24"/>
        </w:rPr>
        <w:t>é introduzido</w:t>
      </w:r>
      <w:r w:rsidRPr="009B51CE">
        <w:rPr>
          <w:rFonts w:ascii="Times New Roman" w:hAnsi="Times New Roman"/>
          <w:sz w:val="24"/>
          <w:szCs w:val="24"/>
        </w:rPr>
        <w:t xml:space="preserve"> um quarto “P” ao framework, o conceito de profissão, empregando, desenvolvendo, licenciando e difundindo determinadas práticas e tipos particulares de praticantes, que são responsáveis por atos com incidências diretas no ambiente </w:t>
      </w:r>
      <w:r w:rsidR="005C36AF">
        <w:rPr>
          <w:rFonts w:ascii="Times New Roman" w:hAnsi="Times New Roman"/>
          <w:sz w:val="24"/>
          <w:szCs w:val="24"/>
        </w:rPr>
        <w:t>organizacional e institucional a</w:t>
      </w:r>
      <w:r w:rsidRPr="009B51CE">
        <w:rPr>
          <w:rFonts w:ascii="Times New Roman" w:hAnsi="Times New Roman"/>
          <w:sz w:val="24"/>
          <w:szCs w:val="24"/>
        </w:rPr>
        <w:t>o qual estão atrelados</w:t>
      </w:r>
      <w:r>
        <w:rPr>
          <w:rFonts w:ascii="Times New Roman" w:hAnsi="Times New Roman"/>
          <w:sz w:val="24"/>
          <w:szCs w:val="24"/>
        </w:rPr>
        <w:t>, conforme</w:t>
      </w:r>
      <w:r w:rsidR="00A6390C">
        <w:rPr>
          <w:rFonts w:ascii="Times New Roman" w:hAnsi="Times New Roman"/>
          <w:sz w:val="24"/>
          <w:szCs w:val="24"/>
        </w:rPr>
        <w:t xml:space="preserve"> pode ser observado na Figura 08</w:t>
      </w:r>
      <w:r>
        <w:rPr>
          <w:rFonts w:ascii="Times New Roman" w:hAnsi="Times New Roman"/>
          <w:sz w:val="24"/>
          <w:szCs w:val="24"/>
        </w:rPr>
        <w:t>.</w:t>
      </w:r>
      <w:r w:rsidR="007C270F" w:rsidRPr="007C270F">
        <w:rPr>
          <w:rFonts w:ascii="Times New Roman" w:hAnsi="Times New Roman"/>
          <w:sz w:val="24"/>
          <w:szCs w:val="24"/>
        </w:rPr>
        <w:t xml:space="preserve"> </w:t>
      </w:r>
      <w:r w:rsidR="007C270F">
        <w:rPr>
          <w:rFonts w:ascii="Times New Roman" w:hAnsi="Times New Roman"/>
          <w:sz w:val="24"/>
          <w:szCs w:val="24"/>
        </w:rPr>
        <w:t>Conforme</w:t>
      </w:r>
      <w:r w:rsidR="007C270F" w:rsidRPr="00A713B5">
        <w:rPr>
          <w:rFonts w:ascii="Times New Roman" w:hAnsi="Times New Roman"/>
          <w:sz w:val="24"/>
          <w:szCs w:val="24"/>
        </w:rPr>
        <w:t xml:space="preserve"> </w:t>
      </w:r>
      <w:r w:rsidR="007C270F" w:rsidRPr="00A72172">
        <w:rPr>
          <w:rFonts w:ascii="Times New Roman" w:hAnsi="Times New Roman"/>
          <w:sz w:val="24"/>
          <w:szCs w:val="24"/>
        </w:rPr>
        <w:t>Whittington</w:t>
      </w:r>
      <w:r w:rsidR="007C270F" w:rsidRPr="00A72172">
        <w:rPr>
          <w:rFonts w:ascii="Times New Roman" w:hAnsi="Times New Roman"/>
          <w:sz w:val="32"/>
          <w:szCs w:val="24"/>
        </w:rPr>
        <w:t xml:space="preserve"> </w:t>
      </w:r>
      <w:r w:rsidR="007C270F" w:rsidRPr="00A713B5">
        <w:rPr>
          <w:rFonts w:ascii="Times New Roman" w:hAnsi="Times New Roman"/>
          <w:sz w:val="24"/>
          <w:szCs w:val="24"/>
        </w:rPr>
        <w:t>(</w:t>
      </w:r>
      <w:r w:rsidR="007C270F">
        <w:rPr>
          <w:rFonts w:ascii="Times New Roman" w:hAnsi="Times New Roman"/>
          <w:sz w:val="24"/>
          <w:szCs w:val="24"/>
        </w:rPr>
        <w:t>2006, p. 11-12), e</w:t>
      </w:r>
      <w:r w:rsidR="007C270F" w:rsidRPr="00A713B5">
        <w:rPr>
          <w:rFonts w:ascii="Times New Roman" w:hAnsi="Times New Roman"/>
          <w:sz w:val="24"/>
          <w:szCs w:val="24"/>
        </w:rPr>
        <w:t>stratégia é “uma predisposição culturalmente adquirida que nos orienta de uma forma particular para lidar com o mundo à nossa vol</w:t>
      </w:r>
      <w:r w:rsidR="005C36AF">
        <w:rPr>
          <w:rFonts w:ascii="Times New Roman" w:hAnsi="Times New Roman"/>
          <w:sz w:val="24"/>
          <w:szCs w:val="24"/>
        </w:rPr>
        <w:t>ta”, existindo em cada ação d</w:t>
      </w:r>
      <w:r w:rsidR="007C270F" w:rsidRPr="00A713B5">
        <w:rPr>
          <w:rFonts w:ascii="Times New Roman" w:hAnsi="Times New Roman"/>
          <w:sz w:val="24"/>
          <w:szCs w:val="24"/>
        </w:rPr>
        <w:t>o praticante, sendo constituída como uma tradi</w:t>
      </w:r>
      <w:r w:rsidR="005C36AF">
        <w:rPr>
          <w:rFonts w:ascii="Times New Roman" w:hAnsi="Times New Roman"/>
          <w:sz w:val="24"/>
          <w:szCs w:val="24"/>
        </w:rPr>
        <w:t>ção de práticas sociais que lhe</w:t>
      </w:r>
      <w:r w:rsidR="007C270F" w:rsidRPr="00A713B5">
        <w:rPr>
          <w:rFonts w:ascii="Times New Roman" w:hAnsi="Times New Roman"/>
          <w:sz w:val="24"/>
          <w:szCs w:val="24"/>
        </w:rPr>
        <w:t xml:space="preserve"> foram transmitidas, na maioria das vezes, de uma geração para outra</w:t>
      </w:r>
      <w:r w:rsidR="007C270F">
        <w:rPr>
          <w:rFonts w:ascii="Times New Roman" w:hAnsi="Times New Roman"/>
          <w:sz w:val="24"/>
          <w:szCs w:val="24"/>
        </w:rPr>
        <w:t>,</w:t>
      </w:r>
      <w:r w:rsidR="007C270F" w:rsidRPr="00A713B5">
        <w:rPr>
          <w:rFonts w:ascii="Times New Roman" w:hAnsi="Times New Roman"/>
          <w:sz w:val="24"/>
          <w:szCs w:val="24"/>
        </w:rPr>
        <w:t xml:space="preserve"> por meio da exemplificação e não somente por meio de ensinamentos</w:t>
      </w:r>
      <w:r w:rsidR="007C270F">
        <w:rPr>
          <w:rFonts w:ascii="Times New Roman" w:hAnsi="Times New Roman"/>
          <w:sz w:val="24"/>
          <w:szCs w:val="24"/>
        </w:rPr>
        <w:t xml:space="preserve"> </w:t>
      </w:r>
      <w:r w:rsidR="007C270F" w:rsidRPr="0028529E">
        <w:rPr>
          <w:rFonts w:ascii="Times New Roman" w:hAnsi="Times New Roman"/>
          <w:sz w:val="24"/>
          <w:szCs w:val="24"/>
        </w:rPr>
        <w:t>formais</w:t>
      </w:r>
      <w:r w:rsidR="005C36AF">
        <w:rPr>
          <w:rFonts w:ascii="Times New Roman" w:hAnsi="Times New Roman"/>
          <w:sz w:val="24"/>
          <w:szCs w:val="24"/>
        </w:rPr>
        <w:t>,</w:t>
      </w:r>
      <w:r w:rsidR="007C270F" w:rsidRPr="0028529E">
        <w:rPr>
          <w:rFonts w:ascii="Times New Roman" w:hAnsi="Times New Roman"/>
          <w:sz w:val="24"/>
          <w:szCs w:val="24"/>
        </w:rPr>
        <w:t xml:space="preserve"> recusando-se, portanto, a uma perspectiva de visão institucional baseada em um contexto material </w:t>
      </w:r>
      <w:r w:rsidR="007C270F">
        <w:rPr>
          <w:rFonts w:ascii="Times New Roman" w:hAnsi="Times New Roman"/>
          <w:sz w:val="24"/>
          <w:szCs w:val="24"/>
        </w:rPr>
        <w:t>d</w:t>
      </w:r>
      <w:r w:rsidR="007C270F" w:rsidRPr="0028529E">
        <w:rPr>
          <w:rFonts w:ascii="Times New Roman" w:hAnsi="Times New Roman"/>
          <w:sz w:val="24"/>
          <w:szCs w:val="24"/>
        </w:rPr>
        <w:t>as</w:t>
      </w:r>
      <w:r w:rsidR="007C270F">
        <w:rPr>
          <w:rFonts w:ascii="Times New Roman" w:hAnsi="Times New Roman"/>
          <w:sz w:val="24"/>
          <w:szCs w:val="24"/>
        </w:rPr>
        <w:t xml:space="preserve"> estruturas</w:t>
      </w:r>
      <w:r w:rsidR="007C270F" w:rsidRPr="00844504">
        <w:rPr>
          <w:rFonts w:ascii="Times New Roman" w:hAnsi="Times New Roman"/>
          <w:sz w:val="24"/>
          <w:szCs w:val="24"/>
        </w:rPr>
        <w:t xml:space="preserve">. </w:t>
      </w:r>
    </w:p>
    <w:p w14:paraId="749FF779" w14:textId="77777777" w:rsidR="00DD491C" w:rsidRDefault="00DD491C" w:rsidP="005A2B34">
      <w:pPr>
        <w:autoSpaceDE w:val="0"/>
        <w:autoSpaceDN w:val="0"/>
        <w:adjustRightInd w:val="0"/>
        <w:spacing w:after="0" w:line="360" w:lineRule="auto"/>
        <w:ind w:firstLine="709"/>
        <w:jc w:val="center"/>
        <w:rPr>
          <w:rFonts w:ascii="Times New Roman" w:hAnsi="Times New Roman"/>
          <w:sz w:val="24"/>
          <w:szCs w:val="24"/>
        </w:rPr>
      </w:pPr>
    </w:p>
    <w:p w14:paraId="37E5D538" w14:textId="77777777" w:rsidR="00DD491C" w:rsidRDefault="00DD491C" w:rsidP="005A2B34">
      <w:pPr>
        <w:autoSpaceDE w:val="0"/>
        <w:autoSpaceDN w:val="0"/>
        <w:adjustRightInd w:val="0"/>
        <w:spacing w:after="0" w:line="360" w:lineRule="auto"/>
        <w:ind w:firstLine="709"/>
        <w:jc w:val="center"/>
        <w:rPr>
          <w:rFonts w:ascii="Times New Roman" w:hAnsi="Times New Roman"/>
          <w:sz w:val="24"/>
          <w:szCs w:val="24"/>
        </w:rPr>
      </w:pPr>
    </w:p>
    <w:p w14:paraId="07318D5B" w14:textId="77777777" w:rsidR="00DD491C" w:rsidRDefault="00DD491C" w:rsidP="005A2B34">
      <w:pPr>
        <w:autoSpaceDE w:val="0"/>
        <w:autoSpaceDN w:val="0"/>
        <w:adjustRightInd w:val="0"/>
        <w:spacing w:after="0" w:line="360" w:lineRule="auto"/>
        <w:ind w:firstLine="709"/>
        <w:jc w:val="center"/>
        <w:rPr>
          <w:rFonts w:ascii="Times New Roman" w:hAnsi="Times New Roman"/>
          <w:sz w:val="24"/>
          <w:szCs w:val="24"/>
        </w:rPr>
      </w:pPr>
    </w:p>
    <w:p w14:paraId="13087E87" w14:textId="77777777" w:rsidR="00DD491C" w:rsidRDefault="00DD491C" w:rsidP="005A2B34">
      <w:pPr>
        <w:autoSpaceDE w:val="0"/>
        <w:autoSpaceDN w:val="0"/>
        <w:adjustRightInd w:val="0"/>
        <w:spacing w:after="0" w:line="360" w:lineRule="auto"/>
        <w:ind w:firstLine="709"/>
        <w:jc w:val="center"/>
        <w:rPr>
          <w:rFonts w:ascii="Times New Roman" w:hAnsi="Times New Roman"/>
          <w:sz w:val="24"/>
          <w:szCs w:val="24"/>
        </w:rPr>
      </w:pPr>
    </w:p>
    <w:p w14:paraId="13C61110" w14:textId="6E3A13D4" w:rsidR="00B61AB9" w:rsidRPr="00BA71DC" w:rsidRDefault="00A6390C" w:rsidP="005A2B34">
      <w:pPr>
        <w:autoSpaceDE w:val="0"/>
        <w:autoSpaceDN w:val="0"/>
        <w:adjustRightInd w:val="0"/>
        <w:spacing w:after="0" w:line="360" w:lineRule="auto"/>
        <w:ind w:firstLine="709"/>
        <w:jc w:val="center"/>
        <w:rPr>
          <w:rFonts w:ascii="Times New Roman" w:hAnsi="Times New Roman"/>
          <w:sz w:val="24"/>
          <w:szCs w:val="24"/>
        </w:rPr>
      </w:pPr>
      <w:r>
        <w:rPr>
          <w:rFonts w:ascii="Times New Roman" w:hAnsi="Times New Roman"/>
          <w:sz w:val="24"/>
          <w:szCs w:val="24"/>
        </w:rPr>
        <w:lastRenderedPageBreak/>
        <w:t>Figura 08</w:t>
      </w:r>
      <w:r w:rsidR="008B2381">
        <w:rPr>
          <w:rFonts w:ascii="Times New Roman" w:hAnsi="Times New Roman"/>
          <w:sz w:val="24"/>
          <w:szCs w:val="24"/>
        </w:rPr>
        <w:t xml:space="preserve"> -</w:t>
      </w:r>
      <w:r w:rsidR="004F1174">
        <w:rPr>
          <w:rFonts w:ascii="Times New Roman" w:hAnsi="Times New Roman"/>
          <w:sz w:val="24"/>
          <w:szCs w:val="24"/>
        </w:rPr>
        <w:t xml:space="preserve"> </w:t>
      </w:r>
      <w:r w:rsidR="00B61AB9" w:rsidRPr="006A45DB">
        <w:rPr>
          <w:rFonts w:ascii="Times New Roman" w:hAnsi="Times New Roman"/>
          <w:i/>
          <w:sz w:val="24"/>
          <w:szCs w:val="24"/>
        </w:rPr>
        <w:t>Framework</w:t>
      </w:r>
      <w:r w:rsidR="00B61AB9">
        <w:rPr>
          <w:rFonts w:ascii="Times New Roman" w:hAnsi="Times New Roman"/>
          <w:sz w:val="24"/>
          <w:szCs w:val="24"/>
        </w:rPr>
        <w:t xml:space="preserve"> da prática estratégica</w:t>
      </w:r>
    </w:p>
    <w:p w14:paraId="30893DE6" w14:textId="77777777" w:rsidR="00BA71DC" w:rsidRDefault="001056DC" w:rsidP="006D4ED8">
      <w:pPr>
        <w:autoSpaceDE w:val="0"/>
        <w:autoSpaceDN w:val="0"/>
        <w:adjustRightInd w:val="0"/>
        <w:spacing w:after="0" w:line="360" w:lineRule="auto"/>
        <w:ind w:firstLine="709"/>
        <w:jc w:val="center"/>
        <w:rPr>
          <w:rFonts w:ascii="Times New Roman" w:hAnsi="Times New Roman"/>
          <w:sz w:val="24"/>
          <w:szCs w:val="24"/>
        </w:rPr>
      </w:pPr>
      <w:r>
        <w:rPr>
          <w:noProof/>
        </w:rPr>
        <w:pict w14:anchorId="4F0D1B7A">
          <v:shape id="Imagem 30" o:spid="_x0000_i1029" type="#_x0000_t75" style="width:330.75pt;height:3in;visibility:visible">
            <v:imagedata r:id="rId17" o:title="" croptop="26797f" cropbottom="6980f" cropleft="20225f" cropright="19171f"/>
          </v:shape>
        </w:pict>
      </w:r>
    </w:p>
    <w:p w14:paraId="1C18650B" w14:textId="1EBE3867" w:rsidR="00BA71DC" w:rsidRPr="00E67243" w:rsidRDefault="00BA71DC" w:rsidP="00E67243">
      <w:pPr>
        <w:autoSpaceDE w:val="0"/>
        <w:autoSpaceDN w:val="0"/>
        <w:adjustRightInd w:val="0"/>
        <w:spacing w:after="0" w:line="360" w:lineRule="auto"/>
        <w:jc w:val="both"/>
        <w:rPr>
          <w:rFonts w:ascii="Times New Roman" w:hAnsi="Times New Roman"/>
          <w:sz w:val="20"/>
          <w:szCs w:val="24"/>
        </w:rPr>
      </w:pPr>
      <w:r w:rsidRPr="00E67243">
        <w:rPr>
          <w:rFonts w:ascii="Times New Roman" w:hAnsi="Times New Roman"/>
          <w:sz w:val="20"/>
          <w:szCs w:val="24"/>
        </w:rPr>
        <w:t>Fonte: Whittington</w:t>
      </w:r>
      <w:r w:rsidR="00850D44">
        <w:rPr>
          <w:rFonts w:ascii="Times New Roman" w:hAnsi="Times New Roman"/>
          <w:sz w:val="20"/>
          <w:szCs w:val="24"/>
        </w:rPr>
        <w:t>,</w:t>
      </w:r>
      <w:r w:rsidR="00C62E34">
        <w:rPr>
          <w:rFonts w:ascii="Times New Roman" w:hAnsi="Times New Roman"/>
          <w:sz w:val="20"/>
          <w:szCs w:val="24"/>
        </w:rPr>
        <w:t xml:space="preserve"> 2006</w:t>
      </w:r>
    </w:p>
    <w:p w14:paraId="43F228D5" w14:textId="77777777" w:rsidR="008A311D" w:rsidRDefault="008A311D" w:rsidP="0028529E">
      <w:pPr>
        <w:autoSpaceDE w:val="0"/>
        <w:autoSpaceDN w:val="0"/>
        <w:adjustRightInd w:val="0"/>
        <w:spacing w:after="0" w:line="360" w:lineRule="auto"/>
        <w:ind w:firstLine="709"/>
        <w:jc w:val="both"/>
        <w:rPr>
          <w:rFonts w:ascii="Times New Roman" w:hAnsi="Times New Roman"/>
          <w:sz w:val="24"/>
          <w:szCs w:val="24"/>
        </w:rPr>
      </w:pPr>
    </w:p>
    <w:p w14:paraId="280ADFCC" w14:textId="77777777" w:rsidR="007A7DB7" w:rsidRDefault="007C270F" w:rsidP="00F91C12">
      <w:pPr>
        <w:spacing w:after="0" w:line="360" w:lineRule="auto"/>
        <w:ind w:firstLine="709"/>
        <w:jc w:val="both"/>
        <w:rPr>
          <w:rFonts w:ascii="Times New Roman" w:hAnsi="Times New Roman"/>
          <w:sz w:val="24"/>
          <w:szCs w:val="24"/>
        </w:rPr>
      </w:pPr>
      <w:r>
        <w:rPr>
          <w:rFonts w:ascii="Times New Roman" w:hAnsi="Times New Roman"/>
          <w:sz w:val="24"/>
          <w:szCs w:val="24"/>
        </w:rPr>
        <w:t>A esse sentido, o autor</w:t>
      </w:r>
      <w:r w:rsidR="001B3254" w:rsidRPr="00844504">
        <w:rPr>
          <w:rFonts w:ascii="Times New Roman" w:hAnsi="Times New Roman"/>
          <w:sz w:val="24"/>
          <w:szCs w:val="24"/>
        </w:rPr>
        <w:t xml:space="preserve"> </w:t>
      </w:r>
      <w:r w:rsidR="00BA722B" w:rsidRPr="006E524B">
        <w:rPr>
          <w:rFonts w:ascii="Times New Roman" w:hAnsi="Times New Roman"/>
          <w:sz w:val="24"/>
          <w:szCs w:val="24"/>
        </w:rPr>
        <w:t>orienta que a e</w:t>
      </w:r>
      <w:r w:rsidR="001B3254" w:rsidRPr="006E524B">
        <w:rPr>
          <w:rFonts w:ascii="Times New Roman" w:hAnsi="Times New Roman"/>
          <w:sz w:val="24"/>
          <w:szCs w:val="24"/>
        </w:rPr>
        <w:t xml:space="preserve">stratégia </w:t>
      </w:r>
      <w:r w:rsidR="00BA722B" w:rsidRPr="006E524B">
        <w:rPr>
          <w:rFonts w:ascii="Times New Roman" w:hAnsi="Times New Roman"/>
          <w:sz w:val="24"/>
          <w:szCs w:val="24"/>
        </w:rPr>
        <w:t xml:space="preserve">dentro da ótica da ECP </w:t>
      </w:r>
      <w:r w:rsidR="001B3254" w:rsidRPr="006E524B">
        <w:rPr>
          <w:rFonts w:ascii="Times New Roman" w:hAnsi="Times New Roman"/>
          <w:sz w:val="24"/>
          <w:szCs w:val="24"/>
        </w:rPr>
        <w:t xml:space="preserve">deve ser </w:t>
      </w:r>
      <w:r w:rsidR="00BA722B" w:rsidRPr="006E524B">
        <w:rPr>
          <w:rFonts w:ascii="Times New Roman" w:hAnsi="Times New Roman"/>
          <w:sz w:val="24"/>
          <w:szCs w:val="24"/>
        </w:rPr>
        <w:t>analisada</w:t>
      </w:r>
      <w:r w:rsidR="00557052" w:rsidRPr="006E524B">
        <w:rPr>
          <w:rFonts w:ascii="Times New Roman" w:hAnsi="Times New Roman"/>
          <w:sz w:val="24"/>
          <w:szCs w:val="24"/>
        </w:rPr>
        <w:t xml:space="preserve"> como sendo “</w:t>
      </w:r>
      <w:r w:rsidR="00BA722B" w:rsidRPr="006E524B">
        <w:rPr>
          <w:rFonts w:ascii="Times New Roman" w:hAnsi="Times New Roman"/>
          <w:sz w:val="24"/>
          <w:szCs w:val="24"/>
        </w:rPr>
        <w:t>imi</w:t>
      </w:r>
      <w:r w:rsidR="001B3254" w:rsidRPr="006E524B">
        <w:rPr>
          <w:rFonts w:ascii="Times New Roman" w:hAnsi="Times New Roman"/>
          <w:sz w:val="24"/>
          <w:szCs w:val="24"/>
        </w:rPr>
        <w:t xml:space="preserve">nente à ação humana em função do caráter disposicional do </w:t>
      </w:r>
      <w:r w:rsidR="008211AD">
        <w:rPr>
          <w:rFonts w:ascii="Times New Roman" w:hAnsi="Times New Roman"/>
          <w:i/>
          <w:iCs/>
          <w:sz w:val="24"/>
          <w:szCs w:val="24"/>
        </w:rPr>
        <w:t>mod</w:t>
      </w:r>
      <w:r w:rsidR="001B3254" w:rsidRPr="006E524B">
        <w:rPr>
          <w:rFonts w:ascii="Times New Roman" w:hAnsi="Times New Roman"/>
          <w:i/>
          <w:iCs/>
          <w:sz w:val="24"/>
          <w:szCs w:val="24"/>
        </w:rPr>
        <w:t>us</w:t>
      </w:r>
      <w:r w:rsidR="001B3254" w:rsidRPr="006E524B">
        <w:rPr>
          <w:rFonts w:ascii="Times New Roman" w:hAnsi="Times New Roman"/>
          <w:sz w:val="24"/>
          <w:szCs w:val="24"/>
        </w:rPr>
        <w:t xml:space="preserve"> que assegura gra</w:t>
      </w:r>
      <w:r w:rsidR="00557052" w:rsidRPr="006E524B">
        <w:rPr>
          <w:rFonts w:ascii="Times New Roman" w:hAnsi="Times New Roman"/>
          <w:sz w:val="24"/>
          <w:szCs w:val="24"/>
        </w:rPr>
        <w:t>us de consistência a tais ações”</w:t>
      </w:r>
      <w:r w:rsidR="001B3254" w:rsidRPr="006E524B">
        <w:rPr>
          <w:rFonts w:ascii="Times New Roman" w:hAnsi="Times New Roman"/>
          <w:sz w:val="24"/>
          <w:szCs w:val="24"/>
        </w:rPr>
        <w:t xml:space="preserve">, subsistindo, de forma tácita, em cada ação cotidiana. </w:t>
      </w:r>
      <w:r w:rsidR="00BA722B" w:rsidRPr="006E524B">
        <w:rPr>
          <w:rFonts w:ascii="Times New Roman" w:hAnsi="Times New Roman"/>
          <w:sz w:val="24"/>
          <w:szCs w:val="24"/>
        </w:rPr>
        <w:t xml:space="preserve">Portanto, </w:t>
      </w:r>
      <w:r w:rsidR="006A6B24">
        <w:rPr>
          <w:rFonts w:ascii="Times New Roman" w:hAnsi="Times New Roman"/>
          <w:sz w:val="24"/>
          <w:szCs w:val="24"/>
        </w:rPr>
        <w:t xml:space="preserve">a </w:t>
      </w:r>
      <w:r w:rsidR="00BA722B" w:rsidRPr="006E524B">
        <w:rPr>
          <w:rFonts w:ascii="Times New Roman" w:hAnsi="Times New Roman"/>
          <w:sz w:val="24"/>
          <w:szCs w:val="24"/>
        </w:rPr>
        <w:t>e</w:t>
      </w:r>
      <w:r w:rsidR="001B3254" w:rsidRPr="006E524B">
        <w:rPr>
          <w:rFonts w:ascii="Times New Roman" w:hAnsi="Times New Roman"/>
          <w:sz w:val="24"/>
          <w:szCs w:val="24"/>
        </w:rPr>
        <w:t xml:space="preserve">stratégia </w:t>
      </w:r>
      <w:r w:rsidR="00BA722B" w:rsidRPr="006E524B">
        <w:rPr>
          <w:rFonts w:ascii="Times New Roman" w:hAnsi="Times New Roman"/>
          <w:sz w:val="24"/>
          <w:szCs w:val="24"/>
        </w:rPr>
        <w:t>n</w:t>
      </w:r>
      <w:r w:rsidR="006A6B24">
        <w:rPr>
          <w:rFonts w:ascii="Times New Roman" w:hAnsi="Times New Roman"/>
          <w:sz w:val="24"/>
          <w:szCs w:val="24"/>
        </w:rPr>
        <w:t>o</w:t>
      </w:r>
      <w:r w:rsidR="00BA722B" w:rsidRPr="006E524B">
        <w:rPr>
          <w:rFonts w:ascii="Times New Roman" w:hAnsi="Times New Roman"/>
          <w:sz w:val="24"/>
          <w:szCs w:val="24"/>
        </w:rPr>
        <w:t xml:space="preserve"> escopo de análise </w:t>
      </w:r>
      <w:r w:rsidR="006A6B24">
        <w:rPr>
          <w:rFonts w:ascii="Times New Roman" w:hAnsi="Times New Roman"/>
          <w:sz w:val="24"/>
          <w:szCs w:val="24"/>
        </w:rPr>
        <w:t xml:space="preserve">das agroindústrias familiares de pequeno porte de processamento artesanal </w:t>
      </w:r>
      <w:r w:rsidR="00BA722B" w:rsidRPr="006E524B">
        <w:rPr>
          <w:rFonts w:ascii="Times New Roman" w:hAnsi="Times New Roman"/>
          <w:sz w:val="24"/>
          <w:szCs w:val="24"/>
        </w:rPr>
        <w:t>busca a sobrevivência e desenvolvimento da</w:t>
      </w:r>
      <w:r w:rsidR="001B3254" w:rsidRPr="006E524B">
        <w:rPr>
          <w:rFonts w:ascii="Times New Roman" w:hAnsi="Times New Roman"/>
          <w:sz w:val="24"/>
          <w:szCs w:val="24"/>
        </w:rPr>
        <w:t xml:space="preserve"> identidade </w:t>
      </w:r>
      <w:r w:rsidR="008211AD">
        <w:rPr>
          <w:rFonts w:ascii="Times New Roman" w:hAnsi="Times New Roman"/>
          <w:sz w:val="24"/>
          <w:szCs w:val="24"/>
        </w:rPr>
        <w:t xml:space="preserve">e ações </w:t>
      </w:r>
      <w:r w:rsidR="00821D92">
        <w:rPr>
          <w:rFonts w:ascii="Times New Roman" w:hAnsi="Times New Roman"/>
          <w:sz w:val="24"/>
          <w:szCs w:val="24"/>
        </w:rPr>
        <w:t>dos agricultores familiares</w:t>
      </w:r>
      <w:r w:rsidR="001B3254" w:rsidRPr="006E524B">
        <w:rPr>
          <w:rFonts w:ascii="Times New Roman" w:hAnsi="Times New Roman"/>
          <w:sz w:val="24"/>
          <w:szCs w:val="24"/>
        </w:rPr>
        <w:t xml:space="preserve">, sendo que ambas se desenvolvem por meio de uma forma </w:t>
      </w:r>
      <w:r w:rsidR="00BA722B" w:rsidRPr="006E524B">
        <w:rPr>
          <w:rFonts w:ascii="Times New Roman" w:hAnsi="Times New Roman"/>
          <w:sz w:val="24"/>
          <w:szCs w:val="24"/>
        </w:rPr>
        <w:t>ímpar</w:t>
      </w:r>
      <w:r w:rsidR="001B3254" w:rsidRPr="006E524B">
        <w:rPr>
          <w:rFonts w:ascii="Times New Roman" w:hAnsi="Times New Roman"/>
          <w:sz w:val="24"/>
          <w:szCs w:val="24"/>
        </w:rPr>
        <w:t xml:space="preserve"> de </w:t>
      </w:r>
      <w:r w:rsidR="00BA722B" w:rsidRPr="006E524B">
        <w:rPr>
          <w:rFonts w:ascii="Times New Roman" w:hAnsi="Times New Roman"/>
          <w:sz w:val="24"/>
          <w:szCs w:val="24"/>
        </w:rPr>
        <w:t>aliciação</w:t>
      </w:r>
      <w:r w:rsidR="006E524B" w:rsidRPr="006E524B">
        <w:rPr>
          <w:rFonts w:ascii="Times New Roman" w:hAnsi="Times New Roman"/>
          <w:sz w:val="24"/>
          <w:szCs w:val="24"/>
        </w:rPr>
        <w:t xml:space="preserve"> no mundo</w:t>
      </w:r>
      <w:r w:rsidR="00821D92">
        <w:rPr>
          <w:rFonts w:ascii="Times New Roman" w:hAnsi="Times New Roman"/>
          <w:sz w:val="24"/>
          <w:szCs w:val="24"/>
        </w:rPr>
        <w:t>.</w:t>
      </w:r>
      <w:r w:rsidR="006E524B" w:rsidRPr="006E524B">
        <w:rPr>
          <w:rFonts w:ascii="Times New Roman" w:hAnsi="Times New Roman"/>
          <w:sz w:val="24"/>
          <w:szCs w:val="24"/>
        </w:rPr>
        <w:t xml:space="preserve"> </w:t>
      </w:r>
    </w:p>
    <w:p w14:paraId="7F9F1A10" w14:textId="1064CB98" w:rsidR="001B3254" w:rsidRPr="00F003AE" w:rsidRDefault="00821D92" w:rsidP="00F91C12">
      <w:pPr>
        <w:spacing w:after="0" w:line="360" w:lineRule="auto"/>
        <w:ind w:firstLine="709"/>
        <w:jc w:val="both"/>
        <w:rPr>
          <w:rFonts w:ascii="Times New Roman" w:hAnsi="Times New Roman"/>
          <w:sz w:val="36"/>
          <w:szCs w:val="24"/>
        </w:rPr>
      </w:pPr>
      <w:r>
        <w:rPr>
          <w:rFonts w:ascii="Times New Roman" w:hAnsi="Times New Roman"/>
          <w:sz w:val="24"/>
          <w:szCs w:val="24"/>
        </w:rPr>
        <w:t>P</w:t>
      </w:r>
      <w:r w:rsidR="006E524B" w:rsidRPr="006E524B">
        <w:rPr>
          <w:rFonts w:ascii="Times New Roman" w:hAnsi="Times New Roman"/>
          <w:sz w:val="24"/>
          <w:szCs w:val="24"/>
        </w:rPr>
        <w:t>or esse motivo</w:t>
      </w:r>
      <w:r w:rsidR="006E524B" w:rsidRPr="00844504">
        <w:rPr>
          <w:rFonts w:ascii="Times New Roman" w:hAnsi="Times New Roman"/>
          <w:sz w:val="24"/>
          <w:szCs w:val="24"/>
        </w:rPr>
        <w:t xml:space="preserve">, </w:t>
      </w:r>
      <w:r w:rsidR="001B3254" w:rsidRPr="00844504">
        <w:rPr>
          <w:rFonts w:ascii="Times New Roman" w:hAnsi="Times New Roman"/>
          <w:sz w:val="24"/>
          <w:szCs w:val="24"/>
        </w:rPr>
        <w:t>Rasche (2005, p. 14),</w:t>
      </w:r>
      <w:r w:rsidR="001B3254" w:rsidRPr="006E524B">
        <w:rPr>
          <w:rFonts w:ascii="Times New Roman" w:hAnsi="Times New Roman"/>
          <w:sz w:val="24"/>
          <w:szCs w:val="24"/>
        </w:rPr>
        <w:t xml:space="preserve"> a</w:t>
      </w:r>
      <w:r w:rsidR="00946CF1">
        <w:rPr>
          <w:rFonts w:ascii="Times New Roman" w:hAnsi="Times New Roman"/>
          <w:sz w:val="24"/>
          <w:szCs w:val="24"/>
        </w:rPr>
        <w:t>firma que o processo de fazer Es</w:t>
      </w:r>
      <w:r w:rsidR="006E524B" w:rsidRPr="006E524B">
        <w:rPr>
          <w:rFonts w:ascii="Times New Roman" w:hAnsi="Times New Roman"/>
          <w:sz w:val="24"/>
          <w:szCs w:val="24"/>
        </w:rPr>
        <w:t>tratégia implica em “pensar dentro da ação”</w:t>
      </w:r>
      <w:r w:rsidR="00F91C12">
        <w:rPr>
          <w:rFonts w:ascii="Times New Roman" w:hAnsi="Times New Roman"/>
          <w:sz w:val="24"/>
          <w:szCs w:val="24"/>
        </w:rPr>
        <w:t xml:space="preserve">, sendo </w:t>
      </w:r>
      <w:r w:rsidR="001B3254" w:rsidRPr="00844504">
        <w:rPr>
          <w:rFonts w:ascii="Times New Roman" w:hAnsi="Times New Roman"/>
          <w:sz w:val="24"/>
          <w:szCs w:val="19"/>
        </w:rPr>
        <w:t>incor</w:t>
      </w:r>
      <w:r w:rsidR="00F91C12" w:rsidRPr="00844504">
        <w:rPr>
          <w:rFonts w:ascii="Times New Roman" w:hAnsi="Times New Roman"/>
          <w:sz w:val="24"/>
          <w:szCs w:val="19"/>
        </w:rPr>
        <w:t xml:space="preserve">porada à análise o conceito de campo, entendido por </w:t>
      </w:r>
      <w:r w:rsidR="001B3254" w:rsidRPr="00844504">
        <w:rPr>
          <w:rFonts w:ascii="Times New Roman" w:hAnsi="Times New Roman"/>
          <w:sz w:val="24"/>
          <w:szCs w:val="19"/>
        </w:rPr>
        <w:t>Bourdieu (1996)</w:t>
      </w:r>
      <w:r w:rsidR="00F003AE" w:rsidRPr="00844504">
        <w:rPr>
          <w:rFonts w:ascii="Times New Roman" w:hAnsi="Times New Roman"/>
          <w:sz w:val="24"/>
          <w:szCs w:val="19"/>
        </w:rPr>
        <w:t>,</w:t>
      </w:r>
      <w:r w:rsidR="001B3254" w:rsidRPr="00F003AE">
        <w:rPr>
          <w:rFonts w:ascii="Times New Roman" w:hAnsi="Times New Roman"/>
          <w:sz w:val="24"/>
          <w:szCs w:val="19"/>
        </w:rPr>
        <w:t xml:space="preserve"> </w:t>
      </w:r>
      <w:r w:rsidR="00F91C12" w:rsidRPr="00F003AE">
        <w:rPr>
          <w:rFonts w:ascii="Times New Roman" w:hAnsi="Times New Roman"/>
          <w:sz w:val="24"/>
          <w:szCs w:val="19"/>
        </w:rPr>
        <w:t>como</w:t>
      </w:r>
      <w:r w:rsidR="001B3254" w:rsidRPr="00F003AE">
        <w:rPr>
          <w:rFonts w:ascii="Times New Roman" w:hAnsi="Times New Roman"/>
          <w:sz w:val="24"/>
          <w:szCs w:val="19"/>
        </w:rPr>
        <w:t xml:space="preserve"> espaços estruturados de posições que podem ser analisados independentemente das características de seus ocupantes. Por estrutura do campo, </w:t>
      </w:r>
      <w:r w:rsidR="00F91C12" w:rsidRPr="00F003AE">
        <w:rPr>
          <w:rFonts w:ascii="Times New Roman" w:hAnsi="Times New Roman"/>
          <w:sz w:val="24"/>
          <w:szCs w:val="19"/>
        </w:rPr>
        <w:t>tem-se o</w:t>
      </w:r>
      <w:r w:rsidR="001B3254" w:rsidRPr="00F003AE">
        <w:rPr>
          <w:rFonts w:ascii="Times New Roman" w:hAnsi="Times New Roman"/>
          <w:sz w:val="24"/>
          <w:szCs w:val="19"/>
        </w:rPr>
        <w:t xml:space="preserve">s </w:t>
      </w:r>
      <w:r w:rsidR="00F91C12" w:rsidRPr="00F003AE">
        <w:rPr>
          <w:rFonts w:ascii="Times New Roman" w:hAnsi="Times New Roman"/>
          <w:sz w:val="24"/>
          <w:szCs w:val="19"/>
        </w:rPr>
        <w:t>arrolamentos</w:t>
      </w:r>
      <w:r w:rsidR="001B3254" w:rsidRPr="00F003AE">
        <w:rPr>
          <w:rFonts w:ascii="Times New Roman" w:hAnsi="Times New Roman"/>
          <w:sz w:val="24"/>
          <w:szCs w:val="19"/>
        </w:rPr>
        <w:t xml:space="preserve"> de </w:t>
      </w:r>
      <w:r w:rsidR="00F91C12" w:rsidRPr="00F003AE">
        <w:rPr>
          <w:rFonts w:ascii="Times New Roman" w:hAnsi="Times New Roman"/>
          <w:sz w:val="24"/>
          <w:szCs w:val="19"/>
        </w:rPr>
        <w:t>ânimos</w:t>
      </w:r>
      <w:r w:rsidR="001B3254" w:rsidRPr="00F003AE">
        <w:rPr>
          <w:rFonts w:ascii="Times New Roman" w:hAnsi="Times New Roman"/>
          <w:sz w:val="24"/>
          <w:szCs w:val="19"/>
        </w:rPr>
        <w:t xml:space="preserve"> entre agentes ou instituições engajadas na </w:t>
      </w:r>
      <w:r w:rsidR="00F003AE" w:rsidRPr="00F003AE">
        <w:rPr>
          <w:rFonts w:ascii="Times New Roman" w:hAnsi="Times New Roman"/>
          <w:sz w:val="24"/>
          <w:szCs w:val="19"/>
        </w:rPr>
        <w:t>ação</w:t>
      </w:r>
      <w:r w:rsidR="001B3254" w:rsidRPr="00F003AE">
        <w:rPr>
          <w:rFonts w:ascii="Times New Roman" w:hAnsi="Times New Roman"/>
          <w:sz w:val="24"/>
          <w:szCs w:val="19"/>
        </w:rPr>
        <w:t xml:space="preserve"> pela </w:t>
      </w:r>
      <w:r w:rsidR="00F003AE" w:rsidRPr="00F003AE">
        <w:rPr>
          <w:rFonts w:ascii="Times New Roman" w:hAnsi="Times New Roman"/>
          <w:sz w:val="24"/>
          <w:szCs w:val="19"/>
        </w:rPr>
        <w:t>repartição de capital econômico, simbólico, social ou cultural</w:t>
      </w:r>
      <w:r w:rsidR="001B3254" w:rsidRPr="00F003AE">
        <w:rPr>
          <w:rFonts w:ascii="Times New Roman" w:hAnsi="Times New Roman"/>
          <w:sz w:val="24"/>
          <w:szCs w:val="19"/>
        </w:rPr>
        <w:t>, o qual, acumulado no curso das lutas anteriores, or</w:t>
      </w:r>
      <w:r>
        <w:rPr>
          <w:rFonts w:ascii="Times New Roman" w:hAnsi="Times New Roman"/>
          <w:sz w:val="24"/>
          <w:szCs w:val="19"/>
        </w:rPr>
        <w:t>ienta as estratégias ulteriores, que</w:t>
      </w:r>
      <w:r w:rsidR="005C36AF">
        <w:rPr>
          <w:rFonts w:ascii="Times New Roman" w:hAnsi="Times New Roman"/>
          <w:sz w:val="24"/>
          <w:szCs w:val="19"/>
        </w:rPr>
        <w:t>,</w:t>
      </w:r>
      <w:r>
        <w:rPr>
          <w:rFonts w:ascii="Times New Roman" w:hAnsi="Times New Roman"/>
          <w:sz w:val="24"/>
          <w:szCs w:val="19"/>
        </w:rPr>
        <w:t xml:space="preserve"> nesse contexto, introduz o caráter regulatório do poder público sobre o processamento artesanal de alimentos.</w:t>
      </w:r>
      <w:r w:rsidR="001B3254" w:rsidRPr="00F003AE">
        <w:rPr>
          <w:rFonts w:ascii="Times New Roman" w:hAnsi="Times New Roman"/>
          <w:sz w:val="24"/>
          <w:szCs w:val="19"/>
        </w:rPr>
        <w:t xml:space="preserve"> </w:t>
      </w:r>
    </w:p>
    <w:p w14:paraId="15B7D41F" w14:textId="2D9AD83B" w:rsidR="00A92406" w:rsidRDefault="00564817" w:rsidP="00A92406">
      <w:pPr>
        <w:autoSpaceDE w:val="0"/>
        <w:autoSpaceDN w:val="0"/>
        <w:adjustRightInd w:val="0"/>
        <w:spacing w:after="0" w:line="360" w:lineRule="auto"/>
        <w:ind w:firstLine="709"/>
        <w:jc w:val="both"/>
      </w:pPr>
      <w:r w:rsidRPr="00157246">
        <w:rPr>
          <w:rFonts w:ascii="Times New Roman" w:hAnsi="Times New Roman"/>
          <w:sz w:val="24"/>
          <w:szCs w:val="24"/>
        </w:rPr>
        <w:t>Pelo</w:t>
      </w:r>
      <w:r w:rsidR="00886F79" w:rsidRPr="00157246">
        <w:rPr>
          <w:rFonts w:ascii="Times New Roman" w:hAnsi="Times New Roman"/>
          <w:sz w:val="24"/>
          <w:szCs w:val="24"/>
        </w:rPr>
        <w:t xml:space="preserve"> expost</w:t>
      </w:r>
      <w:r w:rsidRPr="00157246">
        <w:rPr>
          <w:rFonts w:ascii="Times New Roman" w:hAnsi="Times New Roman"/>
          <w:sz w:val="24"/>
          <w:szCs w:val="24"/>
        </w:rPr>
        <w:t>o</w:t>
      </w:r>
      <w:r w:rsidR="00886F79" w:rsidRPr="00157246">
        <w:rPr>
          <w:rFonts w:ascii="Times New Roman" w:hAnsi="Times New Roman"/>
          <w:sz w:val="24"/>
          <w:szCs w:val="24"/>
        </w:rPr>
        <w:t xml:space="preserve"> entende-se que </w:t>
      </w:r>
      <w:r w:rsidR="00830BC8" w:rsidRPr="00157246">
        <w:rPr>
          <w:rFonts w:ascii="Times New Roman" w:hAnsi="Times New Roman"/>
          <w:sz w:val="24"/>
          <w:szCs w:val="24"/>
        </w:rPr>
        <w:t xml:space="preserve">as </w:t>
      </w:r>
      <w:r w:rsidR="00886F79" w:rsidRPr="00157246">
        <w:rPr>
          <w:rFonts w:ascii="Times New Roman" w:hAnsi="Times New Roman"/>
          <w:sz w:val="24"/>
          <w:szCs w:val="24"/>
        </w:rPr>
        <w:t>pesquisas que se baseiam na Teoria da ECP</w:t>
      </w:r>
      <w:r w:rsidR="002402CD" w:rsidRPr="00157246">
        <w:rPr>
          <w:rFonts w:ascii="Times New Roman" w:hAnsi="Times New Roman"/>
          <w:sz w:val="24"/>
          <w:szCs w:val="24"/>
        </w:rPr>
        <w:t xml:space="preserve"> buscam a compreensão de como as ações se organizam no processo de construção da estratégia,</w:t>
      </w:r>
      <w:r w:rsidR="0041610D" w:rsidRPr="00157246">
        <w:rPr>
          <w:rFonts w:ascii="Times New Roman" w:hAnsi="Times New Roman"/>
          <w:sz w:val="24"/>
          <w:szCs w:val="24"/>
        </w:rPr>
        <w:t xml:space="preserve"> </w:t>
      </w:r>
      <w:r w:rsidR="002402CD" w:rsidRPr="00157246">
        <w:rPr>
          <w:rFonts w:ascii="Times New Roman" w:hAnsi="Times New Roman"/>
          <w:sz w:val="24"/>
          <w:szCs w:val="24"/>
        </w:rPr>
        <w:t xml:space="preserve">além de mostrar como e onde </w:t>
      </w:r>
      <w:r w:rsidR="00157246" w:rsidRPr="00157246">
        <w:rPr>
          <w:rFonts w:ascii="Times New Roman" w:hAnsi="Times New Roman"/>
          <w:sz w:val="24"/>
          <w:szCs w:val="24"/>
        </w:rPr>
        <w:t>elas</w:t>
      </w:r>
      <w:r w:rsidR="002402CD" w:rsidRPr="00157246">
        <w:rPr>
          <w:rFonts w:ascii="Times New Roman" w:hAnsi="Times New Roman"/>
          <w:sz w:val="24"/>
          <w:szCs w:val="24"/>
        </w:rPr>
        <w:t xml:space="preserve"> ocorrem, quem as realiza,</w:t>
      </w:r>
      <w:r w:rsidR="00BC750A" w:rsidRPr="00157246">
        <w:rPr>
          <w:rFonts w:ascii="Times New Roman" w:hAnsi="Times New Roman"/>
          <w:sz w:val="24"/>
          <w:szCs w:val="24"/>
        </w:rPr>
        <w:t xml:space="preserve"> </w:t>
      </w:r>
      <w:r w:rsidR="002402CD" w:rsidRPr="00157246">
        <w:rPr>
          <w:rFonts w:ascii="Times New Roman" w:hAnsi="Times New Roman"/>
          <w:sz w:val="24"/>
          <w:szCs w:val="24"/>
        </w:rPr>
        <w:t>quais seus conhec</w:t>
      </w:r>
      <w:r w:rsidR="00946CF1" w:rsidRPr="00157246">
        <w:rPr>
          <w:rFonts w:ascii="Times New Roman" w:hAnsi="Times New Roman"/>
          <w:sz w:val="24"/>
          <w:szCs w:val="24"/>
        </w:rPr>
        <w:t>imentos e como foram adquiridos</w:t>
      </w:r>
      <w:r w:rsidR="00821D92">
        <w:rPr>
          <w:rFonts w:ascii="Times New Roman" w:hAnsi="Times New Roman"/>
          <w:sz w:val="24"/>
          <w:szCs w:val="24"/>
        </w:rPr>
        <w:t xml:space="preserve"> pelos agricultores familiares</w:t>
      </w:r>
      <w:r w:rsidR="005C36AF">
        <w:rPr>
          <w:rFonts w:ascii="Times New Roman" w:hAnsi="Times New Roman"/>
          <w:sz w:val="24"/>
          <w:szCs w:val="24"/>
        </w:rPr>
        <w:t>.</w:t>
      </w:r>
      <w:r w:rsidR="00946CF1" w:rsidRPr="00157246">
        <w:rPr>
          <w:rFonts w:ascii="Times New Roman" w:hAnsi="Times New Roman"/>
          <w:sz w:val="24"/>
          <w:szCs w:val="24"/>
        </w:rPr>
        <w:t xml:space="preserve"> </w:t>
      </w:r>
      <w:r w:rsidR="00E54F27" w:rsidRPr="00157246">
        <w:rPr>
          <w:rFonts w:ascii="Times New Roman" w:hAnsi="Times New Roman"/>
          <w:sz w:val="24"/>
          <w:szCs w:val="24"/>
        </w:rPr>
        <w:t>Chia</w:t>
      </w:r>
      <w:r w:rsidR="00946CF1" w:rsidRPr="00157246">
        <w:rPr>
          <w:rFonts w:ascii="Times New Roman" w:hAnsi="Times New Roman"/>
          <w:sz w:val="24"/>
          <w:szCs w:val="24"/>
        </w:rPr>
        <w:t xml:space="preserve"> (2000), </w:t>
      </w:r>
      <w:r w:rsidR="005C36AF">
        <w:rPr>
          <w:rFonts w:ascii="Times New Roman" w:hAnsi="Times New Roman"/>
          <w:sz w:val="24"/>
          <w:szCs w:val="24"/>
        </w:rPr>
        <w:t xml:space="preserve">sugere </w:t>
      </w:r>
      <w:r w:rsidR="00946CF1" w:rsidRPr="00157246">
        <w:rPr>
          <w:rFonts w:ascii="Times New Roman" w:hAnsi="Times New Roman"/>
          <w:sz w:val="24"/>
          <w:szCs w:val="24"/>
        </w:rPr>
        <w:t xml:space="preserve">a conjugação das teorias de base da ECP com a análise de conteúdo do discurso, que por seu objetivo proporcionam a visão </w:t>
      </w:r>
      <w:r w:rsidR="00946CF1" w:rsidRPr="00157246">
        <w:rPr>
          <w:rFonts w:ascii="Times New Roman" w:hAnsi="Times New Roman"/>
          <w:sz w:val="24"/>
          <w:szCs w:val="24"/>
        </w:rPr>
        <w:lastRenderedPageBreak/>
        <w:t xml:space="preserve">dual do que </w:t>
      </w:r>
      <w:r w:rsidR="00591129" w:rsidRPr="00157246">
        <w:rPr>
          <w:rFonts w:ascii="Times New Roman" w:hAnsi="Times New Roman"/>
          <w:sz w:val="24"/>
          <w:szCs w:val="24"/>
        </w:rPr>
        <w:t xml:space="preserve">é </w:t>
      </w:r>
      <w:r w:rsidR="00946CF1" w:rsidRPr="00157246">
        <w:rPr>
          <w:rFonts w:ascii="Times New Roman" w:hAnsi="Times New Roman"/>
          <w:sz w:val="24"/>
          <w:szCs w:val="24"/>
        </w:rPr>
        <w:t xml:space="preserve">aparente e o que realmente é, averiguando as realidades por suas regularidades e contradições e desvelando </w:t>
      </w:r>
      <w:r w:rsidR="005C36AF">
        <w:rPr>
          <w:rFonts w:ascii="Times New Roman" w:hAnsi="Times New Roman"/>
          <w:sz w:val="24"/>
          <w:szCs w:val="24"/>
        </w:rPr>
        <w:t>por si</w:t>
      </w:r>
      <w:r w:rsidR="00946CF1" w:rsidRPr="00157246">
        <w:rPr>
          <w:rFonts w:ascii="Times New Roman" w:hAnsi="Times New Roman"/>
          <w:sz w:val="24"/>
          <w:szCs w:val="24"/>
        </w:rPr>
        <w:t xml:space="preserve"> a formação da estratégia no con</w:t>
      </w:r>
      <w:r w:rsidR="00613844">
        <w:rPr>
          <w:rFonts w:ascii="Times New Roman" w:hAnsi="Times New Roman"/>
          <w:sz w:val="24"/>
          <w:szCs w:val="24"/>
        </w:rPr>
        <w:t xml:space="preserve">texto </w:t>
      </w:r>
      <w:r w:rsidR="00D0638F">
        <w:rPr>
          <w:rFonts w:ascii="Times New Roman" w:hAnsi="Times New Roman"/>
          <w:sz w:val="24"/>
          <w:szCs w:val="24"/>
        </w:rPr>
        <w:t>em que emerge</w:t>
      </w:r>
      <w:r w:rsidR="00A92406">
        <w:rPr>
          <w:rFonts w:ascii="Times New Roman" w:hAnsi="Times New Roman"/>
          <w:sz w:val="24"/>
          <w:szCs w:val="24"/>
        </w:rPr>
        <w:t xml:space="preserve"> pelos </w:t>
      </w:r>
      <w:r w:rsidR="00821D92">
        <w:rPr>
          <w:rFonts w:ascii="Times New Roman" w:hAnsi="Times New Roman"/>
          <w:sz w:val="24"/>
          <w:szCs w:val="24"/>
        </w:rPr>
        <w:t>agricultores familiares</w:t>
      </w:r>
      <w:r w:rsidR="00A92406">
        <w:rPr>
          <w:rFonts w:ascii="Times New Roman" w:hAnsi="Times New Roman"/>
          <w:sz w:val="24"/>
          <w:szCs w:val="24"/>
        </w:rPr>
        <w:t xml:space="preserve"> que agem no cotidiano da estratégia</w:t>
      </w:r>
      <w:r w:rsidR="00613844">
        <w:rPr>
          <w:rFonts w:ascii="Times New Roman" w:hAnsi="Times New Roman"/>
          <w:sz w:val="24"/>
          <w:szCs w:val="24"/>
        </w:rPr>
        <w:t>.</w:t>
      </w:r>
      <w:r w:rsidR="00813363" w:rsidRPr="00157246">
        <w:rPr>
          <w:rFonts w:ascii="Times New Roman" w:hAnsi="Times New Roman"/>
          <w:sz w:val="20"/>
          <w:szCs w:val="24"/>
        </w:rPr>
        <w:t xml:space="preserve"> </w:t>
      </w:r>
      <w:r w:rsidR="00946CF1" w:rsidRPr="00157246">
        <w:rPr>
          <w:rFonts w:ascii="Times New Roman" w:hAnsi="Times New Roman"/>
          <w:sz w:val="24"/>
          <w:szCs w:val="24"/>
        </w:rPr>
        <w:t>Cabe, portanto</w:t>
      </w:r>
      <w:r w:rsidR="00591129" w:rsidRPr="00157246">
        <w:rPr>
          <w:rFonts w:ascii="Times New Roman" w:hAnsi="Times New Roman"/>
          <w:sz w:val="24"/>
          <w:szCs w:val="24"/>
        </w:rPr>
        <w:t xml:space="preserve">, </w:t>
      </w:r>
      <w:r w:rsidR="00591129" w:rsidRPr="00FC2062">
        <w:rPr>
          <w:rFonts w:ascii="Times New Roman" w:hAnsi="Times New Roman"/>
          <w:sz w:val="24"/>
          <w:szCs w:val="24"/>
        </w:rPr>
        <w:t xml:space="preserve">para </w:t>
      </w:r>
      <w:r w:rsidR="00FC2062" w:rsidRPr="00540B81">
        <w:rPr>
          <w:rFonts w:ascii="Times New Roman" w:hAnsi="Times New Roman"/>
          <w:sz w:val="24"/>
          <w:szCs w:val="24"/>
        </w:rPr>
        <w:t>o objetivo</w:t>
      </w:r>
      <w:r w:rsidR="00FC2062" w:rsidRPr="00FC2062">
        <w:rPr>
          <w:rFonts w:ascii="Times New Roman" w:hAnsi="Times New Roman"/>
          <w:sz w:val="24"/>
          <w:szCs w:val="24"/>
        </w:rPr>
        <w:t xml:space="preserve"> </w:t>
      </w:r>
      <w:r w:rsidR="00591129" w:rsidRPr="00FC2062">
        <w:rPr>
          <w:rFonts w:ascii="Times New Roman" w:hAnsi="Times New Roman"/>
          <w:sz w:val="24"/>
          <w:szCs w:val="24"/>
        </w:rPr>
        <w:t xml:space="preserve">da presente </w:t>
      </w:r>
      <w:r w:rsidR="00BF6BA1">
        <w:rPr>
          <w:rFonts w:ascii="Times New Roman" w:hAnsi="Times New Roman"/>
          <w:sz w:val="24"/>
          <w:szCs w:val="24"/>
        </w:rPr>
        <w:t>pesquisa</w:t>
      </w:r>
      <w:r w:rsidR="00591129" w:rsidRPr="00157246">
        <w:rPr>
          <w:rFonts w:ascii="Times New Roman" w:hAnsi="Times New Roman"/>
          <w:sz w:val="24"/>
          <w:szCs w:val="24"/>
        </w:rPr>
        <w:t>,</w:t>
      </w:r>
      <w:r w:rsidR="00946CF1" w:rsidRPr="00157246">
        <w:rPr>
          <w:rFonts w:ascii="Times New Roman" w:hAnsi="Times New Roman"/>
          <w:sz w:val="24"/>
          <w:szCs w:val="24"/>
        </w:rPr>
        <w:t xml:space="preserve"> </w:t>
      </w:r>
      <w:r w:rsidR="00157246" w:rsidRPr="00157246">
        <w:rPr>
          <w:rFonts w:ascii="Times New Roman" w:hAnsi="Times New Roman"/>
          <w:sz w:val="24"/>
          <w:szCs w:val="24"/>
        </w:rPr>
        <w:t>o uso da Teoria</w:t>
      </w:r>
      <w:r w:rsidR="00591129" w:rsidRPr="00157246">
        <w:rPr>
          <w:rFonts w:ascii="Times New Roman" w:hAnsi="Times New Roman"/>
          <w:sz w:val="24"/>
          <w:szCs w:val="24"/>
        </w:rPr>
        <w:t xml:space="preserve"> da ECP</w:t>
      </w:r>
      <w:r w:rsidR="00157246" w:rsidRPr="00157246">
        <w:rPr>
          <w:rFonts w:ascii="Times New Roman" w:hAnsi="Times New Roman"/>
          <w:sz w:val="24"/>
          <w:szCs w:val="24"/>
        </w:rPr>
        <w:t xml:space="preserve">, que </w:t>
      </w:r>
      <w:r w:rsidR="00526314">
        <w:rPr>
          <w:rFonts w:ascii="Times New Roman" w:hAnsi="Times New Roman"/>
          <w:sz w:val="24"/>
          <w:szCs w:val="24"/>
        </w:rPr>
        <w:t>auxilia a</w:t>
      </w:r>
      <w:r w:rsidR="00157246" w:rsidRPr="00157246">
        <w:rPr>
          <w:rFonts w:ascii="Times New Roman" w:hAnsi="Times New Roman"/>
          <w:sz w:val="24"/>
          <w:szCs w:val="24"/>
        </w:rPr>
        <w:t xml:space="preserve"> </w:t>
      </w:r>
      <w:r w:rsidR="00591129" w:rsidRPr="00157246">
        <w:rPr>
          <w:rFonts w:ascii="Times New Roman" w:hAnsi="Times New Roman"/>
          <w:sz w:val="24"/>
          <w:szCs w:val="24"/>
        </w:rPr>
        <w:t xml:space="preserve">perceber como os agricultores familiares </w:t>
      </w:r>
      <w:r w:rsidR="00157246" w:rsidRPr="00157246">
        <w:rPr>
          <w:rFonts w:ascii="Times New Roman" w:hAnsi="Times New Roman"/>
          <w:sz w:val="24"/>
          <w:szCs w:val="24"/>
        </w:rPr>
        <w:t>desencadeiam</w:t>
      </w:r>
      <w:r w:rsidR="00591129" w:rsidRPr="00157246">
        <w:rPr>
          <w:rFonts w:ascii="Times New Roman" w:hAnsi="Times New Roman"/>
          <w:sz w:val="24"/>
          <w:szCs w:val="24"/>
        </w:rPr>
        <w:t xml:space="preserve"> a</w:t>
      </w:r>
      <w:r w:rsidR="00821D92">
        <w:rPr>
          <w:rFonts w:ascii="Times New Roman" w:hAnsi="Times New Roman"/>
          <w:sz w:val="24"/>
          <w:szCs w:val="24"/>
        </w:rPr>
        <w:t>s</w:t>
      </w:r>
      <w:r w:rsidR="00591129" w:rsidRPr="00157246">
        <w:rPr>
          <w:rFonts w:ascii="Times New Roman" w:hAnsi="Times New Roman"/>
          <w:sz w:val="24"/>
          <w:szCs w:val="24"/>
        </w:rPr>
        <w:t xml:space="preserve"> prática</w:t>
      </w:r>
      <w:r w:rsidR="00821D92">
        <w:rPr>
          <w:rFonts w:ascii="Times New Roman" w:hAnsi="Times New Roman"/>
          <w:sz w:val="24"/>
          <w:szCs w:val="24"/>
        </w:rPr>
        <w:t>s</w:t>
      </w:r>
      <w:r w:rsidR="00591129" w:rsidRPr="00157246">
        <w:rPr>
          <w:rFonts w:ascii="Times New Roman" w:hAnsi="Times New Roman"/>
          <w:sz w:val="24"/>
          <w:szCs w:val="24"/>
        </w:rPr>
        <w:t xml:space="preserve"> </w:t>
      </w:r>
      <w:r w:rsidR="00821D92">
        <w:rPr>
          <w:rFonts w:ascii="Times New Roman" w:hAnsi="Times New Roman"/>
          <w:sz w:val="24"/>
          <w:szCs w:val="24"/>
        </w:rPr>
        <w:t>no</w:t>
      </w:r>
      <w:r w:rsidR="00591129" w:rsidRPr="00157246">
        <w:rPr>
          <w:rFonts w:ascii="Times New Roman" w:hAnsi="Times New Roman"/>
          <w:sz w:val="24"/>
          <w:szCs w:val="24"/>
        </w:rPr>
        <w:t xml:space="preserve"> processamento artesanal de alimentos pelo fazer estratégico no contexto das suas realidades</w:t>
      </w:r>
      <w:r w:rsidR="00A805C5">
        <w:rPr>
          <w:rFonts w:ascii="Times New Roman" w:hAnsi="Times New Roman"/>
          <w:sz w:val="24"/>
          <w:szCs w:val="24"/>
        </w:rPr>
        <w:t>, de quem são</w:t>
      </w:r>
      <w:r w:rsidR="00591129" w:rsidRPr="00157246">
        <w:rPr>
          <w:rFonts w:ascii="Times New Roman" w:hAnsi="Times New Roman"/>
          <w:sz w:val="24"/>
          <w:szCs w:val="24"/>
        </w:rPr>
        <w:t xml:space="preserve"> </w:t>
      </w:r>
      <w:r w:rsidR="00D0638F">
        <w:rPr>
          <w:rFonts w:ascii="Times New Roman" w:hAnsi="Times New Roman"/>
          <w:sz w:val="24"/>
          <w:szCs w:val="24"/>
        </w:rPr>
        <w:t>e n</w:t>
      </w:r>
      <w:r w:rsidR="00157246" w:rsidRPr="00157246">
        <w:rPr>
          <w:rFonts w:ascii="Times New Roman" w:hAnsi="Times New Roman"/>
          <w:sz w:val="24"/>
          <w:szCs w:val="24"/>
        </w:rPr>
        <w:t>o meio em que estão inseridos.</w:t>
      </w:r>
      <w:r w:rsidR="00A92406">
        <w:t xml:space="preserve"> </w:t>
      </w:r>
    </w:p>
    <w:p w14:paraId="3EB321CD" w14:textId="03B0EC16" w:rsidR="00F152B9" w:rsidRPr="00F152B9" w:rsidRDefault="00F152B9" w:rsidP="00F152B9">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N</w:t>
      </w:r>
      <w:r w:rsidRPr="00F152B9">
        <w:rPr>
          <w:rFonts w:ascii="Times New Roman" w:hAnsi="Times New Roman"/>
          <w:sz w:val="24"/>
          <w:szCs w:val="24"/>
        </w:rPr>
        <w:t xml:space="preserve">o objetivo de analizar a incidência da </w:t>
      </w:r>
      <w:r w:rsidR="005C36AF">
        <w:rPr>
          <w:rFonts w:ascii="Times New Roman" w:hAnsi="Times New Roman"/>
          <w:sz w:val="24"/>
          <w:szCs w:val="24"/>
        </w:rPr>
        <w:t>PEAF na r</w:t>
      </w:r>
      <w:r>
        <w:rPr>
          <w:rFonts w:ascii="Times New Roman" w:hAnsi="Times New Roman"/>
          <w:sz w:val="24"/>
          <w:szCs w:val="24"/>
        </w:rPr>
        <w:t>egião da Quarta Colô</w:t>
      </w:r>
      <w:r w:rsidRPr="00F152B9">
        <w:rPr>
          <w:rFonts w:ascii="Times New Roman" w:hAnsi="Times New Roman"/>
          <w:sz w:val="24"/>
          <w:szCs w:val="24"/>
        </w:rPr>
        <w:t xml:space="preserve">nia de </w:t>
      </w:r>
      <w:r>
        <w:rPr>
          <w:rFonts w:ascii="Times New Roman" w:hAnsi="Times New Roman"/>
          <w:sz w:val="24"/>
          <w:szCs w:val="24"/>
        </w:rPr>
        <w:t>Imigração I</w:t>
      </w:r>
      <w:r w:rsidRPr="00F152B9">
        <w:rPr>
          <w:rFonts w:ascii="Times New Roman" w:hAnsi="Times New Roman"/>
          <w:sz w:val="24"/>
          <w:szCs w:val="24"/>
        </w:rPr>
        <w:t>talia</w:t>
      </w:r>
      <w:r>
        <w:rPr>
          <w:rFonts w:ascii="Times New Roman" w:hAnsi="Times New Roman"/>
          <w:sz w:val="24"/>
          <w:szCs w:val="24"/>
        </w:rPr>
        <w:t>na no Rio Grande do S</w:t>
      </w:r>
      <w:r w:rsidRPr="00F152B9">
        <w:rPr>
          <w:rFonts w:ascii="Times New Roman" w:hAnsi="Times New Roman"/>
          <w:sz w:val="24"/>
          <w:szCs w:val="24"/>
        </w:rPr>
        <w:t xml:space="preserve">ul, </w:t>
      </w:r>
      <w:r>
        <w:rPr>
          <w:rFonts w:ascii="Times New Roman" w:hAnsi="Times New Roman"/>
          <w:sz w:val="24"/>
          <w:szCs w:val="24"/>
        </w:rPr>
        <w:t xml:space="preserve">pela ótica dos agricultores familiares, </w:t>
      </w:r>
      <w:r w:rsidRPr="00F152B9">
        <w:rPr>
          <w:rFonts w:ascii="Times New Roman" w:hAnsi="Times New Roman"/>
          <w:sz w:val="24"/>
          <w:szCs w:val="24"/>
        </w:rPr>
        <w:t>que serão apresentados, no capítulo segui</w:t>
      </w:r>
      <w:r>
        <w:rPr>
          <w:rFonts w:ascii="Times New Roman" w:hAnsi="Times New Roman"/>
          <w:sz w:val="24"/>
          <w:szCs w:val="24"/>
        </w:rPr>
        <w:t>nte, o contexto de formação da Quarta C</w:t>
      </w:r>
      <w:r w:rsidRPr="00F152B9">
        <w:rPr>
          <w:rFonts w:ascii="Times New Roman" w:hAnsi="Times New Roman"/>
          <w:sz w:val="24"/>
          <w:szCs w:val="24"/>
        </w:rPr>
        <w:t>olônia, as primeiras colônias de im</w:t>
      </w:r>
      <w:r>
        <w:rPr>
          <w:rFonts w:ascii="Times New Roman" w:hAnsi="Times New Roman"/>
          <w:sz w:val="24"/>
          <w:szCs w:val="24"/>
        </w:rPr>
        <w:t>igração italiana no estado do RS,</w:t>
      </w:r>
      <w:r w:rsidRPr="00F152B9">
        <w:rPr>
          <w:rFonts w:ascii="Times New Roman" w:hAnsi="Times New Roman"/>
          <w:sz w:val="24"/>
          <w:szCs w:val="24"/>
        </w:rPr>
        <w:t xml:space="preserve"> a formação </w:t>
      </w:r>
      <w:r>
        <w:rPr>
          <w:rFonts w:ascii="Times New Roman" w:hAnsi="Times New Roman"/>
          <w:sz w:val="24"/>
          <w:szCs w:val="24"/>
        </w:rPr>
        <w:t>das</w:t>
      </w:r>
      <w:r w:rsidRPr="00F152B9">
        <w:rPr>
          <w:rFonts w:ascii="Times New Roman" w:hAnsi="Times New Roman"/>
          <w:sz w:val="24"/>
          <w:szCs w:val="24"/>
        </w:rPr>
        <w:t xml:space="preserve"> ocupações que posteriormente constituíram-se nos municípios </w:t>
      </w:r>
      <w:r w:rsidR="005C36AF">
        <w:rPr>
          <w:rFonts w:ascii="Times New Roman" w:hAnsi="Times New Roman"/>
          <w:sz w:val="24"/>
          <w:szCs w:val="24"/>
        </w:rPr>
        <w:t>que integram a r</w:t>
      </w:r>
      <w:r>
        <w:rPr>
          <w:rFonts w:ascii="Times New Roman" w:hAnsi="Times New Roman"/>
          <w:sz w:val="24"/>
          <w:szCs w:val="24"/>
        </w:rPr>
        <w:t>egião da análise</w:t>
      </w:r>
      <w:r w:rsidRPr="00F152B9">
        <w:rPr>
          <w:rFonts w:ascii="Times New Roman" w:hAnsi="Times New Roman"/>
          <w:sz w:val="24"/>
          <w:szCs w:val="24"/>
        </w:rPr>
        <w:t xml:space="preserve">, o </w:t>
      </w:r>
      <w:r w:rsidRPr="00F152B9">
        <w:rPr>
          <w:rFonts w:ascii="Times New Roman" w:hAnsi="Times New Roman"/>
          <w:i/>
          <w:sz w:val="24"/>
          <w:szCs w:val="24"/>
        </w:rPr>
        <w:t>modus operandi</w:t>
      </w:r>
      <w:r w:rsidRPr="00F152B9">
        <w:rPr>
          <w:rFonts w:ascii="Times New Roman" w:hAnsi="Times New Roman"/>
          <w:sz w:val="24"/>
          <w:szCs w:val="24"/>
        </w:rPr>
        <w:t xml:space="preserve"> das agroindústrias familiares de pequeno porte de processamento artesanal, as categorias e variáveis formadoras do </w:t>
      </w:r>
      <w:r w:rsidRPr="00F152B9">
        <w:rPr>
          <w:rFonts w:ascii="Times New Roman" w:hAnsi="Times New Roman"/>
          <w:i/>
          <w:sz w:val="24"/>
          <w:szCs w:val="24"/>
        </w:rPr>
        <w:t>modus operandi</w:t>
      </w:r>
      <w:r w:rsidRPr="00F152B9">
        <w:rPr>
          <w:rFonts w:ascii="Times New Roman" w:hAnsi="Times New Roman"/>
          <w:sz w:val="24"/>
          <w:szCs w:val="24"/>
        </w:rPr>
        <w:t xml:space="preserve"> e a </w:t>
      </w:r>
      <w:r>
        <w:rPr>
          <w:rFonts w:ascii="Times New Roman" w:hAnsi="Times New Roman"/>
          <w:sz w:val="24"/>
          <w:szCs w:val="24"/>
        </w:rPr>
        <w:t xml:space="preserve">análise da </w:t>
      </w:r>
      <w:r w:rsidR="005C36AF">
        <w:rPr>
          <w:rFonts w:ascii="Times New Roman" w:hAnsi="Times New Roman"/>
          <w:sz w:val="24"/>
          <w:szCs w:val="24"/>
        </w:rPr>
        <w:t>PEAF</w:t>
      </w:r>
      <w:r w:rsidRPr="00F152B9">
        <w:rPr>
          <w:rFonts w:ascii="Times New Roman" w:hAnsi="Times New Roman"/>
          <w:sz w:val="24"/>
          <w:szCs w:val="24"/>
        </w:rPr>
        <w:t xml:space="preserve"> pelo </w:t>
      </w:r>
      <w:r w:rsidRPr="00F152B9">
        <w:rPr>
          <w:rFonts w:ascii="Times New Roman" w:hAnsi="Times New Roman"/>
          <w:i/>
          <w:sz w:val="24"/>
          <w:szCs w:val="24"/>
        </w:rPr>
        <w:t>modus operandi</w:t>
      </w:r>
      <w:r w:rsidRPr="00F152B9">
        <w:rPr>
          <w:rFonts w:ascii="Times New Roman" w:hAnsi="Times New Roman"/>
          <w:sz w:val="24"/>
          <w:szCs w:val="24"/>
        </w:rPr>
        <w:t xml:space="preserve"> das agroindústrias familiares de pequeno porte de processamento artesanal</w:t>
      </w:r>
      <w:r>
        <w:rPr>
          <w:rFonts w:ascii="Times New Roman" w:hAnsi="Times New Roman"/>
          <w:sz w:val="24"/>
          <w:szCs w:val="24"/>
        </w:rPr>
        <w:t>.</w:t>
      </w:r>
      <w:r w:rsidRPr="00F152B9">
        <w:rPr>
          <w:rFonts w:ascii="Times New Roman" w:hAnsi="Times New Roman"/>
          <w:sz w:val="24"/>
          <w:szCs w:val="24"/>
        </w:rPr>
        <w:t xml:space="preserve"> </w:t>
      </w:r>
    </w:p>
    <w:p w14:paraId="1B3F6594" w14:textId="6A288EF1" w:rsidR="00F152B9" w:rsidRDefault="00F152B9" w:rsidP="00F152B9">
      <w:pPr>
        <w:spacing w:after="0" w:line="240" w:lineRule="auto"/>
        <w:jc w:val="center"/>
        <w:rPr>
          <w:rFonts w:ascii="Times New Roman" w:hAnsi="Times New Roman"/>
          <w:sz w:val="24"/>
          <w:szCs w:val="24"/>
        </w:rPr>
      </w:pPr>
    </w:p>
    <w:p w14:paraId="6D16D881" w14:textId="207CAFD9" w:rsidR="00F152B9" w:rsidRDefault="00F152B9" w:rsidP="00F152B9">
      <w:pPr>
        <w:jc w:val="both"/>
        <w:rPr>
          <w:rFonts w:ascii="Times New Roman" w:hAnsi="Times New Roman"/>
          <w:b/>
          <w:sz w:val="24"/>
        </w:rPr>
      </w:pPr>
      <w:r>
        <w:rPr>
          <w:rFonts w:ascii="Times New Roman" w:hAnsi="Times New Roman"/>
          <w:b/>
          <w:sz w:val="24"/>
        </w:rPr>
        <w:t xml:space="preserve"> </w:t>
      </w:r>
    </w:p>
    <w:p w14:paraId="3313444A" w14:textId="06402E53" w:rsidR="00F152B9" w:rsidRPr="00F152B9" w:rsidRDefault="00F152B9" w:rsidP="00F152B9">
      <w:pPr>
        <w:jc w:val="both"/>
        <w:rPr>
          <w:rFonts w:ascii="Times New Roman" w:hAnsi="Times New Roman"/>
          <w:b/>
          <w:sz w:val="24"/>
          <w:szCs w:val="24"/>
        </w:rPr>
      </w:pPr>
    </w:p>
    <w:p w14:paraId="76597991" w14:textId="5557F7CD" w:rsidR="0018008F" w:rsidRDefault="00A92406" w:rsidP="0018008F">
      <w:pPr>
        <w:jc w:val="both"/>
        <w:rPr>
          <w:rFonts w:ascii="Times New Roman" w:hAnsi="Times New Roman"/>
          <w:b/>
          <w:sz w:val="24"/>
          <w:szCs w:val="24"/>
        </w:rPr>
      </w:pPr>
      <w:r>
        <w:rPr>
          <w:rFonts w:ascii="Times New Roman" w:hAnsi="Times New Roman"/>
          <w:b/>
          <w:sz w:val="24"/>
          <w:szCs w:val="24"/>
        </w:rPr>
        <w:br w:type="page"/>
      </w:r>
      <w:r w:rsidR="001D6003">
        <w:rPr>
          <w:b/>
          <w:noProof/>
          <w:sz w:val="24"/>
          <w:szCs w:val="24"/>
        </w:rPr>
        <w:lastRenderedPageBreak/>
        <w:pict w14:anchorId="44E400BF">
          <v:rect id="_x0000_s1125" style="position:absolute;left:0;text-align:left;margin-left:420.2pt;margin-top:-53.35pt;width:44.05pt;height:33.3pt;z-index:1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" stroked="f"/>
        </w:pict>
      </w:r>
      <w:r w:rsidR="00353AF2">
        <w:rPr>
          <w:rFonts w:ascii="Times New Roman" w:hAnsi="Times New Roman"/>
          <w:b/>
          <w:sz w:val="24"/>
          <w:szCs w:val="24"/>
        </w:rPr>
        <w:t>4</w:t>
      </w:r>
      <w:r w:rsidR="00DF041D" w:rsidRPr="000C74CC">
        <w:rPr>
          <w:rFonts w:ascii="Times New Roman" w:hAnsi="Times New Roman"/>
          <w:b/>
          <w:sz w:val="24"/>
          <w:szCs w:val="24"/>
        </w:rPr>
        <w:t xml:space="preserve"> </w:t>
      </w:r>
      <w:r w:rsidR="0018008F" w:rsidRPr="00F366FE">
        <w:rPr>
          <w:rFonts w:ascii="Times New Roman" w:hAnsi="Times New Roman"/>
          <w:b/>
          <w:sz w:val="24"/>
          <w:szCs w:val="24"/>
        </w:rPr>
        <w:t>A INCIDÊNCIA DA P</w:t>
      </w:r>
      <w:r w:rsidR="00282878">
        <w:rPr>
          <w:rFonts w:ascii="Times New Roman" w:hAnsi="Times New Roman"/>
          <w:b/>
          <w:sz w:val="24"/>
          <w:szCs w:val="24"/>
        </w:rPr>
        <w:t xml:space="preserve">OLÍTICA </w:t>
      </w:r>
      <w:r w:rsidR="0018008F" w:rsidRPr="00F366FE">
        <w:rPr>
          <w:rFonts w:ascii="Times New Roman" w:hAnsi="Times New Roman"/>
          <w:b/>
          <w:sz w:val="24"/>
          <w:szCs w:val="24"/>
        </w:rPr>
        <w:t>E</w:t>
      </w:r>
      <w:r w:rsidR="00282878">
        <w:rPr>
          <w:rFonts w:ascii="Times New Roman" w:hAnsi="Times New Roman"/>
          <w:b/>
          <w:sz w:val="24"/>
          <w:szCs w:val="24"/>
        </w:rPr>
        <w:t xml:space="preserve">STADUAL DE </w:t>
      </w:r>
      <w:r w:rsidR="0018008F" w:rsidRPr="00F366FE">
        <w:rPr>
          <w:rFonts w:ascii="Times New Roman" w:hAnsi="Times New Roman"/>
          <w:b/>
          <w:sz w:val="24"/>
          <w:szCs w:val="24"/>
        </w:rPr>
        <w:t>A</w:t>
      </w:r>
      <w:r w:rsidR="00282878">
        <w:rPr>
          <w:rFonts w:ascii="Times New Roman" w:hAnsi="Times New Roman"/>
          <w:b/>
          <w:sz w:val="24"/>
          <w:szCs w:val="24"/>
        </w:rPr>
        <w:t xml:space="preserve">GROINDÚSTRIA </w:t>
      </w:r>
      <w:r w:rsidR="0018008F" w:rsidRPr="00F366FE">
        <w:rPr>
          <w:rFonts w:ascii="Times New Roman" w:hAnsi="Times New Roman"/>
          <w:b/>
          <w:sz w:val="24"/>
          <w:szCs w:val="24"/>
        </w:rPr>
        <w:t>F</w:t>
      </w:r>
      <w:r w:rsidR="00282878">
        <w:rPr>
          <w:rFonts w:ascii="Times New Roman" w:hAnsi="Times New Roman"/>
          <w:b/>
          <w:sz w:val="24"/>
          <w:szCs w:val="24"/>
        </w:rPr>
        <w:t>AMILIAR</w:t>
      </w:r>
      <w:r w:rsidR="0018008F" w:rsidRPr="00F366FE">
        <w:rPr>
          <w:rFonts w:ascii="Times New Roman" w:hAnsi="Times New Roman"/>
          <w:b/>
          <w:sz w:val="24"/>
          <w:szCs w:val="24"/>
        </w:rPr>
        <w:t xml:space="preserve"> NAS AGROINDÚSTRIAS FAMILIARES DE PEQUENO PORTE DE PROCESSAMENTO ARTESANA</w:t>
      </w:r>
      <w:r w:rsidR="00FC2062">
        <w:rPr>
          <w:rFonts w:ascii="Times New Roman" w:hAnsi="Times New Roman"/>
          <w:b/>
          <w:sz w:val="24"/>
          <w:szCs w:val="24"/>
        </w:rPr>
        <w:t>L</w:t>
      </w:r>
      <w:r w:rsidR="0018008F" w:rsidRPr="00F366FE">
        <w:rPr>
          <w:rFonts w:ascii="Times New Roman" w:hAnsi="Times New Roman"/>
          <w:b/>
          <w:sz w:val="24"/>
          <w:szCs w:val="24"/>
        </w:rPr>
        <w:t xml:space="preserve"> NA REGIÃO DA QUARTA</w:t>
      </w:r>
      <w:r w:rsidR="005C36AF">
        <w:rPr>
          <w:rFonts w:ascii="Times New Roman" w:hAnsi="Times New Roman"/>
          <w:b/>
          <w:sz w:val="24"/>
          <w:szCs w:val="24"/>
        </w:rPr>
        <w:t xml:space="preserve"> COLÔ</w:t>
      </w:r>
      <w:r w:rsidR="00DD0555">
        <w:rPr>
          <w:rFonts w:ascii="Times New Roman" w:hAnsi="Times New Roman"/>
          <w:b/>
          <w:sz w:val="24"/>
          <w:szCs w:val="24"/>
        </w:rPr>
        <w:t>NIA DE IMIGRAÇÃO ITALIANA N</w:t>
      </w:r>
      <w:r w:rsidR="0018008F" w:rsidRPr="00F366FE">
        <w:rPr>
          <w:rFonts w:ascii="Times New Roman" w:hAnsi="Times New Roman"/>
          <w:b/>
          <w:sz w:val="24"/>
          <w:szCs w:val="24"/>
        </w:rPr>
        <w:t>O R</w:t>
      </w:r>
      <w:r w:rsidR="00C43223">
        <w:rPr>
          <w:rFonts w:ascii="Times New Roman" w:hAnsi="Times New Roman"/>
          <w:b/>
          <w:sz w:val="24"/>
          <w:szCs w:val="24"/>
        </w:rPr>
        <w:t xml:space="preserve">IO GRANDE DO </w:t>
      </w:r>
      <w:r w:rsidR="0018008F" w:rsidRPr="00F366FE">
        <w:rPr>
          <w:rFonts w:ascii="Times New Roman" w:hAnsi="Times New Roman"/>
          <w:b/>
          <w:sz w:val="24"/>
          <w:szCs w:val="24"/>
        </w:rPr>
        <w:t>S</w:t>
      </w:r>
      <w:r w:rsidR="00C43223">
        <w:rPr>
          <w:rFonts w:ascii="Times New Roman" w:hAnsi="Times New Roman"/>
          <w:b/>
          <w:sz w:val="24"/>
          <w:szCs w:val="24"/>
        </w:rPr>
        <w:t>UL</w:t>
      </w:r>
      <w:r w:rsidR="0018008F" w:rsidDel="0018008F">
        <w:rPr>
          <w:rFonts w:ascii="Times New Roman" w:hAnsi="Times New Roman"/>
          <w:b/>
          <w:sz w:val="24"/>
          <w:szCs w:val="24"/>
        </w:rPr>
        <w:t xml:space="preserve"> </w:t>
      </w:r>
    </w:p>
    <w:p w14:paraId="6199B306" w14:textId="77777777" w:rsidR="00DF041D" w:rsidRPr="000C74CC" w:rsidRDefault="00DF041D" w:rsidP="0018008F">
      <w:pPr>
        <w:jc w:val="both"/>
        <w:rPr>
          <w:rFonts w:ascii="Times New Roman" w:hAnsi="Times New Roman"/>
          <w:b/>
          <w:sz w:val="24"/>
          <w:szCs w:val="24"/>
        </w:rPr>
      </w:pPr>
    </w:p>
    <w:p w14:paraId="6075D70D" w14:textId="01630E09" w:rsidR="00E9487C" w:rsidRPr="008D0101" w:rsidRDefault="00DF041D" w:rsidP="00E9487C">
      <w:pPr>
        <w:spacing w:after="0" w:line="360" w:lineRule="auto"/>
        <w:ind w:firstLine="709"/>
        <w:jc w:val="both"/>
        <w:rPr>
          <w:rFonts w:ascii="Times New Roman" w:hAnsi="Times New Roman"/>
          <w:sz w:val="24"/>
          <w:szCs w:val="24"/>
        </w:rPr>
      </w:pPr>
      <w:r w:rsidRPr="000C74CC">
        <w:rPr>
          <w:rFonts w:ascii="Times New Roman" w:hAnsi="Times New Roman"/>
          <w:sz w:val="24"/>
          <w:szCs w:val="24"/>
        </w:rPr>
        <w:t xml:space="preserve">No intuito de melhor entender </w:t>
      </w:r>
      <w:r w:rsidR="000A4C9C">
        <w:rPr>
          <w:rFonts w:ascii="Times New Roman" w:hAnsi="Times New Roman"/>
          <w:sz w:val="24"/>
          <w:szCs w:val="24"/>
        </w:rPr>
        <w:t>a</w:t>
      </w:r>
      <w:r w:rsidR="005C36AF">
        <w:rPr>
          <w:rFonts w:ascii="Times New Roman" w:hAnsi="Times New Roman"/>
          <w:sz w:val="24"/>
          <w:szCs w:val="24"/>
        </w:rPr>
        <w:t xml:space="preserve"> formação da r</w:t>
      </w:r>
      <w:r w:rsidR="00E9487C" w:rsidRPr="000C74CC">
        <w:rPr>
          <w:rFonts w:ascii="Times New Roman" w:hAnsi="Times New Roman"/>
          <w:sz w:val="24"/>
          <w:szCs w:val="24"/>
        </w:rPr>
        <w:t>egião do estudo</w:t>
      </w:r>
      <w:r w:rsidR="005C36AF">
        <w:rPr>
          <w:rFonts w:ascii="Times New Roman" w:hAnsi="Times New Roman"/>
          <w:sz w:val="24"/>
          <w:szCs w:val="24"/>
        </w:rPr>
        <w:t>,</w:t>
      </w:r>
      <w:r w:rsidR="00D01BBD">
        <w:rPr>
          <w:rFonts w:ascii="Times New Roman" w:hAnsi="Times New Roman"/>
          <w:sz w:val="24"/>
          <w:szCs w:val="24"/>
        </w:rPr>
        <w:t xml:space="preserve"> </w:t>
      </w:r>
      <w:r w:rsidR="00E9487C" w:rsidRPr="000C74CC">
        <w:rPr>
          <w:rFonts w:ascii="Times New Roman" w:hAnsi="Times New Roman"/>
          <w:sz w:val="24"/>
          <w:szCs w:val="24"/>
        </w:rPr>
        <w:t xml:space="preserve">são </w:t>
      </w:r>
      <w:r w:rsidR="00A70316">
        <w:rPr>
          <w:rFonts w:ascii="Times New Roman" w:hAnsi="Times New Roman"/>
          <w:sz w:val="24"/>
          <w:szCs w:val="24"/>
        </w:rPr>
        <w:t>inicialmente</w:t>
      </w:r>
      <w:r w:rsidR="00A70316" w:rsidRPr="000C74CC">
        <w:rPr>
          <w:rFonts w:ascii="Times New Roman" w:hAnsi="Times New Roman"/>
          <w:sz w:val="24"/>
          <w:szCs w:val="24"/>
        </w:rPr>
        <w:t xml:space="preserve"> </w:t>
      </w:r>
      <w:r w:rsidR="00E9487C" w:rsidRPr="000C74CC">
        <w:rPr>
          <w:rFonts w:ascii="Times New Roman" w:hAnsi="Times New Roman"/>
          <w:sz w:val="24"/>
          <w:szCs w:val="24"/>
        </w:rPr>
        <w:t xml:space="preserve">explicitadas argumentações sobre a história da colonização italiana na </w:t>
      </w:r>
      <w:r w:rsidR="00D40EE6">
        <w:rPr>
          <w:rFonts w:ascii="Times New Roman" w:hAnsi="Times New Roman"/>
          <w:sz w:val="24"/>
          <w:szCs w:val="24"/>
        </w:rPr>
        <w:t>Quarta Colônia de Imigração Italiana do RS</w:t>
      </w:r>
      <w:r w:rsidR="00A70316">
        <w:rPr>
          <w:rFonts w:ascii="Times New Roman" w:hAnsi="Times New Roman"/>
          <w:sz w:val="24"/>
          <w:szCs w:val="24"/>
        </w:rPr>
        <w:t xml:space="preserve"> e a delimitação geográfica </w:t>
      </w:r>
      <w:r w:rsidR="008031AF">
        <w:rPr>
          <w:rFonts w:ascii="Times New Roman" w:hAnsi="Times New Roman"/>
          <w:sz w:val="24"/>
          <w:szCs w:val="24"/>
        </w:rPr>
        <w:t>da</w:t>
      </w:r>
      <w:r w:rsidR="00A70316">
        <w:rPr>
          <w:rFonts w:ascii="Times New Roman" w:hAnsi="Times New Roman"/>
          <w:sz w:val="24"/>
          <w:szCs w:val="24"/>
        </w:rPr>
        <w:t>s agroindústrias familiares de pequeno porte de processamento artesanal analisadas</w:t>
      </w:r>
      <w:r w:rsidR="00E9487C" w:rsidRPr="000C74CC">
        <w:rPr>
          <w:rFonts w:ascii="Times New Roman" w:hAnsi="Times New Roman"/>
          <w:sz w:val="24"/>
          <w:szCs w:val="24"/>
        </w:rPr>
        <w:t>. Desse modo, na primeira seção</w:t>
      </w:r>
      <w:r w:rsidR="005C36AF">
        <w:rPr>
          <w:rFonts w:ascii="Times New Roman" w:hAnsi="Times New Roman"/>
          <w:sz w:val="24"/>
          <w:szCs w:val="24"/>
        </w:rPr>
        <w:t>,</w:t>
      </w:r>
      <w:r w:rsidR="00E9487C" w:rsidRPr="000C74CC">
        <w:rPr>
          <w:rFonts w:ascii="Times New Roman" w:hAnsi="Times New Roman"/>
          <w:sz w:val="24"/>
          <w:szCs w:val="24"/>
        </w:rPr>
        <w:t xml:space="preserve"> </w:t>
      </w:r>
      <w:r w:rsidR="000A4C9C">
        <w:rPr>
          <w:rFonts w:ascii="Times New Roman" w:hAnsi="Times New Roman"/>
          <w:sz w:val="24"/>
          <w:szCs w:val="24"/>
        </w:rPr>
        <w:t>é realizada</w:t>
      </w:r>
      <w:r w:rsidR="00BE3B94" w:rsidRPr="000C74CC">
        <w:rPr>
          <w:rFonts w:ascii="Times New Roman" w:hAnsi="Times New Roman"/>
          <w:sz w:val="24"/>
          <w:szCs w:val="24"/>
        </w:rPr>
        <w:t xml:space="preserve"> uma </w:t>
      </w:r>
      <w:r w:rsidR="00A70316" w:rsidRPr="000C74CC">
        <w:rPr>
          <w:rFonts w:ascii="Times New Roman" w:hAnsi="Times New Roman"/>
          <w:sz w:val="24"/>
          <w:szCs w:val="24"/>
        </w:rPr>
        <w:t>apreciação</w:t>
      </w:r>
      <w:r w:rsidR="00BE3B94" w:rsidRPr="000C74CC">
        <w:rPr>
          <w:rFonts w:ascii="Times New Roman" w:hAnsi="Times New Roman"/>
          <w:sz w:val="24"/>
          <w:szCs w:val="24"/>
        </w:rPr>
        <w:t xml:space="preserve"> </w:t>
      </w:r>
      <w:r w:rsidR="000A4C9C">
        <w:rPr>
          <w:rFonts w:ascii="Times New Roman" w:hAnsi="Times New Roman"/>
          <w:sz w:val="24"/>
          <w:szCs w:val="24"/>
        </w:rPr>
        <w:t>sobre o</w:t>
      </w:r>
      <w:r w:rsidR="00E9487C" w:rsidRPr="000C74CC">
        <w:rPr>
          <w:rFonts w:ascii="Times New Roman" w:hAnsi="Times New Roman"/>
          <w:sz w:val="24"/>
          <w:szCs w:val="24"/>
        </w:rPr>
        <w:t xml:space="preserve"> cenário</w:t>
      </w:r>
      <w:r w:rsidR="00FF2C3C" w:rsidRPr="000C74CC">
        <w:rPr>
          <w:rFonts w:ascii="Times New Roman" w:hAnsi="Times New Roman"/>
          <w:sz w:val="24"/>
          <w:szCs w:val="24"/>
        </w:rPr>
        <w:t xml:space="preserve"> social e econômico </w:t>
      </w:r>
      <w:r w:rsidR="00E9487C" w:rsidRPr="000C74CC">
        <w:rPr>
          <w:rFonts w:ascii="Times New Roman" w:hAnsi="Times New Roman"/>
          <w:sz w:val="24"/>
          <w:szCs w:val="24"/>
        </w:rPr>
        <w:t>vivido na Itália</w:t>
      </w:r>
      <w:r w:rsidR="000A4C9C">
        <w:rPr>
          <w:rFonts w:ascii="Times New Roman" w:hAnsi="Times New Roman"/>
          <w:sz w:val="24"/>
          <w:szCs w:val="24"/>
        </w:rPr>
        <w:t>,</w:t>
      </w:r>
      <w:r w:rsidR="00FF2C3C" w:rsidRPr="000C74CC">
        <w:rPr>
          <w:rFonts w:ascii="Times New Roman" w:hAnsi="Times New Roman"/>
          <w:sz w:val="24"/>
          <w:szCs w:val="24"/>
        </w:rPr>
        <w:t xml:space="preserve"> a</w:t>
      </w:r>
      <w:r w:rsidR="00E9487C" w:rsidRPr="000C74CC">
        <w:rPr>
          <w:rFonts w:ascii="Times New Roman" w:hAnsi="Times New Roman"/>
          <w:sz w:val="24"/>
          <w:szCs w:val="24"/>
        </w:rPr>
        <w:t xml:space="preserve"> vinda dos imigrantes para o Brasil e</w:t>
      </w:r>
      <w:r w:rsidR="005C36AF">
        <w:rPr>
          <w:rFonts w:ascii="Times New Roman" w:hAnsi="Times New Roman"/>
          <w:sz w:val="24"/>
          <w:szCs w:val="24"/>
        </w:rPr>
        <w:t>,</w:t>
      </w:r>
      <w:r w:rsidR="00E9487C" w:rsidRPr="000C74CC">
        <w:rPr>
          <w:rFonts w:ascii="Times New Roman" w:hAnsi="Times New Roman"/>
          <w:sz w:val="24"/>
          <w:szCs w:val="24"/>
        </w:rPr>
        <w:t xml:space="preserve"> posteriormente</w:t>
      </w:r>
      <w:r w:rsidR="005C36AF">
        <w:rPr>
          <w:rFonts w:ascii="Times New Roman" w:hAnsi="Times New Roman"/>
          <w:sz w:val="24"/>
          <w:szCs w:val="24"/>
        </w:rPr>
        <w:t>,</w:t>
      </w:r>
      <w:r w:rsidR="00E9487C" w:rsidRPr="000C74CC">
        <w:rPr>
          <w:rFonts w:ascii="Times New Roman" w:hAnsi="Times New Roman"/>
          <w:sz w:val="24"/>
          <w:szCs w:val="24"/>
        </w:rPr>
        <w:t xml:space="preserve"> ao Rio Grande do Sul</w:t>
      </w:r>
      <w:r w:rsidR="008D0101">
        <w:rPr>
          <w:rFonts w:ascii="Times New Roman" w:hAnsi="Times New Roman"/>
          <w:sz w:val="24"/>
          <w:szCs w:val="24"/>
        </w:rPr>
        <w:t xml:space="preserve">, </w:t>
      </w:r>
      <w:r w:rsidR="00FC2062">
        <w:rPr>
          <w:rFonts w:ascii="Times New Roman" w:hAnsi="Times New Roman"/>
          <w:sz w:val="24"/>
          <w:szCs w:val="24"/>
        </w:rPr>
        <w:t xml:space="preserve">sucedido </w:t>
      </w:r>
      <w:r w:rsidR="008D0101">
        <w:rPr>
          <w:rFonts w:ascii="Times New Roman" w:hAnsi="Times New Roman"/>
          <w:sz w:val="24"/>
          <w:szCs w:val="24"/>
        </w:rPr>
        <w:t>por uma breve explanação dos municípios que a constituem</w:t>
      </w:r>
      <w:r w:rsidR="00D40EE6">
        <w:rPr>
          <w:rFonts w:ascii="Times New Roman" w:hAnsi="Times New Roman"/>
          <w:sz w:val="24"/>
          <w:szCs w:val="24"/>
        </w:rPr>
        <w:t>,</w:t>
      </w:r>
      <w:r w:rsidR="008D0101">
        <w:rPr>
          <w:rFonts w:ascii="Times New Roman" w:hAnsi="Times New Roman"/>
          <w:sz w:val="24"/>
          <w:szCs w:val="24"/>
        </w:rPr>
        <w:t xml:space="preserve"> </w:t>
      </w:r>
      <w:r w:rsidR="008D0101" w:rsidRPr="00FC2062">
        <w:rPr>
          <w:rFonts w:ascii="Times New Roman" w:hAnsi="Times New Roman"/>
          <w:sz w:val="24"/>
          <w:szCs w:val="24"/>
        </w:rPr>
        <w:t>seguido</w:t>
      </w:r>
      <w:r w:rsidR="00E9487C" w:rsidRPr="000C74CC">
        <w:rPr>
          <w:rFonts w:ascii="Times New Roman" w:hAnsi="Times New Roman"/>
          <w:sz w:val="24"/>
          <w:szCs w:val="24"/>
        </w:rPr>
        <w:t xml:space="preserve"> </w:t>
      </w:r>
      <w:r w:rsidR="008D0101">
        <w:rPr>
          <w:rFonts w:ascii="Times New Roman" w:hAnsi="Times New Roman"/>
          <w:sz w:val="24"/>
          <w:szCs w:val="24"/>
        </w:rPr>
        <w:t>pela</w:t>
      </w:r>
      <w:r w:rsidR="00C8301F" w:rsidRPr="000C74CC">
        <w:rPr>
          <w:rFonts w:ascii="Times New Roman" w:hAnsi="Times New Roman"/>
          <w:sz w:val="24"/>
          <w:szCs w:val="24"/>
        </w:rPr>
        <w:t xml:space="preserve"> </w:t>
      </w:r>
      <w:r w:rsidR="000A4C9C">
        <w:rPr>
          <w:rFonts w:ascii="Times New Roman" w:hAnsi="Times New Roman"/>
          <w:sz w:val="24"/>
          <w:szCs w:val="24"/>
        </w:rPr>
        <w:t>segunda</w:t>
      </w:r>
      <w:r w:rsidR="00E9487C" w:rsidRPr="000C74CC">
        <w:rPr>
          <w:rFonts w:ascii="Times New Roman" w:hAnsi="Times New Roman"/>
          <w:sz w:val="24"/>
          <w:szCs w:val="24"/>
        </w:rPr>
        <w:t xml:space="preserve"> seção </w:t>
      </w:r>
      <w:r w:rsidR="008D0101">
        <w:rPr>
          <w:rFonts w:ascii="Times New Roman" w:hAnsi="Times New Roman"/>
          <w:sz w:val="24"/>
          <w:szCs w:val="24"/>
        </w:rPr>
        <w:t xml:space="preserve">que descreve e analisa o </w:t>
      </w:r>
      <w:r w:rsidR="008D0101">
        <w:rPr>
          <w:rFonts w:ascii="Times New Roman" w:hAnsi="Times New Roman"/>
          <w:i/>
          <w:sz w:val="24"/>
          <w:szCs w:val="24"/>
        </w:rPr>
        <w:t>modus operandi</w:t>
      </w:r>
      <w:r w:rsidR="008D0101">
        <w:rPr>
          <w:rFonts w:ascii="Times New Roman" w:hAnsi="Times New Roman"/>
          <w:sz w:val="24"/>
          <w:szCs w:val="24"/>
        </w:rPr>
        <w:t xml:space="preserve"> das agroindústrias familiares de pequeno porte de processamento artesanal </w:t>
      </w:r>
      <w:r w:rsidR="00D40EE6">
        <w:rPr>
          <w:rFonts w:ascii="Times New Roman" w:hAnsi="Times New Roman"/>
          <w:sz w:val="24"/>
          <w:szCs w:val="24"/>
        </w:rPr>
        <w:t xml:space="preserve">situadas </w:t>
      </w:r>
      <w:r w:rsidR="008D0101">
        <w:rPr>
          <w:rFonts w:ascii="Times New Roman" w:hAnsi="Times New Roman"/>
          <w:sz w:val="24"/>
          <w:szCs w:val="24"/>
        </w:rPr>
        <w:t>n</w:t>
      </w:r>
      <w:r w:rsidR="00A70316">
        <w:rPr>
          <w:rFonts w:ascii="Times New Roman" w:hAnsi="Times New Roman"/>
          <w:sz w:val="24"/>
          <w:szCs w:val="24"/>
        </w:rPr>
        <w:t>ess</w:t>
      </w:r>
      <w:r w:rsidR="005C36AF">
        <w:rPr>
          <w:rFonts w:ascii="Times New Roman" w:hAnsi="Times New Roman"/>
          <w:sz w:val="24"/>
          <w:szCs w:val="24"/>
        </w:rPr>
        <w:t>a r</w:t>
      </w:r>
      <w:r w:rsidR="008D0101">
        <w:rPr>
          <w:rFonts w:ascii="Times New Roman" w:hAnsi="Times New Roman"/>
          <w:sz w:val="24"/>
          <w:szCs w:val="24"/>
        </w:rPr>
        <w:t>egi</w:t>
      </w:r>
      <w:r w:rsidR="00A70316">
        <w:rPr>
          <w:rFonts w:ascii="Times New Roman" w:hAnsi="Times New Roman"/>
          <w:sz w:val="24"/>
          <w:szCs w:val="24"/>
        </w:rPr>
        <w:t>ão</w:t>
      </w:r>
      <w:r w:rsidR="00D01BBD">
        <w:rPr>
          <w:rFonts w:ascii="Times New Roman" w:hAnsi="Times New Roman"/>
          <w:sz w:val="24"/>
          <w:szCs w:val="24"/>
        </w:rPr>
        <w:t xml:space="preserve"> e o embate entre as proposições e objetivos da PEAF pela ótica de seu público de interesse – os agricultores familiares.</w:t>
      </w:r>
    </w:p>
    <w:p w14:paraId="23C800D1" w14:textId="77777777" w:rsidR="00DF041D" w:rsidRPr="000C74CC" w:rsidRDefault="00DF041D" w:rsidP="00DF041D">
      <w:pPr>
        <w:rPr>
          <w:rFonts w:ascii="Times New Roman" w:hAnsi="Times New Roman"/>
          <w:b/>
          <w:sz w:val="24"/>
          <w:szCs w:val="24"/>
        </w:rPr>
      </w:pPr>
    </w:p>
    <w:p w14:paraId="4AD40567" w14:textId="77777777" w:rsidR="00DF041D" w:rsidRPr="000C74CC" w:rsidRDefault="00353AF2" w:rsidP="00DF6684">
      <w:pPr>
        <w:jc w:val="both"/>
        <w:rPr>
          <w:rFonts w:ascii="Times New Roman" w:hAnsi="Times New Roman"/>
          <w:b/>
          <w:sz w:val="24"/>
          <w:szCs w:val="24"/>
        </w:rPr>
      </w:pPr>
      <w:r>
        <w:rPr>
          <w:rFonts w:ascii="Times New Roman" w:hAnsi="Times New Roman"/>
          <w:b/>
          <w:sz w:val="24"/>
          <w:szCs w:val="24"/>
        </w:rPr>
        <w:t>4.1</w:t>
      </w:r>
      <w:r w:rsidR="00A9696E">
        <w:rPr>
          <w:rFonts w:ascii="Times New Roman" w:hAnsi="Times New Roman"/>
          <w:b/>
          <w:sz w:val="24"/>
          <w:szCs w:val="24"/>
        </w:rPr>
        <w:t xml:space="preserve"> </w:t>
      </w:r>
      <w:r w:rsidR="00BD1D14">
        <w:rPr>
          <w:rFonts w:ascii="Times New Roman" w:hAnsi="Times New Roman"/>
          <w:b/>
          <w:sz w:val="24"/>
          <w:szCs w:val="24"/>
        </w:rPr>
        <w:t>Contexto de</w:t>
      </w:r>
      <w:r w:rsidR="00A3270A" w:rsidRPr="00A3270A">
        <w:rPr>
          <w:rFonts w:ascii="Times New Roman" w:hAnsi="Times New Roman"/>
          <w:b/>
          <w:sz w:val="24"/>
          <w:szCs w:val="24"/>
        </w:rPr>
        <w:t xml:space="preserve"> formação</w:t>
      </w:r>
      <w:r w:rsidR="00DF041D" w:rsidRPr="00A3270A">
        <w:rPr>
          <w:rFonts w:ascii="Times New Roman" w:hAnsi="Times New Roman"/>
          <w:b/>
          <w:sz w:val="24"/>
          <w:szCs w:val="24"/>
        </w:rPr>
        <w:t xml:space="preserve"> da Quarta Colônia </w:t>
      </w:r>
    </w:p>
    <w:p w14:paraId="42E01217" w14:textId="77777777" w:rsidR="00C169E3" w:rsidRPr="000C74CC" w:rsidRDefault="00C169E3" w:rsidP="00C169E3">
      <w:pPr>
        <w:spacing w:after="0" w:line="360" w:lineRule="auto"/>
        <w:ind w:firstLine="709"/>
        <w:rPr>
          <w:rFonts w:ascii="Times New Roman" w:hAnsi="Times New Roman"/>
          <w:b/>
          <w:sz w:val="24"/>
          <w:szCs w:val="24"/>
        </w:rPr>
      </w:pPr>
    </w:p>
    <w:p w14:paraId="2922D5BF" w14:textId="55789CD7" w:rsidR="00346161" w:rsidRDefault="00C169E3" w:rsidP="00E067FA">
      <w:pPr>
        <w:spacing w:after="0" w:line="360" w:lineRule="auto"/>
        <w:ind w:firstLine="709"/>
        <w:jc w:val="both"/>
        <w:rPr>
          <w:rFonts w:ascii="Times New Roman" w:hAnsi="Times New Roman"/>
          <w:color w:val="000000"/>
          <w:sz w:val="24"/>
          <w:szCs w:val="24"/>
        </w:rPr>
      </w:pPr>
      <w:r w:rsidRPr="000C74CC">
        <w:rPr>
          <w:rFonts w:ascii="Times New Roman" w:hAnsi="Times New Roman"/>
          <w:caps/>
          <w:sz w:val="24"/>
          <w:szCs w:val="24"/>
        </w:rPr>
        <w:t xml:space="preserve">A </w:t>
      </w:r>
      <w:r w:rsidRPr="000C74CC">
        <w:rPr>
          <w:rFonts w:ascii="Times New Roman" w:hAnsi="Times New Roman"/>
          <w:sz w:val="24"/>
          <w:szCs w:val="24"/>
        </w:rPr>
        <w:t xml:space="preserve">segunda metade do século XIX, antecipada pela Revolução </w:t>
      </w:r>
      <w:r w:rsidR="00790D21" w:rsidRPr="000C74CC">
        <w:rPr>
          <w:rFonts w:ascii="Times New Roman" w:hAnsi="Times New Roman"/>
          <w:sz w:val="24"/>
          <w:szCs w:val="24"/>
        </w:rPr>
        <w:t>Industrial</w:t>
      </w:r>
      <w:r w:rsidRPr="000C74CC">
        <w:rPr>
          <w:rFonts w:ascii="Times New Roman" w:hAnsi="Times New Roman"/>
          <w:sz w:val="24"/>
          <w:szCs w:val="24"/>
        </w:rPr>
        <w:t xml:space="preserve"> iniciada no s</w:t>
      </w:r>
      <w:r w:rsidR="00790D21" w:rsidRPr="000C74CC">
        <w:rPr>
          <w:rFonts w:ascii="Times New Roman" w:hAnsi="Times New Roman"/>
          <w:sz w:val="24"/>
          <w:szCs w:val="24"/>
        </w:rPr>
        <w:t>éculo anterior e</w:t>
      </w:r>
      <w:r w:rsidRPr="000C74CC">
        <w:rPr>
          <w:rFonts w:ascii="Times New Roman" w:hAnsi="Times New Roman"/>
          <w:sz w:val="24"/>
          <w:szCs w:val="24"/>
        </w:rPr>
        <w:t xml:space="preserve"> </w:t>
      </w:r>
      <w:r w:rsidR="006F1266" w:rsidRPr="000C74CC">
        <w:rPr>
          <w:rFonts w:ascii="Times New Roman" w:hAnsi="Times New Roman"/>
          <w:sz w:val="24"/>
          <w:szCs w:val="24"/>
        </w:rPr>
        <w:t xml:space="preserve">a </w:t>
      </w:r>
      <w:r w:rsidRPr="000C74CC">
        <w:rPr>
          <w:rFonts w:ascii="Times New Roman" w:hAnsi="Times New Roman"/>
          <w:sz w:val="24"/>
          <w:szCs w:val="24"/>
        </w:rPr>
        <w:t>modernização</w:t>
      </w:r>
      <w:r w:rsidR="00790D21" w:rsidRPr="000C74CC">
        <w:rPr>
          <w:rFonts w:ascii="Times New Roman" w:hAnsi="Times New Roman"/>
          <w:sz w:val="24"/>
          <w:szCs w:val="24"/>
        </w:rPr>
        <w:t xml:space="preserve"> da </w:t>
      </w:r>
      <w:r w:rsidR="00FF462E" w:rsidRPr="000C74CC">
        <w:rPr>
          <w:rFonts w:ascii="Times New Roman" w:hAnsi="Times New Roman"/>
          <w:sz w:val="24"/>
          <w:szCs w:val="24"/>
        </w:rPr>
        <w:t xml:space="preserve">produção e transportes </w:t>
      </w:r>
      <w:r w:rsidR="0037083C">
        <w:rPr>
          <w:rFonts w:ascii="Times New Roman" w:hAnsi="Times New Roman"/>
          <w:sz w:val="24"/>
          <w:szCs w:val="24"/>
        </w:rPr>
        <w:t xml:space="preserve">apresentavam novas oportunidades de trabalho e renda </w:t>
      </w:r>
      <w:r w:rsidR="00F775C2" w:rsidRPr="000C74CC">
        <w:rPr>
          <w:rFonts w:ascii="Times New Roman" w:hAnsi="Times New Roman"/>
          <w:sz w:val="24"/>
          <w:szCs w:val="24"/>
        </w:rPr>
        <w:t>em contrapartida com</w:t>
      </w:r>
      <w:r w:rsidRPr="000C74CC">
        <w:rPr>
          <w:rFonts w:ascii="Times New Roman" w:hAnsi="Times New Roman"/>
          <w:sz w:val="24"/>
          <w:szCs w:val="24"/>
        </w:rPr>
        <w:t xml:space="preserve"> as lutas pela unificação </w:t>
      </w:r>
      <w:r w:rsidR="00346161">
        <w:rPr>
          <w:rFonts w:ascii="Times New Roman" w:hAnsi="Times New Roman"/>
          <w:sz w:val="24"/>
          <w:szCs w:val="24"/>
        </w:rPr>
        <w:t>ocorridas n</w:t>
      </w:r>
      <w:r w:rsidRPr="000C74CC">
        <w:rPr>
          <w:rFonts w:ascii="Times New Roman" w:hAnsi="Times New Roman"/>
          <w:sz w:val="24"/>
          <w:szCs w:val="24"/>
        </w:rPr>
        <w:t xml:space="preserve">a Itália em 1861 e os insuficientes incentivos à agricultura italiana, com a </w:t>
      </w:r>
      <w:r w:rsidR="00902A99" w:rsidRPr="000C74CC">
        <w:rPr>
          <w:rFonts w:ascii="Times New Roman" w:hAnsi="Times New Roman"/>
          <w:sz w:val="24"/>
          <w:szCs w:val="24"/>
        </w:rPr>
        <w:t>diminuição da produção agrícola</w:t>
      </w:r>
      <w:r w:rsidRPr="000C74CC">
        <w:rPr>
          <w:rFonts w:ascii="Times New Roman" w:hAnsi="Times New Roman"/>
          <w:sz w:val="24"/>
          <w:szCs w:val="24"/>
        </w:rPr>
        <w:t xml:space="preserve"> </w:t>
      </w:r>
      <w:r w:rsidR="005C36AF">
        <w:rPr>
          <w:rFonts w:ascii="Times New Roman" w:hAnsi="Times New Roman"/>
          <w:color w:val="000000"/>
          <w:sz w:val="24"/>
          <w:szCs w:val="24"/>
        </w:rPr>
        <w:t>em virtude da</w:t>
      </w:r>
      <w:r w:rsidR="00E067FA" w:rsidRPr="000C74CC">
        <w:rPr>
          <w:rFonts w:ascii="Times New Roman" w:hAnsi="Times New Roman"/>
          <w:color w:val="000000"/>
          <w:sz w:val="24"/>
          <w:szCs w:val="24"/>
        </w:rPr>
        <w:t xml:space="preserve"> </w:t>
      </w:r>
      <w:r w:rsidR="00902A99" w:rsidRPr="000C74CC">
        <w:rPr>
          <w:rFonts w:ascii="Times New Roman" w:hAnsi="Times New Roman"/>
          <w:color w:val="000000"/>
          <w:sz w:val="24"/>
          <w:szCs w:val="24"/>
        </w:rPr>
        <w:t>parca</w:t>
      </w:r>
      <w:r w:rsidR="002726CC">
        <w:rPr>
          <w:rFonts w:ascii="Times New Roman" w:hAnsi="Times New Roman"/>
          <w:color w:val="000000"/>
          <w:sz w:val="24"/>
          <w:szCs w:val="24"/>
        </w:rPr>
        <w:t xml:space="preserve"> tecnologia</w:t>
      </w:r>
      <w:r w:rsidR="007D3C64" w:rsidRPr="000C74CC">
        <w:rPr>
          <w:rFonts w:ascii="Times New Roman" w:hAnsi="Times New Roman"/>
          <w:sz w:val="24"/>
          <w:szCs w:val="24"/>
        </w:rPr>
        <w:t>, a desnutrição</w:t>
      </w:r>
      <w:r w:rsidR="00346161">
        <w:rPr>
          <w:rFonts w:ascii="Times New Roman" w:hAnsi="Times New Roman"/>
          <w:color w:val="000000"/>
          <w:sz w:val="24"/>
          <w:szCs w:val="24"/>
        </w:rPr>
        <w:t xml:space="preserve">, </w:t>
      </w:r>
      <w:r w:rsidR="00115D64" w:rsidRPr="000C74CC">
        <w:rPr>
          <w:rFonts w:ascii="Times New Roman" w:hAnsi="Times New Roman"/>
          <w:color w:val="000000"/>
          <w:sz w:val="24"/>
          <w:szCs w:val="24"/>
        </w:rPr>
        <w:t>a</w:t>
      </w:r>
      <w:r w:rsidR="00E067FA" w:rsidRPr="000C74CC">
        <w:rPr>
          <w:rFonts w:ascii="Times New Roman" w:hAnsi="Times New Roman"/>
          <w:color w:val="000000"/>
          <w:sz w:val="24"/>
          <w:szCs w:val="24"/>
        </w:rPr>
        <w:t xml:space="preserve">s pragas nas plantações de pimenta preta, </w:t>
      </w:r>
      <w:r w:rsidR="005C36AF">
        <w:rPr>
          <w:rFonts w:ascii="Times New Roman" w:hAnsi="Times New Roman"/>
          <w:color w:val="000000"/>
          <w:sz w:val="24"/>
          <w:szCs w:val="24"/>
        </w:rPr>
        <w:t>vinhedos, arrozais e</w:t>
      </w:r>
      <w:r w:rsidR="00E067FA" w:rsidRPr="000C74CC">
        <w:rPr>
          <w:rFonts w:ascii="Times New Roman" w:hAnsi="Times New Roman"/>
          <w:color w:val="000000"/>
          <w:sz w:val="24"/>
          <w:szCs w:val="24"/>
        </w:rPr>
        <w:t xml:space="preserve"> oliveiras</w:t>
      </w:r>
      <w:r w:rsidR="005C36AF">
        <w:rPr>
          <w:rFonts w:ascii="Times New Roman" w:hAnsi="Times New Roman"/>
          <w:color w:val="000000"/>
          <w:sz w:val="24"/>
          <w:szCs w:val="24"/>
        </w:rPr>
        <w:t>.</w:t>
      </w:r>
      <w:r w:rsidR="00E067FA" w:rsidRPr="000C74CC">
        <w:rPr>
          <w:rFonts w:ascii="Times New Roman" w:hAnsi="Times New Roman"/>
          <w:color w:val="000000"/>
          <w:sz w:val="24"/>
          <w:szCs w:val="24"/>
        </w:rPr>
        <w:t xml:space="preserve"> </w:t>
      </w:r>
      <w:r w:rsidR="005C36AF">
        <w:rPr>
          <w:rFonts w:ascii="Times New Roman" w:hAnsi="Times New Roman"/>
          <w:sz w:val="24"/>
          <w:szCs w:val="24"/>
        </w:rPr>
        <w:t>D</w:t>
      </w:r>
      <w:r w:rsidR="007D3C64" w:rsidRPr="000C74CC">
        <w:rPr>
          <w:rFonts w:ascii="Times New Roman" w:hAnsi="Times New Roman"/>
          <w:sz w:val="24"/>
          <w:szCs w:val="24"/>
        </w:rPr>
        <w:t>iversas doenças</w:t>
      </w:r>
      <w:r w:rsidR="005C36AF">
        <w:rPr>
          <w:rFonts w:ascii="Times New Roman" w:hAnsi="Times New Roman"/>
          <w:sz w:val="24"/>
          <w:szCs w:val="24"/>
        </w:rPr>
        <w:t>,</w:t>
      </w:r>
      <w:r w:rsidR="007D3C64" w:rsidRPr="000C74CC">
        <w:rPr>
          <w:rFonts w:ascii="Times New Roman" w:hAnsi="Times New Roman"/>
          <w:sz w:val="24"/>
          <w:szCs w:val="24"/>
        </w:rPr>
        <w:t xml:space="preserve"> como o raquitismo e o escorbuto</w:t>
      </w:r>
      <w:r w:rsidR="005C36AF">
        <w:rPr>
          <w:rFonts w:ascii="Times New Roman" w:hAnsi="Times New Roman"/>
          <w:sz w:val="24"/>
          <w:szCs w:val="24"/>
        </w:rPr>
        <w:t>,</w:t>
      </w:r>
      <w:r w:rsidR="007D3C64" w:rsidRPr="000C74CC">
        <w:rPr>
          <w:rFonts w:ascii="Times New Roman" w:hAnsi="Times New Roman"/>
          <w:sz w:val="24"/>
          <w:szCs w:val="24"/>
        </w:rPr>
        <w:t xml:space="preserve"> contribuíram</w:t>
      </w:r>
      <w:r w:rsidR="008031AF">
        <w:rPr>
          <w:rFonts w:ascii="Times New Roman" w:hAnsi="Times New Roman"/>
          <w:sz w:val="24"/>
          <w:szCs w:val="24"/>
        </w:rPr>
        <w:t>,</w:t>
      </w:r>
      <w:r w:rsidR="007D3C64" w:rsidRPr="000C74CC">
        <w:rPr>
          <w:rFonts w:ascii="Times New Roman" w:hAnsi="Times New Roman"/>
          <w:sz w:val="24"/>
          <w:szCs w:val="24"/>
        </w:rPr>
        <w:t xml:space="preserve"> segundo Trento e Bigazzi (2006)</w:t>
      </w:r>
      <w:r w:rsidR="00C3096E">
        <w:rPr>
          <w:rFonts w:ascii="Times New Roman" w:hAnsi="Times New Roman"/>
          <w:sz w:val="24"/>
          <w:szCs w:val="24"/>
        </w:rPr>
        <w:t>,</w:t>
      </w:r>
      <w:r w:rsidR="007D3C64" w:rsidRPr="000C74CC">
        <w:rPr>
          <w:rFonts w:ascii="Times New Roman" w:hAnsi="Times New Roman"/>
          <w:sz w:val="24"/>
          <w:szCs w:val="24"/>
        </w:rPr>
        <w:t xml:space="preserve"> como fatores determinantes para levantes e insurreições de trabalhadores rurais sicilianos em 1894 e milaneses em 1898</w:t>
      </w:r>
      <w:r w:rsidR="005C36AF">
        <w:rPr>
          <w:rFonts w:ascii="Times New Roman" w:hAnsi="Times New Roman"/>
          <w:sz w:val="24"/>
          <w:szCs w:val="24"/>
        </w:rPr>
        <w:t>,</w:t>
      </w:r>
      <w:r w:rsidR="007D3C64" w:rsidRPr="000C74CC">
        <w:rPr>
          <w:rFonts w:ascii="Times New Roman" w:hAnsi="Times New Roman"/>
          <w:sz w:val="24"/>
          <w:szCs w:val="24"/>
        </w:rPr>
        <w:t xml:space="preserve"> objetivando a independência aos olhos e à tutela do Estado italiano</w:t>
      </w:r>
      <w:r w:rsidR="00E067FA" w:rsidRPr="000C74CC">
        <w:rPr>
          <w:rFonts w:ascii="Times New Roman" w:hAnsi="Times New Roman"/>
          <w:color w:val="000000"/>
          <w:sz w:val="24"/>
          <w:szCs w:val="24"/>
        </w:rPr>
        <w:t xml:space="preserve"> </w:t>
      </w:r>
      <w:r w:rsidR="00FC2062">
        <w:rPr>
          <w:rFonts w:ascii="Times New Roman" w:hAnsi="Times New Roman"/>
          <w:color w:val="000000"/>
          <w:sz w:val="24"/>
          <w:szCs w:val="24"/>
        </w:rPr>
        <w:t>a</w:t>
      </w:r>
      <w:r w:rsidR="00FC2062" w:rsidRPr="000C74CC">
        <w:rPr>
          <w:rFonts w:ascii="Times New Roman" w:hAnsi="Times New Roman"/>
          <w:color w:val="000000"/>
          <w:sz w:val="24"/>
          <w:szCs w:val="24"/>
        </w:rPr>
        <w:t xml:space="preserve"> </w:t>
      </w:r>
      <w:r w:rsidR="00E067FA" w:rsidRPr="000C74CC">
        <w:rPr>
          <w:rFonts w:ascii="Times New Roman" w:hAnsi="Times New Roman"/>
          <w:color w:val="000000"/>
          <w:sz w:val="24"/>
          <w:szCs w:val="24"/>
        </w:rPr>
        <w:t>causa da emi</w:t>
      </w:r>
      <w:r w:rsidR="00346161">
        <w:rPr>
          <w:rFonts w:ascii="Times New Roman" w:hAnsi="Times New Roman"/>
          <w:color w:val="000000"/>
          <w:sz w:val="24"/>
          <w:szCs w:val="24"/>
        </w:rPr>
        <w:t>gração transoceânica entre 1880.</w:t>
      </w:r>
    </w:p>
    <w:p w14:paraId="386ECE9D" w14:textId="0F25C12B" w:rsidR="00E067FA" w:rsidRPr="000C74CC" w:rsidRDefault="00346161" w:rsidP="00E067FA">
      <w:pPr>
        <w:spacing w:after="0" w:line="360" w:lineRule="auto"/>
        <w:ind w:firstLine="709"/>
        <w:jc w:val="both"/>
        <w:rPr>
          <w:rFonts w:ascii="Times New Roman" w:hAnsi="Times New Roman"/>
          <w:color w:val="000000"/>
          <w:sz w:val="24"/>
          <w:szCs w:val="24"/>
        </w:rPr>
      </w:pPr>
      <w:r>
        <w:rPr>
          <w:rFonts w:ascii="Times New Roman" w:hAnsi="Times New Roman"/>
          <w:color w:val="000000"/>
          <w:sz w:val="24"/>
          <w:szCs w:val="24"/>
        </w:rPr>
        <w:t>S</w:t>
      </w:r>
      <w:r w:rsidR="007D1926" w:rsidRPr="000C74CC">
        <w:rPr>
          <w:rFonts w:ascii="Times New Roman" w:hAnsi="Times New Roman"/>
          <w:color w:val="000000"/>
          <w:sz w:val="24"/>
          <w:szCs w:val="24"/>
        </w:rPr>
        <w:t xml:space="preserve">egundo </w:t>
      </w:r>
      <w:r w:rsidR="007D1926" w:rsidRPr="0026529A">
        <w:rPr>
          <w:rFonts w:ascii="Times New Roman" w:hAnsi="Times New Roman"/>
          <w:color w:val="000000"/>
          <w:sz w:val="24"/>
          <w:szCs w:val="24"/>
        </w:rPr>
        <w:t>Trento (1989, p.</w:t>
      </w:r>
      <w:r w:rsidR="008031AF">
        <w:rPr>
          <w:rFonts w:ascii="Times New Roman" w:hAnsi="Times New Roman"/>
          <w:color w:val="000000"/>
          <w:sz w:val="24"/>
          <w:szCs w:val="24"/>
        </w:rPr>
        <w:t xml:space="preserve"> </w:t>
      </w:r>
      <w:r w:rsidR="007D1926" w:rsidRPr="0026529A">
        <w:rPr>
          <w:rFonts w:ascii="Times New Roman" w:hAnsi="Times New Roman"/>
          <w:color w:val="000000"/>
          <w:sz w:val="24"/>
          <w:szCs w:val="24"/>
        </w:rPr>
        <w:t>30),</w:t>
      </w:r>
      <w:r w:rsidR="007D1926" w:rsidRPr="000C74CC">
        <w:rPr>
          <w:rFonts w:ascii="Times New Roman" w:hAnsi="Times New Roman"/>
          <w:color w:val="000000"/>
          <w:sz w:val="24"/>
          <w:szCs w:val="24"/>
        </w:rPr>
        <w:t xml:space="preserve"> </w:t>
      </w:r>
      <w:r w:rsidR="00964DD7">
        <w:rPr>
          <w:rFonts w:ascii="Times New Roman" w:hAnsi="Times New Roman"/>
          <w:color w:val="000000"/>
          <w:sz w:val="24"/>
          <w:szCs w:val="24"/>
        </w:rPr>
        <w:t>“</w:t>
      </w:r>
      <w:r w:rsidR="00AC6203" w:rsidRPr="000C74CC">
        <w:rPr>
          <w:rFonts w:ascii="Times New Roman" w:hAnsi="Times New Roman"/>
          <w:color w:val="000000"/>
          <w:sz w:val="24"/>
          <w:szCs w:val="24"/>
        </w:rPr>
        <w:t>[...] a</w:t>
      </w:r>
      <w:r w:rsidR="00E067FA" w:rsidRPr="000C74CC">
        <w:rPr>
          <w:rFonts w:ascii="Times New Roman" w:hAnsi="Times New Roman"/>
          <w:color w:val="000000"/>
          <w:sz w:val="24"/>
          <w:szCs w:val="24"/>
        </w:rPr>
        <w:t xml:space="preserve"> fuga, inclusive a pé, em pleno inverno, para chegar ao porto de embarque – Gênova – envolvia aldeias inteiras e podia assumir aspectos de verdadeira libertação [...]</w:t>
      </w:r>
      <w:r w:rsidR="00964DD7">
        <w:rPr>
          <w:rFonts w:ascii="Times New Roman" w:hAnsi="Times New Roman"/>
          <w:color w:val="000000"/>
          <w:sz w:val="24"/>
          <w:szCs w:val="24"/>
        </w:rPr>
        <w:t>”</w:t>
      </w:r>
      <w:r>
        <w:rPr>
          <w:rFonts w:ascii="Times New Roman" w:hAnsi="Times New Roman"/>
          <w:color w:val="000000"/>
          <w:sz w:val="24"/>
          <w:szCs w:val="24"/>
        </w:rPr>
        <w:t xml:space="preserve">, que o </w:t>
      </w:r>
      <w:r w:rsidRPr="000C74CC">
        <w:rPr>
          <w:rFonts w:ascii="Times New Roman" w:hAnsi="Times New Roman"/>
          <w:color w:val="000000"/>
          <w:sz w:val="24"/>
          <w:szCs w:val="24"/>
        </w:rPr>
        <w:t>governo italiano</w:t>
      </w:r>
      <w:r>
        <w:rPr>
          <w:rFonts w:ascii="Times New Roman" w:hAnsi="Times New Roman"/>
          <w:color w:val="000000"/>
          <w:sz w:val="24"/>
          <w:szCs w:val="24"/>
        </w:rPr>
        <w:t>,</w:t>
      </w:r>
      <w:r w:rsidRPr="000C74CC">
        <w:rPr>
          <w:rFonts w:ascii="Times New Roman" w:hAnsi="Times New Roman"/>
          <w:color w:val="000000"/>
          <w:sz w:val="24"/>
          <w:szCs w:val="24"/>
        </w:rPr>
        <w:t xml:space="preserve"> </w:t>
      </w:r>
      <w:r>
        <w:rPr>
          <w:rFonts w:ascii="Times New Roman" w:hAnsi="Times New Roman"/>
          <w:color w:val="000000"/>
          <w:sz w:val="24"/>
          <w:szCs w:val="24"/>
        </w:rPr>
        <w:t>frente a esse cenário e</w:t>
      </w:r>
      <w:r w:rsidR="00E067FA" w:rsidRPr="000C74CC">
        <w:rPr>
          <w:rFonts w:ascii="Times New Roman" w:hAnsi="Times New Roman"/>
          <w:color w:val="000000"/>
          <w:sz w:val="24"/>
          <w:szCs w:val="24"/>
        </w:rPr>
        <w:t xml:space="preserve"> ciente da grave situação </w:t>
      </w:r>
      <w:r w:rsidR="00DF6684" w:rsidRPr="000C74CC">
        <w:rPr>
          <w:rFonts w:ascii="Times New Roman" w:hAnsi="Times New Roman"/>
          <w:color w:val="000000"/>
          <w:sz w:val="24"/>
          <w:szCs w:val="24"/>
        </w:rPr>
        <w:t>socioeconômica</w:t>
      </w:r>
      <w:r w:rsidR="00E067FA" w:rsidRPr="000C74CC">
        <w:rPr>
          <w:rFonts w:ascii="Times New Roman" w:hAnsi="Times New Roman"/>
          <w:color w:val="000000"/>
          <w:sz w:val="24"/>
          <w:szCs w:val="24"/>
        </w:rPr>
        <w:t xml:space="preserve"> </w:t>
      </w:r>
      <w:r>
        <w:rPr>
          <w:rFonts w:ascii="Times New Roman" w:hAnsi="Times New Roman"/>
          <w:color w:val="000000"/>
          <w:sz w:val="24"/>
          <w:szCs w:val="24"/>
        </w:rPr>
        <w:t>da Itália</w:t>
      </w:r>
      <w:r w:rsidR="005C36AF">
        <w:rPr>
          <w:rFonts w:ascii="Times New Roman" w:hAnsi="Times New Roman"/>
          <w:color w:val="000000"/>
          <w:sz w:val="24"/>
          <w:szCs w:val="24"/>
        </w:rPr>
        <w:t>,</w:t>
      </w:r>
      <w:r>
        <w:rPr>
          <w:rFonts w:ascii="Times New Roman" w:hAnsi="Times New Roman"/>
          <w:color w:val="000000"/>
          <w:sz w:val="24"/>
          <w:szCs w:val="24"/>
        </w:rPr>
        <w:t xml:space="preserve"> </w:t>
      </w:r>
      <w:r w:rsidR="00E067FA" w:rsidRPr="000C74CC">
        <w:rPr>
          <w:rFonts w:ascii="Times New Roman" w:hAnsi="Times New Roman"/>
          <w:color w:val="000000"/>
          <w:sz w:val="24"/>
          <w:szCs w:val="24"/>
        </w:rPr>
        <w:t xml:space="preserve">passou também a efetivar e regularizar a partida de seus patrícios para a América. Dentre os contatos prévios, os contextos locais e suas respectivas </w:t>
      </w:r>
      <w:r w:rsidR="00E067FA" w:rsidRPr="000C74CC">
        <w:rPr>
          <w:rFonts w:ascii="Times New Roman" w:hAnsi="Times New Roman"/>
          <w:color w:val="000000"/>
          <w:sz w:val="24"/>
          <w:szCs w:val="24"/>
        </w:rPr>
        <w:lastRenderedPageBreak/>
        <w:t>necessidades; os Estados Unidos, a Argentina e o Brasil pas</w:t>
      </w:r>
      <w:r w:rsidR="00902A99" w:rsidRPr="000C74CC">
        <w:rPr>
          <w:rFonts w:ascii="Times New Roman" w:hAnsi="Times New Roman"/>
          <w:color w:val="000000"/>
          <w:sz w:val="24"/>
          <w:szCs w:val="24"/>
        </w:rPr>
        <w:t>savam a ser o destino de muitos italianos que almejavam uma vida melhor (CALSANI,</w:t>
      </w:r>
      <w:r w:rsidR="00C514F8">
        <w:rPr>
          <w:rFonts w:ascii="Times New Roman" w:hAnsi="Times New Roman"/>
          <w:color w:val="000000"/>
          <w:sz w:val="24"/>
          <w:szCs w:val="24"/>
        </w:rPr>
        <w:t xml:space="preserve"> </w:t>
      </w:r>
      <w:r w:rsidR="00902A99" w:rsidRPr="000C74CC">
        <w:rPr>
          <w:rFonts w:ascii="Times New Roman" w:hAnsi="Times New Roman"/>
          <w:color w:val="000000"/>
          <w:sz w:val="24"/>
          <w:szCs w:val="24"/>
        </w:rPr>
        <w:t>2010).</w:t>
      </w:r>
    </w:p>
    <w:p w14:paraId="0DF928CB" w14:textId="77777777" w:rsidR="00FF462E" w:rsidRPr="000C74CC" w:rsidRDefault="00FF462E" w:rsidP="00FF462E">
      <w:pPr>
        <w:spacing w:after="0" w:line="360" w:lineRule="auto"/>
        <w:ind w:firstLine="709"/>
        <w:jc w:val="both"/>
        <w:rPr>
          <w:rFonts w:ascii="Times New Roman" w:hAnsi="Times New Roman"/>
          <w:color w:val="000000"/>
          <w:sz w:val="24"/>
          <w:szCs w:val="24"/>
        </w:rPr>
      </w:pPr>
      <w:r w:rsidRPr="000C74CC">
        <w:rPr>
          <w:rFonts w:ascii="Times New Roman" w:hAnsi="Times New Roman"/>
          <w:color w:val="000000"/>
          <w:sz w:val="24"/>
          <w:szCs w:val="24"/>
        </w:rPr>
        <w:t xml:space="preserve">Frente ao caos vivido na Itália, as companhias de navegação pagavam uma comissão para os seus agentes para que esses assumissem a intermediação da contratação do emigrante que comprasse a sua passagem </w:t>
      </w:r>
      <w:r w:rsidRPr="000C74CC">
        <w:rPr>
          <w:rFonts w:ascii="Times New Roman" w:hAnsi="Times New Roman"/>
          <w:i/>
          <w:color w:val="000000"/>
          <w:sz w:val="24"/>
          <w:szCs w:val="24"/>
        </w:rPr>
        <w:t xml:space="preserve">para la terra dela speranza </w:t>
      </w:r>
      <w:r w:rsidRPr="000C74CC">
        <w:rPr>
          <w:rFonts w:ascii="Times New Roman" w:hAnsi="Times New Roman"/>
          <w:color w:val="000000"/>
          <w:sz w:val="24"/>
          <w:szCs w:val="24"/>
        </w:rPr>
        <w:t>seduzidos pelo imaginário de uma vida melhor na América, com espaço para que todos lá chegados pudessem ter a sua te</w:t>
      </w:r>
      <w:r w:rsidR="004541B6">
        <w:rPr>
          <w:rFonts w:ascii="Times New Roman" w:hAnsi="Times New Roman"/>
          <w:color w:val="000000"/>
          <w:sz w:val="24"/>
          <w:szCs w:val="24"/>
        </w:rPr>
        <w:t xml:space="preserve">rra para o plantio, sua comida </w:t>
      </w:r>
      <w:r w:rsidRPr="000C74CC">
        <w:rPr>
          <w:rFonts w:ascii="Times New Roman" w:hAnsi="Times New Roman"/>
          <w:color w:val="000000"/>
          <w:sz w:val="24"/>
          <w:szCs w:val="24"/>
        </w:rPr>
        <w:t>e a oportunidade de crescer economicamente (HUTTER,</w:t>
      </w:r>
      <w:r w:rsidR="00CB65B9">
        <w:rPr>
          <w:rFonts w:ascii="Times New Roman" w:hAnsi="Times New Roman"/>
          <w:color w:val="000000"/>
          <w:sz w:val="24"/>
          <w:szCs w:val="24"/>
        </w:rPr>
        <w:t xml:space="preserve"> </w:t>
      </w:r>
      <w:r w:rsidRPr="000C74CC">
        <w:rPr>
          <w:rFonts w:ascii="Times New Roman" w:hAnsi="Times New Roman"/>
          <w:color w:val="000000"/>
          <w:sz w:val="24"/>
          <w:szCs w:val="24"/>
        </w:rPr>
        <w:t>1972)</w:t>
      </w:r>
      <w:r w:rsidR="00DF6684">
        <w:rPr>
          <w:rFonts w:ascii="Times New Roman" w:hAnsi="Times New Roman"/>
          <w:color w:val="000000"/>
          <w:sz w:val="24"/>
          <w:szCs w:val="24"/>
        </w:rPr>
        <w:t>.</w:t>
      </w:r>
    </w:p>
    <w:p w14:paraId="2A9E995D" w14:textId="77777777" w:rsidR="00476A8C" w:rsidRPr="000C74CC" w:rsidRDefault="00C945B2" w:rsidP="00476A8C">
      <w:pPr>
        <w:spacing w:after="0" w:line="360" w:lineRule="auto"/>
        <w:ind w:firstLine="709"/>
        <w:jc w:val="both"/>
        <w:rPr>
          <w:rFonts w:ascii="Times New Roman" w:hAnsi="Times New Roman"/>
          <w:sz w:val="24"/>
          <w:szCs w:val="24"/>
        </w:rPr>
      </w:pPr>
      <w:r w:rsidRPr="000C74CC">
        <w:rPr>
          <w:rFonts w:ascii="Times New Roman" w:hAnsi="Times New Roman"/>
          <w:sz w:val="24"/>
          <w:szCs w:val="24"/>
        </w:rPr>
        <w:t>Conforme</w:t>
      </w:r>
      <w:r w:rsidR="00476A8C" w:rsidRPr="000C74CC">
        <w:rPr>
          <w:rFonts w:ascii="Times New Roman" w:hAnsi="Times New Roman"/>
          <w:sz w:val="24"/>
          <w:szCs w:val="24"/>
        </w:rPr>
        <w:t xml:space="preserve"> Torres </w:t>
      </w:r>
      <w:r w:rsidR="00AB1DCC" w:rsidRPr="000C74CC">
        <w:rPr>
          <w:rFonts w:ascii="Times New Roman" w:hAnsi="Times New Roman"/>
          <w:sz w:val="24"/>
          <w:szCs w:val="24"/>
        </w:rPr>
        <w:t>e Becker</w:t>
      </w:r>
      <w:r w:rsidR="008C0EA0" w:rsidRPr="000C74CC">
        <w:rPr>
          <w:rFonts w:ascii="Times New Roman" w:hAnsi="Times New Roman"/>
          <w:sz w:val="24"/>
          <w:szCs w:val="24"/>
        </w:rPr>
        <w:t xml:space="preserve"> </w:t>
      </w:r>
      <w:r w:rsidR="00476A8C" w:rsidRPr="000C74CC">
        <w:rPr>
          <w:rFonts w:ascii="Times New Roman" w:hAnsi="Times New Roman"/>
          <w:sz w:val="24"/>
          <w:szCs w:val="24"/>
        </w:rPr>
        <w:t>(2009</w:t>
      </w:r>
      <w:r w:rsidRPr="000C74CC">
        <w:rPr>
          <w:rFonts w:ascii="Times New Roman" w:hAnsi="Times New Roman"/>
          <w:sz w:val="24"/>
          <w:szCs w:val="24"/>
        </w:rPr>
        <w:t>, p.</w:t>
      </w:r>
      <w:r w:rsidR="00CB65B9">
        <w:rPr>
          <w:rFonts w:ascii="Times New Roman" w:hAnsi="Times New Roman"/>
          <w:sz w:val="24"/>
          <w:szCs w:val="24"/>
        </w:rPr>
        <w:t xml:space="preserve"> </w:t>
      </w:r>
      <w:r w:rsidR="008C0EA0" w:rsidRPr="000C74CC">
        <w:rPr>
          <w:rFonts w:ascii="Times New Roman" w:hAnsi="Times New Roman"/>
          <w:sz w:val="24"/>
          <w:szCs w:val="24"/>
        </w:rPr>
        <w:t>2</w:t>
      </w:r>
      <w:r w:rsidR="00476A8C" w:rsidRPr="000C74CC">
        <w:rPr>
          <w:rFonts w:ascii="Times New Roman" w:hAnsi="Times New Roman"/>
          <w:sz w:val="24"/>
          <w:szCs w:val="24"/>
        </w:rPr>
        <w:t>),</w:t>
      </w:r>
    </w:p>
    <w:p w14:paraId="216E3F4E" w14:textId="77777777" w:rsidR="00AB1DCC" w:rsidRPr="000C74CC" w:rsidRDefault="00AB1DCC" w:rsidP="00476A8C">
      <w:pPr>
        <w:spacing w:after="0" w:line="360" w:lineRule="auto"/>
        <w:ind w:firstLine="709"/>
        <w:jc w:val="both"/>
        <w:rPr>
          <w:rFonts w:ascii="Times New Roman" w:hAnsi="Times New Roman"/>
          <w:sz w:val="24"/>
          <w:szCs w:val="24"/>
        </w:rPr>
      </w:pPr>
    </w:p>
    <w:p w14:paraId="1D7F67DC" w14:textId="77777777" w:rsidR="00476A8C" w:rsidRPr="000C74CC" w:rsidRDefault="00476A8C" w:rsidP="00476A8C">
      <w:pPr>
        <w:autoSpaceDE w:val="0"/>
        <w:autoSpaceDN w:val="0"/>
        <w:adjustRightInd w:val="0"/>
        <w:spacing w:after="0" w:line="240" w:lineRule="auto"/>
        <w:ind w:left="2268"/>
        <w:jc w:val="both"/>
        <w:rPr>
          <w:rFonts w:ascii="Times New Roman" w:hAnsi="Times New Roman"/>
          <w:sz w:val="20"/>
          <w:szCs w:val="20"/>
        </w:rPr>
      </w:pPr>
      <w:r w:rsidRPr="000C74CC">
        <w:rPr>
          <w:rFonts w:ascii="Times New Roman" w:hAnsi="Times New Roman"/>
          <w:sz w:val="20"/>
          <w:szCs w:val="20"/>
        </w:rPr>
        <w:t>Foi pensando nessa situação em que se encontrava a Itália que o governo brasileiro logo após a abolição da escravatura, necessitava de operários para trabalhar na agricultura e auxiliar na colonização do território. Diante da situação econômica e histórica da Itália, foi estimulada a vinda dos italianos para povoar suas terras, pois precisavam de mão-de-obra na agricultura, pri</w:t>
      </w:r>
      <w:r w:rsidR="00910108" w:rsidRPr="000C74CC">
        <w:rPr>
          <w:rFonts w:ascii="Times New Roman" w:hAnsi="Times New Roman"/>
          <w:sz w:val="20"/>
          <w:szCs w:val="20"/>
        </w:rPr>
        <w:t>ncipalmente na lavoura cafeeira, que após a Abolição da Escravatura (1888), os agricultores optaram pela mão-de-obra de origem europeia, ao invés de integrarem os ex escravos ao mercado de trabalho.</w:t>
      </w:r>
    </w:p>
    <w:p w14:paraId="3BC01234" w14:textId="77777777" w:rsidR="00476A8C" w:rsidRPr="000C74CC" w:rsidRDefault="00476A8C" w:rsidP="002666E4">
      <w:pPr>
        <w:spacing w:after="0" w:line="360" w:lineRule="auto"/>
        <w:ind w:firstLine="709"/>
        <w:jc w:val="both"/>
        <w:rPr>
          <w:rFonts w:ascii="Times New Roman" w:hAnsi="Times New Roman"/>
          <w:sz w:val="24"/>
          <w:szCs w:val="24"/>
          <w:highlight w:val="yellow"/>
        </w:rPr>
      </w:pPr>
    </w:p>
    <w:p w14:paraId="52871FF8" w14:textId="7835FC39" w:rsidR="00FF462E" w:rsidRPr="000C74CC" w:rsidRDefault="000149E1" w:rsidP="00FF462E">
      <w:pPr>
        <w:spacing w:after="0" w:line="360" w:lineRule="auto"/>
        <w:ind w:firstLine="709"/>
        <w:jc w:val="both"/>
        <w:rPr>
          <w:rFonts w:ascii="Times New Roman" w:hAnsi="Times New Roman"/>
          <w:color w:val="000000"/>
          <w:sz w:val="24"/>
          <w:szCs w:val="20"/>
        </w:rPr>
      </w:pPr>
      <w:r>
        <w:rPr>
          <w:rFonts w:ascii="Times New Roman" w:hAnsi="Times New Roman"/>
          <w:color w:val="000000"/>
          <w:sz w:val="24"/>
          <w:szCs w:val="20"/>
        </w:rPr>
        <w:t>Diante dess</w:t>
      </w:r>
      <w:r w:rsidR="008C0EA0" w:rsidRPr="000C74CC">
        <w:rPr>
          <w:rFonts w:ascii="Times New Roman" w:hAnsi="Times New Roman"/>
          <w:color w:val="000000"/>
          <w:sz w:val="24"/>
          <w:szCs w:val="20"/>
        </w:rPr>
        <w:t>e contexto, s</w:t>
      </w:r>
      <w:r w:rsidR="00FF462E" w:rsidRPr="000C74CC">
        <w:rPr>
          <w:rFonts w:ascii="Times New Roman" w:hAnsi="Times New Roman"/>
          <w:color w:val="000000"/>
          <w:sz w:val="24"/>
          <w:szCs w:val="20"/>
        </w:rPr>
        <w:t>urgiam</w:t>
      </w:r>
      <w:r w:rsidR="00CB65B9">
        <w:rPr>
          <w:rFonts w:ascii="Times New Roman" w:hAnsi="Times New Roman"/>
          <w:color w:val="000000"/>
          <w:sz w:val="24"/>
          <w:szCs w:val="20"/>
        </w:rPr>
        <w:t>,</w:t>
      </w:r>
      <w:r w:rsidR="00FF462E" w:rsidRPr="000C74CC">
        <w:rPr>
          <w:rFonts w:ascii="Times New Roman" w:hAnsi="Times New Roman"/>
          <w:color w:val="000000"/>
          <w:sz w:val="24"/>
          <w:szCs w:val="20"/>
        </w:rPr>
        <w:t xml:space="preserve"> na concepção de Martins (1973), duas correntes de pensamento</w:t>
      </w:r>
      <w:r w:rsidR="00CB65B9">
        <w:rPr>
          <w:rFonts w:ascii="Times New Roman" w:hAnsi="Times New Roman"/>
          <w:color w:val="000000"/>
          <w:sz w:val="24"/>
          <w:szCs w:val="20"/>
        </w:rPr>
        <w:t>:</w:t>
      </w:r>
      <w:r w:rsidR="00FF462E" w:rsidRPr="000C74CC">
        <w:rPr>
          <w:rFonts w:ascii="Times New Roman" w:hAnsi="Times New Roman"/>
          <w:color w:val="000000"/>
          <w:sz w:val="24"/>
          <w:szCs w:val="20"/>
        </w:rPr>
        <w:t xml:space="preserve"> uma</w:t>
      </w:r>
      <w:r>
        <w:rPr>
          <w:rFonts w:ascii="Times New Roman" w:hAnsi="Times New Roman"/>
          <w:color w:val="000000"/>
          <w:sz w:val="24"/>
          <w:szCs w:val="20"/>
        </w:rPr>
        <w:t>,</w:t>
      </w:r>
      <w:r w:rsidR="00FF462E" w:rsidRPr="000C74CC">
        <w:rPr>
          <w:rFonts w:ascii="Times New Roman" w:hAnsi="Times New Roman"/>
          <w:color w:val="000000"/>
          <w:sz w:val="24"/>
          <w:szCs w:val="20"/>
        </w:rPr>
        <w:t xml:space="preserve"> formada pela </w:t>
      </w:r>
      <w:r w:rsidR="008C0EA0" w:rsidRPr="000C74CC">
        <w:rPr>
          <w:rFonts w:ascii="Times New Roman" w:hAnsi="Times New Roman"/>
          <w:color w:val="000000"/>
          <w:sz w:val="24"/>
          <w:szCs w:val="20"/>
        </w:rPr>
        <w:t>ocupação dos imigrantes</w:t>
      </w:r>
      <w:r w:rsidR="00FF462E" w:rsidRPr="000C74CC">
        <w:rPr>
          <w:rFonts w:ascii="Times New Roman" w:hAnsi="Times New Roman"/>
          <w:color w:val="000000"/>
          <w:sz w:val="24"/>
          <w:szCs w:val="20"/>
        </w:rPr>
        <w:t xml:space="preserve"> através de núcleos coloniais, ca</w:t>
      </w:r>
      <w:r>
        <w:rPr>
          <w:rFonts w:ascii="Times New Roman" w:hAnsi="Times New Roman"/>
          <w:color w:val="000000"/>
          <w:sz w:val="24"/>
          <w:szCs w:val="20"/>
        </w:rPr>
        <w:t>racterística da Região S</w:t>
      </w:r>
      <w:r w:rsidR="00FF462E" w:rsidRPr="000C74CC">
        <w:rPr>
          <w:rFonts w:ascii="Times New Roman" w:hAnsi="Times New Roman"/>
          <w:color w:val="000000"/>
          <w:sz w:val="24"/>
          <w:szCs w:val="20"/>
        </w:rPr>
        <w:t>ul do país; e outra, que percebia a imigração como solução para o</w:t>
      </w:r>
      <w:r w:rsidR="002726CC">
        <w:rPr>
          <w:rFonts w:ascii="Times New Roman" w:hAnsi="Times New Roman"/>
          <w:color w:val="000000"/>
          <w:sz w:val="24"/>
          <w:szCs w:val="20"/>
        </w:rPr>
        <w:t xml:space="preserve"> problema da escassez de mão de </w:t>
      </w:r>
      <w:r w:rsidR="00FF462E" w:rsidRPr="000C74CC">
        <w:rPr>
          <w:rFonts w:ascii="Times New Roman" w:hAnsi="Times New Roman"/>
          <w:color w:val="000000"/>
          <w:sz w:val="24"/>
          <w:szCs w:val="20"/>
        </w:rPr>
        <w:t>obra na lavoura do café e também para o trabalho em grandes extensões de terras como os latifúndios</w:t>
      </w:r>
      <w:r w:rsidR="008C0EA0" w:rsidRPr="000C74CC">
        <w:rPr>
          <w:rFonts w:ascii="Times New Roman" w:hAnsi="Times New Roman"/>
          <w:color w:val="000000"/>
          <w:sz w:val="24"/>
          <w:szCs w:val="20"/>
        </w:rPr>
        <w:t>,</w:t>
      </w:r>
      <w:r w:rsidR="00FF462E" w:rsidRPr="000C74CC">
        <w:rPr>
          <w:rFonts w:ascii="Times New Roman" w:hAnsi="Times New Roman"/>
          <w:color w:val="000000"/>
          <w:sz w:val="24"/>
          <w:szCs w:val="20"/>
        </w:rPr>
        <w:t xml:space="preserve"> incentivando, portanto</w:t>
      </w:r>
      <w:r>
        <w:rPr>
          <w:rFonts w:ascii="Times New Roman" w:hAnsi="Times New Roman"/>
          <w:color w:val="000000"/>
          <w:sz w:val="24"/>
          <w:szCs w:val="20"/>
        </w:rPr>
        <w:t>,</w:t>
      </w:r>
      <w:r w:rsidR="00FF462E" w:rsidRPr="000C74CC">
        <w:rPr>
          <w:rFonts w:ascii="Times New Roman" w:hAnsi="Times New Roman"/>
          <w:color w:val="000000"/>
          <w:sz w:val="24"/>
          <w:szCs w:val="20"/>
        </w:rPr>
        <w:t xml:space="preserve"> a imigração em larga escala.</w:t>
      </w:r>
    </w:p>
    <w:p w14:paraId="24E24716" w14:textId="0FBA936F" w:rsidR="00DF041D" w:rsidRPr="000C74CC" w:rsidRDefault="00DF041D" w:rsidP="00DF041D">
      <w:pPr>
        <w:autoSpaceDE w:val="0"/>
        <w:autoSpaceDN w:val="0"/>
        <w:adjustRightInd w:val="0"/>
        <w:spacing w:after="0" w:line="360" w:lineRule="auto"/>
        <w:ind w:firstLine="709"/>
        <w:jc w:val="both"/>
        <w:rPr>
          <w:rFonts w:ascii="Times New Roman" w:hAnsi="Times New Roman"/>
          <w:sz w:val="24"/>
          <w:szCs w:val="24"/>
        </w:rPr>
      </w:pPr>
      <w:r w:rsidRPr="000C74CC">
        <w:rPr>
          <w:rFonts w:ascii="Times New Roman" w:hAnsi="Times New Roman"/>
          <w:sz w:val="24"/>
          <w:szCs w:val="24"/>
        </w:rPr>
        <w:t xml:space="preserve">Com a promulgação da Lei 229, em 1851, que estabelecia a exploração, </w:t>
      </w:r>
      <w:r w:rsidR="002726CC">
        <w:rPr>
          <w:rFonts w:ascii="Times New Roman" w:hAnsi="Times New Roman"/>
          <w:sz w:val="24"/>
          <w:szCs w:val="24"/>
        </w:rPr>
        <w:t xml:space="preserve">a </w:t>
      </w:r>
      <w:r w:rsidRPr="000C74CC">
        <w:rPr>
          <w:rFonts w:ascii="Times New Roman" w:hAnsi="Times New Roman"/>
          <w:sz w:val="24"/>
          <w:szCs w:val="24"/>
        </w:rPr>
        <w:t xml:space="preserve">demarcação e </w:t>
      </w:r>
      <w:r w:rsidR="002726CC">
        <w:rPr>
          <w:rFonts w:ascii="Times New Roman" w:hAnsi="Times New Roman"/>
          <w:sz w:val="24"/>
          <w:szCs w:val="24"/>
        </w:rPr>
        <w:t xml:space="preserve">a </w:t>
      </w:r>
      <w:r w:rsidRPr="000C74CC">
        <w:rPr>
          <w:rFonts w:ascii="Times New Roman" w:hAnsi="Times New Roman"/>
          <w:sz w:val="24"/>
          <w:szCs w:val="24"/>
        </w:rPr>
        <w:t xml:space="preserve">mediação das terras “devolutas” em prol da criação de novas colônias, o governo da província </w:t>
      </w:r>
      <w:r w:rsidR="00BF1A25">
        <w:rPr>
          <w:rFonts w:ascii="Times New Roman" w:hAnsi="Times New Roman"/>
          <w:sz w:val="24"/>
          <w:szCs w:val="24"/>
        </w:rPr>
        <w:t xml:space="preserve">do RS </w:t>
      </w:r>
      <w:r w:rsidRPr="000C74CC">
        <w:rPr>
          <w:rFonts w:ascii="Times New Roman" w:hAnsi="Times New Roman"/>
          <w:sz w:val="24"/>
          <w:szCs w:val="24"/>
        </w:rPr>
        <w:t>passou a intervir no processo de colonização cuja duração perdurou até a promulgação em 1854 da Lei 304 (Le</w:t>
      </w:r>
      <w:r w:rsidR="00346161">
        <w:rPr>
          <w:rFonts w:ascii="Times New Roman" w:hAnsi="Times New Roman"/>
          <w:sz w:val="24"/>
          <w:szCs w:val="24"/>
        </w:rPr>
        <w:t>i de Terras e Colonização</w:t>
      </w:r>
      <w:r w:rsidRPr="000C74CC">
        <w:rPr>
          <w:rFonts w:ascii="Times New Roman" w:hAnsi="Times New Roman"/>
          <w:sz w:val="24"/>
          <w:szCs w:val="24"/>
        </w:rPr>
        <w:t>)</w:t>
      </w:r>
      <w:r w:rsidR="000149E1">
        <w:rPr>
          <w:rFonts w:ascii="Times New Roman" w:hAnsi="Times New Roman"/>
          <w:sz w:val="24"/>
          <w:szCs w:val="24"/>
        </w:rPr>
        <w:t>.</w:t>
      </w:r>
      <w:r w:rsidRPr="000C74CC">
        <w:rPr>
          <w:rFonts w:ascii="Times New Roman" w:hAnsi="Times New Roman"/>
          <w:sz w:val="24"/>
          <w:szCs w:val="24"/>
        </w:rPr>
        <w:t xml:space="preserve"> </w:t>
      </w:r>
      <w:r w:rsidR="000149E1">
        <w:rPr>
          <w:rFonts w:ascii="Times New Roman" w:hAnsi="Times New Roman"/>
          <w:sz w:val="24"/>
          <w:szCs w:val="24"/>
        </w:rPr>
        <w:t>Essa Lei deveria</w:t>
      </w:r>
      <w:r w:rsidRPr="000C74CC">
        <w:rPr>
          <w:rFonts w:ascii="Times New Roman" w:hAnsi="Times New Roman"/>
          <w:sz w:val="24"/>
          <w:szCs w:val="24"/>
        </w:rPr>
        <w:t xml:space="preserve"> agir em conformidade com a anterior proibindo a doação de terras aos colonizadores que somente poderiam </w:t>
      </w:r>
      <w:r w:rsidR="00852A96" w:rsidRPr="000C74CC">
        <w:rPr>
          <w:rFonts w:ascii="Times New Roman" w:hAnsi="Times New Roman"/>
          <w:sz w:val="24"/>
          <w:szCs w:val="24"/>
        </w:rPr>
        <w:t>adquiri-las</w:t>
      </w:r>
      <w:r w:rsidRPr="000C74CC">
        <w:rPr>
          <w:rFonts w:ascii="Times New Roman" w:hAnsi="Times New Roman"/>
          <w:sz w:val="24"/>
          <w:szCs w:val="24"/>
        </w:rPr>
        <w:t xml:space="preserve"> mediante o pagamento em dinheiro (SAQUET, 2003).</w:t>
      </w:r>
    </w:p>
    <w:p w14:paraId="17CDD03D" w14:textId="7E394711" w:rsidR="00DF041D" w:rsidRPr="000C74CC" w:rsidRDefault="006F7245" w:rsidP="00DF041D">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Para</w:t>
      </w:r>
      <w:r w:rsidR="003F08F7">
        <w:rPr>
          <w:rFonts w:ascii="Times New Roman" w:hAnsi="Times New Roman"/>
          <w:sz w:val="24"/>
          <w:szCs w:val="24"/>
        </w:rPr>
        <w:t xml:space="preserve"> o mesmo autor </w:t>
      </w:r>
      <w:r w:rsidR="00CC2F73">
        <w:rPr>
          <w:rFonts w:ascii="Times New Roman" w:hAnsi="Times New Roman"/>
          <w:sz w:val="24"/>
          <w:szCs w:val="24"/>
        </w:rPr>
        <w:t>(</w:t>
      </w:r>
      <w:r w:rsidR="007C119C">
        <w:rPr>
          <w:rFonts w:ascii="Times New Roman" w:hAnsi="Times New Roman"/>
          <w:sz w:val="24"/>
          <w:szCs w:val="24"/>
        </w:rPr>
        <w:t>p. 54),</w:t>
      </w:r>
    </w:p>
    <w:p w14:paraId="4DBA854F" w14:textId="77777777" w:rsidR="00DF041D" w:rsidRPr="000C74CC" w:rsidRDefault="00DF041D" w:rsidP="00DF041D">
      <w:pPr>
        <w:autoSpaceDE w:val="0"/>
        <w:autoSpaceDN w:val="0"/>
        <w:adjustRightInd w:val="0"/>
        <w:spacing w:after="0" w:line="240" w:lineRule="auto"/>
        <w:rPr>
          <w:rFonts w:ascii="Times New Roman" w:hAnsi="Times New Roman"/>
          <w:sz w:val="24"/>
          <w:szCs w:val="24"/>
        </w:rPr>
      </w:pPr>
    </w:p>
    <w:p w14:paraId="0798F6AD" w14:textId="77777777" w:rsidR="00DF041D" w:rsidRPr="000C74CC" w:rsidRDefault="00DF041D" w:rsidP="00DF041D">
      <w:pPr>
        <w:autoSpaceDE w:val="0"/>
        <w:autoSpaceDN w:val="0"/>
        <w:adjustRightInd w:val="0"/>
        <w:spacing w:after="0" w:line="240" w:lineRule="auto"/>
        <w:ind w:left="2268"/>
        <w:jc w:val="both"/>
        <w:rPr>
          <w:rFonts w:ascii="Times New Roman" w:hAnsi="Times New Roman"/>
          <w:sz w:val="20"/>
          <w:szCs w:val="24"/>
        </w:rPr>
      </w:pPr>
      <w:r w:rsidRPr="000C74CC">
        <w:rPr>
          <w:rFonts w:ascii="Times New Roman" w:hAnsi="Times New Roman"/>
          <w:sz w:val="20"/>
          <w:szCs w:val="24"/>
        </w:rPr>
        <w:t>Se para os agentes da colonização as questões políticas e econômicas se destacaram, para os imigrantes a “re-territorialização” significava a expectativa de melhores condições de trabalho. Assim, a “des-territorialização” italiana implicava a “re-territorialização” em outros lugares do Rio Grande do Sul, onde grupos desenvolveram diferentes estratégias para produzir, controlar e manter os novos territórios e as novas territorialidades</w:t>
      </w:r>
      <w:r w:rsidR="003F08F7">
        <w:rPr>
          <w:rFonts w:ascii="Times New Roman" w:hAnsi="Times New Roman"/>
          <w:sz w:val="20"/>
          <w:szCs w:val="24"/>
        </w:rPr>
        <w:t>.</w:t>
      </w:r>
      <w:r w:rsidRPr="000C74CC">
        <w:rPr>
          <w:rFonts w:ascii="Times New Roman" w:hAnsi="Times New Roman"/>
          <w:sz w:val="20"/>
          <w:szCs w:val="24"/>
        </w:rPr>
        <w:t xml:space="preserve"> </w:t>
      </w:r>
    </w:p>
    <w:p w14:paraId="123C0F8F" w14:textId="77777777" w:rsidR="00DF041D" w:rsidRPr="000C74CC" w:rsidRDefault="00DF041D" w:rsidP="00CC2F73">
      <w:pPr>
        <w:autoSpaceDE w:val="0"/>
        <w:autoSpaceDN w:val="0"/>
        <w:adjustRightInd w:val="0"/>
        <w:spacing w:after="0" w:line="360" w:lineRule="auto"/>
        <w:ind w:left="2268"/>
        <w:jc w:val="both"/>
        <w:rPr>
          <w:rFonts w:ascii="Times New Roman" w:hAnsi="Times New Roman"/>
          <w:sz w:val="24"/>
          <w:szCs w:val="24"/>
        </w:rPr>
      </w:pPr>
    </w:p>
    <w:p w14:paraId="252DAA15" w14:textId="12E36841" w:rsidR="00FF462E" w:rsidRPr="000C74CC" w:rsidRDefault="00FC2062" w:rsidP="00FF462E">
      <w:pPr>
        <w:spacing w:after="0" w:line="360" w:lineRule="auto"/>
        <w:ind w:firstLine="709"/>
        <w:jc w:val="both"/>
        <w:rPr>
          <w:rFonts w:ascii="Times New Roman" w:hAnsi="Times New Roman"/>
          <w:sz w:val="24"/>
          <w:szCs w:val="24"/>
        </w:rPr>
      </w:pPr>
      <w:r>
        <w:rPr>
          <w:rFonts w:ascii="Times New Roman" w:hAnsi="Times New Roman"/>
          <w:sz w:val="24"/>
          <w:szCs w:val="24"/>
        </w:rPr>
        <w:t>P</w:t>
      </w:r>
      <w:r w:rsidR="00FF462E" w:rsidRPr="000C74CC">
        <w:rPr>
          <w:rFonts w:ascii="Times New Roman" w:hAnsi="Times New Roman"/>
          <w:sz w:val="24"/>
          <w:szCs w:val="24"/>
        </w:rPr>
        <w:t xml:space="preserve">ara </w:t>
      </w:r>
      <w:r w:rsidR="00FF462E" w:rsidRPr="0026529A">
        <w:rPr>
          <w:rFonts w:ascii="Times New Roman" w:hAnsi="Times New Roman"/>
          <w:sz w:val="24"/>
          <w:szCs w:val="24"/>
        </w:rPr>
        <w:t>Ferreira Filho (1974),</w:t>
      </w:r>
      <w:r w:rsidR="00FF462E" w:rsidRPr="000C74CC">
        <w:rPr>
          <w:rFonts w:ascii="Times New Roman" w:hAnsi="Times New Roman"/>
          <w:sz w:val="24"/>
          <w:szCs w:val="24"/>
        </w:rPr>
        <w:t xml:space="preserve"> a efetiv</w:t>
      </w:r>
      <w:r w:rsidR="000149E1">
        <w:rPr>
          <w:rFonts w:ascii="Times New Roman" w:hAnsi="Times New Roman"/>
          <w:sz w:val="24"/>
          <w:szCs w:val="24"/>
        </w:rPr>
        <w:t>a ocupação do território do S</w:t>
      </w:r>
      <w:r w:rsidR="002543F9" w:rsidRPr="000C74CC">
        <w:rPr>
          <w:rFonts w:ascii="Times New Roman" w:hAnsi="Times New Roman"/>
          <w:sz w:val="24"/>
          <w:szCs w:val="24"/>
        </w:rPr>
        <w:t>ul rio-grandense</w:t>
      </w:r>
      <w:r w:rsidR="00FF462E" w:rsidRPr="000C74CC">
        <w:rPr>
          <w:rFonts w:ascii="Times New Roman" w:hAnsi="Times New Roman"/>
          <w:sz w:val="24"/>
          <w:szCs w:val="24"/>
        </w:rPr>
        <w:t xml:space="preserve"> iniciou nos primeiros decênios do século XVII, quando diversas partes do território brasileiro </w:t>
      </w:r>
      <w:r w:rsidR="00FF462E" w:rsidRPr="000C74CC">
        <w:rPr>
          <w:rFonts w:ascii="Times New Roman" w:hAnsi="Times New Roman"/>
          <w:sz w:val="24"/>
          <w:szCs w:val="24"/>
        </w:rPr>
        <w:lastRenderedPageBreak/>
        <w:t>já possuíam dois séculos de ocupação, povoamentos e avanços econômicos. Seu grande distanciamento dos centros nacionais e as dificuldades para a transposição das barreiras naturais condicionaram a tardia exploração do espaço gaúcho.</w:t>
      </w:r>
    </w:p>
    <w:p w14:paraId="63E2A5E4" w14:textId="70AD8EAE" w:rsidR="007B3864" w:rsidRDefault="007B3864" w:rsidP="007B3864">
      <w:pPr>
        <w:autoSpaceDE w:val="0"/>
        <w:autoSpaceDN w:val="0"/>
        <w:adjustRightInd w:val="0"/>
        <w:spacing w:after="0" w:line="360" w:lineRule="auto"/>
        <w:ind w:firstLine="709"/>
        <w:jc w:val="both"/>
        <w:rPr>
          <w:rFonts w:ascii="Times New Roman" w:hAnsi="Times New Roman"/>
          <w:sz w:val="24"/>
          <w:szCs w:val="24"/>
        </w:rPr>
      </w:pPr>
      <w:r w:rsidRPr="000C74CC">
        <w:rPr>
          <w:rFonts w:ascii="Times New Roman" w:hAnsi="Times New Roman"/>
          <w:sz w:val="24"/>
          <w:szCs w:val="24"/>
        </w:rPr>
        <w:t>As primeiras levas de</w:t>
      </w:r>
      <w:r w:rsidR="00D37114">
        <w:rPr>
          <w:rFonts w:ascii="Times New Roman" w:hAnsi="Times New Roman"/>
          <w:sz w:val="24"/>
          <w:szCs w:val="24"/>
        </w:rPr>
        <w:t xml:space="preserve"> imigrantes italianos chegaram a</w:t>
      </w:r>
      <w:r w:rsidRPr="000C74CC">
        <w:rPr>
          <w:rFonts w:ascii="Times New Roman" w:hAnsi="Times New Roman"/>
          <w:sz w:val="24"/>
          <w:szCs w:val="24"/>
        </w:rPr>
        <w:t xml:space="preserve">o Estado com </w:t>
      </w:r>
      <w:r w:rsidR="00D37114">
        <w:rPr>
          <w:rFonts w:ascii="Times New Roman" w:hAnsi="Times New Roman"/>
          <w:sz w:val="24"/>
          <w:szCs w:val="24"/>
        </w:rPr>
        <w:t>o intuito imperial de ocupar a r</w:t>
      </w:r>
      <w:r w:rsidRPr="000C74CC">
        <w:rPr>
          <w:rFonts w:ascii="Times New Roman" w:hAnsi="Times New Roman"/>
          <w:sz w:val="24"/>
          <w:szCs w:val="24"/>
        </w:rPr>
        <w:t>egião serrana da Província de São Pedro do Rio Grande do Sul, onde receberam lotes de terras na encosta da serra</w:t>
      </w:r>
      <w:r w:rsidR="00D37114">
        <w:rPr>
          <w:rFonts w:ascii="Times New Roman" w:hAnsi="Times New Roman"/>
          <w:sz w:val="24"/>
          <w:szCs w:val="24"/>
        </w:rPr>
        <w:t>,</w:t>
      </w:r>
      <w:r w:rsidRPr="000C74CC">
        <w:rPr>
          <w:rFonts w:ascii="Times New Roman" w:hAnsi="Times New Roman"/>
          <w:sz w:val="24"/>
          <w:szCs w:val="24"/>
        </w:rPr>
        <w:t xml:space="preserve"> send</w:t>
      </w:r>
      <w:r>
        <w:rPr>
          <w:rFonts w:ascii="Times New Roman" w:hAnsi="Times New Roman"/>
          <w:sz w:val="24"/>
          <w:szCs w:val="24"/>
        </w:rPr>
        <w:t>o criadas as colônias de Conde D</w:t>
      </w:r>
      <w:r w:rsidRPr="000C74CC">
        <w:rPr>
          <w:rFonts w:ascii="Times New Roman" w:hAnsi="Times New Roman"/>
          <w:sz w:val="24"/>
          <w:szCs w:val="24"/>
        </w:rPr>
        <w:t>’Eu (primeira colônia italiana fundada no Estado gaúcho), Campo dos Bugres e Dona Isabel (esta conhecida também por Colônia Nova Palmira ou Colônia Nova Caxias) e que</w:t>
      </w:r>
      <w:r w:rsidR="00D37114">
        <w:rPr>
          <w:rFonts w:ascii="Times New Roman" w:hAnsi="Times New Roman"/>
          <w:sz w:val="24"/>
          <w:szCs w:val="24"/>
        </w:rPr>
        <w:t>,</w:t>
      </w:r>
      <w:r w:rsidRPr="000C74CC">
        <w:rPr>
          <w:rFonts w:ascii="Times New Roman" w:hAnsi="Times New Roman"/>
          <w:sz w:val="24"/>
          <w:szCs w:val="24"/>
        </w:rPr>
        <w:t xml:space="preserve"> posteriormente</w:t>
      </w:r>
      <w:r w:rsidR="00D37114">
        <w:rPr>
          <w:rFonts w:ascii="Times New Roman" w:hAnsi="Times New Roman"/>
          <w:sz w:val="24"/>
          <w:szCs w:val="24"/>
        </w:rPr>
        <w:t>,</w:t>
      </w:r>
      <w:r w:rsidRPr="000C74CC">
        <w:rPr>
          <w:rFonts w:ascii="Times New Roman" w:hAnsi="Times New Roman"/>
          <w:sz w:val="24"/>
          <w:szCs w:val="24"/>
        </w:rPr>
        <w:t xml:space="preserve"> vieram a se tornar</w:t>
      </w:r>
      <w:r w:rsidR="00D37114">
        <w:rPr>
          <w:rFonts w:ascii="Times New Roman" w:hAnsi="Times New Roman"/>
          <w:sz w:val="24"/>
          <w:szCs w:val="24"/>
        </w:rPr>
        <w:t>,</w:t>
      </w:r>
      <w:r w:rsidRPr="000C74CC">
        <w:rPr>
          <w:rFonts w:ascii="Times New Roman" w:hAnsi="Times New Roman"/>
          <w:sz w:val="24"/>
          <w:szCs w:val="24"/>
        </w:rPr>
        <w:t xml:space="preserve"> respectivamente</w:t>
      </w:r>
      <w:r w:rsidR="00D37114">
        <w:rPr>
          <w:rFonts w:ascii="Times New Roman" w:hAnsi="Times New Roman"/>
          <w:sz w:val="24"/>
          <w:szCs w:val="24"/>
        </w:rPr>
        <w:t>,</w:t>
      </w:r>
      <w:r w:rsidRPr="000C74CC">
        <w:rPr>
          <w:rFonts w:ascii="Times New Roman" w:hAnsi="Times New Roman"/>
          <w:sz w:val="24"/>
          <w:szCs w:val="24"/>
        </w:rPr>
        <w:t xml:space="preserve"> Garibaldi, Bento Gonçalves e Caxias do Sul</w:t>
      </w:r>
      <w:r>
        <w:rPr>
          <w:rFonts w:ascii="Times New Roman" w:hAnsi="Times New Roman"/>
          <w:sz w:val="24"/>
          <w:szCs w:val="24"/>
        </w:rPr>
        <w:t>,</w:t>
      </w:r>
      <w:r w:rsidRPr="000C74CC">
        <w:rPr>
          <w:rFonts w:ascii="Times New Roman" w:hAnsi="Times New Roman"/>
          <w:sz w:val="24"/>
          <w:szCs w:val="24"/>
        </w:rPr>
        <w:t xml:space="preserve"> cujas ocupações foram projetadas</w:t>
      </w:r>
      <w:r w:rsidR="00D37114">
        <w:rPr>
          <w:rFonts w:ascii="Times New Roman" w:hAnsi="Times New Roman"/>
          <w:sz w:val="24"/>
          <w:szCs w:val="24"/>
        </w:rPr>
        <w:t>,</w:t>
      </w:r>
      <w:r w:rsidRPr="000C74CC">
        <w:rPr>
          <w:rFonts w:ascii="Times New Roman" w:hAnsi="Times New Roman"/>
          <w:sz w:val="24"/>
          <w:szCs w:val="24"/>
        </w:rPr>
        <w:t xml:space="preserve"> em 1875</w:t>
      </w:r>
      <w:r>
        <w:rPr>
          <w:rFonts w:ascii="Times New Roman" w:hAnsi="Times New Roman"/>
          <w:sz w:val="24"/>
          <w:szCs w:val="24"/>
        </w:rPr>
        <w:t>,</w:t>
      </w:r>
      <w:r w:rsidRPr="000C74CC">
        <w:rPr>
          <w:rFonts w:ascii="Times New Roman" w:hAnsi="Times New Roman"/>
          <w:sz w:val="24"/>
          <w:szCs w:val="24"/>
        </w:rPr>
        <w:t xml:space="preserve"> pelo governo italiano</w:t>
      </w:r>
      <w:r w:rsidR="00D37114">
        <w:rPr>
          <w:rFonts w:ascii="Times New Roman" w:hAnsi="Times New Roman"/>
          <w:sz w:val="24"/>
          <w:szCs w:val="24"/>
        </w:rPr>
        <w:t>.</w:t>
      </w:r>
      <w:r w:rsidRPr="000C74CC">
        <w:rPr>
          <w:rFonts w:ascii="Times New Roman" w:hAnsi="Times New Roman"/>
          <w:sz w:val="24"/>
          <w:szCs w:val="24"/>
        </w:rPr>
        <w:t xml:space="preserve"> </w:t>
      </w:r>
      <w:r w:rsidR="00D37114">
        <w:rPr>
          <w:rFonts w:ascii="Times New Roman" w:hAnsi="Times New Roman"/>
          <w:sz w:val="24"/>
          <w:szCs w:val="24"/>
        </w:rPr>
        <w:t>Suas economias baseavam-se n</w:t>
      </w:r>
      <w:r w:rsidRPr="000C74CC">
        <w:rPr>
          <w:rFonts w:ascii="Times New Roman" w:hAnsi="Times New Roman"/>
          <w:sz w:val="24"/>
          <w:szCs w:val="24"/>
        </w:rPr>
        <w:t>o cultivo do milho, fumo, batata, mandioca, trigo, centeio e vinicultura. Estavam, dessa forma, fundadas as três primeiras colônias de imigração italiana no atual Estado do Rio Grande</w:t>
      </w:r>
      <w:r w:rsidR="00195529">
        <w:rPr>
          <w:rFonts w:ascii="Times New Roman" w:hAnsi="Times New Roman"/>
          <w:sz w:val="24"/>
          <w:szCs w:val="24"/>
        </w:rPr>
        <w:t xml:space="preserve"> do Sul, conform</w:t>
      </w:r>
      <w:r w:rsidR="00A6390C">
        <w:rPr>
          <w:rFonts w:ascii="Times New Roman" w:hAnsi="Times New Roman"/>
          <w:sz w:val="24"/>
          <w:szCs w:val="24"/>
        </w:rPr>
        <w:t>e pode ser observado na Figura 09</w:t>
      </w:r>
      <w:r w:rsidR="008B2381">
        <w:rPr>
          <w:rFonts w:ascii="Times New Roman" w:hAnsi="Times New Roman"/>
          <w:sz w:val="24"/>
          <w:szCs w:val="24"/>
        </w:rPr>
        <w:t>.</w:t>
      </w:r>
      <w:r w:rsidR="00195529">
        <w:rPr>
          <w:rFonts w:ascii="Times New Roman" w:hAnsi="Times New Roman"/>
          <w:sz w:val="24"/>
          <w:szCs w:val="24"/>
        </w:rPr>
        <w:t xml:space="preserve"> </w:t>
      </w:r>
    </w:p>
    <w:p w14:paraId="090319DC" w14:textId="5112DB10" w:rsidR="007B3864" w:rsidRDefault="00A6390C" w:rsidP="00D35CD3">
      <w:pPr>
        <w:autoSpaceDE w:val="0"/>
        <w:autoSpaceDN w:val="0"/>
        <w:adjustRightInd w:val="0"/>
        <w:spacing w:after="0" w:line="360" w:lineRule="auto"/>
        <w:jc w:val="center"/>
        <w:rPr>
          <w:rFonts w:ascii="Times New Roman" w:hAnsi="Times New Roman"/>
          <w:sz w:val="24"/>
          <w:szCs w:val="24"/>
        </w:rPr>
      </w:pPr>
      <w:r>
        <w:rPr>
          <w:rFonts w:ascii="Times New Roman" w:hAnsi="Times New Roman"/>
          <w:sz w:val="24"/>
          <w:szCs w:val="24"/>
        </w:rPr>
        <w:t>Figura 09</w:t>
      </w:r>
      <w:r w:rsidR="008B2381" w:rsidRPr="008B2381">
        <w:rPr>
          <w:rFonts w:ascii="Times New Roman" w:hAnsi="Times New Roman"/>
          <w:sz w:val="24"/>
          <w:szCs w:val="24"/>
        </w:rPr>
        <w:t xml:space="preserve"> - </w:t>
      </w:r>
      <w:r w:rsidR="0028563B">
        <w:rPr>
          <w:rFonts w:ascii="Times New Roman" w:hAnsi="Times New Roman"/>
          <w:sz w:val="24"/>
          <w:szCs w:val="24"/>
        </w:rPr>
        <w:t>Primeiras colônias de imigração italiana no Estado do RS</w:t>
      </w:r>
    </w:p>
    <w:p w14:paraId="5703D454" w14:textId="0E59A08B" w:rsidR="007B3864" w:rsidRDefault="001056DC" w:rsidP="00195529">
      <w:pPr>
        <w:autoSpaceDE w:val="0"/>
        <w:autoSpaceDN w:val="0"/>
        <w:adjustRightInd w:val="0"/>
        <w:spacing w:after="0" w:line="360" w:lineRule="auto"/>
        <w:jc w:val="center"/>
        <w:rPr>
          <w:rFonts w:ascii="Times New Roman" w:hAnsi="Times New Roman"/>
          <w:sz w:val="24"/>
          <w:szCs w:val="24"/>
        </w:rPr>
      </w:pPr>
      <w:r>
        <w:rPr>
          <w:noProof/>
        </w:rPr>
        <w:pict w14:anchorId="79FD68AA">
          <v:shape id="Imagem 151" o:spid="_x0000_i1030" type="#_x0000_t75" style="width:453.75pt;height:323.25pt;visibility:visible">
            <v:imagedata r:id="rId18" o:title="" croptop="4205f" cropbottom="8442f" cropleft="12498f" cropright="12504f"/>
          </v:shape>
        </w:pict>
      </w:r>
    </w:p>
    <w:p w14:paraId="63ED7E9A" w14:textId="32BAF340" w:rsidR="00A25E48" w:rsidRDefault="004C7B2D" w:rsidP="000B136C">
      <w:pPr>
        <w:autoSpaceDE w:val="0"/>
        <w:autoSpaceDN w:val="0"/>
        <w:adjustRightInd w:val="0"/>
        <w:spacing w:after="0" w:line="360" w:lineRule="auto"/>
        <w:jc w:val="both"/>
        <w:rPr>
          <w:rFonts w:ascii="Times New Roman" w:hAnsi="Times New Roman"/>
          <w:sz w:val="20"/>
          <w:szCs w:val="24"/>
        </w:rPr>
      </w:pPr>
      <w:r>
        <w:rPr>
          <w:rFonts w:ascii="Times New Roman" w:hAnsi="Times New Roman"/>
          <w:sz w:val="20"/>
          <w:szCs w:val="24"/>
        </w:rPr>
        <w:t xml:space="preserve">Fonte: </w:t>
      </w:r>
      <w:r w:rsidR="00A25E48" w:rsidRPr="00E95A9D">
        <w:rPr>
          <w:rFonts w:ascii="Times New Roman" w:hAnsi="Times New Roman"/>
          <w:sz w:val="20"/>
          <w:szCs w:val="24"/>
        </w:rPr>
        <w:t>Dornelles (2015)</w:t>
      </w:r>
      <w:r w:rsidR="00A25E48" w:rsidRPr="00E95A9D">
        <w:rPr>
          <w:rFonts w:ascii="Times New Roman" w:hAnsi="Times New Roman"/>
          <w:sz w:val="20"/>
          <w:szCs w:val="20"/>
        </w:rPr>
        <w:t xml:space="preserve">, </w:t>
      </w:r>
      <w:r w:rsidR="00DD491C">
        <w:rPr>
          <w:rFonts w:ascii="Times New Roman" w:hAnsi="Times New Roman"/>
          <w:sz w:val="20"/>
          <w:szCs w:val="20"/>
        </w:rPr>
        <w:t>a partir do IBGE e da FEE</w:t>
      </w:r>
    </w:p>
    <w:p w14:paraId="03DC85FE" w14:textId="77777777" w:rsidR="000B136C" w:rsidRDefault="000B136C" w:rsidP="00A25E48">
      <w:pPr>
        <w:autoSpaceDE w:val="0"/>
        <w:autoSpaceDN w:val="0"/>
        <w:adjustRightInd w:val="0"/>
        <w:spacing w:after="0" w:line="360" w:lineRule="auto"/>
        <w:ind w:firstLine="709"/>
        <w:jc w:val="both"/>
        <w:rPr>
          <w:rFonts w:ascii="Times New Roman" w:hAnsi="Times New Roman"/>
          <w:sz w:val="24"/>
          <w:szCs w:val="24"/>
        </w:rPr>
      </w:pPr>
    </w:p>
    <w:p w14:paraId="0C15F1E1" w14:textId="2C8FDCC5" w:rsidR="004C7B2D" w:rsidRPr="000C74CC" w:rsidRDefault="004C7B2D" w:rsidP="00A25E48">
      <w:pPr>
        <w:autoSpaceDE w:val="0"/>
        <w:autoSpaceDN w:val="0"/>
        <w:adjustRightInd w:val="0"/>
        <w:spacing w:after="0" w:line="360" w:lineRule="auto"/>
        <w:ind w:firstLine="709"/>
        <w:jc w:val="both"/>
        <w:rPr>
          <w:rFonts w:ascii="Times New Roman" w:hAnsi="Times New Roman"/>
          <w:sz w:val="24"/>
          <w:szCs w:val="24"/>
        </w:rPr>
      </w:pPr>
      <w:r w:rsidRPr="000C74CC">
        <w:rPr>
          <w:rFonts w:ascii="Times New Roman" w:hAnsi="Times New Roman"/>
          <w:sz w:val="24"/>
          <w:szCs w:val="24"/>
        </w:rPr>
        <w:t>Segundo Brum Neto e Bezzi</w:t>
      </w:r>
      <w:r>
        <w:rPr>
          <w:rFonts w:ascii="Times New Roman" w:hAnsi="Times New Roman"/>
          <w:sz w:val="24"/>
          <w:szCs w:val="24"/>
        </w:rPr>
        <w:t xml:space="preserve"> (2008, p. 145), “a</w:t>
      </w:r>
      <w:r w:rsidRPr="000C74CC">
        <w:rPr>
          <w:rFonts w:ascii="Times New Roman" w:hAnsi="Times New Roman"/>
          <w:sz w:val="24"/>
          <w:szCs w:val="24"/>
        </w:rPr>
        <w:t xml:space="preserve"> simbologia que caracteriza o descendente de italiano em solo rio-grandense permite salientar alguns códigos importantes na </w:t>
      </w:r>
      <w:r w:rsidRPr="000C74CC">
        <w:rPr>
          <w:rFonts w:ascii="Times New Roman" w:hAnsi="Times New Roman"/>
          <w:sz w:val="24"/>
          <w:szCs w:val="24"/>
        </w:rPr>
        <w:lastRenderedPageBreak/>
        <w:t>consolidação do seu processo de identificação cultural.” Ainda conforme os autores</w:t>
      </w:r>
      <w:r w:rsidR="00C33E7B">
        <w:rPr>
          <w:rFonts w:ascii="Times New Roman" w:hAnsi="Times New Roman"/>
          <w:sz w:val="24"/>
          <w:szCs w:val="24"/>
        </w:rPr>
        <w:t>,</w:t>
      </w:r>
      <w:r w:rsidRPr="000C74CC">
        <w:rPr>
          <w:rFonts w:ascii="Times New Roman" w:hAnsi="Times New Roman"/>
          <w:sz w:val="24"/>
          <w:szCs w:val="24"/>
        </w:rPr>
        <w:t xml:space="preserve"> essa forma de expressividade cultural denota uma devoção, considerada como “idolatria” e divide opiniões, visto que</w:t>
      </w:r>
      <w:r w:rsidR="00C33E7B">
        <w:rPr>
          <w:rFonts w:ascii="Times New Roman" w:hAnsi="Times New Roman"/>
          <w:sz w:val="24"/>
          <w:szCs w:val="24"/>
        </w:rPr>
        <w:t>,</w:t>
      </w:r>
      <w:r w:rsidRPr="000C74CC">
        <w:rPr>
          <w:rFonts w:ascii="Times New Roman" w:hAnsi="Times New Roman"/>
          <w:sz w:val="24"/>
          <w:szCs w:val="24"/>
        </w:rPr>
        <w:t xml:space="preserve"> às vezes</w:t>
      </w:r>
      <w:r w:rsidR="00C33E7B">
        <w:rPr>
          <w:rFonts w:ascii="Times New Roman" w:hAnsi="Times New Roman"/>
          <w:sz w:val="24"/>
          <w:szCs w:val="24"/>
        </w:rPr>
        <w:t>,</w:t>
      </w:r>
      <w:r w:rsidRPr="000C74CC">
        <w:rPr>
          <w:rFonts w:ascii="Times New Roman" w:hAnsi="Times New Roman"/>
          <w:sz w:val="24"/>
          <w:szCs w:val="24"/>
        </w:rPr>
        <w:t xml:space="preserve"> é considerada por um lado como bairrismo e, por outro, consiste em uma forma de cultuar as tradições e expressar o sentimento de identificação pela sua terra e por sua cultura. </w:t>
      </w:r>
    </w:p>
    <w:p w14:paraId="40ED0387" w14:textId="731B1358" w:rsidR="00DF041D" w:rsidRPr="000C74CC" w:rsidRDefault="00DF041D" w:rsidP="00DF041D">
      <w:pPr>
        <w:autoSpaceDE w:val="0"/>
        <w:autoSpaceDN w:val="0"/>
        <w:adjustRightInd w:val="0"/>
        <w:spacing w:after="0" w:line="360" w:lineRule="auto"/>
        <w:ind w:firstLine="709"/>
        <w:jc w:val="both"/>
        <w:rPr>
          <w:rFonts w:ascii="Times New Roman" w:hAnsi="Times New Roman"/>
          <w:sz w:val="24"/>
          <w:szCs w:val="24"/>
        </w:rPr>
      </w:pPr>
      <w:r w:rsidRPr="000C74CC">
        <w:rPr>
          <w:rFonts w:ascii="Times New Roman" w:hAnsi="Times New Roman"/>
          <w:sz w:val="24"/>
          <w:szCs w:val="24"/>
        </w:rPr>
        <w:t xml:space="preserve">No ano de 1876, Dom Pedro II D’Alcântara </w:t>
      </w:r>
      <w:r w:rsidR="00346161">
        <w:rPr>
          <w:rFonts w:ascii="Times New Roman" w:hAnsi="Times New Roman"/>
          <w:sz w:val="24"/>
          <w:szCs w:val="24"/>
        </w:rPr>
        <w:t>deu início à</w:t>
      </w:r>
      <w:r w:rsidR="00902A99" w:rsidRPr="000C74CC">
        <w:rPr>
          <w:rFonts w:ascii="Times New Roman" w:hAnsi="Times New Roman"/>
          <w:sz w:val="24"/>
          <w:szCs w:val="24"/>
        </w:rPr>
        <w:t xml:space="preserve"> </w:t>
      </w:r>
      <w:r w:rsidRPr="000C74CC">
        <w:rPr>
          <w:rFonts w:ascii="Times New Roman" w:hAnsi="Times New Roman"/>
          <w:sz w:val="24"/>
          <w:szCs w:val="24"/>
        </w:rPr>
        <w:t xml:space="preserve">imigração gratuita para a ocupação de colônias </w:t>
      </w:r>
      <w:r w:rsidR="007B3864">
        <w:rPr>
          <w:rFonts w:ascii="Times New Roman" w:hAnsi="Times New Roman"/>
          <w:sz w:val="24"/>
          <w:szCs w:val="24"/>
        </w:rPr>
        <w:t xml:space="preserve">no solo </w:t>
      </w:r>
      <w:r w:rsidR="00EF64B7">
        <w:rPr>
          <w:rFonts w:ascii="Times New Roman" w:hAnsi="Times New Roman"/>
          <w:sz w:val="24"/>
          <w:szCs w:val="24"/>
        </w:rPr>
        <w:t>rio</w:t>
      </w:r>
      <w:r w:rsidR="00C33E7B">
        <w:rPr>
          <w:rFonts w:ascii="Times New Roman" w:hAnsi="Times New Roman"/>
          <w:sz w:val="24"/>
          <w:szCs w:val="24"/>
        </w:rPr>
        <w:t>-</w:t>
      </w:r>
      <w:r w:rsidR="007B3864">
        <w:rPr>
          <w:rFonts w:ascii="Times New Roman" w:hAnsi="Times New Roman"/>
          <w:sz w:val="24"/>
          <w:szCs w:val="24"/>
        </w:rPr>
        <w:t xml:space="preserve">grandense </w:t>
      </w:r>
      <w:r w:rsidRPr="000C74CC">
        <w:rPr>
          <w:rFonts w:ascii="Times New Roman" w:hAnsi="Times New Roman"/>
          <w:sz w:val="24"/>
          <w:szCs w:val="24"/>
        </w:rPr>
        <w:t>pelo</w:t>
      </w:r>
      <w:r w:rsidR="00C33E7B">
        <w:rPr>
          <w:rFonts w:ascii="Times New Roman" w:hAnsi="Times New Roman"/>
          <w:sz w:val="24"/>
          <w:szCs w:val="24"/>
        </w:rPr>
        <w:t>s imigrantes da r</w:t>
      </w:r>
      <w:r w:rsidRPr="000C74CC">
        <w:rPr>
          <w:rFonts w:ascii="Times New Roman" w:hAnsi="Times New Roman"/>
          <w:sz w:val="24"/>
          <w:szCs w:val="24"/>
        </w:rPr>
        <w:t>egião d</w:t>
      </w:r>
      <w:r w:rsidR="00C33E7B">
        <w:rPr>
          <w:rFonts w:ascii="Times New Roman" w:hAnsi="Times New Roman"/>
          <w:sz w:val="24"/>
          <w:szCs w:val="24"/>
        </w:rPr>
        <w:t>o Vêneto que partiram de Gênova-</w:t>
      </w:r>
      <w:r w:rsidRPr="000C74CC">
        <w:rPr>
          <w:rFonts w:ascii="Times New Roman" w:hAnsi="Times New Roman"/>
          <w:sz w:val="24"/>
          <w:szCs w:val="24"/>
        </w:rPr>
        <w:t>Itália</w:t>
      </w:r>
      <w:r w:rsidR="00C33E7B">
        <w:rPr>
          <w:rFonts w:ascii="Times New Roman" w:hAnsi="Times New Roman"/>
          <w:sz w:val="24"/>
          <w:szCs w:val="24"/>
        </w:rPr>
        <w:t>,</w:t>
      </w:r>
      <w:r w:rsidRPr="000C74CC">
        <w:rPr>
          <w:rFonts w:ascii="Times New Roman" w:hAnsi="Times New Roman"/>
          <w:sz w:val="24"/>
          <w:szCs w:val="24"/>
        </w:rPr>
        <w:t xml:space="preserve"> chegando ao Brasil em 20 de abril de 1878</w:t>
      </w:r>
      <w:r w:rsidR="007B3864">
        <w:rPr>
          <w:rFonts w:ascii="Times New Roman" w:hAnsi="Times New Roman"/>
          <w:sz w:val="24"/>
          <w:szCs w:val="24"/>
        </w:rPr>
        <w:t>,</w:t>
      </w:r>
      <w:r w:rsidRPr="000C74CC">
        <w:rPr>
          <w:rFonts w:ascii="Times New Roman" w:hAnsi="Times New Roman"/>
          <w:sz w:val="24"/>
          <w:szCs w:val="24"/>
        </w:rPr>
        <w:t xml:space="preserve"> no Rio de Janeiro</w:t>
      </w:r>
      <w:r w:rsidR="007B3864">
        <w:rPr>
          <w:rFonts w:ascii="Times New Roman" w:hAnsi="Times New Roman"/>
          <w:sz w:val="24"/>
          <w:szCs w:val="24"/>
        </w:rPr>
        <w:t>,</w:t>
      </w:r>
      <w:r w:rsidRPr="000C74CC">
        <w:rPr>
          <w:rFonts w:ascii="Times New Roman" w:hAnsi="Times New Roman"/>
          <w:sz w:val="24"/>
          <w:szCs w:val="24"/>
        </w:rPr>
        <w:t xml:space="preserve"> rumando até Porto Alegre, onde fora</w:t>
      </w:r>
      <w:r w:rsidR="00FF462E" w:rsidRPr="000C74CC">
        <w:rPr>
          <w:rFonts w:ascii="Times New Roman" w:hAnsi="Times New Roman"/>
          <w:sz w:val="24"/>
          <w:szCs w:val="24"/>
        </w:rPr>
        <w:t>m acomodados na atual Praça da H</w:t>
      </w:r>
      <w:r w:rsidRPr="000C74CC">
        <w:rPr>
          <w:rFonts w:ascii="Times New Roman" w:hAnsi="Times New Roman"/>
          <w:sz w:val="24"/>
          <w:szCs w:val="24"/>
        </w:rPr>
        <w:t>armonia. Posteriormente</w:t>
      </w:r>
      <w:r w:rsidR="00C33E7B">
        <w:rPr>
          <w:rFonts w:ascii="Times New Roman" w:hAnsi="Times New Roman"/>
          <w:sz w:val="24"/>
          <w:szCs w:val="24"/>
        </w:rPr>
        <w:t>,</w:t>
      </w:r>
      <w:r w:rsidRPr="000C74CC">
        <w:rPr>
          <w:rFonts w:ascii="Times New Roman" w:hAnsi="Times New Roman"/>
          <w:sz w:val="24"/>
          <w:szCs w:val="24"/>
        </w:rPr>
        <w:t xml:space="preserve"> em pequenas embarcações</w:t>
      </w:r>
      <w:r w:rsidR="00C33E7B">
        <w:rPr>
          <w:rFonts w:ascii="Times New Roman" w:hAnsi="Times New Roman"/>
          <w:sz w:val="24"/>
          <w:szCs w:val="24"/>
        </w:rPr>
        <w:t>,</w:t>
      </w:r>
      <w:r w:rsidRPr="000C74CC">
        <w:rPr>
          <w:rFonts w:ascii="Times New Roman" w:hAnsi="Times New Roman"/>
          <w:sz w:val="24"/>
          <w:szCs w:val="24"/>
        </w:rPr>
        <w:t xml:space="preserve"> os imigrantes rumaram pelo Rio Jacuí aportando em Rio Pardo</w:t>
      </w:r>
      <w:r w:rsidR="00560E29">
        <w:rPr>
          <w:rFonts w:ascii="Times New Roman" w:hAnsi="Times New Roman"/>
          <w:sz w:val="24"/>
          <w:szCs w:val="24"/>
        </w:rPr>
        <w:t>,</w:t>
      </w:r>
      <w:r w:rsidRPr="000C74CC">
        <w:rPr>
          <w:rFonts w:ascii="Times New Roman" w:hAnsi="Times New Roman"/>
          <w:sz w:val="24"/>
          <w:szCs w:val="24"/>
        </w:rPr>
        <w:t xml:space="preserve"> de onde os imigrantes rumaram em carretas de boi até o Barracão de Val d</w:t>
      </w:r>
      <w:r w:rsidR="00346161">
        <w:rPr>
          <w:rFonts w:ascii="Times New Roman" w:hAnsi="Times New Roman"/>
          <w:sz w:val="24"/>
          <w:szCs w:val="24"/>
        </w:rPr>
        <w:t>e Buia, onde se estabeleceram no</w:t>
      </w:r>
      <w:r w:rsidRPr="000C74CC">
        <w:rPr>
          <w:rFonts w:ascii="Times New Roman" w:hAnsi="Times New Roman"/>
          <w:sz w:val="24"/>
          <w:szCs w:val="24"/>
        </w:rPr>
        <w:t xml:space="preserve"> atual </w:t>
      </w:r>
      <w:r w:rsidR="00C33E7B">
        <w:rPr>
          <w:rFonts w:ascii="Times New Roman" w:hAnsi="Times New Roman"/>
          <w:sz w:val="24"/>
          <w:szCs w:val="24"/>
        </w:rPr>
        <w:t>M</w:t>
      </w:r>
      <w:r w:rsidR="00560E29">
        <w:rPr>
          <w:rFonts w:ascii="Times New Roman" w:hAnsi="Times New Roman"/>
          <w:sz w:val="24"/>
          <w:szCs w:val="24"/>
        </w:rPr>
        <w:t xml:space="preserve">unicípio de </w:t>
      </w:r>
      <w:r w:rsidRPr="000C74CC">
        <w:rPr>
          <w:rFonts w:ascii="Times New Roman" w:hAnsi="Times New Roman"/>
          <w:sz w:val="24"/>
          <w:szCs w:val="24"/>
        </w:rPr>
        <w:t>Silveira Martins.</w:t>
      </w:r>
    </w:p>
    <w:p w14:paraId="5FAD341F" w14:textId="77777777" w:rsidR="00DF041D" w:rsidRDefault="009659F8" w:rsidP="00DF041D">
      <w:pPr>
        <w:autoSpaceDE w:val="0"/>
        <w:autoSpaceDN w:val="0"/>
        <w:adjustRightInd w:val="0"/>
        <w:spacing w:after="0" w:line="360" w:lineRule="auto"/>
        <w:ind w:firstLine="709"/>
        <w:rPr>
          <w:rFonts w:ascii="Times New Roman" w:hAnsi="Times New Roman"/>
          <w:sz w:val="24"/>
          <w:szCs w:val="24"/>
        </w:rPr>
      </w:pPr>
      <w:r>
        <w:rPr>
          <w:rFonts w:ascii="Times New Roman" w:hAnsi="Times New Roman"/>
          <w:sz w:val="24"/>
          <w:szCs w:val="24"/>
        </w:rPr>
        <w:t>Conforme</w:t>
      </w:r>
      <w:r w:rsidR="00C35977">
        <w:rPr>
          <w:rFonts w:ascii="Times New Roman" w:hAnsi="Times New Roman"/>
          <w:sz w:val="24"/>
          <w:szCs w:val="24"/>
        </w:rPr>
        <w:t xml:space="preserve"> Saquet (2003, p. 39),</w:t>
      </w:r>
    </w:p>
    <w:p w14:paraId="12B5808D" w14:textId="77777777" w:rsidR="003F7D0F" w:rsidRPr="000C74CC" w:rsidRDefault="003F7D0F" w:rsidP="00DF041D">
      <w:pPr>
        <w:autoSpaceDE w:val="0"/>
        <w:autoSpaceDN w:val="0"/>
        <w:adjustRightInd w:val="0"/>
        <w:spacing w:after="0" w:line="360" w:lineRule="auto"/>
        <w:ind w:firstLine="709"/>
        <w:rPr>
          <w:rFonts w:ascii="Times New Roman" w:hAnsi="Times New Roman"/>
          <w:sz w:val="24"/>
          <w:szCs w:val="24"/>
        </w:rPr>
      </w:pPr>
    </w:p>
    <w:p w14:paraId="58115B4A" w14:textId="77777777" w:rsidR="00DF041D" w:rsidRPr="000C74CC" w:rsidRDefault="00DF041D" w:rsidP="00DF041D">
      <w:pPr>
        <w:autoSpaceDE w:val="0"/>
        <w:autoSpaceDN w:val="0"/>
        <w:adjustRightInd w:val="0"/>
        <w:spacing w:after="0" w:line="240" w:lineRule="auto"/>
        <w:ind w:left="2268"/>
        <w:jc w:val="both"/>
        <w:rPr>
          <w:rFonts w:ascii="Times New Roman" w:hAnsi="Times New Roman"/>
          <w:sz w:val="20"/>
          <w:szCs w:val="24"/>
        </w:rPr>
      </w:pPr>
      <w:r w:rsidRPr="000C74CC">
        <w:rPr>
          <w:rFonts w:ascii="Times New Roman" w:hAnsi="Times New Roman"/>
          <w:sz w:val="20"/>
          <w:szCs w:val="24"/>
        </w:rPr>
        <w:t>[...] houve dois processos principais que provocaram interconectados a colonização italiana no Rio Grande do Sul e simultaneamente a constituição da Colônia Silveira Martins: a (geo) política e a expansão do capitalismo mercantil ou o movimento de formação de mercado interno brasileiro acompanhado pela produção da força do trabalho e do mercado de trabalho livre.</w:t>
      </w:r>
    </w:p>
    <w:p w14:paraId="2CE81D52" w14:textId="77777777" w:rsidR="00DF041D" w:rsidRPr="000C74CC" w:rsidRDefault="00DF041D" w:rsidP="006A3D10">
      <w:pPr>
        <w:autoSpaceDE w:val="0"/>
        <w:autoSpaceDN w:val="0"/>
        <w:adjustRightInd w:val="0"/>
        <w:spacing w:after="0" w:line="360" w:lineRule="auto"/>
        <w:ind w:firstLine="709"/>
        <w:jc w:val="both"/>
        <w:rPr>
          <w:rFonts w:ascii="Times New Roman" w:hAnsi="Times New Roman"/>
          <w:sz w:val="24"/>
          <w:szCs w:val="24"/>
        </w:rPr>
      </w:pPr>
    </w:p>
    <w:p w14:paraId="5FB99ACB" w14:textId="29508865" w:rsidR="00E25E91" w:rsidRDefault="00DF041D" w:rsidP="00DF041D">
      <w:pPr>
        <w:autoSpaceDE w:val="0"/>
        <w:autoSpaceDN w:val="0"/>
        <w:adjustRightInd w:val="0"/>
        <w:spacing w:after="0" w:line="360" w:lineRule="auto"/>
        <w:ind w:firstLine="709"/>
        <w:jc w:val="both"/>
        <w:rPr>
          <w:rFonts w:ascii="Times New Roman" w:hAnsi="Times New Roman"/>
          <w:sz w:val="24"/>
          <w:szCs w:val="24"/>
        </w:rPr>
      </w:pPr>
      <w:r w:rsidRPr="000C74CC">
        <w:rPr>
          <w:rFonts w:ascii="Times New Roman" w:hAnsi="Times New Roman"/>
          <w:sz w:val="24"/>
          <w:szCs w:val="24"/>
        </w:rPr>
        <w:t xml:space="preserve">A necessidade do Império em povoar a Serra de São Martinho fez com que engenheiros italianos medissem aproximadamente 716 lotes coloniais com 22 hectares cada um para que a sede da </w:t>
      </w:r>
      <w:r w:rsidR="0062113B" w:rsidRPr="000C74CC">
        <w:rPr>
          <w:rFonts w:ascii="Times New Roman" w:hAnsi="Times New Roman"/>
          <w:sz w:val="24"/>
          <w:szCs w:val="24"/>
        </w:rPr>
        <w:t>intendência</w:t>
      </w:r>
      <w:r w:rsidRPr="000C74CC">
        <w:rPr>
          <w:rFonts w:ascii="Times New Roman" w:hAnsi="Times New Roman"/>
          <w:sz w:val="24"/>
          <w:szCs w:val="24"/>
        </w:rPr>
        <w:t xml:space="preserve"> de Santa Maria pudesse ter os seus flan</w:t>
      </w:r>
      <w:r w:rsidR="00E82435" w:rsidRPr="000C74CC">
        <w:rPr>
          <w:rFonts w:ascii="Times New Roman" w:hAnsi="Times New Roman"/>
          <w:sz w:val="24"/>
          <w:szCs w:val="24"/>
        </w:rPr>
        <w:t>cos norte e nordeste defendidos, porém</w:t>
      </w:r>
      <w:r w:rsidR="00E25E91" w:rsidRPr="000C74CC">
        <w:rPr>
          <w:rFonts w:ascii="Times New Roman" w:hAnsi="Times New Roman"/>
          <w:sz w:val="24"/>
          <w:szCs w:val="24"/>
        </w:rPr>
        <w:t xml:space="preserve">, </w:t>
      </w:r>
      <w:r w:rsidR="00AF3972">
        <w:rPr>
          <w:rFonts w:ascii="Times New Roman" w:hAnsi="Times New Roman"/>
          <w:sz w:val="24"/>
          <w:szCs w:val="24"/>
        </w:rPr>
        <w:t>conforme</w:t>
      </w:r>
      <w:r w:rsidR="00E7278E">
        <w:rPr>
          <w:rFonts w:ascii="Times New Roman" w:hAnsi="Times New Roman"/>
          <w:sz w:val="24"/>
          <w:szCs w:val="24"/>
        </w:rPr>
        <w:t xml:space="preserve"> o</w:t>
      </w:r>
      <w:r w:rsidR="00AF3972">
        <w:rPr>
          <w:rFonts w:ascii="Times New Roman" w:hAnsi="Times New Roman"/>
          <w:sz w:val="24"/>
          <w:szCs w:val="24"/>
        </w:rPr>
        <w:t xml:space="preserve"> IBGE (2014</w:t>
      </w:r>
      <w:r w:rsidR="00E82435" w:rsidRPr="000C74CC">
        <w:rPr>
          <w:rFonts w:ascii="Times New Roman" w:hAnsi="Times New Roman"/>
          <w:sz w:val="24"/>
          <w:szCs w:val="24"/>
        </w:rPr>
        <w:t>)</w:t>
      </w:r>
      <w:r w:rsidR="00D40EE6">
        <w:rPr>
          <w:rFonts w:ascii="Times New Roman" w:hAnsi="Times New Roman"/>
          <w:sz w:val="24"/>
          <w:szCs w:val="24"/>
        </w:rPr>
        <w:t>,</w:t>
      </w:r>
    </w:p>
    <w:p w14:paraId="6E744CF0" w14:textId="77777777" w:rsidR="00DF6684" w:rsidRPr="000C74CC" w:rsidRDefault="00DF6684" w:rsidP="00DF041D">
      <w:pPr>
        <w:autoSpaceDE w:val="0"/>
        <w:autoSpaceDN w:val="0"/>
        <w:adjustRightInd w:val="0"/>
        <w:spacing w:after="0" w:line="360" w:lineRule="auto"/>
        <w:ind w:firstLine="709"/>
        <w:jc w:val="both"/>
        <w:rPr>
          <w:rFonts w:ascii="Times New Roman" w:hAnsi="Times New Roman"/>
          <w:sz w:val="24"/>
          <w:szCs w:val="24"/>
        </w:rPr>
      </w:pPr>
    </w:p>
    <w:p w14:paraId="7EB8824D" w14:textId="77777777" w:rsidR="00DF041D" w:rsidRPr="000C74CC" w:rsidRDefault="00E25E91" w:rsidP="00E25E91">
      <w:pPr>
        <w:autoSpaceDE w:val="0"/>
        <w:autoSpaceDN w:val="0"/>
        <w:adjustRightInd w:val="0"/>
        <w:spacing w:after="0" w:line="240" w:lineRule="auto"/>
        <w:ind w:left="2268"/>
        <w:jc w:val="both"/>
        <w:rPr>
          <w:rFonts w:ascii="Times New Roman" w:hAnsi="Times New Roman"/>
          <w:sz w:val="20"/>
          <w:szCs w:val="20"/>
        </w:rPr>
      </w:pPr>
      <w:r w:rsidRPr="000C74CC">
        <w:rPr>
          <w:rFonts w:ascii="Times New Roman" w:hAnsi="Times New Roman"/>
          <w:sz w:val="20"/>
          <w:szCs w:val="20"/>
        </w:rPr>
        <w:t>O sofrimento e o trabalho que alguns imigrantes passaram ao chegarem na região foi parecido com o dos primeiros imigrantes que se instalaram na serra gaúcha. Porém aqui na região central, faltaram-lhes as longas araucárias para construírem as primeiras moradias e os pin</w:t>
      </w:r>
      <w:r w:rsidR="002C24D4" w:rsidRPr="000C74CC">
        <w:rPr>
          <w:rFonts w:ascii="Times New Roman" w:hAnsi="Times New Roman"/>
          <w:sz w:val="20"/>
          <w:szCs w:val="20"/>
        </w:rPr>
        <w:t>hões para dar sustento aos</w:t>
      </w:r>
      <w:r w:rsidRPr="000C74CC">
        <w:rPr>
          <w:rFonts w:ascii="Times New Roman" w:hAnsi="Times New Roman"/>
          <w:sz w:val="20"/>
          <w:szCs w:val="20"/>
        </w:rPr>
        <w:t xml:space="preserve"> imigrantes. Talvez por esse motivo, uma epidemia de peste bubônica matou mais de 400 imigrantes ainda no barracão da Val de Buia, local onde se abrigaram os imigrantes, antes de receberem as suas colônias de terra.</w:t>
      </w:r>
    </w:p>
    <w:p w14:paraId="076BD291" w14:textId="77777777" w:rsidR="00E25E91" w:rsidRPr="000C74CC" w:rsidRDefault="00E25E91" w:rsidP="00DF6684">
      <w:pPr>
        <w:autoSpaceDE w:val="0"/>
        <w:autoSpaceDN w:val="0"/>
        <w:adjustRightInd w:val="0"/>
        <w:spacing w:after="0" w:line="360" w:lineRule="auto"/>
        <w:ind w:left="2268"/>
        <w:jc w:val="both"/>
        <w:rPr>
          <w:rFonts w:ascii="Times New Roman" w:hAnsi="Times New Roman"/>
          <w:sz w:val="24"/>
          <w:szCs w:val="24"/>
        </w:rPr>
      </w:pPr>
    </w:p>
    <w:p w14:paraId="4E79AB43" w14:textId="70C21991" w:rsidR="009E6DB2" w:rsidRDefault="00DF041D" w:rsidP="00540B81">
      <w:pPr>
        <w:autoSpaceDE w:val="0"/>
        <w:autoSpaceDN w:val="0"/>
        <w:adjustRightInd w:val="0"/>
        <w:spacing w:after="0" w:line="360" w:lineRule="auto"/>
        <w:ind w:firstLine="709"/>
        <w:jc w:val="both"/>
        <w:rPr>
          <w:rFonts w:ascii="Times New Roman" w:hAnsi="Times New Roman"/>
          <w:sz w:val="24"/>
          <w:szCs w:val="24"/>
        </w:rPr>
      </w:pPr>
      <w:r w:rsidRPr="000C74CC">
        <w:rPr>
          <w:rFonts w:ascii="Times New Roman" w:hAnsi="Times New Roman"/>
          <w:sz w:val="24"/>
          <w:szCs w:val="24"/>
        </w:rPr>
        <w:t>Somente em princípios de 1878</w:t>
      </w:r>
      <w:r w:rsidR="009659F8">
        <w:rPr>
          <w:rFonts w:ascii="Times New Roman" w:hAnsi="Times New Roman"/>
          <w:sz w:val="24"/>
          <w:szCs w:val="24"/>
        </w:rPr>
        <w:t>,</w:t>
      </w:r>
      <w:r w:rsidRPr="000C74CC">
        <w:rPr>
          <w:rFonts w:ascii="Times New Roman" w:hAnsi="Times New Roman"/>
          <w:sz w:val="24"/>
          <w:szCs w:val="24"/>
        </w:rPr>
        <w:t xml:space="preserve"> </w:t>
      </w:r>
      <w:r w:rsidR="00346161">
        <w:rPr>
          <w:rFonts w:ascii="Times New Roman" w:hAnsi="Times New Roman"/>
          <w:sz w:val="24"/>
          <w:szCs w:val="24"/>
        </w:rPr>
        <w:t>o Diretor da Colônia,</w:t>
      </w:r>
      <w:r w:rsidRPr="000C74CC">
        <w:rPr>
          <w:rFonts w:ascii="Times New Roman" w:hAnsi="Times New Roman"/>
          <w:sz w:val="24"/>
          <w:szCs w:val="24"/>
        </w:rPr>
        <w:t xml:space="preserve"> </w:t>
      </w:r>
      <w:r w:rsidR="00D153B1">
        <w:rPr>
          <w:rFonts w:ascii="Times New Roman" w:hAnsi="Times New Roman"/>
          <w:sz w:val="24"/>
          <w:szCs w:val="24"/>
        </w:rPr>
        <w:t xml:space="preserve">o </w:t>
      </w:r>
      <w:r w:rsidRPr="000C74CC">
        <w:rPr>
          <w:rFonts w:ascii="Times New Roman" w:hAnsi="Times New Roman"/>
          <w:sz w:val="24"/>
          <w:szCs w:val="24"/>
        </w:rPr>
        <w:t>engenheiro Guilherme Greenhald</w:t>
      </w:r>
      <w:r w:rsidR="00B006EA" w:rsidRPr="000C74CC">
        <w:rPr>
          <w:rFonts w:ascii="Times New Roman" w:hAnsi="Times New Roman"/>
          <w:sz w:val="24"/>
          <w:szCs w:val="24"/>
        </w:rPr>
        <w:t>,</w:t>
      </w:r>
      <w:r w:rsidRPr="000C74CC">
        <w:rPr>
          <w:rFonts w:ascii="Times New Roman" w:hAnsi="Times New Roman"/>
          <w:sz w:val="24"/>
          <w:szCs w:val="24"/>
        </w:rPr>
        <w:t xml:space="preserve"> </w:t>
      </w:r>
      <w:r w:rsidR="00346161">
        <w:rPr>
          <w:rFonts w:ascii="Times New Roman" w:hAnsi="Times New Roman"/>
          <w:sz w:val="24"/>
          <w:szCs w:val="24"/>
        </w:rPr>
        <w:t>realizou</w:t>
      </w:r>
      <w:r w:rsidRPr="000C74CC">
        <w:rPr>
          <w:rFonts w:ascii="Times New Roman" w:hAnsi="Times New Roman"/>
          <w:sz w:val="24"/>
          <w:szCs w:val="24"/>
        </w:rPr>
        <w:t xml:space="preserve"> a delimitação do </w:t>
      </w:r>
      <w:r w:rsidRPr="009E6DB2">
        <w:rPr>
          <w:rFonts w:ascii="Times New Roman" w:hAnsi="Times New Roman"/>
          <w:sz w:val="24"/>
          <w:szCs w:val="24"/>
        </w:rPr>
        <w:t>território</w:t>
      </w:r>
      <w:r w:rsidR="00C3096E" w:rsidRPr="009E6DB2">
        <w:rPr>
          <w:rFonts w:ascii="Times New Roman" w:hAnsi="Times New Roman"/>
          <w:sz w:val="24"/>
          <w:szCs w:val="24"/>
        </w:rPr>
        <w:t>,</w:t>
      </w:r>
      <w:r w:rsidR="00C3096E">
        <w:rPr>
          <w:rFonts w:ascii="Times New Roman" w:hAnsi="Times New Roman"/>
          <w:sz w:val="24"/>
          <w:szCs w:val="24"/>
        </w:rPr>
        <w:t xml:space="preserve"> a medição de seus lotes,</w:t>
      </w:r>
      <w:r w:rsidRPr="000C74CC">
        <w:rPr>
          <w:rFonts w:ascii="Times New Roman" w:hAnsi="Times New Roman"/>
          <w:sz w:val="24"/>
          <w:szCs w:val="24"/>
        </w:rPr>
        <w:t xml:space="preserve"> a demarcação de sua sede</w:t>
      </w:r>
      <w:r w:rsidR="00B006EA" w:rsidRPr="000C74CC">
        <w:rPr>
          <w:rFonts w:ascii="Times New Roman" w:hAnsi="Times New Roman"/>
          <w:sz w:val="24"/>
          <w:szCs w:val="24"/>
        </w:rPr>
        <w:t xml:space="preserve"> </w:t>
      </w:r>
      <w:r w:rsidR="00346161">
        <w:rPr>
          <w:rFonts w:ascii="Times New Roman" w:hAnsi="Times New Roman"/>
          <w:sz w:val="24"/>
          <w:szCs w:val="24"/>
        </w:rPr>
        <w:t>e</w:t>
      </w:r>
      <w:r w:rsidRPr="00C3096E">
        <w:rPr>
          <w:rFonts w:ascii="Times New Roman" w:hAnsi="Times New Roman"/>
          <w:sz w:val="24"/>
          <w:szCs w:val="24"/>
        </w:rPr>
        <w:t xml:space="preserve"> os pavilhões para habitação </w:t>
      </w:r>
      <w:r w:rsidR="00C3096E" w:rsidRPr="00C3096E">
        <w:rPr>
          <w:rFonts w:ascii="Times New Roman" w:hAnsi="Times New Roman"/>
          <w:sz w:val="24"/>
          <w:szCs w:val="24"/>
        </w:rPr>
        <w:t xml:space="preserve">que somente </w:t>
      </w:r>
      <w:r w:rsidR="00346161">
        <w:rPr>
          <w:rFonts w:ascii="Times New Roman" w:hAnsi="Times New Roman"/>
          <w:sz w:val="24"/>
          <w:szCs w:val="24"/>
        </w:rPr>
        <w:t xml:space="preserve">foram construídos em 1884. </w:t>
      </w:r>
    </w:p>
    <w:p w14:paraId="2CAC1816" w14:textId="77777777" w:rsidR="00E87570" w:rsidRDefault="00E87570" w:rsidP="009E6DB2">
      <w:pPr>
        <w:spacing w:after="0" w:line="360" w:lineRule="auto"/>
        <w:ind w:firstLine="709"/>
        <w:jc w:val="both"/>
        <w:rPr>
          <w:rFonts w:ascii="Times New Roman" w:hAnsi="Times New Roman"/>
          <w:sz w:val="24"/>
          <w:szCs w:val="24"/>
        </w:rPr>
      </w:pPr>
    </w:p>
    <w:p w14:paraId="68D22E67" w14:textId="77777777" w:rsidR="00A800BC" w:rsidRDefault="00A800BC" w:rsidP="009E6DB2">
      <w:pPr>
        <w:spacing w:after="0" w:line="360" w:lineRule="auto"/>
        <w:ind w:firstLine="709"/>
        <w:jc w:val="both"/>
        <w:rPr>
          <w:rFonts w:ascii="Times New Roman" w:hAnsi="Times New Roman"/>
          <w:sz w:val="24"/>
          <w:szCs w:val="24"/>
        </w:rPr>
      </w:pPr>
    </w:p>
    <w:p w14:paraId="624B1F07" w14:textId="77777777" w:rsidR="00A800BC" w:rsidRDefault="00A800BC" w:rsidP="009E6DB2">
      <w:pPr>
        <w:spacing w:after="0" w:line="360" w:lineRule="auto"/>
        <w:ind w:firstLine="709"/>
        <w:jc w:val="both"/>
        <w:rPr>
          <w:rFonts w:ascii="Times New Roman" w:hAnsi="Times New Roman"/>
          <w:sz w:val="24"/>
          <w:szCs w:val="24"/>
        </w:rPr>
      </w:pPr>
    </w:p>
    <w:p w14:paraId="6124C94D" w14:textId="5AD1F5DF" w:rsidR="009E6DB2" w:rsidRPr="000C74CC" w:rsidRDefault="009E6DB2" w:rsidP="009E6DB2">
      <w:pPr>
        <w:spacing w:after="0" w:line="360" w:lineRule="auto"/>
        <w:ind w:firstLine="709"/>
        <w:jc w:val="both"/>
        <w:rPr>
          <w:rFonts w:ascii="Times New Roman" w:hAnsi="Times New Roman"/>
          <w:sz w:val="24"/>
          <w:szCs w:val="24"/>
        </w:rPr>
      </w:pPr>
      <w:r w:rsidRPr="00C65095">
        <w:rPr>
          <w:rFonts w:ascii="Times New Roman" w:hAnsi="Times New Roman"/>
          <w:sz w:val="24"/>
          <w:szCs w:val="24"/>
        </w:rPr>
        <w:lastRenderedPageBreak/>
        <w:t>Santos (2002, p.</w:t>
      </w:r>
      <w:r w:rsidR="00A9526B">
        <w:rPr>
          <w:rFonts w:ascii="Times New Roman" w:hAnsi="Times New Roman"/>
          <w:sz w:val="24"/>
          <w:szCs w:val="24"/>
        </w:rPr>
        <w:t xml:space="preserve"> </w:t>
      </w:r>
      <w:r w:rsidRPr="00C65095">
        <w:rPr>
          <w:rFonts w:ascii="Times New Roman" w:hAnsi="Times New Roman"/>
          <w:sz w:val="24"/>
          <w:szCs w:val="24"/>
        </w:rPr>
        <w:t>10),</w:t>
      </w:r>
      <w:r w:rsidRPr="000C74CC">
        <w:rPr>
          <w:rFonts w:ascii="Times New Roman" w:hAnsi="Times New Roman"/>
          <w:sz w:val="24"/>
          <w:szCs w:val="24"/>
        </w:rPr>
        <w:t xml:space="preserve"> </w:t>
      </w:r>
      <w:r w:rsidR="00B9755D">
        <w:rPr>
          <w:rFonts w:ascii="Times New Roman" w:hAnsi="Times New Roman"/>
          <w:sz w:val="24"/>
          <w:szCs w:val="24"/>
        </w:rPr>
        <w:t>compreende</w:t>
      </w:r>
      <w:r w:rsidRPr="000C74CC">
        <w:rPr>
          <w:rFonts w:ascii="Times New Roman" w:hAnsi="Times New Roman"/>
          <w:sz w:val="24"/>
          <w:szCs w:val="24"/>
        </w:rPr>
        <w:t xml:space="preserve"> que: </w:t>
      </w:r>
    </w:p>
    <w:p w14:paraId="5B4B697C" w14:textId="77777777" w:rsidR="009E6DB2" w:rsidRPr="000C74CC" w:rsidRDefault="009E6DB2" w:rsidP="002B337B">
      <w:pPr>
        <w:spacing w:after="0" w:line="360" w:lineRule="auto"/>
        <w:rPr>
          <w:rFonts w:ascii="Times New Roman" w:hAnsi="Times New Roman"/>
          <w:b/>
          <w:sz w:val="24"/>
          <w:szCs w:val="24"/>
        </w:rPr>
      </w:pPr>
    </w:p>
    <w:p w14:paraId="771AA411" w14:textId="77777777" w:rsidR="009E6DB2" w:rsidRPr="000C74CC" w:rsidRDefault="009E6DB2" w:rsidP="009E6DB2">
      <w:pPr>
        <w:spacing w:after="0" w:line="240" w:lineRule="auto"/>
        <w:ind w:left="2268"/>
        <w:jc w:val="both"/>
        <w:rPr>
          <w:rFonts w:ascii="Times New Roman" w:hAnsi="Times New Roman"/>
          <w:sz w:val="20"/>
          <w:szCs w:val="24"/>
        </w:rPr>
      </w:pPr>
      <w:r w:rsidRPr="000C74CC">
        <w:rPr>
          <w:rFonts w:ascii="Times New Roman" w:hAnsi="Times New Roman"/>
          <w:sz w:val="20"/>
          <w:szCs w:val="24"/>
        </w:rPr>
        <w:t>O território não apenas é o conjunto dos sistemas naturais e de sistemas de coisas superpostas. O território tem que ser entendido como o território usado, não o território em si. O território usado é o chão mais a identidade</w:t>
      </w:r>
      <w:r w:rsidR="004D62DF">
        <w:rPr>
          <w:rFonts w:ascii="Times New Roman" w:hAnsi="Times New Roman"/>
          <w:sz w:val="20"/>
          <w:szCs w:val="24"/>
        </w:rPr>
        <w:t>;</w:t>
      </w:r>
      <w:r w:rsidRPr="000C74CC">
        <w:rPr>
          <w:rFonts w:ascii="Times New Roman" w:hAnsi="Times New Roman"/>
          <w:sz w:val="20"/>
          <w:szCs w:val="24"/>
        </w:rPr>
        <w:t xml:space="preserve"> é o sentimento de pertencer àquilo que nos pertence. O território é o fundamento do trabalho, o lugar da residência, das trocas materiais e espirituais e do exercício da vida. </w:t>
      </w:r>
    </w:p>
    <w:p w14:paraId="54152134" w14:textId="77777777" w:rsidR="00A22C32" w:rsidRDefault="00A22C32" w:rsidP="00DF041D">
      <w:pPr>
        <w:autoSpaceDE w:val="0"/>
        <w:autoSpaceDN w:val="0"/>
        <w:adjustRightInd w:val="0"/>
        <w:spacing w:after="0" w:line="360" w:lineRule="auto"/>
        <w:ind w:firstLine="709"/>
        <w:jc w:val="both"/>
        <w:rPr>
          <w:rFonts w:ascii="Times New Roman" w:hAnsi="Times New Roman"/>
          <w:sz w:val="24"/>
          <w:szCs w:val="24"/>
        </w:rPr>
      </w:pPr>
    </w:p>
    <w:p w14:paraId="49A799A3" w14:textId="62EA30DB" w:rsidR="00DF041D" w:rsidRPr="000C74CC" w:rsidRDefault="00346161" w:rsidP="00DF041D">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Nesse contexto, os</w:t>
      </w:r>
      <w:r w:rsidR="00DF041D" w:rsidRPr="00C3096E">
        <w:rPr>
          <w:rFonts w:ascii="Times New Roman" w:hAnsi="Times New Roman"/>
          <w:sz w:val="24"/>
          <w:szCs w:val="24"/>
        </w:rPr>
        <w:t xml:space="preserve"> 1.650 lotes d</w:t>
      </w:r>
      <w:r w:rsidR="00DF041D" w:rsidRPr="000C74CC">
        <w:rPr>
          <w:rFonts w:ascii="Times New Roman" w:hAnsi="Times New Roman"/>
          <w:sz w:val="24"/>
          <w:szCs w:val="24"/>
        </w:rPr>
        <w:t>evolutos do descobrimento do Brasil já haviam</w:t>
      </w:r>
      <w:r w:rsidR="00C33E7B">
        <w:rPr>
          <w:rFonts w:ascii="Times New Roman" w:hAnsi="Times New Roman"/>
          <w:sz w:val="24"/>
          <w:szCs w:val="24"/>
        </w:rPr>
        <w:t xml:space="preserve"> sido ocupados, fato que levou </w:t>
      </w:r>
      <w:r w:rsidR="00DF041D" w:rsidRPr="000C74CC">
        <w:rPr>
          <w:rFonts w:ascii="Times New Roman" w:hAnsi="Times New Roman"/>
          <w:sz w:val="24"/>
          <w:szCs w:val="24"/>
        </w:rPr>
        <w:t xml:space="preserve">os imigrantes italianos </w:t>
      </w:r>
      <w:r w:rsidR="00A9526B">
        <w:rPr>
          <w:rFonts w:ascii="Times New Roman" w:hAnsi="Times New Roman"/>
          <w:sz w:val="24"/>
          <w:szCs w:val="24"/>
        </w:rPr>
        <w:t xml:space="preserve">a </w:t>
      </w:r>
      <w:r w:rsidR="00DF041D" w:rsidRPr="000C74CC">
        <w:rPr>
          <w:rFonts w:ascii="Times New Roman" w:hAnsi="Times New Roman"/>
          <w:sz w:val="24"/>
          <w:szCs w:val="24"/>
        </w:rPr>
        <w:t>adquirir</w:t>
      </w:r>
      <w:r w:rsidR="001E2C6D">
        <w:rPr>
          <w:rFonts w:ascii="Times New Roman" w:hAnsi="Times New Roman"/>
          <w:sz w:val="24"/>
          <w:szCs w:val="24"/>
        </w:rPr>
        <w:t>em</w:t>
      </w:r>
      <w:r w:rsidR="00DF041D" w:rsidRPr="000C74CC">
        <w:rPr>
          <w:rFonts w:ascii="Times New Roman" w:hAnsi="Times New Roman"/>
          <w:sz w:val="24"/>
          <w:szCs w:val="24"/>
        </w:rPr>
        <w:t xml:space="preserve"> dos fazendeiros portugueses mais 3.000 lotes, criando o com</w:t>
      </w:r>
      <w:r w:rsidR="004252B5">
        <w:rPr>
          <w:rFonts w:ascii="Times New Roman" w:hAnsi="Times New Roman"/>
          <w:sz w:val="24"/>
          <w:szCs w:val="24"/>
        </w:rPr>
        <w:t>plexo colonial Silveira Martins</w:t>
      </w:r>
      <w:r w:rsidR="00C33E7B">
        <w:rPr>
          <w:rFonts w:ascii="Times New Roman" w:hAnsi="Times New Roman"/>
          <w:sz w:val="24"/>
          <w:szCs w:val="24"/>
        </w:rPr>
        <w:t>.</w:t>
      </w:r>
      <w:r w:rsidR="00DF041D" w:rsidRPr="000C74CC">
        <w:rPr>
          <w:rFonts w:ascii="Times New Roman" w:hAnsi="Times New Roman"/>
          <w:sz w:val="24"/>
          <w:szCs w:val="24"/>
        </w:rPr>
        <w:t xml:space="preserve"> </w:t>
      </w:r>
      <w:r w:rsidR="00C33E7B">
        <w:rPr>
          <w:rFonts w:ascii="Times New Roman" w:hAnsi="Times New Roman"/>
          <w:sz w:val="24"/>
          <w:szCs w:val="24"/>
        </w:rPr>
        <w:t>O</w:t>
      </w:r>
      <w:r w:rsidR="00DF041D" w:rsidRPr="000C74CC">
        <w:rPr>
          <w:rFonts w:ascii="Times New Roman" w:hAnsi="Times New Roman"/>
          <w:sz w:val="24"/>
          <w:szCs w:val="24"/>
        </w:rPr>
        <w:t>s demais imigran</w:t>
      </w:r>
      <w:r w:rsidR="001E2C6D">
        <w:rPr>
          <w:rFonts w:ascii="Times New Roman" w:hAnsi="Times New Roman"/>
          <w:sz w:val="24"/>
          <w:szCs w:val="24"/>
        </w:rPr>
        <w:t>tes foram</w:t>
      </w:r>
      <w:r w:rsidR="00DF041D" w:rsidRPr="000C74CC">
        <w:rPr>
          <w:rFonts w:ascii="Times New Roman" w:hAnsi="Times New Roman"/>
          <w:sz w:val="24"/>
          <w:szCs w:val="24"/>
        </w:rPr>
        <w:t xml:space="preserve"> sendo distribuídos para as áreas próximas </w:t>
      </w:r>
      <w:r w:rsidR="00D35CD3">
        <w:rPr>
          <w:rFonts w:ascii="Times New Roman" w:hAnsi="Times New Roman"/>
          <w:sz w:val="24"/>
          <w:szCs w:val="24"/>
        </w:rPr>
        <w:t>de</w:t>
      </w:r>
      <w:r w:rsidR="00DF041D" w:rsidRPr="000C74CC">
        <w:rPr>
          <w:rFonts w:ascii="Times New Roman" w:hAnsi="Times New Roman"/>
          <w:sz w:val="24"/>
          <w:szCs w:val="24"/>
        </w:rPr>
        <w:t xml:space="preserve"> terras devolu</w:t>
      </w:r>
      <w:r w:rsidR="00C3096E">
        <w:rPr>
          <w:rFonts w:ascii="Times New Roman" w:hAnsi="Times New Roman"/>
          <w:sz w:val="24"/>
          <w:szCs w:val="24"/>
        </w:rPr>
        <w:t>tas, efetivando a ocupação da R</w:t>
      </w:r>
      <w:r>
        <w:rPr>
          <w:rFonts w:ascii="Times New Roman" w:hAnsi="Times New Roman"/>
          <w:sz w:val="24"/>
          <w:szCs w:val="24"/>
        </w:rPr>
        <w:t>egião central do então Estado r</w:t>
      </w:r>
      <w:r w:rsidR="00DF041D" w:rsidRPr="000C74CC">
        <w:rPr>
          <w:rFonts w:ascii="Times New Roman" w:hAnsi="Times New Roman"/>
          <w:sz w:val="24"/>
          <w:szCs w:val="24"/>
        </w:rPr>
        <w:t>io-grandense.</w:t>
      </w:r>
      <w:r w:rsidR="00D35CD3">
        <w:rPr>
          <w:rFonts w:ascii="Times New Roman" w:hAnsi="Times New Roman"/>
          <w:sz w:val="24"/>
          <w:szCs w:val="24"/>
        </w:rPr>
        <w:t xml:space="preserve"> </w:t>
      </w:r>
      <w:r w:rsidR="00DF041D" w:rsidRPr="000C74CC">
        <w:rPr>
          <w:rFonts w:ascii="Times New Roman" w:hAnsi="Times New Roman"/>
          <w:sz w:val="24"/>
          <w:szCs w:val="24"/>
        </w:rPr>
        <w:t xml:space="preserve">Foi nesse </w:t>
      </w:r>
      <w:r w:rsidR="00D81645">
        <w:rPr>
          <w:rFonts w:ascii="Times New Roman" w:hAnsi="Times New Roman"/>
          <w:sz w:val="24"/>
          <w:szCs w:val="24"/>
        </w:rPr>
        <w:t>cenário</w:t>
      </w:r>
      <w:r w:rsidR="00DF041D" w:rsidRPr="000C74CC">
        <w:rPr>
          <w:rFonts w:ascii="Times New Roman" w:hAnsi="Times New Roman"/>
          <w:sz w:val="24"/>
          <w:szCs w:val="24"/>
        </w:rPr>
        <w:t xml:space="preserve"> que a fundação da Quarta Colônia de Imigração Italiana ocorreu em 19 de maio de 1877, na localidade de Val de Buia</w:t>
      </w:r>
      <w:r w:rsidR="00C33E7B">
        <w:rPr>
          <w:rFonts w:ascii="Times New Roman" w:hAnsi="Times New Roman"/>
          <w:sz w:val="24"/>
          <w:szCs w:val="24"/>
        </w:rPr>
        <w:t>,</w:t>
      </w:r>
      <w:r w:rsidR="00DF041D" w:rsidRPr="000C74CC">
        <w:rPr>
          <w:rFonts w:ascii="Times New Roman" w:hAnsi="Times New Roman"/>
          <w:sz w:val="24"/>
          <w:szCs w:val="24"/>
        </w:rPr>
        <w:t xml:space="preserve"> </w:t>
      </w:r>
      <w:r w:rsidR="00C33E7B">
        <w:rPr>
          <w:rFonts w:ascii="Times New Roman" w:hAnsi="Times New Roman"/>
          <w:sz w:val="24"/>
          <w:szCs w:val="24"/>
        </w:rPr>
        <w:t>com o</w:t>
      </w:r>
      <w:r w:rsidR="00DF041D" w:rsidRPr="000C74CC">
        <w:rPr>
          <w:rFonts w:ascii="Times New Roman" w:hAnsi="Times New Roman"/>
          <w:sz w:val="24"/>
          <w:szCs w:val="24"/>
        </w:rPr>
        <w:t xml:space="preserve"> estabelecimento de 70 famílias italianas que imigraram </w:t>
      </w:r>
      <w:r w:rsidR="00C21FFA" w:rsidRPr="000C74CC">
        <w:rPr>
          <w:rFonts w:ascii="Times New Roman" w:hAnsi="Times New Roman"/>
          <w:sz w:val="24"/>
          <w:szCs w:val="24"/>
        </w:rPr>
        <w:t>provenientes</w:t>
      </w:r>
      <w:r w:rsidR="00C33E7B">
        <w:rPr>
          <w:rFonts w:ascii="Times New Roman" w:hAnsi="Times New Roman"/>
          <w:sz w:val="24"/>
          <w:szCs w:val="24"/>
        </w:rPr>
        <w:t xml:space="preserve"> da r</w:t>
      </w:r>
      <w:r w:rsidR="00DF041D" w:rsidRPr="000C74CC">
        <w:rPr>
          <w:rFonts w:ascii="Times New Roman" w:hAnsi="Times New Roman"/>
          <w:sz w:val="24"/>
          <w:szCs w:val="24"/>
        </w:rPr>
        <w:t>egião de Vêneto (norte da Itália)</w:t>
      </w:r>
      <w:r w:rsidR="00C33E7B">
        <w:rPr>
          <w:rFonts w:ascii="Times New Roman" w:hAnsi="Times New Roman"/>
          <w:sz w:val="24"/>
          <w:szCs w:val="24"/>
        </w:rPr>
        <w:t>,</w:t>
      </w:r>
      <w:r w:rsidR="00DF041D" w:rsidRPr="000C74CC">
        <w:rPr>
          <w:rFonts w:ascii="Times New Roman" w:hAnsi="Times New Roman"/>
          <w:sz w:val="24"/>
          <w:szCs w:val="24"/>
        </w:rPr>
        <w:t xml:space="preserve"> por meio do senador imperial Gaspar de Silveira Martins </w:t>
      </w:r>
      <w:r w:rsidR="00C3096E">
        <w:rPr>
          <w:rFonts w:ascii="Times New Roman" w:hAnsi="Times New Roman"/>
          <w:sz w:val="24"/>
          <w:szCs w:val="24"/>
        </w:rPr>
        <w:t xml:space="preserve">e </w:t>
      </w:r>
      <w:r w:rsidR="00DF041D" w:rsidRPr="000C74CC">
        <w:rPr>
          <w:rFonts w:ascii="Times New Roman" w:hAnsi="Times New Roman"/>
          <w:sz w:val="24"/>
          <w:szCs w:val="24"/>
        </w:rPr>
        <w:t>recebeu</w:t>
      </w:r>
      <w:r w:rsidR="00C33E7B">
        <w:rPr>
          <w:rFonts w:ascii="Times New Roman" w:hAnsi="Times New Roman"/>
          <w:sz w:val="24"/>
          <w:szCs w:val="24"/>
        </w:rPr>
        <w:t>,</w:t>
      </w:r>
      <w:r w:rsidR="00DF041D" w:rsidRPr="000C74CC">
        <w:rPr>
          <w:rFonts w:ascii="Times New Roman" w:hAnsi="Times New Roman"/>
          <w:sz w:val="24"/>
          <w:szCs w:val="24"/>
        </w:rPr>
        <w:t xml:space="preserve"> inicialmente</w:t>
      </w:r>
      <w:r w:rsidR="00C33E7B">
        <w:rPr>
          <w:rFonts w:ascii="Times New Roman" w:hAnsi="Times New Roman"/>
          <w:sz w:val="24"/>
          <w:szCs w:val="24"/>
        </w:rPr>
        <w:t>,</w:t>
      </w:r>
      <w:r w:rsidR="00DF041D" w:rsidRPr="000C74CC">
        <w:rPr>
          <w:rFonts w:ascii="Times New Roman" w:hAnsi="Times New Roman"/>
          <w:sz w:val="24"/>
          <w:szCs w:val="24"/>
        </w:rPr>
        <w:t xml:space="preserve"> o nome de Città Nuova, depois Cittá Bianca e</w:t>
      </w:r>
      <w:r w:rsidR="00C33E7B">
        <w:rPr>
          <w:rFonts w:ascii="Times New Roman" w:hAnsi="Times New Roman"/>
          <w:sz w:val="24"/>
          <w:szCs w:val="24"/>
        </w:rPr>
        <w:t>,</w:t>
      </w:r>
      <w:r w:rsidR="00DF041D" w:rsidRPr="000C74CC">
        <w:rPr>
          <w:rFonts w:ascii="Times New Roman" w:hAnsi="Times New Roman"/>
          <w:sz w:val="24"/>
          <w:szCs w:val="24"/>
        </w:rPr>
        <w:t xml:space="preserve"> posteriormente</w:t>
      </w:r>
      <w:r w:rsidR="00C33E7B">
        <w:rPr>
          <w:rFonts w:ascii="Times New Roman" w:hAnsi="Times New Roman"/>
          <w:sz w:val="24"/>
          <w:szCs w:val="24"/>
        </w:rPr>
        <w:t>,</w:t>
      </w:r>
      <w:r w:rsidR="00DF041D" w:rsidRPr="000C74CC">
        <w:rPr>
          <w:rFonts w:ascii="Times New Roman" w:hAnsi="Times New Roman"/>
          <w:sz w:val="24"/>
          <w:szCs w:val="24"/>
        </w:rPr>
        <w:t xml:space="preserve"> Colônia Silveira Martins (IBGE,2013).</w:t>
      </w:r>
    </w:p>
    <w:p w14:paraId="38A9EB82" w14:textId="77777777" w:rsidR="00DF041D" w:rsidRPr="000C74CC" w:rsidRDefault="00DF041D" w:rsidP="00DF041D">
      <w:pPr>
        <w:autoSpaceDE w:val="0"/>
        <w:autoSpaceDN w:val="0"/>
        <w:adjustRightInd w:val="0"/>
        <w:spacing w:after="0" w:line="240" w:lineRule="auto"/>
        <w:ind w:firstLine="709"/>
        <w:rPr>
          <w:rFonts w:ascii="Times New Roman" w:hAnsi="Times New Roman"/>
          <w:sz w:val="24"/>
        </w:rPr>
      </w:pPr>
      <w:r w:rsidRPr="000C74CC">
        <w:rPr>
          <w:rFonts w:ascii="Times New Roman" w:hAnsi="Times New Roman"/>
          <w:sz w:val="24"/>
        </w:rPr>
        <w:t>Conforme S</w:t>
      </w:r>
      <w:r w:rsidR="00B006EA" w:rsidRPr="000C74CC">
        <w:rPr>
          <w:rFonts w:ascii="Times New Roman" w:hAnsi="Times New Roman"/>
          <w:sz w:val="24"/>
        </w:rPr>
        <w:t>aquet</w:t>
      </w:r>
      <w:r w:rsidR="00DF6684">
        <w:rPr>
          <w:rFonts w:ascii="Times New Roman" w:hAnsi="Times New Roman"/>
          <w:sz w:val="24"/>
        </w:rPr>
        <w:t xml:space="preserve"> </w:t>
      </w:r>
      <w:r w:rsidR="00717F98">
        <w:rPr>
          <w:rFonts w:ascii="Times New Roman" w:hAnsi="Times New Roman"/>
          <w:sz w:val="24"/>
        </w:rPr>
        <w:t>(</w:t>
      </w:r>
      <w:r w:rsidR="00DF6684">
        <w:rPr>
          <w:rFonts w:ascii="Times New Roman" w:hAnsi="Times New Roman"/>
          <w:sz w:val="24"/>
        </w:rPr>
        <w:t>2002, p. 35),</w:t>
      </w:r>
    </w:p>
    <w:p w14:paraId="69BCA65A" w14:textId="77777777" w:rsidR="00DF041D" w:rsidRPr="00CF36A1" w:rsidRDefault="00DF041D" w:rsidP="00CF36A1">
      <w:pPr>
        <w:autoSpaceDE w:val="0"/>
        <w:autoSpaceDN w:val="0"/>
        <w:adjustRightInd w:val="0"/>
        <w:spacing w:after="0" w:line="360" w:lineRule="auto"/>
        <w:ind w:firstLine="709"/>
        <w:rPr>
          <w:rFonts w:ascii="Times New Roman" w:hAnsi="Times New Roman"/>
          <w:sz w:val="24"/>
        </w:rPr>
      </w:pPr>
    </w:p>
    <w:p w14:paraId="0546B985" w14:textId="77777777" w:rsidR="00DF041D" w:rsidRPr="000C74CC" w:rsidRDefault="00DF041D" w:rsidP="00DF041D">
      <w:pPr>
        <w:autoSpaceDE w:val="0"/>
        <w:autoSpaceDN w:val="0"/>
        <w:adjustRightInd w:val="0"/>
        <w:spacing w:after="0" w:line="240" w:lineRule="auto"/>
        <w:ind w:left="2268"/>
        <w:jc w:val="both"/>
        <w:rPr>
          <w:rFonts w:ascii="Times New Roman" w:hAnsi="Times New Roman"/>
          <w:sz w:val="20"/>
        </w:rPr>
      </w:pPr>
      <w:r w:rsidRPr="000C74CC">
        <w:rPr>
          <w:rFonts w:ascii="Times New Roman" w:hAnsi="Times New Roman"/>
          <w:sz w:val="20"/>
        </w:rPr>
        <w:t xml:space="preserve">Neste lugar como em outros os colonizadores desenvolveram práticas sociais que foram simultaneamente espaciais buscando condições para produzirem e garantirem seu(s) território(s) sua reprodução biológica e social, diariamente. Efetivaram atividades econômicas, políticas, e culturais, </w:t>
      </w:r>
      <w:r w:rsidR="00C21FFA" w:rsidRPr="000C74CC">
        <w:rPr>
          <w:rFonts w:ascii="Times New Roman" w:hAnsi="Times New Roman"/>
          <w:sz w:val="20"/>
        </w:rPr>
        <w:t>reproduzindo</w:t>
      </w:r>
      <w:r w:rsidRPr="000C74CC">
        <w:rPr>
          <w:rFonts w:ascii="Times New Roman" w:hAnsi="Times New Roman"/>
          <w:sz w:val="20"/>
        </w:rPr>
        <w:t xml:space="preserve"> o ideário trazido da Itália e assim, geraram um modo de vida especifico daquele lugar (com traços comuns a outros lugares de colonização italiana). </w:t>
      </w:r>
    </w:p>
    <w:p w14:paraId="0547C93C" w14:textId="77777777" w:rsidR="00DF041D" w:rsidRPr="000C74CC" w:rsidRDefault="00DF041D" w:rsidP="00DF041D">
      <w:pPr>
        <w:autoSpaceDE w:val="0"/>
        <w:autoSpaceDN w:val="0"/>
        <w:adjustRightInd w:val="0"/>
        <w:spacing w:after="0" w:line="240" w:lineRule="auto"/>
        <w:rPr>
          <w:rFonts w:ascii="Times New Roman" w:hAnsi="Times New Roman"/>
          <w:sz w:val="20"/>
        </w:rPr>
      </w:pPr>
    </w:p>
    <w:p w14:paraId="2DFFB2D4" w14:textId="77777777" w:rsidR="00DF041D" w:rsidRPr="000C74CC" w:rsidRDefault="00DF041D" w:rsidP="00DF041D">
      <w:pPr>
        <w:autoSpaceDE w:val="0"/>
        <w:autoSpaceDN w:val="0"/>
        <w:adjustRightInd w:val="0"/>
        <w:spacing w:after="0" w:line="240" w:lineRule="auto"/>
        <w:ind w:firstLine="709"/>
        <w:jc w:val="both"/>
        <w:rPr>
          <w:rFonts w:ascii="Times New Roman" w:hAnsi="Times New Roman"/>
          <w:sz w:val="24"/>
          <w:szCs w:val="24"/>
        </w:rPr>
      </w:pPr>
    </w:p>
    <w:p w14:paraId="457C330D" w14:textId="667548E7" w:rsidR="00DF041D" w:rsidRPr="000C74CC" w:rsidRDefault="00DF041D" w:rsidP="00DF041D">
      <w:pPr>
        <w:autoSpaceDE w:val="0"/>
        <w:autoSpaceDN w:val="0"/>
        <w:adjustRightInd w:val="0"/>
        <w:spacing w:after="0" w:line="360" w:lineRule="auto"/>
        <w:ind w:firstLine="709"/>
        <w:jc w:val="both"/>
        <w:rPr>
          <w:rFonts w:ascii="Times New Roman" w:hAnsi="Times New Roman"/>
          <w:sz w:val="24"/>
          <w:szCs w:val="24"/>
        </w:rPr>
      </w:pPr>
      <w:r w:rsidRPr="000C74CC">
        <w:rPr>
          <w:rFonts w:ascii="Times New Roman" w:hAnsi="Times New Roman"/>
          <w:sz w:val="24"/>
          <w:szCs w:val="24"/>
        </w:rPr>
        <w:t>Entretanto</w:t>
      </w:r>
      <w:r w:rsidR="00C33E7B">
        <w:rPr>
          <w:rFonts w:ascii="Times New Roman" w:hAnsi="Times New Roman"/>
          <w:sz w:val="24"/>
          <w:szCs w:val="24"/>
        </w:rPr>
        <w:t>, ess</w:t>
      </w:r>
      <w:r w:rsidR="00C21FFA" w:rsidRPr="000C74CC">
        <w:rPr>
          <w:rFonts w:ascii="Times New Roman" w:hAnsi="Times New Roman"/>
          <w:sz w:val="24"/>
          <w:szCs w:val="24"/>
        </w:rPr>
        <w:t>a Colônia</w:t>
      </w:r>
      <w:r w:rsidR="004252B5">
        <w:rPr>
          <w:rFonts w:ascii="Times New Roman" w:hAnsi="Times New Roman"/>
          <w:sz w:val="24"/>
          <w:szCs w:val="24"/>
        </w:rPr>
        <w:t xml:space="preserve"> situa</w:t>
      </w:r>
      <w:r w:rsidR="00C33E7B">
        <w:rPr>
          <w:rFonts w:ascii="Times New Roman" w:hAnsi="Times New Roman"/>
          <w:sz w:val="24"/>
          <w:szCs w:val="24"/>
        </w:rPr>
        <w:t>da na Região Central do Estado g</w:t>
      </w:r>
      <w:r w:rsidRPr="000C74CC">
        <w:rPr>
          <w:rFonts w:ascii="Times New Roman" w:hAnsi="Times New Roman"/>
          <w:sz w:val="24"/>
          <w:szCs w:val="24"/>
        </w:rPr>
        <w:t>aúcho foi fundada distante das demais três colônias que estavam estabelecidas nos centros fina</w:t>
      </w:r>
      <w:r w:rsidR="00C21FFA" w:rsidRPr="000C74CC">
        <w:rPr>
          <w:rFonts w:ascii="Times New Roman" w:hAnsi="Times New Roman"/>
          <w:sz w:val="24"/>
          <w:szCs w:val="24"/>
        </w:rPr>
        <w:t>nceiros e econômicos do estado rio-g</w:t>
      </w:r>
      <w:r w:rsidRPr="000C74CC">
        <w:rPr>
          <w:rFonts w:ascii="Times New Roman" w:hAnsi="Times New Roman"/>
          <w:sz w:val="24"/>
          <w:szCs w:val="24"/>
        </w:rPr>
        <w:t xml:space="preserve">randense, além da dificuldade de acesso </w:t>
      </w:r>
      <w:r w:rsidR="00B006EA" w:rsidRPr="000C74CC">
        <w:rPr>
          <w:rFonts w:ascii="Times New Roman" w:hAnsi="Times New Roman"/>
          <w:sz w:val="24"/>
          <w:szCs w:val="24"/>
        </w:rPr>
        <w:t>pela</w:t>
      </w:r>
      <w:r w:rsidRPr="000C74CC">
        <w:rPr>
          <w:rFonts w:ascii="Times New Roman" w:hAnsi="Times New Roman"/>
          <w:sz w:val="24"/>
          <w:szCs w:val="24"/>
        </w:rPr>
        <w:t xml:space="preserve"> precariedade das estradas, dificultando por esse motivo o desenvolvimento econômico desta Colônia cujo ponto de comércio mais próximo eram as intendências de Santa Maria da Boca do Monte e Cachoeira do Sul.</w:t>
      </w:r>
    </w:p>
    <w:p w14:paraId="48BF50DD" w14:textId="1D5EDC50" w:rsidR="00DF041D" w:rsidRPr="000C74CC" w:rsidRDefault="00DF041D" w:rsidP="00DF041D">
      <w:pPr>
        <w:autoSpaceDE w:val="0"/>
        <w:autoSpaceDN w:val="0"/>
        <w:adjustRightInd w:val="0"/>
        <w:spacing w:after="0" w:line="360" w:lineRule="auto"/>
        <w:ind w:firstLine="709"/>
        <w:jc w:val="both"/>
        <w:rPr>
          <w:rFonts w:ascii="Times New Roman" w:hAnsi="Times New Roman"/>
          <w:sz w:val="24"/>
          <w:szCs w:val="24"/>
        </w:rPr>
      </w:pPr>
      <w:r w:rsidRPr="000C74CC">
        <w:rPr>
          <w:rFonts w:ascii="Times New Roman" w:hAnsi="Times New Roman"/>
          <w:sz w:val="24"/>
          <w:szCs w:val="24"/>
        </w:rPr>
        <w:t>Conforme G</w:t>
      </w:r>
      <w:r w:rsidR="00B006EA" w:rsidRPr="000C74CC">
        <w:rPr>
          <w:rFonts w:ascii="Times New Roman" w:hAnsi="Times New Roman"/>
          <w:sz w:val="24"/>
          <w:szCs w:val="24"/>
        </w:rPr>
        <w:t>iron</w:t>
      </w:r>
      <w:r w:rsidR="000E73F2">
        <w:rPr>
          <w:rFonts w:ascii="Times New Roman" w:hAnsi="Times New Roman"/>
          <w:sz w:val="24"/>
          <w:szCs w:val="24"/>
        </w:rPr>
        <w:t xml:space="preserve"> e</w:t>
      </w:r>
      <w:r w:rsidR="00B006EA" w:rsidRPr="000C74CC">
        <w:rPr>
          <w:rFonts w:ascii="Times New Roman" w:hAnsi="Times New Roman"/>
          <w:sz w:val="24"/>
          <w:szCs w:val="24"/>
        </w:rPr>
        <w:t xml:space="preserve"> </w:t>
      </w:r>
      <w:r w:rsidRPr="000C74CC">
        <w:rPr>
          <w:rFonts w:ascii="Times New Roman" w:hAnsi="Times New Roman"/>
          <w:sz w:val="24"/>
          <w:szCs w:val="24"/>
        </w:rPr>
        <w:t>H</w:t>
      </w:r>
      <w:r w:rsidR="00B006EA" w:rsidRPr="000C74CC">
        <w:rPr>
          <w:rFonts w:ascii="Times New Roman" w:hAnsi="Times New Roman"/>
          <w:sz w:val="24"/>
          <w:szCs w:val="24"/>
        </w:rPr>
        <w:t>erédia (</w:t>
      </w:r>
      <w:r w:rsidRPr="000C74CC">
        <w:rPr>
          <w:rFonts w:ascii="Times New Roman" w:hAnsi="Times New Roman"/>
          <w:sz w:val="24"/>
          <w:szCs w:val="24"/>
        </w:rPr>
        <w:t>2007),</w:t>
      </w:r>
      <w:r w:rsidR="00DF6684">
        <w:rPr>
          <w:rFonts w:ascii="Times New Roman" w:hAnsi="Times New Roman"/>
          <w:sz w:val="24"/>
          <w:szCs w:val="24"/>
        </w:rPr>
        <w:t xml:space="preserve"> </w:t>
      </w:r>
      <w:r w:rsidRPr="000C74CC">
        <w:rPr>
          <w:rFonts w:ascii="Times New Roman" w:hAnsi="Times New Roman"/>
          <w:sz w:val="24"/>
          <w:szCs w:val="24"/>
        </w:rPr>
        <w:t>as primeiras 70 famílias italianas que imig</w:t>
      </w:r>
      <w:r w:rsidR="00852A96" w:rsidRPr="000C74CC">
        <w:rPr>
          <w:rFonts w:ascii="Times New Roman" w:hAnsi="Times New Roman"/>
          <w:sz w:val="24"/>
          <w:szCs w:val="24"/>
        </w:rPr>
        <w:t>raram para es</w:t>
      </w:r>
      <w:r w:rsidR="00C33E7B">
        <w:rPr>
          <w:rFonts w:ascii="Times New Roman" w:hAnsi="Times New Roman"/>
          <w:sz w:val="24"/>
          <w:szCs w:val="24"/>
        </w:rPr>
        <w:t>s</w:t>
      </w:r>
      <w:r w:rsidR="00852A96" w:rsidRPr="000C74CC">
        <w:rPr>
          <w:rFonts w:ascii="Times New Roman" w:hAnsi="Times New Roman"/>
          <w:sz w:val="24"/>
          <w:szCs w:val="24"/>
        </w:rPr>
        <w:t>a Colônia em 1877</w:t>
      </w:r>
      <w:r w:rsidRPr="000C74CC">
        <w:rPr>
          <w:rFonts w:ascii="Times New Roman" w:hAnsi="Times New Roman"/>
          <w:sz w:val="24"/>
          <w:szCs w:val="24"/>
        </w:rPr>
        <w:t xml:space="preserve"> ficaram alojadas em um barracão na localidade de “Val de Buia”, historicamente chamado de “Barracão da Val de Buia” onde</w:t>
      </w:r>
      <w:r w:rsidR="00C33E7B">
        <w:rPr>
          <w:rFonts w:ascii="Times New Roman" w:hAnsi="Times New Roman"/>
          <w:sz w:val="24"/>
          <w:szCs w:val="24"/>
        </w:rPr>
        <w:t>,</w:t>
      </w:r>
      <w:r w:rsidRPr="000C74CC">
        <w:rPr>
          <w:rFonts w:ascii="Times New Roman" w:hAnsi="Times New Roman"/>
          <w:sz w:val="24"/>
          <w:szCs w:val="24"/>
        </w:rPr>
        <w:t xml:space="preserve"> atualmente</w:t>
      </w:r>
      <w:r w:rsidR="00C33E7B">
        <w:rPr>
          <w:rFonts w:ascii="Times New Roman" w:hAnsi="Times New Roman"/>
          <w:sz w:val="24"/>
          <w:szCs w:val="24"/>
        </w:rPr>
        <w:t>,</w:t>
      </w:r>
      <w:r w:rsidRPr="000C74CC">
        <w:rPr>
          <w:rFonts w:ascii="Times New Roman" w:hAnsi="Times New Roman"/>
          <w:sz w:val="24"/>
          <w:szCs w:val="24"/>
        </w:rPr>
        <w:t xml:space="preserve"> encontra-se o Monumento ao Imigrante, construído em comemoração ao centenário da imigração italiana </w:t>
      </w:r>
      <w:r w:rsidRPr="000C74CC">
        <w:rPr>
          <w:rFonts w:ascii="Times New Roman" w:hAnsi="Times New Roman"/>
          <w:sz w:val="24"/>
          <w:szCs w:val="24"/>
        </w:rPr>
        <w:lastRenderedPageBreak/>
        <w:t xml:space="preserve">em Silveira Martins/RS. </w:t>
      </w:r>
      <w:r w:rsidR="000E73F2">
        <w:rPr>
          <w:rFonts w:ascii="Times New Roman" w:hAnsi="Times New Roman"/>
          <w:sz w:val="24"/>
          <w:szCs w:val="24"/>
        </w:rPr>
        <w:t>Conforme</w:t>
      </w:r>
      <w:r w:rsidR="000E73F2" w:rsidRPr="000C74CC">
        <w:rPr>
          <w:rFonts w:ascii="Times New Roman" w:hAnsi="Times New Roman"/>
          <w:sz w:val="24"/>
          <w:szCs w:val="24"/>
        </w:rPr>
        <w:t xml:space="preserve"> </w:t>
      </w:r>
      <w:r w:rsidRPr="000C74CC">
        <w:rPr>
          <w:rFonts w:ascii="Times New Roman" w:hAnsi="Times New Roman"/>
          <w:sz w:val="24"/>
          <w:szCs w:val="24"/>
        </w:rPr>
        <w:t>Sponchiado (1996), em 20 de setembro de 1879</w:t>
      </w:r>
      <w:r w:rsidR="00DD6BF6">
        <w:rPr>
          <w:rFonts w:ascii="Times New Roman" w:hAnsi="Times New Roman"/>
          <w:sz w:val="24"/>
          <w:szCs w:val="24"/>
        </w:rPr>
        <w:t>,</w:t>
      </w:r>
      <w:r w:rsidRPr="000C74CC">
        <w:rPr>
          <w:rFonts w:ascii="Times New Roman" w:hAnsi="Times New Roman"/>
          <w:sz w:val="24"/>
          <w:szCs w:val="24"/>
        </w:rPr>
        <w:t xml:space="preserve"> houve a suspensão dos auxílios para a imigração promulgados pelo Decreto nº 7.570</w:t>
      </w:r>
      <w:r w:rsidR="001E2C6D">
        <w:rPr>
          <w:rFonts w:ascii="Times New Roman" w:hAnsi="Times New Roman"/>
          <w:sz w:val="24"/>
          <w:szCs w:val="24"/>
        </w:rPr>
        <w:t>.</w:t>
      </w:r>
    </w:p>
    <w:p w14:paraId="6E8E11A3" w14:textId="7AB6AC36" w:rsidR="00DF041D" w:rsidRDefault="00DF041D" w:rsidP="00DF041D">
      <w:pPr>
        <w:autoSpaceDE w:val="0"/>
        <w:autoSpaceDN w:val="0"/>
        <w:adjustRightInd w:val="0"/>
        <w:spacing w:after="0" w:line="360" w:lineRule="auto"/>
        <w:ind w:firstLine="709"/>
        <w:jc w:val="both"/>
        <w:rPr>
          <w:rFonts w:ascii="Times New Roman" w:hAnsi="Times New Roman"/>
          <w:sz w:val="24"/>
          <w:szCs w:val="24"/>
        </w:rPr>
      </w:pPr>
      <w:r w:rsidRPr="000C74CC">
        <w:rPr>
          <w:rFonts w:ascii="Times New Roman" w:hAnsi="Times New Roman"/>
          <w:sz w:val="24"/>
          <w:szCs w:val="24"/>
        </w:rPr>
        <w:t>O nome Quarta Colônia de Imigração Italiana foi definido por ser a Quarta área de assentamento dos imig</w:t>
      </w:r>
      <w:r w:rsidR="00DD6BF6">
        <w:rPr>
          <w:rFonts w:ascii="Times New Roman" w:hAnsi="Times New Roman"/>
          <w:sz w:val="24"/>
          <w:szCs w:val="24"/>
        </w:rPr>
        <w:t>rantes italianos que chegaram a</w:t>
      </w:r>
      <w:r w:rsidRPr="000C74CC">
        <w:rPr>
          <w:rFonts w:ascii="Times New Roman" w:hAnsi="Times New Roman"/>
          <w:sz w:val="24"/>
          <w:szCs w:val="24"/>
        </w:rPr>
        <w:t>o Estado no século XIX e que favoreceram, por sua grande quantidade, a formação de outras ocupações que</w:t>
      </w:r>
      <w:r w:rsidR="00DD6BF6">
        <w:rPr>
          <w:rFonts w:ascii="Times New Roman" w:hAnsi="Times New Roman"/>
          <w:sz w:val="24"/>
          <w:szCs w:val="24"/>
        </w:rPr>
        <w:t>,</w:t>
      </w:r>
      <w:r w:rsidRPr="000C74CC">
        <w:rPr>
          <w:rFonts w:ascii="Times New Roman" w:hAnsi="Times New Roman"/>
          <w:sz w:val="24"/>
          <w:szCs w:val="24"/>
        </w:rPr>
        <w:t xml:space="preserve"> posteriormente</w:t>
      </w:r>
      <w:r w:rsidR="00DD6BF6">
        <w:rPr>
          <w:rFonts w:ascii="Times New Roman" w:hAnsi="Times New Roman"/>
          <w:sz w:val="24"/>
          <w:szCs w:val="24"/>
        </w:rPr>
        <w:t>,</w:t>
      </w:r>
      <w:r w:rsidRPr="000C74CC">
        <w:rPr>
          <w:rFonts w:ascii="Times New Roman" w:hAnsi="Times New Roman"/>
          <w:sz w:val="24"/>
          <w:szCs w:val="24"/>
        </w:rPr>
        <w:t xml:space="preserve"> constituíram-se nos municípios de Silveira Martins, Ivorá, Faxinal do Soturno, Dona Francisca, Nova Palma, Pinhal Grande, São João do </w:t>
      </w:r>
      <w:r w:rsidR="00E30AE4">
        <w:rPr>
          <w:rFonts w:ascii="Times New Roman" w:hAnsi="Times New Roman"/>
          <w:sz w:val="24"/>
          <w:szCs w:val="24"/>
        </w:rPr>
        <w:t>Polêsine, Agudo e Restinga Seca</w:t>
      </w:r>
      <w:r w:rsidR="001E567C">
        <w:rPr>
          <w:rFonts w:ascii="Times New Roman" w:hAnsi="Times New Roman"/>
          <w:sz w:val="24"/>
          <w:szCs w:val="24"/>
        </w:rPr>
        <w:t>,</w:t>
      </w:r>
      <w:r w:rsidR="00757BD5">
        <w:rPr>
          <w:rFonts w:ascii="Times New Roman" w:hAnsi="Times New Roman"/>
          <w:sz w:val="24"/>
          <w:szCs w:val="24"/>
        </w:rPr>
        <w:t xml:space="preserve"> </w:t>
      </w:r>
      <w:r w:rsidR="001E567C">
        <w:rPr>
          <w:rFonts w:ascii="Times New Roman" w:hAnsi="Times New Roman"/>
          <w:sz w:val="24"/>
          <w:szCs w:val="24"/>
        </w:rPr>
        <w:t xml:space="preserve">cujos </w:t>
      </w:r>
      <w:r w:rsidR="00757BD5">
        <w:rPr>
          <w:rFonts w:ascii="Times New Roman" w:hAnsi="Times New Roman"/>
          <w:sz w:val="24"/>
          <w:szCs w:val="24"/>
        </w:rPr>
        <w:t xml:space="preserve"> dados característicos de cada município foram obtidos c</w:t>
      </w:r>
      <w:r w:rsidR="001E567C" w:rsidRPr="00E57248">
        <w:rPr>
          <w:rFonts w:ascii="Times New Roman" w:hAnsi="Times New Roman"/>
          <w:sz w:val="24"/>
          <w:lang w:val="pt-PT"/>
        </w:rPr>
        <w:t>onforme</w:t>
      </w:r>
      <w:r w:rsidR="00E7278E">
        <w:rPr>
          <w:rFonts w:ascii="Times New Roman" w:hAnsi="Times New Roman"/>
          <w:sz w:val="24"/>
          <w:lang w:val="pt-PT"/>
        </w:rPr>
        <w:t xml:space="preserve"> dados d</w:t>
      </w:r>
      <w:r w:rsidR="001E567C" w:rsidRPr="00E57248">
        <w:rPr>
          <w:rFonts w:ascii="Times New Roman" w:hAnsi="Times New Roman"/>
          <w:sz w:val="24"/>
          <w:lang w:val="pt-PT"/>
        </w:rPr>
        <w:t xml:space="preserve">o </w:t>
      </w:r>
      <w:r w:rsidR="001E567C" w:rsidRPr="00520FCA">
        <w:rPr>
          <w:rFonts w:ascii="Times New Roman" w:hAnsi="Times New Roman"/>
          <w:sz w:val="24"/>
          <w:lang w:val="pt-PT"/>
        </w:rPr>
        <w:t>IBGE (2014</w:t>
      </w:r>
      <w:r w:rsidR="00757BD5">
        <w:rPr>
          <w:rFonts w:ascii="Times New Roman" w:hAnsi="Times New Roman"/>
          <w:sz w:val="24"/>
          <w:lang w:val="pt-PT"/>
        </w:rPr>
        <w:t>).</w:t>
      </w:r>
    </w:p>
    <w:p w14:paraId="370AB622" w14:textId="1DAB1B71" w:rsidR="00DA345A" w:rsidRPr="00C26487" w:rsidRDefault="006559D9" w:rsidP="006559D9">
      <w:pPr>
        <w:autoSpaceDE w:val="0"/>
        <w:autoSpaceDN w:val="0"/>
        <w:adjustRightInd w:val="0"/>
        <w:spacing w:after="0" w:line="360" w:lineRule="auto"/>
        <w:ind w:firstLine="709"/>
        <w:jc w:val="both"/>
        <w:rPr>
          <w:rFonts w:ascii="Times New Roman" w:hAnsi="Times New Roman"/>
          <w:sz w:val="24"/>
          <w:szCs w:val="24"/>
        </w:rPr>
      </w:pPr>
      <w:r w:rsidRPr="00C26487">
        <w:rPr>
          <w:rFonts w:ascii="Times New Roman" w:hAnsi="Times New Roman"/>
          <w:sz w:val="24"/>
          <w:lang w:val="pt-PT"/>
        </w:rPr>
        <w:t>Silveira Martins possui uma população estimada de 2.491 habitantes, área de 118,273 km²</w:t>
      </w:r>
      <w:r w:rsidR="00340767" w:rsidRPr="00C26487">
        <w:rPr>
          <w:rFonts w:ascii="Times New Roman" w:hAnsi="Times New Roman"/>
          <w:sz w:val="24"/>
          <w:lang w:val="pt-PT"/>
        </w:rPr>
        <w:t xml:space="preserve"> e</w:t>
      </w:r>
      <w:r w:rsidRPr="00C26487">
        <w:rPr>
          <w:rFonts w:ascii="Times New Roman" w:hAnsi="Times New Roman"/>
          <w:sz w:val="24"/>
          <w:lang w:val="pt-PT"/>
        </w:rPr>
        <w:t xml:space="preserve"> densidade</w:t>
      </w:r>
      <w:r w:rsidR="00F628D6">
        <w:rPr>
          <w:rFonts w:ascii="Times New Roman" w:hAnsi="Times New Roman"/>
          <w:sz w:val="24"/>
          <w:lang w:val="pt-PT"/>
        </w:rPr>
        <w:t xml:space="preserve"> demográfica de 20,68 hab/km². E</w:t>
      </w:r>
      <w:r w:rsidRPr="00C26487">
        <w:rPr>
          <w:rFonts w:ascii="Times New Roman" w:hAnsi="Times New Roman"/>
          <w:sz w:val="24"/>
          <w:lang w:val="pt-PT"/>
        </w:rPr>
        <w:t>m função das condições em que foi colonizada é considerada o berço da Quarta Colônia de Imigração Italiana no Rio Grande do Sul.</w:t>
      </w:r>
      <w:r w:rsidRPr="00C26487">
        <w:rPr>
          <w:rFonts w:ascii="Times New Roman" w:hAnsi="Times New Roman"/>
          <w:sz w:val="24"/>
          <w:szCs w:val="24"/>
        </w:rPr>
        <w:t xml:space="preserve"> O Município de Ivorá foi colonizado por imigrantes italianos que chegaram em setembro de 1883. A emancipação político-</w:t>
      </w:r>
      <w:r w:rsidR="00E30AE4" w:rsidRPr="00C26487">
        <w:rPr>
          <w:rFonts w:ascii="Times New Roman" w:hAnsi="Times New Roman"/>
          <w:sz w:val="24"/>
          <w:szCs w:val="24"/>
        </w:rPr>
        <w:t xml:space="preserve">administrativa deu-se em 1988, </w:t>
      </w:r>
      <w:r w:rsidRPr="00C26487">
        <w:rPr>
          <w:rFonts w:ascii="Times New Roman" w:hAnsi="Times New Roman"/>
          <w:sz w:val="24"/>
          <w:szCs w:val="24"/>
        </w:rPr>
        <w:t>possuindo</w:t>
      </w:r>
      <w:r w:rsidR="00DD6BF6">
        <w:rPr>
          <w:rFonts w:ascii="Times New Roman" w:hAnsi="Times New Roman"/>
          <w:sz w:val="24"/>
          <w:szCs w:val="24"/>
        </w:rPr>
        <w:t>,</w:t>
      </w:r>
      <w:r w:rsidRPr="00C26487">
        <w:rPr>
          <w:rFonts w:ascii="Times New Roman" w:hAnsi="Times New Roman"/>
          <w:sz w:val="24"/>
          <w:szCs w:val="24"/>
        </w:rPr>
        <w:t xml:space="preserve"> atualmente</w:t>
      </w:r>
      <w:r w:rsidR="00DD6BF6">
        <w:rPr>
          <w:rFonts w:ascii="Times New Roman" w:hAnsi="Times New Roman"/>
          <w:sz w:val="24"/>
          <w:szCs w:val="24"/>
        </w:rPr>
        <w:t>,</w:t>
      </w:r>
      <w:r w:rsidRPr="00C26487">
        <w:rPr>
          <w:rFonts w:ascii="Times New Roman" w:hAnsi="Times New Roman"/>
          <w:sz w:val="24"/>
          <w:szCs w:val="24"/>
        </w:rPr>
        <w:t xml:space="preserve"> uma população estimada de 2.149 habitantes distribuídos numa área de 123 km², cuja densidade</w:t>
      </w:r>
      <w:r w:rsidR="00DD6BF6">
        <w:rPr>
          <w:rFonts w:ascii="Times New Roman" w:hAnsi="Times New Roman"/>
          <w:sz w:val="24"/>
          <w:szCs w:val="24"/>
        </w:rPr>
        <w:t xml:space="preserve"> demográfica é de 17,54 hab/km².</w:t>
      </w:r>
      <w:r w:rsidR="00DA345A" w:rsidRPr="00C26487">
        <w:rPr>
          <w:rFonts w:ascii="Times New Roman" w:hAnsi="Times New Roman"/>
          <w:sz w:val="24"/>
          <w:szCs w:val="24"/>
        </w:rPr>
        <w:t xml:space="preserve"> </w:t>
      </w:r>
      <w:r w:rsidR="00DD6BF6">
        <w:rPr>
          <w:rFonts w:ascii="Times New Roman" w:hAnsi="Times New Roman"/>
          <w:sz w:val="24"/>
          <w:szCs w:val="24"/>
        </w:rPr>
        <w:t>A</w:t>
      </w:r>
      <w:r w:rsidR="00DA345A" w:rsidRPr="00C26487">
        <w:rPr>
          <w:rFonts w:ascii="Times New Roman" w:hAnsi="Times New Roman"/>
          <w:sz w:val="24"/>
          <w:szCs w:val="24"/>
        </w:rPr>
        <w:t xml:space="preserve"> </w:t>
      </w:r>
      <w:r w:rsidRPr="00C26487">
        <w:rPr>
          <w:rFonts w:ascii="Times New Roman" w:hAnsi="Times New Roman"/>
          <w:sz w:val="24"/>
          <w:szCs w:val="24"/>
        </w:rPr>
        <w:t xml:space="preserve">base da economia ivorense é a agropecuária, com destaque para o turismo e está localizada na faixa de transposição da Depressão Central para o Planalto Médio. </w:t>
      </w:r>
    </w:p>
    <w:p w14:paraId="64271630" w14:textId="20703F9A" w:rsidR="006559D9" w:rsidRPr="00C26487" w:rsidRDefault="00DD6BF6" w:rsidP="006559D9">
      <w:pPr>
        <w:autoSpaceDE w:val="0"/>
        <w:autoSpaceDN w:val="0"/>
        <w:adjustRightInd w:val="0"/>
        <w:spacing w:after="0" w:line="360" w:lineRule="auto"/>
        <w:ind w:firstLine="709"/>
        <w:jc w:val="both"/>
        <w:rPr>
          <w:rFonts w:ascii="Times New Roman" w:hAnsi="Times New Roman"/>
          <w:sz w:val="24"/>
          <w:szCs w:val="20"/>
        </w:rPr>
      </w:pPr>
      <w:r>
        <w:rPr>
          <w:rFonts w:ascii="Times New Roman" w:hAnsi="Times New Roman"/>
          <w:sz w:val="24"/>
          <w:szCs w:val="20"/>
        </w:rPr>
        <w:t>Com uma população estimada em</w:t>
      </w:r>
      <w:r w:rsidR="006559D9" w:rsidRPr="00C26487">
        <w:rPr>
          <w:rFonts w:ascii="Times New Roman" w:hAnsi="Times New Roman"/>
          <w:sz w:val="24"/>
          <w:szCs w:val="20"/>
        </w:rPr>
        <w:t xml:space="preserve"> 6.870 habitantes, área de 169,902 km²</w:t>
      </w:r>
      <w:r w:rsidR="00340767" w:rsidRPr="00C26487">
        <w:rPr>
          <w:rFonts w:ascii="Times New Roman" w:hAnsi="Times New Roman"/>
          <w:sz w:val="24"/>
          <w:szCs w:val="20"/>
        </w:rPr>
        <w:t xml:space="preserve"> e</w:t>
      </w:r>
      <w:r w:rsidR="006559D9" w:rsidRPr="00C26487">
        <w:rPr>
          <w:rFonts w:ascii="Times New Roman" w:hAnsi="Times New Roman"/>
          <w:sz w:val="24"/>
          <w:szCs w:val="20"/>
        </w:rPr>
        <w:t xml:space="preserve"> densidade demográfica</w:t>
      </w:r>
      <w:r>
        <w:rPr>
          <w:rFonts w:ascii="Times New Roman" w:hAnsi="Times New Roman"/>
          <w:sz w:val="24"/>
          <w:szCs w:val="20"/>
        </w:rPr>
        <w:t xml:space="preserve"> de 39,27 hab/km², a origem do M</w:t>
      </w:r>
      <w:r w:rsidR="006559D9" w:rsidRPr="00C26487">
        <w:rPr>
          <w:rFonts w:ascii="Times New Roman" w:hAnsi="Times New Roman"/>
          <w:sz w:val="24"/>
          <w:szCs w:val="20"/>
        </w:rPr>
        <w:t>unicípio de Faxinal do Soturno ocorreu</w:t>
      </w:r>
      <w:r w:rsidR="00BF1BD4" w:rsidRPr="00C26487">
        <w:rPr>
          <w:rFonts w:ascii="Times New Roman" w:hAnsi="Times New Roman"/>
          <w:sz w:val="24"/>
          <w:szCs w:val="20"/>
        </w:rPr>
        <w:t xml:space="preserve"> em 1885,</w:t>
      </w:r>
      <w:r w:rsidR="006559D9" w:rsidRPr="00C26487">
        <w:rPr>
          <w:rFonts w:ascii="Times New Roman" w:hAnsi="Times New Roman"/>
          <w:sz w:val="24"/>
          <w:szCs w:val="20"/>
        </w:rPr>
        <w:t xml:space="preserve"> a partir da chegada dos imigrantes italianos no local à margem esquerda do Rio Soturno</w:t>
      </w:r>
      <w:r>
        <w:rPr>
          <w:rFonts w:ascii="Times New Roman" w:hAnsi="Times New Roman"/>
          <w:sz w:val="24"/>
          <w:szCs w:val="20"/>
        </w:rPr>
        <w:t>,</w:t>
      </w:r>
      <w:r w:rsidR="006559D9" w:rsidRPr="00C26487">
        <w:rPr>
          <w:rFonts w:ascii="Times New Roman" w:hAnsi="Times New Roman"/>
          <w:sz w:val="24"/>
          <w:szCs w:val="20"/>
        </w:rPr>
        <w:t xml:space="preserve"> que foi nomeado com esse nome por estudantes </w:t>
      </w:r>
      <w:r w:rsidR="00DA345A" w:rsidRPr="00C26487">
        <w:rPr>
          <w:rFonts w:ascii="Times New Roman" w:hAnsi="Times New Roman"/>
          <w:sz w:val="24"/>
          <w:szCs w:val="20"/>
        </w:rPr>
        <w:t>incumbidos da elaboração de uma</w:t>
      </w:r>
      <w:r w:rsidR="006559D9" w:rsidRPr="00C26487">
        <w:rPr>
          <w:rFonts w:ascii="Times New Roman" w:hAnsi="Times New Roman"/>
          <w:sz w:val="24"/>
          <w:szCs w:val="20"/>
        </w:rPr>
        <w:t xml:space="preserve"> carta geográfica, </w:t>
      </w:r>
      <w:r w:rsidR="00DA345A" w:rsidRPr="00C26487">
        <w:rPr>
          <w:rFonts w:ascii="Times New Roman" w:hAnsi="Times New Roman"/>
          <w:sz w:val="24"/>
          <w:szCs w:val="20"/>
        </w:rPr>
        <w:t>o estudo de</w:t>
      </w:r>
      <w:r w:rsidR="006559D9" w:rsidRPr="00C26487">
        <w:rPr>
          <w:rFonts w:ascii="Times New Roman" w:hAnsi="Times New Roman"/>
          <w:sz w:val="24"/>
          <w:szCs w:val="20"/>
        </w:rPr>
        <w:t xml:space="preserve"> seus afluentes e as </w:t>
      </w:r>
      <w:r w:rsidR="00DA345A" w:rsidRPr="00C26487">
        <w:rPr>
          <w:rFonts w:ascii="Times New Roman" w:hAnsi="Times New Roman"/>
          <w:sz w:val="24"/>
          <w:szCs w:val="20"/>
        </w:rPr>
        <w:t xml:space="preserve">suas </w:t>
      </w:r>
      <w:r w:rsidR="006559D9" w:rsidRPr="00C26487">
        <w:rPr>
          <w:rFonts w:ascii="Times New Roman" w:hAnsi="Times New Roman"/>
          <w:sz w:val="24"/>
          <w:szCs w:val="20"/>
        </w:rPr>
        <w:t xml:space="preserve">possibilidades de navegação. </w:t>
      </w:r>
    </w:p>
    <w:p w14:paraId="4A8B0DD9" w14:textId="6E2EC970" w:rsidR="00607898" w:rsidRPr="00C26487" w:rsidRDefault="006559D9" w:rsidP="00F828EA">
      <w:pPr>
        <w:shd w:val="clear" w:color="auto" w:fill="FFFFFF"/>
        <w:spacing w:after="0" w:line="360" w:lineRule="auto"/>
        <w:ind w:right="-1" w:firstLine="709"/>
        <w:jc w:val="both"/>
        <w:rPr>
          <w:rFonts w:ascii="Times New Roman" w:hAnsi="Times New Roman"/>
          <w:color w:val="000000"/>
          <w:sz w:val="24"/>
          <w:szCs w:val="24"/>
        </w:rPr>
      </w:pPr>
      <w:r w:rsidRPr="00C26487">
        <w:rPr>
          <w:rFonts w:ascii="Times New Roman" w:hAnsi="Times New Roman"/>
          <w:sz w:val="24"/>
          <w:szCs w:val="20"/>
        </w:rPr>
        <w:t xml:space="preserve">Dona Francisca possui uma população estimada de 3.397 habitantes, área de 114,346 km² e densidade demográfica de 29,74 hab/km². Inicialmente, Dona Francisca fazia parte da colônia de </w:t>
      </w:r>
      <w:r w:rsidR="00DD6BF6">
        <w:rPr>
          <w:rFonts w:ascii="Times New Roman" w:hAnsi="Times New Roman"/>
          <w:sz w:val="24"/>
          <w:szCs w:val="20"/>
        </w:rPr>
        <w:t>Santo Ângelo, mas pertencia ao M</w:t>
      </w:r>
      <w:r w:rsidRPr="00C26487">
        <w:rPr>
          <w:rFonts w:ascii="Times New Roman" w:hAnsi="Times New Roman"/>
          <w:sz w:val="24"/>
          <w:szCs w:val="20"/>
        </w:rPr>
        <w:t>unicípio de Cachoeira do Sul, cuja sede estava situada na Fazenda Santo Antônio, de propriedade do Senhor José Gomes Leal, nisso fixando os colonos alemães em Linha Ávila e os italianos, oriundos de Vêneto e Treviso</w:t>
      </w:r>
      <w:r w:rsidR="00DD6BF6">
        <w:rPr>
          <w:rFonts w:ascii="Times New Roman" w:hAnsi="Times New Roman"/>
          <w:sz w:val="24"/>
          <w:szCs w:val="20"/>
        </w:rPr>
        <w:t>,</w:t>
      </w:r>
      <w:r w:rsidRPr="00C26487">
        <w:rPr>
          <w:rFonts w:ascii="Times New Roman" w:hAnsi="Times New Roman"/>
          <w:sz w:val="24"/>
          <w:szCs w:val="20"/>
        </w:rPr>
        <w:t xml:space="preserve"> em Linha Grande, Linha do Moinho e Linha do Soturno.</w:t>
      </w:r>
      <w:r w:rsidRPr="00C26487">
        <w:rPr>
          <w:rFonts w:ascii="Times New Roman" w:hAnsi="Times New Roman"/>
          <w:color w:val="000000"/>
          <w:sz w:val="24"/>
          <w:szCs w:val="24"/>
        </w:rPr>
        <w:t xml:space="preserve"> </w:t>
      </w:r>
    </w:p>
    <w:p w14:paraId="539F1293" w14:textId="00443499" w:rsidR="006559D9" w:rsidRPr="001509B6" w:rsidRDefault="006559D9" w:rsidP="00F828EA">
      <w:pPr>
        <w:shd w:val="clear" w:color="auto" w:fill="FFFFFF"/>
        <w:spacing w:after="0" w:line="360" w:lineRule="auto"/>
        <w:ind w:right="-1" w:firstLine="709"/>
        <w:jc w:val="both"/>
        <w:rPr>
          <w:rFonts w:ascii="Times New Roman" w:hAnsi="Times New Roman"/>
          <w:sz w:val="24"/>
          <w:szCs w:val="24"/>
        </w:rPr>
      </w:pPr>
      <w:r w:rsidRPr="00B10603">
        <w:rPr>
          <w:rFonts w:ascii="Times New Roman" w:hAnsi="Times New Roman"/>
          <w:sz w:val="24"/>
          <w:szCs w:val="24"/>
        </w:rPr>
        <w:t>Nova Palma</w:t>
      </w:r>
      <w:r w:rsidR="00607898" w:rsidRPr="00B10603">
        <w:rPr>
          <w:rFonts w:ascii="Times New Roman" w:hAnsi="Times New Roman"/>
          <w:sz w:val="24"/>
          <w:szCs w:val="24"/>
        </w:rPr>
        <w:t xml:space="preserve"> possui</w:t>
      </w:r>
      <w:r w:rsidR="00607898" w:rsidRPr="00B10603">
        <w:rPr>
          <w:rFonts w:ascii="Times New Roman" w:hAnsi="Times New Roman"/>
          <w:color w:val="000000"/>
          <w:sz w:val="24"/>
          <w:szCs w:val="24"/>
        </w:rPr>
        <w:t xml:space="preserve"> </w:t>
      </w:r>
      <w:r w:rsidR="00C26487" w:rsidRPr="00B10603">
        <w:rPr>
          <w:rFonts w:ascii="Times New Roman" w:hAnsi="Times New Roman"/>
          <w:color w:val="000000"/>
          <w:sz w:val="24"/>
          <w:szCs w:val="24"/>
        </w:rPr>
        <w:t xml:space="preserve">uma população </w:t>
      </w:r>
      <w:r w:rsidR="00B10603" w:rsidRPr="00B10603">
        <w:rPr>
          <w:rFonts w:ascii="Times New Roman" w:hAnsi="Times New Roman"/>
          <w:color w:val="000000"/>
          <w:sz w:val="24"/>
          <w:szCs w:val="24"/>
        </w:rPr>
        <w:t>u</w:t>
      </w:r>
      <w:r w:rsidR="00C26487" w:rsidRPr="00B10603">
        <w:rPr>
          <w:rFonts w:ascii="Times New Roman" w:hAnsi="Times New Roman"/>
          <w:color w:val="000000"/>
          <w:sz w:val="24"/>
          <w:szCs w:val="24"/>
        </w:rPr>
        <w:t xml:space="preserve">rbana de 3.259 habitantes e de 3.023 habitantes na zona rural, </w:t>
      </w:r>
      <w:r w:rsidR="00607898" w:rsidRPr="00B10603">
        <w:rPr>
          <w:rFonts w:ascii="Times New Roman" w:hAnsi="Times New Roman"/>
          <w:color w:val="000000"/>
          <w:sz w:val="24"/>
          <w:szCs w:val="24"/>
        </w:rPr>
        <w:t>área territorial de 313,50 km², situada na zona fisiográfica do Planalto Médio Central, cuja orografia si</w:t>
      </w:r>
      <w:r w:rsidR="00C26487" w:rsidRPr="00B10603">
        <w:rPr>
          <w:rFonts w:ascii="Times New Roman" w:hAnsi="Times New Roman"/>
          <w:color w:val="000000"/>
          <w:sz w:val="24"/>
          <w:szCs w:val="24"/>
        </w:rPr>
        <w:t>tua-se na Serra de São Martinho</w:t>
      </w:r>
      <w:r w:rsidR="00607898" w:rsidRPr="00B10603">
        <w:rPr>
          <w:rFonts w:ascii="Times New Roman" w:hAnsi="Times New Roman"/>
          <w:color w:val="000000"/>
          <w:sz w:val="24"/>
          <w:szCs w:val="24"/>
        </w:rPr>
        <w:t>, cujas atividades econômicas centram-se na agr</w:t>
      </w:r>
      <w:r w:rsidR="00DD6BF6">
        <w:rPr>
          <w:rFonts w:ascii="Times New Roman" w:hAnsi="Times New Roman"/>
          <w:color w:val="000000"/>
          <w:sz w:val="24"/>
          <w:szCs w:val="24"/>
        </w:rPr>
        <w:t>opecuária, comércio e indústria.</w:t>
      </w:r>
      <w:r w:rsidR="00607898" w:rsidRPr="00B10603">
        <w:rPr>
          <w:rFonts w:ascii="Times New Roman" w:hAnsi="Times New Roman"/>
          <w:color w:val="000000"/>
          <w:sz w:val="24"/>
          <w:szCs w:val="24"/>
        </w:rPr>
        <w:t xml:space="preserve"> </w:t>
      </w:r>
      <w:r w:rsidR="00DD6BF6">
        <w:rPr>
          <w:rFonts w:ascii="Times New Roman" w:hAnsi="Times New Roman"/>
          <w:sz w:val="24"/>
          <w:szCs w:val="24"/>
        </w:rPr>
        <w:t>I</w:t>
      </w:r>
      <w:r w:rsidRPr="00B10603">
        <w:rPr>
          <w:rFonts w:ascii="Times New Roman" w:hAnsi="Times New Roman"/>
          <w:sz w:val="24"/>
          <w:szCs w:val="24"/>
        </w:rPr>
        <w:t>nicialmente</w:t>
      </w:r>
      <w:r w:rsidR="00DD6BF6">
        <w:rPr>
          <w:rFonts w:ascii="Times New Roman" w:hAnsi="Times New Roman"/>
          <w:sz w:val="24"/>
          <w:szCs w:val="24"/>
        </w:rPr>
        <w:t>, chamava-se</w:t>
      </w:r>
      <w:r w:rsidRPr="00B10603">
        <w:rPr>
          <w:rFonts w:ascii="Times New Roman" w:hAnsi="Times New Roman"/>
          <w:sz w:val="24"/>
          <w:szCs w:val="24"/>
        </w:rPr>
        <w:t xml:space="preserve"> de “Barracão”, semelhante ao nome dado à colônia de Silveira Martins e pertencia ao município de Vila Rica</w:t>
      </w:r>
      <w:r w:rsidR="00607898" w:rsidRPr="00B10603">
        <w:rPr>
          <w:rFonts w:ascii="Times New Roman" w:hAnsi="Times New Roman"/>
          <w:sz w:val="24"/>
          <w:szCs w:val="24"/>
        </w:rPr>
        <w:t>,</w:t>
      </w:r>
      <w:r w:rsidRPr="00B10603">
        <w:rPr>
          <w:rFonts w:ascii="Times New Roman" w:hAnsi="Times New Roman"/>
          <w:sz w:val="24"/>
          <w:szCs w:val="24"/>
        </w:rPr>
        <w:t xml:space="preserve"> </w:t>
      </w:r>
      <w:r w:rsidRPr="001509B6">
        <w:rPr>
          <w:rFonts w:ascii="Times New Roman" w:hAnsi="Times New Roman"/>
          <w:sz w:val="24"/>
          <w:szCs w:val="24"/>
        </w:rPr>
        <w:lastRenderedPageBreak/>
        <w:t>que</w:t>
      </w:r>
      <w:r w:rsidR="00CE2D09">
        <w:rPr>
          <w:rFonts w:ascii="Times New Roman" w:hAnsi="Times New Roman"/>
          <w:sz w:val="24"/>
          <w:szCs w:val="24"/>
        </w:rPr>
        <w:t>,</w:t>
      </w:r>
      <w:r w:rsidRPr="001509B6">
        <w:rPr>
          <w:rFonts w:ascii="Times New Roman" w:hAnsi="Times New Roman"/>
          <w:sz w:val="24"/>
          <w:szCs w:val="24"/>
        </w:rPr>
        <w:t xml:space="preserve"> p</w:t>
      </w:r>
      <w:r w:rsidR="00DD6BF6">
        <w:rPr>
          <w:rFonts w:ascii="Times New Roman" w:hAnsi="Times New Roman"/>
          <w:sz w:val="24"/>
          <w:szCs w:val="24"/>
        </w:rPr>
        <w:t>or sua emancipação</w:t>
      </w:r>
      <w:r w:rsidR="00CE2D09">
        <w:rPr>
          <w:rFonts w:ascii="Times New Roman" w:hAnsi="Times New Roman"/>
          <w:sz w:val="24"/>
          <w:szCs w:val="24"/>
        </w:rPr>
        <w:t>,</w:t>
      </w:r>
      <w:r w:rsidR="00DD6BF6">
        <w:rPr>
          <w:rFonts w:ascii="Times New Roman" w:hAnsi="Times New Roman"/>
          <w:sz w:val="24"/>
          <w:szCs w:val="24"/>
        </w:rPr>
        <w:t xml:space="preserve"> tornou-se o M</w:t>
      </w:r>
      <w:r w:rsidRPr="001509B6">
        <w:rPr>
          <w:rFonts w:ascii="Times New Roman" w:hAnsi="Times New Roman"/>
          <w:sz w:val="24"/>
          <w:szCs w:val="24"/>
        </w:rPr>
        <w:t>unicípio de Júlio de Castilhos, porém</w:t>
      </w:r>
      <w:r w:rsidR="00CE2D09">
        <w:rPr>
          <w:rFonts w:ascii="Times New Roman" w:hAnsi="Times New Roman"/>
          <w:sz w:val="24"/>
          <w:szCs w:val="24"/>
        </w:rPr>
        <w:t>,</w:t>
      </w:r>
      <w:r w:rsidRPr="001509B6">
        <w:rPr>
          <w:rFonts w:ascii="Times New Roman" w:hAnsi="Times New Roman"/>
          <w:sz w:val="24"/>
          <w:szCs w:val="24"/>
        </w:rPr>
        <w:t xml:space="preserve"> somente em 08 de abril de 1913</w:t>
      </w:r>
      <w:r w:rsidR="00CE2D09">
        <w:rPr>
          <w:rFonts w:ascii="Times New Roman" w:hAnsi="Times New Roman"/>
          <w:sz w:val="24"/>
          <w:szCs w:val="24"/>
        </w:rPr>
        <w:t>,</w:t>
      </w:r>
      <w:r w:rsidRPr="001509B6">
        <w:rPr>
          <w:rFonts w:ascii="Times New Roman" w:hAnsi="Times New Roman"/>
          <w:sz w:val="24"/>
          <w:szCs w:val="24"/>
        </w:rPr>
        <w:t xml:space="preserve"> que o nome de “Barracão” fora trocado por Nova Palma que em</w:t>
      </w:r>
      <w:r w:rsidR="00CE2D09">
        <w:rPr>
          <w:rFonts w:ascii="Times New Roman" w:hAnsi="Times New Roman"/>
          <w:sz w:val="24"/>
          <w:szCs w:val="24"/>
        </w:rPr>
        <w:t>,</w:t>
      </w:r>
      <w:r w:rsidRPr="001509B6">
        <w:rPr>
          <w:rFonts w:ascii="Times New Roman" w:hAnsi="Times New Roman"/>
          <w:sz w:val="24"/>
          <w:szCs w:val="24"/>
        </w:rPr>
        <w:t xml:space="preserve"> 1º de janeiro de 1939</w:t>
      </w:r>
      <w:r w:rsidR="00CE2D09">
        <w:rPr>
          <w:rFonts w:ascii="Times New Roman" w:hAnsi="Times New Roman"/>
          <w:sz w:val="24"/>
          <w:szCs w:val="24"/>
        </w:rPr>
        <w:t>,</w:t>
      </w:r>
      <w:r w:rsidRPr="001509B6">
        <w:rPr>
          <w:rFonts w:ascii="Times New Roman" w:hAnsi="Times New Roman"/>
          <w:sz w:val="24"/>
          <w:szCs w:val="24"/>
        </w:rPr>
        <w:t xml:space="preserve"> foi elevada à categoria de vila para</w:t>
      </w:r>
      <w:r w:rsidR="00CE2D09">
        <w:rPr>
          <w:rFonts w:ascii="Times New Roman" w:hAnsi="Times New Roman"/>
          <w:sz w:val="24"/>
          <w:szCs w:val="24"/>
        </w:rPr>
        <w:t>, em julho de 1960</w:t>
      </w:r>
      <w:r w:rsidRPr="001509B6">
        <w:rPr>
          <w:rFonts w:ascii="Times New Roman" w:hAnsi="Times New Roman"/>
          <w:sz w:val="24"/>
          <w:szCs w:val="24"/>
        </w:rPr>
        <w:t>,</w:t>
      </w:r>
      <w:r w:rsidR="00CE2D09">
        <w:rPr>
          <w:rFonts w:ascii="Times New Roman" w:hAnsi="Times New Roman"/>
          <w:sz w:val="24"/>
          <w:szCs w:val="24"/>
        </w:rPr>
        <w:t xml:space="preserve"> </w:t>
      </w:r>
      <w:r w:rsidRPr="001509B6">
        <w:rPr>
          <w:rFonts w:ascii="Times New Roman" w:hAnsi="Times New Roman"/>
          <w:sz w:val="24"/>
          <w:szCs w:val="24"/>
        </w:rPr>
        <w:t>pela Lei 3933</w:t>
      </w:r>
      <w:r w:rsidR="00CE2D09">
        <w:rPr>
          <w:rFonts w:ascii="Times New Roman" w:hAnsi="Times New Roman"/>
          <w:sz w:val="24"/>
          <w:szCs w:val="24"/>
        </w:rPr>
        <w:t>,</w:t>
      </w:r>
      <w:r w:rsidRPr="001509B6">
        <w:rPr>
          <w:rFonts w:ascii="Times New Roman" w:hAnsi="Times New Roman"/>
          <w:sz w:val="24"/>
          <w:szCs w:val="24"/>
        </w:rPr>
        <w:t xml:space="preserve"> tornar-se município em virtude também do esforço para a emancipação do Padre Luiz Sponchiado.</w:t>
      </w:r>
    </w:p>
    <w:p w14:paraId="18987BF4" w14:textId="6A4D4579" w:rsidR="006559D9" w:rsidRPr="001509B6" w:rsidRDefault="006559D9" w:rsidP="006559D9">
      <w:pPr>
        <w:autoSpaceDE w:val="0"/>
        <w:autoSpaceDN w:val="0"/>
        <w:adjustRightInd w:val="0"/>
        <w:spacing w:after="0" w:line="360" w:lineRule="auto"/>
        <w:ind w:firstLine="709"/>
        <w:jc w:val="both"/>
        <w:rPr>
          <w:rFonts w:ascii="Times New Roman" w:hAnsi="Times New Roman"/>
          <w:sz w:val="24"/>
          <w:szCs w:val="20"/>
        </w:rPr>
      </w:pPr>
      <w:r w:rsidRPr="001509B6">
        <w:rPr>
          <w:rFonts w:ascii="Times New Roman" w:hAnsi="Times New Roman"/>
          <w:sz w:val="24"/>
          <w:szCs w:val="24"/>
        </w:rPr>
        <w:t>Pinh</w:t>
      </w:r>
      <w:r w:rsidR="00B5789F" w:rsidRPr="001509B6">
        <w:rPr>
          <w:rFonts w:ascii="Times New Roman" w:hAnsi="Times New Roman"/>
          <w:sz w:val="24"/>
          <w:szCs w:val="24"/>
        </w:rPr>
        <w:t>al Grande</w:t>
      </w:r>
      <w:r w:rsidRPr="001509B6">
        <w:rPr>
          <w:rFonts w:ascii="Times New Roman" w:hAnsi="Times New Roman"/>
          <w:sz w:val="24"/>
          <w:szCs w:val="24"/>
        </w:rPr>
        <w:t xml:space="preserve"> possui uma população estimada de 4.568 habitantes</w:t>
      </w:r>
      <w:r w:rsidR="00A85857" w:rsidRPr="001509B6">
        <w:rPr>
          <w:rFonts w:ascii="Times New Roman" w:hAnsi="Times New Roman"/>
          <w:sz w:val="24"/>
          <w:szCs w:val="24"/>
        </w:rPr>
        <w:t xml:space="preserve">, </w:t>
      </w:r>
      <w:r w:rsidRPr="001509B6">
        <w:rPr>
          <w:rFonts w:ascii="Times New Roman" w:hAnsi="Times New Roman"/>
          <w:sz w:val="24"/>
          <w:szCs w:val="24"/>
        </w:rPr>
        <w:t>área da unidade territorial de 477,125 km², densid</w:t>
      </w:r>
      <w:r w:rsidR="00DA345A" w:rsidRPr="001509B6">
        <w:rPr>
          <w:rFonts w:ascii="Times New Roman" w:hAnsi="Times New Roman"/>
          <w:sz w:val="24"/>
          <w:szCs w:val="24"/>
        </w:rPr>
        <w:t>ade demográfica de 9,37 hab/km²,</w:t>
      </w:r>
      <w:r w:rsidRPr="001509B6">
        <w:rPr>
          <w:rFonts w:ascii="Times New Roman" w:hAnsi="Times New Roman"/>
          <w:sz w:val="24"/>
          <w:szCs w:val="24"/>
        </w:rPr>
        <w:t xml:space="preserve"> deve</w:t>
      </w:r>
      <w:r w:rsidR="00DA345A" w:rsidRPr="001509B6">
        <w:rPr>
          <w:rFonts w:ascii="Times New Roman" w:hAnsi="Times New Roman"/>
          <w:sz w:val="24"/>
          <w:szCs w:val="24"/>
        </w:rPr>
        <w:t>ndo</w:t>
      </w:r>
      <w:r w:rsidRPr="001509B6">
        <w:rPr>
          <w:rFonts w:ascii="Times New Roman" w:hAnsi="Times New Roman"/>
          <w:sz w:val="24"/>
          <w:szCs w:val="20"/>
        </w:rPr>
        <w:t xml:space="preserve"> a sua criação </w:t>
      </w:r>
      <w:r w:rsidR="00CE2D09">
        <w:rPr>
          <w:rFonts w:ascii="Times New Roman" w:hAnsi="Times New Roman"/>
          <w:sz w:val="24"/>
          <w:szCs w:val="20"/>
        </w:rPr>
        <w:t>ao movimento do tropeirismo no e</w:t>
      </w:r>
      <w:r w:rsidRPr="001509B6">
        <w:rPr>
          <w:rFonts w:ascii="Times New Roman" w:hAnsi="Times New Roman"/>
          <w:sz w:val="24"/>
          <w:szCs w:val="20"/>
        </w:rPr>
        <w:t>stado, cujo povoador João Gonçalves Padilha foi o primeiro a abrir o caminho para a sua te</w:t>
      </w:r>
      <w:r w:rsidR="00CE2D09">
        <w:rPr>
          <w:rFonts w:ascii="Times New Roman" w:hAnsi="Times New Roman"/>
          <w:sz w:val="24"/>
          <w:szCs w:val="20"/>
        </w:rPr>
        <w:t>rra devoluta rumando para o sul.</w:t>
      </w:r>
      <w:r w:rsidRPr="001509B6">
        <w:rPr>
          <w:rFonts w:ascii="Times New Roman" w:hAnsi="Times New Roman"/>
          <w:sz w:val="24"/>
          <w:szCs w:val="20"/>
        </w:rPr>
        <w:t xml:space="preserve"> </w:t>
      </w:r>
      <w:r w:rsidR="00CE2D09">
        <w:rPr>
          <w:rFonts w:ascii="Times New Roman" w:hAnsi="Times New Roman"/>
          <w:sz w:val="24"/>
          <w:szCs w:val="20"/>
        </w:rPr>
        <w:t>N</w:t>
      </w:r>
      <w:r w:rsidRPr="001509B6">
        <w:rPr>
          <w:rFonts w:ascii="Times New Roman" w:hAnsi="Times New Roman"/>
          <w:sz w:val="24"/>
          <w:szCs w:val="20"/>
        </w:rPr>
        <w:t>as margens do Rio Jacuí</w:t>
      </w:r>
      <w:r w:rsidR="00CE2D09">
        <w:rPr>
          <w:rFonts w:ascii="Times New Roman" w:hAnsi="Times New Roman"/>
          <w:sz w:val="24"/>
          <w:szCs w:val="20"/>
        </w:rPr>
        <w:t>,</w:t>
      </w:r>
      <w:r w:rsidRPr="001509B6">
        <w:rPr>
          <w:rFonts w:ascii="Times New Roman" w:hAnsi="Times New Roman"/>
          <w:sz w:val="24"/>
          <w:szCs w:val="20"/>
        </w:rPr>
        <w:t xml:space="preserve"> que encontrou as terras nas cercanias da Fazenda do Sobrado </w:t>
      </w:r>
      <w:r w:rsidR="00CE2D09">
        <w:rPr>
          <w:rFonts w:ascii="Times New Roman" w:hAnsi="Times New Roman"/>
          <w:sz w:val="24"/>
          <w:szCs w:val="20"/>
        </w:rPr>
        <w:t>onde,</w:t>
      </w:r>
      <w:r w:rsidRPr="001509B6">
        <w:rPr>
          <w:rFonts w:ascii="Times New Roman" w:hAnsi="Times New Roman"/>
          <w:sz w:val="24"/>
          <w:szCs w:val="20"/>
        </w:rPr>
        <w:t xml:space="preserve"> com a ajuda de alguns escravos</w:t>
      </w:r>
      <w:r w:rsidR="00CE2D09">
        <w:rPr>
          <w:rFonts w:ascii="Times New Roman" w:hAnsi="Times New Roman"/>
          <w:sz w:val="24"/>
          <w:szCs w:val="20"/>
        </w:rPr>
        <w:t>,</w:t>
      </w:r>
      <w:r w:rsidRPr="001509B6">
        <w:rPr>
          <w:rFonts w:ascii="Times New Roman" w:hAnsi="Times New Roman"/>
          <w:sz w:val="24"/>
          <w:szCs w:val="20"/>
        </w:rPr>
        <w:t xml:space="preserve"> iniciou a Fa</w:t>
      </w:r>
      <w:r w:rsidR="00CE2D09">
        <w:rPr>
          <w:rFonts w:ascii="Times New Roman" w:hAnsi="Times New Roman"/>
          <w:sz w:val="24"/>
          <w:szCs w:val="20"/>
        </w:rPr>
        <w:t>zenda da Boa Vista, atualmente M</w:t>
      </w:r>
      <w:r w:rsidRPr="001509B6">
        <w:rPr>
          <w:rFonts w:ascii="Times New Roman" w:hAnsi="Times New Roman"/>
          <w:sz w:val="24"/>
          <w:szCs w:val="20"/>
        </w:rPr>
        <w:t>unicípio de Pinhal Grande.</w:t>
      </w:r>
    </w:p>
    <w:p w14:paraId="2CD7FE5B" w14:textId="3EE8FEB2" w:rsidR="006559D9" w:rsidRPr="001509B6" w:rsidRDefault="006559D9" w:rsidP="006559D9">
      <w:pPr>
        <w:autoSpaceDE w:val="0"/>
        <w:autoSpaceDN w:val="0"/>
        <w:adjustRightInd w:val="0"/>
        <w:spacing w:after="0" w:line="360" w:lineRule="auto"/>
        <w:ind w:firstLine="709"/>
        <w:jc w:val="both"/>
        <w:rPr>
          <w:rFonts w:ascii="Times New Roman" w:hAnsi="Times New Roman"/>
          <w:sz w:val="24"/>
          <w:szCs w:val="24"/>
        </w:rPr>
      </w:pPr>
      <w:r w:rsidRPr="001509B6">
        <w:rPr>
          <w:rFonts w:ascii="Times New Roman" w:hAnsi="Times New Roman"/>
          <w:sz w:val="24"/>
          <w:szCs w:val="24"/>
        </w:rPr>
        <w:t>São João do Polêsine possui uma população estimada de 2.654 habitantes, uma área de 79,237 km²,</w:t>
      </w:r>
      <w:r w:rsidR="00CE2D09">
        <w:rPr>
          <w:rFonts w:ascii="Times New Roman" w:hAnsi="Times New Roman"/>
          <w:sz w:val="24"/>
          <w:szCs w:val="24"/>
        </w:rPr>
        <w:t xml:space="preserve"> cujas planícies do Rio Pó, na região do N</w:t>
      </w:r>
      <w:r w:rsidRPr="001509B6">
        <w:rPr>
          <w:rFonts w:ascii="Times New Roman" w:hAnsi="Times New Roman"/>
          <w:sz w:val="24"/>
          <w:szCs w:val="24"/>
        </w:rPr>
        <w:t>orte da It</w:t>
      </w:r>
      <w:r w:rsidR="00CE2D09">
        <w:rPr>
          <w:rFonts w:ascii="Times New Roman" w:hAnsi="Times New Roman"/>
          <w:sz w:val="24"/>
          <w:szCs w:val="24"/>
        </w:rPr>
        <w:t>ália e a sua r</w:t>
      </w:r>
      <w:r w:rsidRPr="001509B6">
        <w:rPr>
          <w:rFonts w:ascii="Times New Roman" w:hAnsi="Times New Roman"/>
          <w:sz w:val="24"/>
          <w:szCs w:val="24"/>
        </w:rPr>
        <w:t>egião de Polêsine</w:t>
      </w:r>
      <w:r w:rsidR="00CE2D09">
        <w:rPr>
          <w:rFonts w:ascii="Times New Roman" w:hAnsi="Times New Roman"/>
          <w:sz w:val="24"/>
          <w:szCs w:val="24"/>
        </w:rPr>
        <w:t>,</w:t>
      </w:r>
      <w:r w:rsidRPr="001509B6">
        <w:rPr>
          <w:rFonts w:ascii="Times New Roman" w:hAnsi="Times New Roman"/>
          <w:sz w:val="24"/>
          <w:szCs w:val="24"/>
        </w:rPr>
        <w:t xml:space="preserve"> deram origem ao nome São João do Polêsine, de onde vieram muitos imig</w:t>
      </w:r>
      <w:r w:rsidR="00CE2D09">
        <w:rPr>
          <w:rFonts w:ascii="Times New Roman" w:hAnsi="Times New Roman"/>
          <w:sz w:val="24"/>
          <w:szCs w:val="24"/>
        </w:rPr>
        <w:t>rantes para o Rio Grande do Sul.</w:t>
      </w:r>
      <w:r w:rsidRPr="001509B6">
        <w:rPr>
          <w:rFonts w:ascii="Times New Roman" w:hAnsi="Times New Roman"/>
          <w:sz w:val="24"/>
          <w:szCs w:val="24"/>
        </w:rPr>
        <w:t xml:space="preserve"> </w:t>
      </w:r>
      <w:r w:rsidR="00CE2D09">
        <w:rPr>
          <w:rFonts w:ascii="Times New Roman" w:hAnsi="Times New Roman"/>
          <w:sz w:val="24"/>
          <w:szCs w:val="24"/>
        </w:rPr>
        <w:t>I</w:t>
      </w:r>
      <w:r w:rsidRPr="001509B6">
        <w:rPr>
          <w:rFonts w:ascii="Times New Roman" w:hAnsi="Times New Roman"/>
          <w:sz w:val="24"/>
          <w:szCs w:val="24"/>
        </w:rPr>
        <w:t>nicialmente</w:t>
      </w:r>
      <w:r w:rsidR="00CE2D09">
        <w:rPr>
          <w:rFonts w:ascii="Times New Roman" w:hAnsi="Times New Roman"/>
          <w:sz w:val="24"/>
          <w:szCs w:val="24"/>
        </w:rPr>
        <w:t>,</w:t>
      </w:r>
      <w:r w:rsidRPr="001509B6">
        <w:rPr>
          <w:rFonts w:ascii="Times New Roman" w:hAnsi="Times New Roman"/>
          <w:sz w:val="24"/>
          <w:szCs w:val="24"/>
        </w:rPr>
        <w:t xml:space="preserve"> foi escolhido São João Batista como o padroeiro do local que em decorrência</w:t>
      </w:r>
      <w:r w:rsidR="00DA345A" w:rsidRPr="001509B6">
        <w:rPr>
          <w:rFonts w:ascii="Times New Roman" w:hAnsi="Times New Roman"/>
          <w:sz w:val="24"/>
          <w:szCs w:val="24"/>
        </w:rPr>
        <w:t xml:space="preserve"> foi transformado pela união dos</w:t>
      </w:r>
      <w:r w:rsidRPr="001509B6">
        <w:rPr>
          <w:rFonts w:ascii="Times New Roman" w:hAnsi="Times New Roman"/>
          <w:sz w:val="24"/>
          <w:szCs w:val="24"/>
        </w:rPr>
        <w:t xml:space="preserve"> dois nomes tornando</w:t>
      </w:r>
      <w:r w:rsidR="00CE2D09">
        <w:rPr>
          <w:rFonts w:ascii="Times New Roman" w:hAnsi="Times New Roman"/>
          <w:sz w:val="24"/>
          <w:szCs w:val="24"/>
        </w:rPr>
        <w:t>-</w:t>
      </w:r>
      <w:r w:rsidR="00CE2D09" w:rsidRPr="001509B6">
        <w:rPr>
          <w:rFonts w:ascii="Times New Roman" w:hAnsi="Times New Roman"/>
          <w:sz w:val="24"/>
          <w:szCs w:val="24"/>
        </w:rPr>
        <w:t>se</w:t>
      </w:r>
      <w:r w:rsidRPr="001509B6">
        <w:rPr>
          <w:rFonts w:ascii="Times New Roman" w:hAnsi="Times New Roman"/>
          <w:sz w:val="24"/>
          <w:szCs w:val="24"/>
        </w:rPr>
        <w:t>, dessa forma, São João do Polêsine, que possui em seu domínio um povoado cujas</w:t>
      </w:r>
      <w:r w:rsidR="00CE2D09">
        <w:rPr>
          <w:rFonts w:ascii="Times New Roman" w:hAnsi="Times New Roman"/>
          <w:sz w:val="24"/>
          <w:szCs w:val="24"/>
        </w:rPr>
        <w:t xml:space="preserve"> características peculiares da região do Vêneto da Itália</w:t>
      </w:r>
      <w:r w:rsidRPr="001509B6">
        <w:rPr>
          <w:rFonts w:ascii="Times New Roman" w:hAnsi="Times New Roman"/>
          <w:sz w:val="24"/>
          <w:szCs w:val="24"/>
        </w:rPr>
        <w:t xml:space="preserve"> </w:t>
      </w:r>
      <w:r w:rsidR="00DA345A" w:rsidRPr="001509B6">
        <w:rPr>
          <w:rFonts w:ascii="Times New Roman" w:hAnsi="Times New Roman"/>
          <w:sz w:val="24"/>
          <w:szCs w:val="24"/>
        </w:rPr>
        <w:t>conferiram ao local</w:t>
      </w:r>
      <w:r w:rsidRPr="001509B6">
        <w:rPr>
          <w:rFonts w:ascii="Times New Roman" w:hAnsi="Times New Roman"/>
          <w:sz w:val="24"/>
          <w:szCs w:val="24"/>
        </w:rPr>
        <w:t xml:space="preserve"> o nome de Vale Vêneto.</w:t>
      </w:r>
    </w:p>
    <w:p w14:paraId="7545C42B" w14:textId="6A0C5254" w:rsidR="006559D9" w:rsidRPr="001509B6" w:rsidRDefault="00B5789F" w:rsidP="006559D9">
      <w:pPr>
        <w:shd w:val="clear" w:color="auto" w:fill="FFFFFF"/>
        <w:spacing w:after="0" w:line="360" w:lineRule="auto"/>
        <w:ind w:right="164" w:firstLine="709"/>
        <w:jc w:val="both"/>
        <w:rPr>
          <w:rFonts w:ascii="Times New Roman" w:hAnsi="Times New Roman"/>
          <w:sz w:val="24"/>
        </w:rPr>
      </w:pPr>
      <w:r w:rsidRPr="001509B6">
        <w:rPr>
          <w:rFonts w:ascii="Times New Roman" w:hAnsi="Times New Roman"/>
          <w:color w:val="000000"/>
          <w:sz w:val="24"/>
          <w:szCs w:val="24"/>
        </w:rPr>
        <w:t>C</w:t>
      </w:r>
      <w:r w:rsidR="006559D9" w:rsidRPr="001509B6">
        <w:rPr>
          <w:rFonts w:ascii="Times New Roman" w:hAnsi="Times New Roman"/>
          <w:sz w:val="24"/>
        </w:rPr>
        <w:t>om uma população estimada de 17.140 habitantes, área territorialde 536,114 km²</w:t>
      </w:r>
      <w:r w:rsidR="00A63A2D" w:rsidRPr="001509B6">
        <w:rPr>
          <w:rFonts w:ascii="Times New Roman" w:hAnsi="Times New Roman"/>
          <w:color w:val="000000"/>
          <w:sz w:val="24"/>
          <w:szCs w:val="24"/>
        </w:rPr>
        <w:t>,</w:t>
      </w:r>
      <w:r w:rsidR="006559D9" w:rsidRPr="001509B6">
        <w:rPr>
          <w:rFonts w:ascii="Times New Roman" w:hAnsi="Times New Roman"/>
          <w:color w:val="000000"/>
          <w:sz w:val="24"/>
          <w:szCs w:val="24"/>
        </w:rPr>
        <w:t xml:space="preserve"> o</w:t>
      </w:r>
      <w:r w:rsidR="00CE2D09">
        <w:rPr>
          <w:rFonts w:ascii="Times New Roman" w:hAnsi="Times New Roman"/>
          <w:sz w:val="24"/>
        </w:rPr>
        <w:t xml:space="preserve"> M</w:t>
      </w:r>
      <w:r w:rsidR="006559D9" w:rsidRPr="001509B6">
        <w:rPr>
          <w:rFonts w:ascii="Times New Roman" w:hAnsi="Times New Roman"/>
          <w:sz w:val="24"/>
        </w:rPr>
        <w:t>unicípio de Agudo recebeu esse nome em função de um morro denominado “Agudo”</w:t>
      </w:r>
      <w:r w:rsidR="00CE2D09">
        <w:rPr>
          <w:rFonts w:ascii="Times New Roman" w:hAnsi="Times New Roman"/>
          <w:sz w:val="24"/>
        </w:rPr>
        <w:t xml:space="preserve">, </w:t>
      </w:r>
      <w:r w:rsidR="006559D9" w:rsidRPr="001509B6">
        <w:rPr>
          <w:rFonts w:ascii="Times New Roman" w:hAnsi="Times New Roman"/>
          <w:sz w:val="24"/>
        </w:rPr>
        <w:t>situado às margens do Rio Jacuí</w:t>
      </w:r>
      <w:r w:rsidR="00CE2D09">
        <w:rPr>
          <w:rFonts w:ascii="Times New Roman" w:hAnsi="Times New Roman"/>
          <w:sz w:val="24"/>
        </w:rPr>
        <w:t>.</w:t>
      </w:r>
      <w:r w:rsidR="006559D9" w:rsidRPr="001509B6">
        <w:rPr>
          <w:rFonts w:ascii="Times New Roman" w:hAnsi="Times New Roman"/>
          <w:sz w:val="24"/>
        </w:rPr>
        <w:t xml:space="preserve"> </w:t>
      </w:r>
      <w:r w:rsidR="00CE2D09">
        <w:rPr>
          <w:rFonts w:ascii="Times New Roman" w:hAnsi="Times New Roman"/>
          <w:sz w:val="24"/>
        </w:rPr>
        <w:t>Sua</w:t>
      </w:r>
      <w:r w:rsidR="006559D9" w:rsidRPr="001509B6">
        <w:rPr>
          <w:rFonts w:ascii="Times New Roman" w:hAnsi="Times New Roman"/>
          <w:sz w:val="24"/>
        </w:rPr>
        <w:t xml:space="preserve"> primeira aparição, em um</w:t>
      </w:r>
      <w:r w:rsidR="00CE2D09">
        <w:rPr>
          <w:rFonts w:ascii="Times New Roman" w:hAnsi="Times New Roman"/>
          <w:sz w:val="24"/>
        </w:rPr>
        <w:t xml:space="preserve"> mapa organizado pela província</w:t>
      </w:r>
      <w:r w:rsidR="006559D9" w:rsidRPr="001509B6">
        <w:rPr>
          <w:rFonts w:ascii="Times New Roman" w:hAnsi="Times New Roman"/>
          <w:sz w:val="24"/>
        </w:rPr>
        <w:t xml:space="preserve"> </w:t>
      </w:r>
      <w:r w:rsidR="00BD0A30" w:rsidRPr="001509B6">
        <w:rPr>
          <w:rFonts w:ascii="Times New Roman" w:hAnsi="Times New Roman"/>
          <w:sz w:val="24"/>
        </w:rPr>
        <w:t>data</w:t>
      </w:r>
      <w:r w:rsidR="006559D9" w:rsidRPr="001509B6">
        <w:rPr>
          <w:rFonts w:ascii="Times New Roman" w:hAnsi="Times New Roman"/>
          <w:sz w:val="24"/>
        </w:rPr>
        <w:t xml:space="preserve"> </w:t>
      </w:r>
      <w:r w:rsidR="00BD0A30" w:rsidRPr="001509B6">
        <w:rPr>
          <w:rFonts w:ascii="Times New Roman" w:hAnsi="Times New Roman"/>
          <w:sz w:val="24"/>
        </w:rPr>
        <w:t xml:space="preserve">de </w:t>
      </w:r>
      <w:r w:rsidR="006559D9" w:rsidRPr="001509B6">
        <w:rPr>
          <w:rFonts w:ascii="Times New Roman" w:hAnsi="Times New Roman"/>
          <w:sz w:val="24"/>
        </w:rPr>
        <w:t xml:space="preserve">1800, </w:t>
      </w:r>
      <w:r w:rsidR="00BD0A30" w:rsidRPr="001509B6">
        <w:rPr>
          <w:rFonts w:ascii="Times New Roman" w:hAnsi="Times New Roman"/>
          <w:sz w:val="24"/>
        </w:rPr>
        <w:t>cujo</w:t>
      </w:r>
      <w:r w:rsidR="006559D9" w:rsidRPr="001509B6">
        <w:rPr>
          <w:rFonts w:ascii="Times New Roman" w:hAnsi="Times New Roman"/>
          <w:sz w:val="24"/>
        </w:rPr>
        <w:t xml:space="preserve"> governo provincial criou</w:t>
      </w:r>
      <w:r w:rsidR="00AD7321">
        <w:rPr>
          <w:rFonts w:ascii="Times New Roman" w:hAnsi="Times New Roman"/>
          <w:sz w:val="24"/>
        </w:rPr>
        <w:t>, na r</w:t>
      </w:r>
      <w:r w:rsidR="006559D9" w:rsidRPr="001509B6">
        <w:rPr>
          <w:rFonts w:ascii="Times New Roman" w:hAnsi="Times New Roman"/>
          <w:sz w:val="24"/>
        </w:rPr>
        <w:t>egião</w:t>
      </w:r>
      <w:r w:rsidR="00AD7321">
        <w:rPr>
          <w:rFonts w:ascii="Times New Roman" w:hAnsi="Times New Roman"/>
          <w:sz w:val="24"/>
        </w:rPr>
        <w:t>,</w:t>
      </w:r>
      <w:r w:rsidR="006559D9" w:rsidRPr="001509B6">
        <w:rPr>
          <w:rFonts w:ascii="Times New Roman" w:hAnsi="Times New Roman"/>
          <w:sz w:val="24"/>
        </w:rPr>
        <w:t xml:space="preserve"> a Colônia de Santo Ângelo em homenagem ao Senhor Ângelo Muniz Ferraz</w:t>
      </w:r>
      <w:r w:rsidR="00AD7321">
        <w:rPr>
          <w:rFonts w:ascii="Times New Roman" w:hAnsi="Times New Roman"/>
          <w:sz w:val="24"/>
        </w:rPr>
        <w:t>,</w:t>
      </w:r>
      <w:r w:rsidR="006559D9" w:rsidRPr="001509B6">
        <w:rPr>
          <w:rFonts w:ascii="Times New Roman" w:hAnsi="Times New Roman"/>
          <w:sz w:val="24"/>
        </w:rPr>
        <w:t xml:space="preserve"> presidente da província.</w:t>
      </w:r>
    </w:p>
    <w:p w14:paraId="1083A108" w14:textId="4FC2F4D4" w:rsidR="006559D9" w:rsidRDefault="00AD7321" w:rsidP="006559D9">
      <w:pPr>
        <w:autoSpaceDE w:val="0"/>
        <w:autoSpaceDN w:val="0"/>
        <w:adjustRightInd w:val="0"/>
        <w:spacing w:after="0" w:line="360" w:lineRule="auto"/>
        <w:ind w:firstLine="709"/>
        <w:jc w:val="both"/>
        <w:rPr>
          <w:rFonts w:ascii="Times New Roman" w:hAnsi="Times New Roman"/>
          <w:color w:val="000000"/>
          <w:sz w:val="24"/>
          <w:szCs w:val="20"/>
        </w:rPr>
      </w:pPr>
      <w:r>
        <w:rPr>
          <w:rFonts w:ascii="Times New Roman" w:hAnsi="Times New Roman"/>
          <w:sz w:val="24"/>
          <w:szCs w:val="24"/>
        </w:rPr>
        <w:t>O Município de Restinga Se</w:t>
      </w:r>
      <w:r w:rsidR="006559D9" w:rsidRPr="001509B6">
        <w:rPr>
          <w:rFonts w:ascii="Times New Roman" w:hAnsi="Times New Roman"/>
          <w:sz w:val="24"/>
          <w:szCs w:val="24"/>
        </w:rPr>
        <w:t>ca</w:t>
      </w:r>
      <w:r>
        <w:rPr>
          <w:rFonts w:ascii="Times New Roman" w:hAnsi="Times New Roman"/>
          <w:sz w:val="24"/>
          <w:szCs w:val="24"/>
        </w:rPr>
        <w:t>, que se localiza na r</w:t>
      </w:r>
      <w:r w:rsidR="006559D9" w:rsidRPr="001509B6">
        <w:rPr>
          <w:rFonts w:ascii="Times New Roman" w:hAnsi="Times New Roman"/>
          <w:sz w:val="24"/>
          <w:szCs w:val="24"/>
        </w:rPr>
        <w:t xml:space="preserve">egião Central do Rio Grande do Sul, </w:t>
      </w:r>
      <w:r w:rsidR="001E567C" w:rsidRPr="001509B6">
        <w:rPr>
          <w:rFonts w:ascii="Times New Roman" w:hAnsi="Times New Roman"/>
          <w:sz w:val="24"/>
          <w:szCs w:val="24"/>
        </w:rPr>
        <w:t>possui</w:t>
      </w:r>
      <w:r>
        <w:rPr>
          <w:rFonts w:ascii="Times New Roman" w:hAnsi="Times New Roman"/>
          <w:sz w:val="24"/>
          <w:szCs w:val="24"/>
        </w:rPr>
        <w:t xml:space="preserve"> 15.849 habitantes e</w:t>
      </w:r>
      <w:r w:rsidR="006559D9" w:rsidRPr="001509B6">
        <w:rPr>
          <w:rFonts w:ascii="Times New Roman" w:hAnsi="Times New Roman"/>
          <w:sz w:val="24"/>
          <w:szCs w:val="24"/>
        </w:rPr>
        <w:t xml:space="preserve"> uma área de 954,76 Km2, está distante 12 km da Rodovia Estadual 509 e </w:t>
      </w:r>
      <w:r>
        <w:rPr>
          <w:rFonts w:ascii="Times New Roman" w:hAnsi="Times New Roman"/>
          <w:sz w:val="24"/>
          <w:szCs w:val="24"/>
        </w:rPr>
        <w:t>54 km da Rodovia Federal BR 392. A</w:t>
      </w:r>
      <w:r w:rsidR="006559D9" w:rsidRPr="001509B6">
        <w:rPr>
          <w:rFonts w:ascii="Times New Roman" w:hAnsi="Times New Roman"/>
          <w:sz w:val="24"/>
          <w:szCs w:val="24"/>
        </w:rPr>
        <w:t xml:space="preserve"> </w:t>
      </w:r>
      <w:r w:rsidR="006559D9" w:rsidRPr="001509B6">
        <w:rPr>
          <w:rFonts w:ascii="Times New Roman" w:hAnsi="Times New Roman"/>
          <w:color w:val="000000"/>
          <w:sz w:val="24"/>
          <w:szCs w:val="24"/>
        </w:rPr>
        <w:t>Lei Estadual nº 3730</w:t>
      </w:r>
      <w:r>
        <w:rPr>
          <w:rFonts w:ascii="Times New Roman" w:hAnsi="Times New Roman"/>
          <w:color w:val="000000"/>
          <w:sz w:val="24"/>
          <w:szCs w:val="24"/>
        </w:rPr>
        <w:t>,</w:t>
      </w:r>
      <w:r w:rsidR="006559D9" w:rsidRPr="001509B6">
        <w:rPr>
          <w:rFonts w:ascii="Times New Roman" w:hAnsi="Times New Roman"/>
          <w:color w:val="000000"/>
          <w:sz w:val="24"/>
          <w:szCs w:val="24"/>
        </w:rPr>
        <w:t xml:space="preserve"> de 25 de março de 1959</w:t>
      </w:r>
      <w:r>
        <w:rPr>
          <w:rFonts w:ascii="Times New Roman" w:hAnsi="Times New Roman"/>
          <w:color w:val="000000"/>
          <w:sz w:val="24"/>
          <w:szCs w:val="24"/>
        </w:rPr>
        <w:t>,</w:t>
      </w:r>
      <w:r w:rsidR="006559D9" w:rsidRPr="001509B6">
        <w:rPr>
          <w:rFonts w:ascii="Times New Roman" w:hAnsi="Times New Roman"/>
          <w:color w:val="000000"/>
          <w:sz w:val="24"/>
          <w:szCs w:val="24"/>
        </w:rPr>
        <w:t xml:space="preserve"> emancipou Restinga Seca até então constituinte do 4º Distrito de Cachoeira do Sul e cuja história inicia</w:t>
      </w:r>
      <w:r>
        <w:rPr>
          <w:rFonts w:ascii="Times New Roman" w:hAnsi="Times New Roman"/>
          <w:color w:val="000000"/>
          <w:sz w:val="24"/>
          <w:szCs w:val="24"/>
        </w:rPr>
        <w:t>-</w:t>
      </w:r>
      <w:r w:rsidRPr="001509B6">
        <w:rPr>
          <w:rFonts w:ascii="Times New Roman" w:hAnsi="Times New Roman"/>
          <w:color w:val="000000"/>
          <w:sz w:val="24"/>
          <w:szCs w:val="24"/>
        </w:rPr>
        <w:t xml:space="preserve">se </w:t>
      </w:r>
      <w:r w:rsidR="006559D9" w:rsidRPr="001509B6">
        <w:rPr>
          <w:rFonts w:ascii="Times New Roman" w:hAnsi="Times New Roman"/>
          <w:color w:val="000000"/>
          <w:sz w:val="24"/>
          <w:szCs w:val="24"/>
        </w:rPr>
        <w:t>com a divisão territorial do Estado em 1809</w:t>
      </w:r>
      <w:r>
        <w:rPr>
          <w:rFonts w:ascii="Times New Roman" w:hAnsi="Times New Roman"/>
          <w:color w:val="000000"/>
          <w:sz w:val="24"/>
          <w:szCs w:val="24"/>
        </w:rPr>
        <w:t>,</w:t>
      </w:r>
      <w:r w:rsidR="006559D9" w:rsidRPr="001509B6">
        <w:rPr>
          <w:rFonts w:ascii="Times New Roman" w:hAnsi="Times New Roman"/>
          <w:color w:val="000000"/>
          <w:sz w:val="24"/>
          <w:szCs w:val="24"/>
        </w:rPr>
        <w:t xml:space="preserve"> fato da criação dos municípios de São Pedro, Porto Alegre, Santo Antôn</w:t>
      </w:r>
      <w:r w:rsidR="006559D9" w:rsidRPr="001509B6">
        <w:rPr>
          <w:rFonts w:ascii="Times New Roman" w:hAnsi="Times New Roman"/>
          <w:color w:val="000000"/>
          <w:sz w:val="24"/>
          <w:szCs w:val="20"/>
        </w:rPr>
        <w:t>io da Patrulha e Rio Pardo e</w:t>
      </w:r>
      <w:r>
        <w:rPr>
          <w:rFonts w:ascii="Times New Roman" w:hAnsi="Times New Roman"/>
          <w:color w:val="000000"/>
          <w:sz w:val="24"/>
          <w:szCs w:val="20"/>
        </w:rPr>
        <w:t>,</w:t>
      </w:r>
      <w:r w:rsidR="006559D9" w:rsidRPr="001509B6">
        <w:rPr>
          <w:rFonts w:ascii="Times New Roman" w:hAnsi="Times New Roman"/>
          <w:color w:val="000000"/>
          <w:sz w:val="24"/>
          <w:szCs w:val="20"/>
        </w:rPr>
        <w:t xml:space="preserve"> em 1819</w:t>
      </w:r>
      <w:r>
        <w:rPr>
          <w:rFonts w:ascii="Times New Roman" w:hAnsi="Times New Roman"/>
          <w:color w:val="000000"/>
          <w:sz w:val="24"/>
          <w:szCs w:val="20"/>
        </w:rPr>
        <w:t>, a criação do M</w:t>
      </w:r>
      <w:r w:rsidR="006559D9" w:rsidRPr="001509B6">
        <w:rPr>
          <w:rFonts w:ascii="Times New Roman" w:hAnsi="Times New Roman"/>
          <w:color w:val="000000"/>
          <w:sz w:val="24"/>
          <w:szCs w:val="20"/>
        </w:rPr>
        <w:t>unicípio de Cachoeira do Sul</w:t>
      </w:r>
      <w:r>
        <w:rPr>
          <w:rFonts w:ascii="Times New Roman" w:hAnsi="Times New Roman"/>
          <w:color w:val="000000"/>
          <w:sz w:val="24"/>
          <w:szCs w:val="20"/>
        </w:rPr>
        <w:t>,</w:t>
      </w:r>
      <w:r w:rsidR="006559D9" w:rsidRPr="001509B6">
        <w:rPr>
          <w:rFonts w:ascii="Times New Roman" w:hAnsi="Times New Roman"/>
          <w:color w:val="000000"/>
          <w:sz w:val="24"/>
          <w:szCs w:val="20"/>
        </w:rPr>
        <w:t xml:space="preserve"> de onde se desmembra Restinga Seca.</w:t>
      </w:r>
    </w:p>
    <w:p w14:paraId="121E53D2" w14:textId="6AC83576" w:rsidR="001027F7" w:rsidRDefault="009A6175" w:rsidP="009A6175">
      <w:pPr>
        <w:autoSpaceDE w:val="0"/>
        <w:autoSpaceDN w:val="0"/>
        <w:adjustRightInd w:val="0"/>
        <w:spacing w:after="0" w:line="360" w:lineRule="auto"/>
        <w:ind w:firstLine="709"/>
        <w:jc w:val="both"/>
        <w:rPr>
          <w:rFonts w:ascii="Times New Roman" w:hAnsi="Times New Roman"/>
          <w:color w:val="000000"/>
          <w:sz w:val="24"/>
          <w:szCs w:val="20"/>
        </w:rPr>
      </w:pPr>
      <w:r>
        <w:rPr>
          <w:rFonts w:ascii="Times New Roman" w:hAnsi="Times New Roman"/>
          <w:color w:val="000000"/>
          <w:sz w:val="24"/>
          <w:szCs w:val="20"/>
        </w:rPr>
        <w:t xml:space="preserve">Nesse contexto, apresentam-se as variáveis que compõem o </w:t>
      </w:r>
      <w:r>
        <w:rPr>
          <w:rFonts w:ascii="Times New Roman" w:hAnsi="Times New Roman"/>
          <w:i/>
          <w:color w:val="000000"/>
          <w:sz w:val="24"/>
          <w:szCs w:val="20"/>
        </w:rPr>
        <w:t>modus operandi</w:t>
      </w:r>
      <w:r>
        <w:rPr>
          <w:rFonts w:ascii="Times New Roman" w:hAnsi="Times New Roman"/>
          <w:color w:val="000000"/>
          <w:sz w:val="24"/>
          <w:szCs w:val="20"/>
        </w:rPr>
        <w:t xml:space="preserve"> das agroindústrias familiares estudadas situadas nos municípios da Região da Quarta Colônia de Imigração Italiana do RS.</w:t>
      </w:r>
    </w:p>
    <w:p w14:paraId="1DB7EB6D" w14:textId="77777777" w:rsidR="009A6175" w:rsidRDefault="009A6175" w:rsidP="009A6175">
      <w:pPr>
        <w:autoSpaceDE w:val="0"/>
        <w:autoSpaceDN w:val="0"/>
        <w:adjustRightInd w:val="0"/>
        <w:spacing w:after="0" w:line="360" w:lineRule="auto"/>
        <w:ind w:firstLine="709"/>
        <w:jc w:val="both"/>
        <w:rPr>
          <w:rFonts w:ascii="Times New Roman" w:hAnsi="Times New Roman"/>
          <w:b/>
          <w:sz w:val="24"/>
        </w:rPr>
      </w:pPr>
    </w:p>
    <w:p w14:paraId="2E67ADA3" w14:textId="77777777" w:rsidR="002C03D8" w:rsidRPr="00E950BD" w:rsidRDefault="001705BF" w:rsidP="0048098C">
      <w:pPr>
        <w:jc w:val="both"/>
        <w:rPr>
          <w:rFonts w:ascii="Times New Roman" w:hAnsi="Times New Roman"/>
          <w:b/>
          <w:sz w:val="24"/>
        </w:rPr>
      </w:pPr>
      <w:r>
        <w:rPr>
          <w:rFonts w:ascii="Times New Roman" w:hAnsi="Times New Roman"/>
          <w:b/>
          <w:sz w:val="24"/>
        </w:rPr>
        <w:lastRenderedPageBreak/>
        <w:t>4.2</w:t>
      </w:r>
      <w:r w:rsidR="00706F34" w:rsidRPr="00A22C32">
        <w:rPr>
          <w:rFonts w:ascii="Times New Roman" w:hAnsi="Times New Roman"/>
          <w:b/>
          <w:sz w:val="24"/>
        </w:rPr>
        <w:t xml:space="preserve"> </w:t>
      </w:r>
      <w:r w:rsidR="00E950BD" w:rsidRPr="00A22C32">
        <w:rPr>
          <w:rFonts w:ascii="Times New Roman" w:hAnsi="Times New Roman"/>
          <w:b/>
          <w:sz w:val="24"/>
        </w:rPr>
        <w:t xml:space="preserve">O </w:t>
      </w:r>
      <w:r w:rsidR="00A22C32" w:rsidRPr="00A22C32">
        <w:rPr>
          <w:rFonts w:ascii="Times New Roman" w:hAnsi="Times New Roman"/>
          <w:b/>
          <w:i/>
          <w:sz w:val="24"/>
        </w:rPr>
        <w:t>modus operandi</w:t>
      </w:r>
      <w:r w:rsidR="00A22C32" w:rsidRPr="00A22C32">
        <w:rPr>
          <w:rFonts w:ascii="Times New Roman" w:hAnsi="Times New Roman"/>
          <w:b/>
          <w:sz w:val="24"/>
        </w:rPr>
        <w:t xml:space="preserve"> das agroindústrias familiares de pequeno porte de processamento artesanal</w:t>
      </w:r>
      <w:r w:rsidR="00A22C32">
        <w:rPr>
          <w:rFonts w:ascii="Times New Roman" w:hAnsi="Times New Roman"/>
          <w:b/>
          <w:sz w:val="24"/>
        </w:rPr>
        <w:t xml:space="preserve"> </w:t>
      </w:r>
    </w:p>
    <w:p w14:paraId="5A7D0D8C" w14:textId="77777777" w:rsidR="00F44BE9" w:rsidRDefault="00F44BE9" w:rsidP="008D526F">
      <w:pPr>
        <w:autoSpaceDE w:val="0"/>
        <w:autoSpaceDN w:val="0"/>
        <w:adjustRightInd w:val="0"/>
        <w:spacing w:after="0" w:line="360" w:lineRule="auto"/>
        <w:ind w:firstLine="709"/>
        <w:jc w:val="both"/>
        <w:rPr>
          <w:rFonts w:ascii="Times New Roman" w:hAnsi="Times New Roman"/>
          <w:sz w:val="24"/>
          <w:szCs w:val="24"/>
        </w:rPr>
      </w:pPr>
    </w:p>
    <w:p w14:paraId="0A7D8AB4" w14:textId="6FA559DE" w:rsidR="007F0BC3" w:rsidRPr="00246432" w:rsidRDefault="007F0BC3" w:rsidP="007F0BC3">
      <w:pPr>
        <w:pStyle w:val="NormalWeb"/>
        <w:spacing w:before="0" w:beforeAutospacing="0" w:after="0" w:afterAutospacing="0" w:line="360" w:lineRule="auto"/>
        <w:ind w:firstLine="709"/>
        <w:jc w:val="both"/>
        <w:rPr>
          <w:rFonts w:ascii="Times New Roman" w:hAnsi="Times New Roman" w:cs="Times New Roman"/>
          <w:lang w:val="pt-PT"/>
        </w:rPr>
      </w:pPr>
      <w:r>
        <w:rPr>
          <w:rFonts w:ascii="Times New Roman" w:hAnsi="Times New Roman" w:cs="Times New Roman"/>
        </w:rPr>
        <w:t xml:space="preserve">Conforme </w:t>
      </w:r>
      <w:r w:rsidRPr="00246432">
        <w:rPr>
          <w:rFonts w:ascii="Times New Roman" w:hAnsi="Times New Roman" w:cs="Times New Roman"/>
        </w:rPr>
        <w:t>a expressão em latim</w:t>
      </w:r>
      <w:r w:rsidR="00212261">
        <w:rPr>
          <w:rFonts w:ascii="Times New Roman" w:hAnsi="Times New Roman" w:cs="Times New Roman"/>
        </w:rPr>
        <w:t>,</w:t>
      </w:r>
      <w:r w:rsidRPr="00246432">
        <w:rPr>
          <w:rFonts w:ascii="Times New Roman" w:hAnsi="Times New Roman" w:cs="Times New Roman"/>
        </w:rPr>
        <w:t xml:space="preserve"> </w:t>
      </w:r>
      <w:r w:rsidRPr="00246432">
        <w:rPr>
          <w:rFonts w:ascii="Times New Roman" w:hAnsi="Times New Roman" w:cs="Times New Roman"/>
          <w:i/>
        </w:rPr>
        <w:t xml:space="preserve">modus operandi </w:t>
      </w:r>
      <w:r>
        <w:rPr>
          <w:rFonts w:ascii="Times New Roman" w:hAnsi="Times New Roman" w:cs="Times New Roman"/>
        </w:rPr>
        <w:t>significa</w:t>
      </w:r>
      <w:r w:rsidRPr="00246432">
        <w:rPr>
          <w:rFonts w:ascii="Times New Roman" w:hAnsi="Times New Roman" w:cs="Times New Roman"/>
        </w:rPr>
        <w:t xml:space="preserve"> </w:t>
      </w:r>
      <w:r w:rsidR="00D0680B">
        <w:rPr>
          <w:rFonts w:ascii="Times New Roman" w:hAnsi="Times New Roman" w:cs="Times New Roman"/>
          <w:lang w:val="pt-PT"/>
        </w:rPr>
        <w:t>modo de operação</w:t>
      </w:r>
      <w:r w:rsidR="00212261">
        <w:rPr>
          <w:rFonts w:ascii="Times New Roman" w:hAnsi="Times New Roman" w:cs="Times New Roman"/>
          <w:lang w:val="pt-PT"/>
        </w:rPr>
        <w:t>. É</w:t>
      </w:r>
      <w:r w:rsidRPr="00246432">
        <w:rPr>
          <w:rFonts w:ascii="Times New Roman" w:hAnsi="Times New Roman" w:cs="Times New Roman"/>
          <w:lang w:val="pt-PT"/>
        </w:rPr>
        <w:t xml:space="preserve"> utilizada para designar uma maneira de agir, </w:t>
      </w:r>
      <w:r w:rsidR="007357C9">
        <w:rPr>
          <w:rFonts w:ascii="Times New Roman" w:hAnsi="Times New Roman" w:cs="Times New Roman"/>
          <w:lang w:val="pt-PT"/>
        </w:rPr>
        <w:t xml:space="preserve">de </w:t>
      </w:r>
      <w:r w:rsidRPr="00246432">
        <w:rPr>
          <w:rFonts w:ascii="Times New Roman" w:hAnsi="Times New Roman" w:cs="Times New Roman"/>
          <w:lang w:val="pt-PT"/>
        </w:rPr>
        <w:t xml:space="preserve">operar ou </w:t>
      </w:r>
      <w:r w:rsidR="007357C9">
        <w:rPr>
          <w:rFonts w:ascii="Times New Roman" w:hAnsi="Times New Roman" w:cs="Times New Roman"/>
          <w:lang w:val="pt-PT"/>
        </w:rPr>
        <w:t xml:space="preserve">de </w:t>
      </w:r>
      <w:r w:rsidRPr="00246432">
        <w:rPr>
          <w:rFonts w:ascii="Times New Roman" w:hAnsi="Times New Roman" w:cs="Times New Roman"/>
          <w:lang w:val="pt-PT"/>
        </w:rPr>
        <w:t xml:space="preserve">executar uma atividade seguindo </w:t>
      </w:r>
      <w:r w:rsidR="0076013E">
        <w:rPr>
          <w:rFonts w:ascii="Times New Roman" w:hAnsi="Times New Roman" w:cs="Times New Roman"/>
          <w:lang w:val="pt-PT"/>
        </w:rPr>
        <w:t>determinados</w:t>
      </w:r>
      <w:r w:rsidRPr="00246432">
        <w:rPr>
          <w:rFonts w:ascii="Times New Roman" w:hAnsi="Times New Roman" w:cs="Times New Roman"/>
          <w:lang w:val="pt-PT"/>
        </w:rPr>
        <w:t xml:space="preserve"> procedimentos, designando a maneira de realizar determinada tarefa segundo um padrão pré-estabelecido </w:t>
      </w:r>
      <w:r w:rsidR="00F426CF">
        <w:rPr>
          <w:rFonts w:ascii="Times New Roman" w:hAnsi="Times New Roman" w:cs="Times New Roman"/>
          <w:lang w:val="pt-PT"/>
        </w:rPr>
        <w:t xml:space="preserve">e que </w:t>
      </w:r>
      <w:r w:rsidR="00434117" w:rsidRPr="00434117">
        <w:rPr>
          <w:rFonts w:ascii="Times New Roman" w:hAnsi="Times New Roman" w:cs="Times New Roman"/>
          <w:lang w:val="pt-PT"/>
        </w:rPr>
        <w:t>caracteriza</w:t>
      </w:r>
      <w:r w:rsidRPr="00246432">
        <w:rPr>
          <w:rFonts w:ascii="Times New Roman" w:hAnsi="Times New Roman" w:cs="Times New Roman"/>
          <w:lang w:val="pt-PT"/>
        </w:rPr>
        <w:t xml:space="preserve"> as maneiras de </w:t>
      </w:r>
      <w:r w:rsidR="00434117">
        <w:rPr>
          <w:rFonts w:ascii="Times New Roman" w:hAnsi="Times New Roman" w:cs="Times New Roman"/>
          <w:lang w:val="pt-PT"/>
        </w:rPr>
        <w:t>ação</w:t>
      </w:r>
      <w:r w:rsidRPr="00246432">
        <w:rPr>
          <w:rFonts w:ascii="Times New Roman" w:hAnsi="Times New Roman" w:cs="Times New Roman"/>
          <w:lang w:val="pt-PT"/>
        </w:rPr>
        <w:t xml:space="preserve"> em determinados processos.</w:t>
      </w:r>
    </w:p>
    <w:p w14:paraId="066BEB0C" w14:textId="5B3B7710" w:rsidR="00031331" w:rsidRDefault="00973F34" w:rsidP="00031331">
      <w:pPr>
        <w:spacing w:after="0" w:line="360" w:lineRule="auto"/>
        <w:ind w:firstLine="709"/>
        <w:jc w:val="both"/>
        <w:rPr>
          <w:rFonts w:ascii="Times New Roman" w:hAnsi="Times New Roman"/>
          <w:sz w:val="24"/>
          <w:szCs w:val="24"/>
        </w:rPr>
      </w:pPr>
      <w:r w:rsidRPr="000C74CC">
        <w:rPr>
          <w:rFonts w:ascii="Times New Roman" w:hAnsi="Times New Roman"/>
          <w:sz w:val="24"/>
          <w:szCs w:val="24"/>
        </w:rPr>
        <w:t xml:space="preserve">A estratégia norteadora </w:t>
      </w:r>
      <w:r w:rsidR="00393A49">
        <w:rPr>
          <w:rFonts w:ascii="Times New Roman" w:hAnsi="Times New Roman"/>
          <w:sz w:val="24"/>
          <w:szCs w:val="24"/>
        </w:rPr>
        <w:t>à</w:t>
      </w:r>
      <w:r w:rsidR="00FC2062">
        <w:rPr>
          <w:rFonts w:ascii="Times New Roman" w:hAnsi="Times New Roman"/>
          <w:sz w:val="24"/>
          <w:szCs w:val="24"/>
        </w:rPr>
        <w:t xml:space="preserve"> percepção </w:t>
      </w:r>
      <w:r w:rsidR="009B47C5">
        <w:rPr>
          <w:rFonts w:ascii="Times New Roman" w:hAnsi="Times New Roman"/>
          <w:sz w:val="24"/>
          <w:szCs w:val="24"/>
        </w:rPr>
        <w:t>das variáveis</w:t>
      </w:r>
      <w:r w:rsidR="00D0680B">
        <w:rPr>
          <w:rFonts w:ascii="Times New Roman" w:hAnsi="Times New Roman"/>
          <w:sz w:val="24"/>
          <w:szCs w:val="24"/>
        </w:rPr>
        <w:t xml:space="preserve"> constituintes do</w:t>
      </w:r>
      <w:r w:rsidRPr="000C74CC">
        <w:rPr>
          <w:rFonts w:ascii="Times New Roman" w:hAnsi="Times New Roman"/>
          <w:i/>
          <w:sz w:val="24"/>
          <w:szCs w:val="24"/>
        </w:rPr>
        <w:t xml:space="preserve"> modus </w:t>
      </w:r>
      <w:r w:rsidRPr="008270E6">
        <w:rPr>
          <w:rFonts w:ascii="Times New Roman" w:hAnsi="Times New Roman"/>
          <w:i/>
          <w:sz w:val="24"/>
          <w:szCs w:val="24"/>
        </w:rPr>
        <w:t xml:space="preserve">operandi </w:t>
      </w:r>
      <w:r w:rsidRPr="000C74CC">
        <w:rPr>
          <w:rFonts w:ascii="Times New Roman" w:hAnsi="Times New Roman"/>
          <w:sz w:val="24"/>
          <w:szCs w:val="24"/>
        </w:rPr>
        <w:t xml:space="preserve">das agroindústrias </w:t>
      </w:r>
      <w:r w:rsidR="00393A49">
        <w:rPr>
          <w:rFonts w:ascii="Times New Roman" w:hAnsi="Times New Roman"/>
          <w:sz w:val="24"/>
          <w:szCs w:val="24"/>
        </w:rPr>
        <w:t>estudadas</w:t>
      </w:r>
      <w:r w:rsidRPr="000C74CC">
        <w:rPr>
          <w:rFonts w:ascii="Times New Roman" w:hAnsi="Times New Roman"/>
          <w:sz w:val="24"/>
          <w:szCs w:val="24"/>
        </w:rPr>
        <w:t xml:space="preserve"> foi </w:t>
      </w:r>
      <w:r w:rsidR="00434117">
        <w:rPr>
          <w:rFonts w:ascii="Times New Roman" w:hAnsi="Times New Roman"/>
          <w:sz w:val="24"/>
          <w:szCs w:val="24"/>
        </w:rPr>
        <w:t xml:space="preserve">baseada </w:t>
      </w:r>
      <w:r w:rsidR="00223B47">
        <w:rPr>
          <w:rFonts w:ascii="Times New Roman" w:hAnsi="Times New Roman"/>
          <w:sz w:val="24"/>
          <w:szCs w:val="24"/>
        </w:rPr>
        <w:t>na a</w:t>
      </w:r>
      <w:r w:rsidR="00223B47" w:rsidRPr="000C74CC">
        <w:rPr>
          <w:rFonts w:ascii="Times New Roman" w:hAnsi="Times New Roman"/>
          <w:sz w:val="24"/>
          <w:szCs w:val="24"/>
        </w:rPr>
        <w:t>plica</w:t>
      </w:r>
      <w:r w:rsidR="00223B47">
        <w:rPr>
          <w:rFonts w:ascii="Times New Roman" w:hAnsi="Times New Roman"/>
          <w:sz w:val="24"/>
          <w:szCs w:val="24"/>
        </w:rPr>
        <w:t xml:space="preserve">ção de entrevistas </w:t>
      </w:r>
      <w:r w:rsidR="00223B47" w:rsidRPr="000C74CC">
        <w:rPr>
          <w:rFonts w:ascii="Times New Roman" w:hAnsi="Times New Roman"/>
          <w:i/>
          <w:sz w:val="24"/>
          <w:szCs w:val="24"/>
        </w:rPr>
        <w:t>in loco</w:t>
      </w:r>
      <w:r w:rsidR="00223B47">
        <w:rPr>
          <w:rFonts w:ascii="Times New Roman" w:hAnsi="Times New Roman"/>
          <w:sz w:val="24"/>
          <w:szCs w:val="24"/>
        </w:rPr>
        <w:t>,</w:t>
      </w:r>
      <w:r w:rsidR="00223B47" w:rsidRPr="000C74CC">
        <w:rPr>
          <w:rFonts w:ascii="Times New Roman" w:hAnsi="Times New Roman"/>
          <w:i/>
          <w:sz w:val="24"/>
          <w:szCs w:val="24"/>
        </w:rPr>
        <w:t xml:space="preserve"> </w:t>
      </w:r>
      <w:r w:rsidR="00223B47" w:rsidRPr="000C74CC">
        <w:rPr>
          <w:rFonts w:ascii="Times New Roman" w:hAnsi="Times New Roman"/>
          <w:sz w:val="24"/>
          <w:szCs w:val="24"/>
        </w:rPr>
        <w:t>por acessibilidade</w:t>
      </w:r>
      <w:r w:rsidR="00223B47">
        <w:rPr>
          <w:rFonts w:ascii="Times New Roman" w:hAnsi="Times New Roman"/>
          <w:sz w:val="24"/>
          <w:szCs w:val="24"/>
        </w:rPr>
        <w:t>,</w:t>
      </w:r>
      <w:r w:rsidR="00F426CF">
        <w:rPr>
          <w:rFonts w:ascii="Times New Roman" w:hAnsi="Times New Roman"/>
          <w:sz w:val="24"/>
          <w:szCs w:val="24"/>
        </w:rPr>
        <w:t xml:space="preserve"> </w:t>
      </w:r>
      <w:r w:rsidR="006B6911">
        <w:rPr>
          <w:rFonts w:ascii="Times New Roman" w:hAnsi="Times New Roman"/>
          <w:sz w:val="24"/>
          <w:szCs w:val="24"/>
        </w:rPr>
        <w:t xml:space="preserve">diretamente aos agricultores familiares, </w:t>
      </w:r>
      <w:r w:rsidR="00692ADF">
        <w:rPr>
          <w:rFonts w:ascii="Times New Roman" w:hAnsi="Times New Roman"/>
          <w:sz w:val="24"/>
          <w:szCs w:val="24"/>
        </w:rPr>
        <w:t xml:space="preserve">nas </w:t>
      </w:r>
      <w:r w:rsidR="00223B47">
        <w:rPr>
          <w:rFonts w:ascii="Times New Roman" w:hAnsi="Times New Roman"/>
          <w:sz w:val="24"/>
          <w:szCs w:val="24"/>
        </w:rPr>
        <w:t>agroindústrias familiares de pequeno porte de processamento artesanal</w:t>
      </w:r>
      <w:r w:rsidR="00B26835">
        <w:rPr>
          <w:rFonts w:ascii="Times New Roman" w:hAnsi="Times New Roman"/>
          <w:sz w:val="24"/>
          <w:szCs w:val="24"/>
        </w:rPr>
        <w:t>, cuja</w:t>
      </w:r>
      <w:r w:rsidR="00223B47">
        <w:rPr>
          <w:rFonts w:ascii="Times New Roman" w:hAnsi="Times New Roman"/>
          <w:sz w:val="24"/>
          <w:szCs w:val="24"/>
        </w:rPr>
        <w:t xml:space="preserve"> </w:t>
      </w:r>
      <w:r w:rsidR="00311894">
        <w:rPr>
          <w:rFonts w:ascii="Times New Roman" w:hAnsi="Times New Roman"/>
          <w:sz w:val="24"/>
          <w:szCs w:val="24"/>
        </w:rPr>
        <w:t>estrutura</w:t>
      </w:r>
      <w:r w:rsidR="00223B47">
        <w:rPr>
          <w:rFonts w:ascii="Times New Roman" w:hAnsi="Times New Roman"/>
          <w:sz w:val="24"/>
          <w:szCs w:val="24"/>
        </w:rPr>
        <w:t xml:space="preserve"> fo</w:t>
      </w:r>
      <w:r w:rsidR="00311894">
        <w:rPr>
          <w:rFonts w:ascii="Times New Roman" w:hAnsi="Times New Roman"/>
          <w:sz w:val="24"/>
          <w:szCs w:val="24"/>
        </w:rPr>
        <w:t xml:space="preserve">i </w:t>
      </w:r>
      <w:r w:rsidR="00223B47">
        <w:rPr>
          <w:rFonts w:ascii="Times New Roman" w:hAnsi="Times New Roman"/>
          <w:sz w:val="24"/>
          <w:szCs w:val="24"/>
        </w:rPr>
        <w:t>baseada</w:t>
      </w:r>
      <w:r w:rsidR="00692ADF" w:rsidRPr="001675EB">
        <w:rPr>
          <w:rFonts w:ascii="Times New Roman" w:hAnsi="Times New Roman"/>
          <w:sz w:val="24"/>
          <w:szCs w:val="24"/>
        </w:rPr>
        <w:t xml:space="preserve"> </w:t>
      </w:r>
      <w:r w:rsidR="00223B47">
        <w:rPr>
          <w:rFonts w:ascii="Times New Roman" w:hAnsi="Times New Roman"/>
          <w:sz w:val="24"/>
          <w:szCs w:val="24"/>
        </w:rPr>
        <w:t>n</w:t>
      </w:r>
      <w:r w:rsidR="00692ADF" w:rsidRPr="001675EB">
        <w:rPr>
          <w:rFonts w:ascii="Times New Roman" w:hAnsi="Times New Roman"/>
          <w:sz w:val="24"/>
          <w:szCs w:val="24"/>
        </w:rPr>
        <w:t>a</w:t>
      </w:r>
      <w:r w:rsidR="00311894">
        <w:rPr>
          <w:rFonts w:ascii="Times New Roman" w:hAnsi="Times New Roman"/>
          <w:sz w:val="24"/>
          <w:szCs w:val="24"/>
        </w:rPr>
        <w:t>s categorias de</w:t>
      </w:r>
      <w:r w:rsidR="00F426CF">
        <w:rPr>
          <w:rFonts w:ascii="Times New Roman" w:hAnsi="Times New Roman"/>
          <w:sz w:val="24"/>
          <w:szCs w:val="24"/>
        </w:rPr>
        <w:t xml:space="preserve"> análise da</w:t>
      </w:r>
      <w:r w:rsidR="00311894">
        <w:rPr>
          <w:rFonts w:ascii="Times New Roman" w:hAnsi="Times New Roman"/>
          <w:sz w:val="24"/>
          <w:szCs w:val="24"/>
        </w:rPr>
        <w:t xml:space="preserve"> </w:t>
      </w:r>
      <w:r w:rsidR="00692ADF" w:rsidRPr="001675EB">
        <w:rPr>
          <w:rFonts w:ascii="Times New Roman" w:hAnsi="Times New Roman"/>
          <w:sz w:val="24"/>
          <w:szCs w:val="24"/>
        </w:rPr>
        <w:t>Teoria</w:t>
      </w:r>
      <w:r w:rsidR="00692ADF" w:rsidRPr="000C74CC">
        <w:rPr>
          <w:rFonts w:ascii="Times New Roman" w:hAnsi="Times New Roman"/>
          <w:sz w:val="24"/>
          <w:szCs w:val="24"/>
        </w:rPr>
        <w:t xml:space="preserve"> da </w:t>
      </w:r>
      <w:r w:rsidR="00212261">
        <w:rPr>
          <w:rFonts w:ascii="Times New Roman" w:hAnsi="Times New Roman"/>
          <w:sz w:val="24"/>
          <w:szCs w:val="24"/>
        </w:rPr>
        <w:t>ECP</w:t>
      </w:r>
      <w:r w:rsidR="007357C9">
        <w:rPr>
          <w:rFonts w:ascii="Times New Roman" w:hAnsi="Times New Roman"/>
          <w:sz w:val="24"/>
          <w:szCs w:val="24"/>
        </w:rPr>
        <w:t xml:space="preserve"> (praticantes, práxis</w:t>
      </w:r>
      <w:r w:rsidR="00C97B2B">
        <w:rPr>
          <w:rFonts w:ascii="Times New Roman" w:hAnsi="Times New Roman"/>
          <w:sz w:val="24"/>
          <w:szCs w:val="24"/>
        </w:rPr>
        <w:t xml:space="preserve"> </w:t>
      </w:r>
      <w:r w:rsidR="007357C9">
        <w:rPr>
          <w:rFonts w:ascii="Times New Roman" w:hAnsi="Times New Roman"/>
          <w:sz w:val="24"/>
          <w:szCs w:val="24"/>
        </w:rPr>
        <w:t>e práticas)</w:t>
      </w:r>
      <w:r w:rsidR="00692ADF">
        <w:rPr>
          <w:rFonts w:ascii="Times New Roman" w:hAnsi="Times New Roman"/>
          <w:sz w:val="24"/>
          <w:szCs w:val="24"/>
        </w:rPr>
        <w:t>, que</w:t>
      </w:r>
      <w:r w:rsidR="00692ADF" w:rsidRPr="000C74CC">
        <w:rPr>
          <w:rFonts w:ascii="Times New Roman" w:hAnsi="Times New Roman"/>
          <w:sz w:val="24"/>
          <w:szCs w:val="24"/>
        </w:rPr>
        <w:t xml:space="preserve"> </w:t>
      </w:r>
      <w:r w:rsidR="00692ADF">
        <w:rPr>
          <w:rFonts w:ascii="Times New Roman" w:hAnsi="Times New Roman"/>
          <w:sz w:val="24"/>
          <w:szCs w:val="24"/>
        </w:rPr>
        <w:t xml:space="preserve">buscou </w:t>
      </w:r>
      <w:r w:rsidR="00692ADF" w:rsidRPr="000C74CC">
        <w:rPr>
          <w:rFonts w:ascii="Times New Roman" w:hAnsi="Times New Roman"/>
          <w:sz w:val="24"/>
          <w:szCs w:val="24"/>
        </w:rPr>
        <w:t xml:space="preserve">permitir a compreensão sobre a conjectura de </w:t>
      </w:r>
      <w:r w:rsidR="00393A49">
        <w:rPr>
          <w:rFonts w:ascii="Times New Roman" w:hAnsi="Times New Roman"/>
          <w:sz w:val="24"/>
          <w:szCs w:val="24"/>
        </w:rPr>
        <w:t>atividades</w:t>
      </w:r>
      <w:r w:rsidR="00692ADF">
        <w:rPr>
          <w:rFonts w:ascii="Times New Roman" w:hAnsi="Times New Roman"/>
          <w:sz w:val="24"/>
          <w:szCs w:val="24"/>
        </w:rPr>
        <w:t xml:space="preserve"> </w:t>
      </w:r>
      <w:r w:rsidR="00692ADF" w:rsidRPr="000C74CC">
        <w:rPr>
          <w:rFonts w:ascii="Times New Roman" w:hAnsi="Times New Roman"/>
          <w:sz w:val="24"/>
          <w:szCs w:val="24"/>
        </w:rPr>
        <w:t>das agroindústrias</w:t>
      </w:r>
      <w:r w:rsidR="00692ADF">
        <w:rPr>
          <w:rFonts w:ascii="Times New Roman" w:hAnsi="Times New Roman"/>
          <w:sz w:val="24"/>
          <w:szCs w:val="24"/>
        </w:rPr>
        <w:t xml:space="preserve"> através da ótica</w:t>
      </w:r>
      <w:r w:rsidR="00692ADF" w:rsidRPr="000C74CC">
        <w:rPr>
          <w:rFonts w:ascii="Times New Roman" w:hAnsi="Times New Roman"/>
          <w:sz w:val="24"/>
          <w:szCs w:val="24"/>
        </w:rPr>
        <w:t xml:space="preserve"> de seus praticantes, a institucionalização da práxis através da prática e a comp</w:t>
      </w:r>
      <w:r w:rsidR="00393A49">
        <w:rPr>
          <w:rFonts w:ascii="Times New Roman" w:hAnsi="Times New Roman"/>
          <w:sz w:val="24"/>
          <w:szCs w:val="24"/>
        </w:rPr>
        <w:t>reensão das práticas executadas.</w:t>
      </w:r>
      <w:r w:rsidR="00223B47">
        <w:rPr>
          <w:rFonts w:ascii="Times New Roman" w:hAnsi="Times New Roman"/>
          <w:sz w:val="24"/>
          <w:szCs w:val="24"/>
        </w:rPr>
        <w:t xml:space="preserve"> A pesquisa</w:t>
      </w:r>
      <w:r w:rsidR="00031331" w:rsidRPr="000C74CC">
        <w:rPr>
          <w:rFonts w:ascii="Times New Roman" w:hAnsi="Times New Roman"/>
          <w:sz w:val="24"/>
          <w:szCs w:val="24"/>
        </w:rPr>
        <w:t xml:space="preserve"> </w:t>
      </w:r>
      <w:r w:rsidR="00031331">
        <w:rPr>
          <w:rFonts w:ascii="Times New Roman" w:hAnsi="Times New Roman"/>
          <w:sz w:val="24"/>
          <w:szCs w:val="24"/>
        </w:rPr>
        <w:t>teve como</w:t>
      </w:r>
      <w:r w:rsidR="00031331" w:rsidRPr="000C74CC">
        <w:rPr>
          <w:rFonts w:ascii="Times New Roman" w:hAnsi="Times New Roman"/>
          <w:sz w:val="24"/>
          <w:szCs w:val="24"/>
        </w:rPr>
        <w:t xml:space="preserve"> método de tratamento dos d</w:t>
      </w:r>
      <w:r w:rsidR="00031331">
        <w:rPr>
          <w:rFonts w:ascii="Times New Roman" w:hAnsi="Times New Roman"/>
          <w:sz w:val="24"/>
          <w:szCs w:val="24"/>
        </w:rPr>
        <w:t>ados a técnica de Análise de C</w:t>
      </w:r>
      <w:r w:rsidR="00031331" w:rsidRPr="000C74CC">
        <w:rPr>
          <w:rFonts w:ascii="Times New Roman" w:hAnsi="Times New Roman"/>
          <w:sz w:val="24"/>
          <w:szCs w:val="24"/>
        </w:rPr>
        <w:t>onteúdo de Bardin (1977)</w:t>
      </w:r>
      <w:r w:rsidR="00031331">
        <w:rPr>
          <w:rFonts w:ascii="Times New Roman" w:hAnsi="Times New Roman"/>
          <w:sz w:val="24"/>
          <w:szCs w:val="24"/>
        </w:rPr>
        <w:t>,</w:t>
      </w:r>
      <w:r w:rsidR="00031331" w:rsidRPr="000C74CC">
        <w:rPr>
          <w:rFonts w:ascii="Times New Roman" w:hAnsi="Times New Roman"/>
          <w:sz w:val="24"/>
          <w:szCs w:val="24"/>
        </w:rPr>
        <w:t xml:space="preserve"> </w:t>
      </w:r>
      <w:r w:rsidR="0080060C">
        <w:rPr>
          <w:rFonts w:ascii="Times New Roman" w:hAnsi="Times New Roman"/>
          <w:sz w:val="24"/>
          <w:szCs w:val="24"/>
        </w:rPr>
        <w:t>pelo</w:t>
      </w:r>
      <w:r w:rsidR="00031331" w:rsidRPr="000C74CC">
        <w:rPr>
          <w:rFonts w:ascii="Times New Roman" w:hAnsi="Times New Roman"/>
          <w:sz w:val="24"/>
          <w:szCs w:val="24"/>
        </w:rPr>
        <w:t xml:space="preserve"> intuito de </w:t>
      </w:r>
      <w:r w:rsidR="00C97B2B">
        <w:rPr>
          <w:rFonts w:ascii="Times New Roman" w:hAnsi="Times New Roman"/>
          <w:sz w:val="24"/>
          <w:szCs w:val="24"/>
        </w:rPr>
        <w:t>identificar</w:t>
      </w:r>
      <w:r w:rsidR="00031331" w:rsidRPr="000C74CC">
        <w:rPr>
          <w:rFonts w:ascii="Times New Roman" w:hAnsi="Times New Roman"/>
          <w:sz w:val="24"/>
          <w:szCs w:val="24"/>
        </w:rPr>
        <w:t xml:space="preserve"> e </w:t>
      </w:r>
      <w:r w:rsidR="007357C9">
        <w:rPr>
          <w:rFonts w:ascii="Times New Roman" w:hAnsi="Times New Roman"/>
          <w:sz w:val="24"/>
          <w:szCs w:val="24"/>
        </w:rPr>
        <w:t xml:space="preserve">de </w:t>
      </w:r>
      <w:r w:rsidR="00031331" w:rsidRPr="000C74CC">
        <w:rPr>
          <w:rFonts w:ascii="Times New Roman" w:hAnsi="Times New Roman"/>
          <w:sz w:val="24"/>
          <w:szCs w:val="24"/>
        </w:rPr>
        <w:t>analisar</w:t>
      </w:r>
      <w:r w:rsidR="00B26835">
        <w:rPr>
          <w:rFonts w:ascii="Times New Roman" w:hAnsi="Times New Roman"/>
          <w:sz w:val="24"/>
          <w:szCs w:val="24"/>
        </w:rPr>
        <w:t>,</w:t>
      </w:r>
      <w:r w:rsidR="00031331" w:rsidRPr="000C74CC">
        <w:rPr>
          <w:rFonts w:ascii="Times New Roman" w:hAnsi="Times New Roman"/>
          <w:sz w:val="24"/>
          <w:szCs w:val="24"/>
        </w:rPr>
        <w:t xml:space="preserve"> </w:t>
      </w:r>
      <w:r w:rsidR="00B26835">
        <w:rPr>
          <w:rFonts w:ascii="Times New Roman" w:hAnsi="Times New Roman"/>
          <w:sz w:val="24"/>
          <w:szCs w:val="24"/>
        </w:rPr>
        <w:t xml:space="preserve">pela percepção dos agricultores familiares, as estratégias </w:t>
      </w:r>
      <w:r w:rsidR="00031331">
        <w:rPr>
          <w:rFonts w:ascii="Times New Roman" w:hAnsi="Times New Roman"/>
          <w:sz w:val="24"/>
          <w:szCs w:val="24"/>
        </w:rPr>
        <w:t>que constituem o</w:t>
      </w:r>
      <w:r w:rsidR="00031331" w:rsidRPr="000C74CC">
        <w:rPr>
          <w:rFonts w:ascii="Times New Roman" w:hAnsi="Times New Roman"/>
          <w:sz w:val="24"/>
          <w:szCs w:val="24"/>
        </w:rPr>
        <w:t xml:space="preserve"> </w:t>
      </w:r>
      <w:r w:rsidR="00031331" w:rsidRPr="000C74CC">
        <w:rPr>
          <w:rFonts w:ascii="Times New Roman" w:hAnsi="Times New Roman"/>
          <w:i/>
          <w:sz w:val="24"/>
          <w:szCs w:val="24"/>
        </w:rPr>
        <w:t>modus operandi</w:t>
      </w:r>
      <w:r w:rsidR="00031331" w:rsidRPr="000C74CC">
        <w:rPr>
          <w:rFonts w:ascii="Times New Roman" w:hAnsi="Times New Roman"/>
          <w:sz w:val="24"/>
          <w:szCs w:val="24"/>
        </w:rPr>
        <w:t xml:space="preserve"> </w:t>
      </w:r>
      <w:r w:rsidR="00B26835">
        <w:rPr>
          <w:rFonts w:ascii="Times New Roman" w:hAnsi="Times New Roman"/>
          <w:sz w:val="24"/>
          <w:szCs w:val="24"/>
        </w:rPr>
        <w:t xml:space="preserve">de condução </w:t>
      </w:r>
      <w:r w:rsidR="00031331">
        <w:rPr>
          <w:rFonts w:ascii="Times New Roman" w:hAnsi="Times New Roman"/>
          <w:sz w:val="24"/>
          <w:szCs w:val="24"/>
        </w:rPr>
        <w:t xml:space="preserve">dessas agroindústrias. </w:t>
      </w:r>
    </w:p>
    <w:p w14:paraId="7524E520" w14:textId="77777777" w:rsidR="00031331" w:rsidRDefault="00031331" w:rsidP="00031331">
      <w:pPr>
        <w:pStyle w:val="Padro"/>
        <w:spacing w:line="360" w:lineRule="auto"/>
        <w:ind w:firstLine="709"/>
        <w:jc w:val="both"/>
        <w:rPr>
          <w:sz w:val="24"/>
          <w:szCs w:val="24"/>
        </w:rPr>
      </w:pPr>
      <w:r>
        <w:rPr>
          <w:sz w:val="24"/>
          <w:szCs w:val="24"/>
        </w:rPr>
        <w:t>Conforme Bardin (1977, p. 11),</w:t>
      </w:r>
    </w:p>
    <w:p w14:paraId="2376FE8E" w14:textId="77777777" w:rsidR="00031331" w:rsidRDefault="00031331" w:rsidP="00031331">
      <w:pPr>
        <w:pStyle w:val="Padro"/>
        <w:spacing w:line="360" w:lineRule="auto"/>
        <w:jc w:val="both"/>
        <w:rPr>
          <w:sz w:val="24"/>
          <w:szCs w:val="24"/>
        </w:rPr>
      </w:pPr>
    </w:p>
    <w:p w14:paraId="27103FDD" w14:textId="254FA44F" w:rsidR="00031331" w:rsidRPr="005A7F0A" w:rsidRDefault="00031331" w:rsidP="00031331">
      <w:pPr>
        <w:pStyle w:val="Padro"/>
        <w:ind w:left="2268"/>
        <w:jc w:val="both"/>
        <w:rPr>
          <w:szCs w:val="24"/>
        </w:rPr>
      </w:pPr>
      <w:r>
        <w:rPr>
          <w:szCs w:val="24"/>
        </w:rPr>
        <w:t xml:space="preserve">[...] por detrás do discurso aparente [...] </w:t>
      </w:r>
      <w:r w:rsidRPr="005A7F0A">
        <w:rPr>
          <w:szCs w:val="24"/>
        </w:rPr>
        <w:t xml:space="preserve">esconde-se </w:t>
      </w:r>
      <w:r>
        <w:rPr>
          <w:szCs w:val="24"/>
        </w:rPr>
        <w:t xml:space="preserve">um </w:t>
      </w:r>
      <w:r w:rsidRPr="00540B81">
        <w:rPr>
          <w:szCs w:val="24"/>
        </w:rPr>
        <w:t>sentido que convém desvendar</w:t>
      </w:r>
      <w:r w:rsidRPr="005A7F0A">
        <w:rPr>
          <w:szCs w:val="24"/>
        </w:rPr>
        <w:t>, compreendendo a Análise de Conteúdo como uma técnica baseada no exame da linguagem, mas cujo escopo não é</w:t>
      </w:r>
      <w:r w:rsidR="00121CA6">
        <w:rPr>
          <w:szCs w:val="24"/>
        </w:rPr>
        <w:t xml:space="preserve"> conhecê</w:t>
      </w:r>
      <w:r w:rsidRPr="005A7F0A">
        <w:rPr>
          <w:szCs w:val="24"/>
        </w:rPr>
        <w:t>-la em si mesma, mas “inferir” alguma realidade ulterior por meio dela.</w:t>
      </w:r>
    </w:p>
    <w:p w14:paraId="356ED68E" w14:textId="77777777" w:rsidR="00031331" w:rsidRDefault="00031331" w:rsidP="00031331">
      <w:pPr>
        <w:spacing w:after="0" w:line="360" w:lineRule="auto"/>
        <w:ind w:firstLine="709"/>
        <w:jc w:val="both"/>
        <w:rPr>
          <w:rFonts w:ascii="Times New Roman" w:hAnsi="Times New Roman"/>
          <w:sz w:val="24"/>
          <w:szCs w:val="24"/>
        </w:rPr>
      </w:pPr>
    </w:p>
    <w:p w14:paraId="7829D42F" w14:textId="0912F69D" w:rsidR="00031331" w:rsidRPr="000C74CC" w:rsidRDefault="00031331" w:rsidP="00031331">
      <w:pPr>
        <w:spacing w:after="0" w:line="360" w:lineRule="auto"/>
        <w:ind w:firstLine="709"/>
        <w:jc w:val="both"/>
        <w:rPr>
          <w:rFonts w:ascii="Times New Roman" w:hAnsi="Times New Roman"/>
          <w:sz w:val="24"/>
          <w:szCs w:val="24"/>
        </w:rPr>
      </w:pPr>
      <w:r w:rsidRPr="000C74CC">
        <w:rPr>
          <w:rFonts w:ascii="Times New Roman" w:hAnsi="Times New Roman"/>
          <w:sz w:val="24"/>
          <w:szCs w:val="24"/>
        </w:rPr>
        <w:t>A coleta dos dados ocorreu entre os meses de agosto e dezembro de 2013, com entrevistas gravadas, com a devida autorização dos respondentes</w:t>
      </w:r>
      <w:r>
        <w:rPr>
          <w:rFonts w:ascii="Times New Roman" w:hAnsi="Times New Roman"/>
          <w:sz w:val="24"/>
          <w:szCs w:val="24"/>
        </w:rPr>
        <w:t>, cuja duração variou entre 30 e 90</w:t>
      </w:r>
      <w:r w:rsidRPr="000C74CC">
        <w:rPr>
          <w:rFonts w:ascii="Times New Roman" w:hAnsi="Times New Roman"/>
          <w:sz w:val="24"/>
          <w:szCs w:val="24"/>
        </w:rPr>
        <w:t xml:space="preserve"> minutos. A receptividade </w:t>
      </w:r>
      <w:r>
        <w:rPr>
          <w:rFonts w:ascii="Times New Roman" w:hAnsi="Times New Roman"/>
          <w:sz w:val="24"/>
          <w:szCs w:val="24"/>
        </w:rPr>
        <w:t>à</w:t>
      </w:r>
      <w:r w:rsidRPr="000C74CC">
        <w:rPr>
          <w:rFonts w:ascii="Times New Roman" w:hAnsi="Times New Roman"/>
          <w:sz w:val="24"/>
          <w:szCs w:val="24"/>
        </w:rPr>
        <w:t xml:space="preserve"> pesquisadora foi um fator que chamou a atenção pela valorização que possivelmente deram à pesquisa – ao menos a maioria deles – pelo fato de poderem ser ouvidos em atenção às suas necessidades, inclusive, de apoi</w:t>
      </w:r>
      <w:r w:rsidR="007357C9">
        <w:rPr>
          <w:rFonts w:ascii="Times New Roman" w:hAnsi="Times New Roman"/>
          <w:sz w:val="24"/>
          <w:szCs w:val="24"/>
        </w:rPr>
        <w:t>o na gestão de seus negócios e</w:t>
      </w:r>
      <w:r w:rsidR="00212261">
        <w:rPr>
          <w:rFonts w:ascii="Times New Roman" w:hAnsi="Times New Roman"/>
          <w:sz w:val="24"/>
          <w:szCs w:val="24"/>
        </w:rPr>
        <w:t>, assim,</w:t>
      </w:r>
      <w:r w:rsidRPr="000C74CC">
        <w:rPr>
          <w:rFonts w:ascii="Times New Roman" w:hAnsi="Times New Roman"/>
          <w:sz w:val="24"/>
          <w:szCs w:val="24"/>
        </w:rPr>
        <w:t xml:space="preserve"> enfrentarem as dificuldades. </w:t>
      </w:r>
    </w:p>
    <w:p w14:paraId="77BDFDAA" w14:textId="27DB42CB" w:rsidR="00031331" w:rsidRPr="000304AA" w:rsidRDefault="00031331" w:rsidP="00031331">
      <w:pPr>
        <w:pStyle w:val="NormalWeb"/>
        <w:spacing w:before="0" w:beforeAutospacing="0" w:after="0" w:afterAutospacing="0" w:line="360" w:lineRule="auto"/>
        <w:ind w:firstLine="709"/>
        <w:jc w:val="both"/>
        <w:rPr>
          <w:rFonts w:ascii="Times New Roman" w:hAnsi="Times New Roman" w:cs="Times New Roman"/>
        </w:rPr>
      </w:pPr>
      <w:r>
        <w:rPr>
          <w:rFonts w:ascii="Times New Roman" w:hAnsi="Times New Roman" w:cs="Times New Roman"/>
        </w:rPr>
        <w:t>A</w:t>
      </w:r>
      <w:r w:rsidRPr="007A3C2A">
        <w:rPr>
          <w:rFonts w:ascii="Times New Roman" w:hAnsi="Times New Roman" w:cs="Times New Roman"/>
        </w:rPr>
        <w:t xml:space="preserve">s </w:t>
      </w:r>
      <w:r>
        <w:rPr>
          <w:rFonts w:ascii="Times New Roman" w:hAnsi="Times New Roman" w:cs="Times New Roman"/>
        </w:rPr>
        <w:t xml:space="preserve">transcrições das </w:t>
      </w:r>
      <w:r w:rsidRPr="007A3C2A">
        <w:rPr>
          <w:rFonts w:ascii="Times New Roman" w:hAnsi="Times New Roman" w:cs="Times New Roman"/>
        </w:rPr>
        <w:t>entrevistas foram submetidas ao critério de significa</w:t>
      </w:r>
      <w:r>
        <w:rPr>
          <w:rFonts w:ascii="Times New Roman" w:hAnsi="Times New Roman" w:cs="Times New Roman"/>
        </w:rPr>
        <w:t xml:space="preserve">ção, </w:t>
      </w:r>
      <w:r w:rsidR="00C97B2B">
        <w:rPr>
          <w:rFonts w:ascii="Times New Roman" w:hAnsi="Times New Roman" w:cs="Times New Roman"/>
        </w:rPr>
        <w:t xml:space="preserve">ou seja, de formação de categorias, </w:t>
      </w:r>
      <w:r>
        <w:rPr>
          <w:rFonts w:ascii="Times New Roman" w:hAnsi="Times New Roman" w:cs="Times New Roman"/>
        </w:rPr>
        <w:t>cujo objetivo buscou</w:t>
      </w:r>
      <w:r w:rsidRPr="007A3C2A">
        <w:rPr>
          <w:rFonts w:ascii="Times New Roman" w:hAnsi="Times New Roman" w:cs="Times New Roman"/>
        </w:rPr>
        <w:t xml:space="preserve"> desvelar </w:t>
      </w:r>
      <w:r w:rsidR="009B47C5">
        <w:rPr>
          <w:rFonts w:ascii="Times New Roman" w:hAnsi="Times New Roman"/>
        </w:rPr>
        <w:t xml:space="preserve">as variáveis </w:t>
      </w:r>
      <w:r>
        <w:rPr>
          <w:rFonts w:ascii="Times New Roman" w:hAnsi="Times New Roman" w:cs="Times New Roman"/>
        </w:rPr>
        <w:t>que formam</w:t>
      </w:r>
      <w:r w:rsidRPr="007A3C2A">
        <w:rPr>
          <w:rFonts w:ascii="Times New Roman" w:hAnsi="Times New Roman" w:cs="Times New Roman"/>
        </w:rPr>
        <w:t xml:space="preserve"> o </w:t>
      </w:r>
      <w:r w:rsidRPr="007A3C2A">
        <w:rPr>
          <w:rFonts w:ascii="Times New Roman" w:hAnsi="Times New Roman" w:cs="Times New Roman"/>
          <w:i/>
        </w:rPr>
        <w:t>modus</w:t>
      </w:r>
      <w:r w:rsidRPr="007A3C2A">
        <w:rPr>
          <w:rFonts w:ascii="Times New Roman" w:hAnsi="Times New Roman" w:cs="Times New Roman"/>
        </w:rPr>
        <w:t xml:space="preserve"> como </w:t>
      </w:r>
      <w:r>
        <w:rPr>
          <w:rFonts w:ascii="Times New Roman" w:hAnsi="Times New Roman" w:cs="Times New Roman"/>
        </w:rPr>
        <w:t>os agricultores familiares</w:t>
      </w:r>
      <w:r w:rsidRPr="007A3C2A">
        <w:rPr>
          <w:rFonts w:ascii="Times New Roman" w:hAnsi="Times New Roman" w:cs="Times New Roman"/>
        </w:rPr>
        <w:t xml:space="preserve"> percebem e operam suas unidades de processamento artesanal </w:t>
      </w:r>
      <w:r w:rsidR="0049715C">
        <w:rPr>
          <w:rFonts w:ascii="Times New Roman" w:hAnsi="Times New Roman" w:cs="Times New Roman"/>
        </w:rPr>
        <w:t xml:space="preserve">de alimentos. A esse intento, buscou-se </w:t>
      </w:r>
      <w:r w:rsidR="0049715C" w:rsidRPr="007A3C2A">
        <w:rPr>
          <w:rFonts w:ascii="Times New Roman" w:hAnsi="Times New Roman" w:cs="Times New Roman"/>
        </w:rPr>
        <w:t xml:space="preserve">a degravação </w:t>
      </w:r>
      <w:r w:rsidR="0049715C" w:rsidRPr="007A3C2A">
        <w:rPr>
          <w:rFonts w:ascii="Times New Roman" w:hAnsi="Times New Roman" w:cs="Times New Roman"/>
          <w:i/>
        </w:rPr>
        <w:t>ipsis litteris</w:t>
      </w:r>
      <w:r w:rsidR="0049715C" w:rsidRPr="007A3C2A">
        <w:rPr>
          <w:rFonts w:ascii="Times New Roman" w:hAnsi="Times New Roman" w:cs="Times New Roman"/>
        </w:rPr>
        <w:t xml:space="preserve"> da palavra dita</w:t>
      </w:r>
      <w:r w:rsidR="0049715C">
        <w:rPr>
          <w:rFonts w:ascii="Times New Roman" w:hAnsi="Times New Roman" w:cs="Times New Roman"/>
        </w:rPr>
        <w:t xml:space="preserve">, para que </w:t>
      </w:r>
      <w:r w:rsidR="0049715C">
        <w:rPr>
          <w:rFonts w:ascii="Times New Roman" w:hAnsi="Times New Roman" w:cs="Times New Roman"/>
        </w:rPr>
        <w:lastRenderedPageBreak/>
        <w:t>também fossem preservados</w:t>
      </w:r>
      <w:r w:rsidR="0049715C" w:rsidRPr="007A3C2A">
        <w:rPr>
          <w:rFonts w:ascii="Times New Roman" w:hAnsi="Times New Roman" w:cs="Times New Roman"/>
        </w:rPr>
        <w:t xml:space="preserve"> todos os traços culturais da</w:t>
      </w:r>
      <w:r w:rsidR="00212261">
        <w:rPr>
          <w:rFonts w:ascii="Times New Roman" w:hAnsi="Times New Roman" w:cs="Times New Roman"/>
        </w:rPr>
        <w:t xml:space="preserve"> fala dos entrevistados. A</w:t>
      </w:r>
      <w:r w:rsidR="0049715C">
        <w:rPr>
          <w:rFonts w:ascii="Times New Roman" w:hAnsi="Times New Roman" w:cs="Times New Roman"/>
        </w:rPr>
        <w:t xml:space="preserve"> quantidade de e</w:t>
      </w:r>
      <w:r w:rsidR="008846CA">
        <w:rPr>
          <w:rFonts w:ascii="Times New Roman" w:hAnsi="Times New Roman" w:cs="Times New Roman"/>
        </w:rPr>
        <w:t>ntrevistas (</w:t>
      </w:r>
      <w:r w:rsidR="00212261">
        <w:rPr>
          <w:rFonts w:ascii="Times New Roman" w:hAnsi="Times New Roman" w:cs="Times New Roman"/>
        </w:rPr>
        <w:t>20</w:t>
      </w:r>
      <w:r w:rsidR="008846CA">
        <w:rPr>
          <w:rFonts w:ascii="Times New Roman" w:hAnsi="Times New Roman" w:cs="Times New Roman"/>
        </w:rPr>
        <w:t xml:space="preserve"> entrevistados</w:t>
      </w:r>
      <w:r w:rsidR="0049715C">
        <w:rPr>
          <w:rFonts w:ascii="Times New Roman" w:hAnsi="Times New Roman" w:cs="Times New Roman"/>
        </w:rPr>
        <w:t>) deu-se pelo critério de saturação.</w:t>
      </w:r>
      <w:r>
        <w:rPr>
          <w:rFonts w:ascii="Times New Roman" w:hAnsi="Times New Roman" w:cs="Times New Roman"/>
        </w:rPr>
        <w:t xml:space="preserve"> </w:t>
      </w:r>
    </w:p>
    <w:p w14:paraId="4EB966DB" w14:textId="219E1F12" w:rsidR="00031331" w:rsidRPr="00611195" w:rsidRDefault="00031331" w:rsidP="00031331">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Buscou</w:t>
      </w:r>
      <w:r w:rsidRPr="00611195">
        <w:rPr>
          <w:rFonts w:ascii="Times New Roman" w:hAnsi="Times New Roman"/>
          <w:sz w:val="24"/>
          <w:szCs w:val="24"/>
        </w:rPr>
        <w:t>-se dentro da primeira categoria (Pra</w:t>
      </w:r>
      <w:r>
        <w:rPr>
          <w:rFonts w:ascii="Times New Roman" w:hAnsi="Times New Roman"/>
          <w:sz w:val="24"/>
          <w:szCs w:val="24"/>
        </w:rPr>
        <w:t>ticantes</w:t>
      </w:r>
      <w:r w:rsidRPr="00611195">
        <w:rPr>
          <w:rFonts w:ascii="Times New Roman" w:hAnsi="Times New Roman"/>
          <w:sz w:val="24"/>
          <w:szCs w:val="24"/>
        </w:rPr>
        <w:t>)</w:t>
      </w:r>
      <w:r w:rsidR="00212261">
        <w:rPr>
          <w:rFonts w:ascii="Times New Roman" w:hAnsi="Times New Roman"/>
          <w:sz w:val="24"/>
          <w:szCs w:val="24"/>
        </w:rPr>
        <w:t>,</w:t>
      </w:r>
      <w:r w:rsidRPr="00611195">
        <w:rPr>
          <w:rFonts w:ascii="Times New Roman" w:hAnsi="Times New Roman"/>
          <w:sz w:val="24"/>
          <w:szCs w:val="24"/>
        </w:rPr>
        <w:t xml:space="preserve"> identificar as ca</w:t>
      </w:r>
      <w:r>
        <w:rPr>
          <w:rFonts w:ascii="Times New Roman" w:hAnsi="Times New Roman"/>
          <w:sz w:val="24"/>
          <w:szCs w:val="24"/>
        </w:rPr>
        <w:t>racterísticas</w:t>
      </w:r>
      <w:r w:rsidRPr="00611195">
        <w:rPr>
          <w:rFonts w:ascii="Times New Roman" w:hAnsi="Times New Roman"/>
          <w:sz w:val="24"/>
          <w:szCs w:val="24"/>
        </w:rPr>
        <w:t xml:space="preserve"> pessoais daqueles que praticam </w:t>
      </w:r>
      <w:r>
        <w:rPr>
          <w:rFonts w:ascii="Times New Roman" w:hAnsi="Times New Roman"/>
          <w:sz w:val="24"/>
          <w:szCs w:val="24"/>
        </w:rPr>
        <w:t>a estratégia n</w:t>
      </w:r>
      <w:r w:rsidRPr="00611195">
        <w:rPr>
          <w:rFonts w:ascii="Times New Roman" w:hAnsi="Times New Roman"/>
          <w:sz w:val="24"/>
          <w:szCs w:val="24"/>
        </w:rPr>
        <w:t>as agroindústrias familiares de pequeno porte de processamento artesa</w:t>
      </w:r>
      <w:r>
        <w:rPr>
          <w:rFonts w:ascii="Times New Roman" w:hAnsi="Times New Roman"/>
          <w:sz w:val="24"/>
          <w:szCs w:val="24"/>
        </w:rPr>
        <w:t>nal, por meio de quem eles são</w:t>
      </w:r>
      <w:r w:rsidRPr="00611195">
        <w:rPr>
          <w:rFonts w:ascii="Times New Roman" w:hAnsi="Times New Roman"/>
          <w:sz w:val="24"/>
          <w:szCs w:val="24"/>
        </w:rPr>
        <w:t xml:space="preserve">, </w:t>
      </w:r>
      <w:r>
        <w:rPr>
          <w:rFonts w:ascii="Times New Roman" w:hAnsi="Times New Roman"/>
          <w:sz w:val="24"/>
          <w:szCs w:val="24"/>
        </w:rPr>
        <w:t>com</w:t>
      </w:r>
      <w:r w:rsidR="008846CA">
        <w:rPr>
          <w:rFonts w:ascii="Times New Roman" w:hAnsi="Times New Roman"/>
          <w:sz w:val="24"/>
          <w:szCs w:val="24"/>
        </w:rPr>
        <w:t>o é constituída a estrutura fami</w:t>
      </w:r>
      <w:r>
        <w:rPr>
          <w:rFonts w:ascii="Times New Roman" w:hAnsi="Times New Roman"/>
          <w:sz w:val="24"/>
          <w:szCs w:val="24"/>
        </w:rPr>
        <w:t xml:space="preserve">liar envolvida, </w:t>
      </w:r>
      <w:r w:rsidRPr="00611195">
        <w:rPr>
          <w:rFonts w:ascii="Times New Roman" w:hAnsi="Times New Roman"/>
          <w:sz w:val="24"/>
          <w:szCs w:val="24"/>
        </w:rPr>
        <w:t>como procede</w:t>
      </w:r>
      <w:r>
        <w:rPr>
          <w:rFonts w:ascii="Times New Roman" w:hAnsi="Times New Roman"/>
          <w:sz w:val="24"/>
          <w:szCs w:val="24"/>
        </w:rPr>
        <w:t>ra</w:t>
      </w:r>
      <w:r w:rsidRPr="00611195">
        <w:rPr>
          <w:rFonts w:ascii="Times New Roman" w:hAnsi="Times New Roman"/>
          <w:sz w:val="24"/>
          <w:szCs w:val="24"/>
        </w:rPr>
        <w:t xml:space="preserve">m na </w:t>
      </w:r>
      <w:r>
        <w:rPr>
          <w:rFonts w:ascii="Times New Roman" w:hAnsi="Times New Roman"/>
          <w:sz w:val="24"/>
          <w:szCs w:val="24"/>
        </w:rPr>
        <w:t xml:space="preserve">criação e/ou perpetuação da agroindústria, como percebem e agem na </w:t>
      </w:r>
      <w:r w:rsidRPr="00611195">
        <w:rPr>
          <w:rFonts w:ascii="Times New Roman" w:hAnsi="Times New Roman"/>
          <w:sz w:val="24"/>
          <w:szCs w:val="24"/>
        </w:rPr>
        <w:t xml:space="preserve">gestão do negócio, na manutenção </w:t>
      </w:r>
      <w:r>
        <w:rPr>
          <w:rFonts w:ascii="Times New Roman" w:hAnsi="Times New Roman"/>
          <w:sz w:val="24"/>
          <w:szCs w:val="24"/>
        </w:rPr>
        <w:t xml:space="preserve">do </w:t>
      </w:r>
      <w:r>
        <w:rPr>
          <w:rFonts w:ascii="Times New Roman" w:hAnsi="Times New Roman"/>
          <w:i/>
          <w:sz w:val="24"/>
          <w:szCs w:val="24"/>
        </w:rPr>
        <w:t xml:space="preserve">status quo </w:t>
      </w:r>
      <w:r>
        <w:rPr>
          <w:rFonts w:ascii="Times New Roman" w:hAnsi="Times New Roman"/>
          <w:sz w:val="24"/>
          <w:szCs w:val="24"/>
        </w:rPr>
        <w:t>pela atividade, na</w:t>
      </w:r>
      <w:r w:rsidRPr="00611195">
        <w:rPr>
          <w:rFonts w:ascii="Times New Roman" w:hAnsi="Times New Roman"/>
          <w:sz w:val="24"/>
          <w:szCs w:val="24"/>
        </w:rPr>
        <w:t xml:space="preserve"> interligação e construção do </w:t>
      </w:r>
      <w:r>
        <w:rPr>
          <w:rFonts w:ascii="Times New Roman" w:hAnsi="Times New Roman"/>
          <w:sz w:val="24"/>
          <w:szCs w:val="24"/>
        </w:rPr>
        <w:t>indivíduo no complexo das interações e funções na família e desses com o ambiente externo.</w:t>
      </w:r>
      <w:r w:rsidRPr="00611195">
        <w:rPr>
          <w:rFonts w:ascii="Times New Roman" w:hAnsi="Times New Roman"/>
          <w:sz w:val="24"/>
          <w:szCs w:val="24"/>
        </w:rPr>
        <w:t xml:space="preserve"> </w:t>
      </w:r>
    </w:p>
    <w:p w14:paraId="39ABC264" w14:textId="4C410E83" w:rsidR="00031331" w:rsidRDefault="00031331" w:rsidP="00031331">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Buscou-se</w:t>
      </w:r>
      <w:r w:rsidR="00212261">
        <w:rPr>
          <w:rFonts w:ascii="Times New Roman" w:hAnsi="Times New Roman"/>
          <w:sz w:val="24"/>
          <w:szCs w:val="24"/>
        </w:rPr>
        <w:t>,</w:t>
      </w:r>
      <w:r>
        <w:rPr>
          <w:rFonts w:ascii="Times New Roman" w:hAnsi="Times New Roman"/>
          <w:sz w:val="24"/>
          <w:szCs w:val="24"/>
        </w:rPr>
        <w:t xml:space="preserve"> na</w:t>
      </w:r>
      <w:r w:rsidRPr="00611195">
        <w:rPr>
          <w:rFonts w:ascii="Times New Roman" w:hAnsi="Times New Roman"/>
          <w:sz w:val="24"/>
          <w:szCs w:val="24"/>
        </w:rPr>
        <w:t xml:space="preserve"> segunda </w:t>
      </w:r>
      <w:r>
        <w:rPr>
          <w:rFonts w:ascii="Times New Roman" w:hAnsi="Times New Roman"/>
          <w:sz w:val="24"/>
          <w:szCs w:val="24"/>
        </w:rPr>
        <w:t xml:space="preserve">categoria </w:t>
      </w:r>
      <w:r w:rsidRPr="00D400A4">
        <w:rPr>
          <w:rFonts w:ascii="Times New Roman" w:hAnsi="Times New Roman"/>
          <w:sz w:val="24"/>
          <w:szCs w:val="24"/>
        </w:rPr>
        <w:t>(Práxis)</w:t>
      </w:r>
      <w:r w:rsidR="00212261">
        <w:rPr>
          <w:rFonts w:ascii="Times New Roman" w:hAnsi="Times New Roman"/>
          <w:sz w:val="24"/>
          <w:szCs w:val="24"/>
        </w:rPr>
        <w:t>,</w:t>
      </w:r>
      <w:r>
        <w:rPr>
          <w:rFonts w:ascii="Times New Roman" w:hAnsi="Times New Roman"/>
          <w:sz w:val="24"/>
          <w:szCs w:val="24"/>
        </w:rPr>
        <w:t xml:space="preserve"> perceber como ocorreu a formação/internalização do conhecimento técnico para o processamento artesanal de </w:t>
      </w:r>
      <w:r w:rsidR="00212261">
        <w:rPr>
          <w:rFonts w:ascii="Times New Roman" w:hAnsi="Times New Roman"/>
          <w:sz w:val="24"/>
          <w:szCs w:val="24"/>
        </w:rPr>
        <w:t>alimentos, o que é compreendido pelo agricultor familiar</w:t>
      </w:r>
      <w:r>
        <w:rPr>
          <w:rFonts w:ascii="Times New Roman" w:hAnsi="Times New Roman"/>
          <w:sz w:val="24"/>
          <w:szCs w:val="24"/>
        </w:rPr>
        <w:t xml:space="preserve"> como qualidade</w:t>
      </w:r>
      <w:r w:rsidRPr="00E71778">
        <w:rPr>
          <w:rFonts w:ascii="Times New Roman" w:hAnsi="Times New Roman"/>
          <w:sz w:val="24"/>
          <w:szCs w:val="24"/>
        </w:rPr>
        <w:t xml:space="preserve"> </w:t>
      </w:r>
      <w:r>
        <w:rPr>
          <w:rFonts w:ascii="Times New Roman" w:hAnsi="Times New Roman"/>
          <w:sz w:val="24"/>
          <w:szCs w:val="24"/>
        </w:rPr>
        <w:t xml:space="preserve">dos alimentos, quais são as percepções formadas sobre as dificuldades e </w:t>
      </w:r>
      <w:r w:rsidR="004D02DF">
        <w:rPr>
          <w:rFonts w:ascii="Times New Roman" w:hAnsi="Times New Roman"/>
          <w:sz w:val="24"/>
          <w:szCs w:val="24"/>
        </w:rPr>
        <w:t xml:space="preserve">as </w:t>
      </w:r>
      <w:r>
        <w:rPr>
          <w:rFonts w:ascii="Times New Roman" w:hAnsi="Times New Roman"/>
          <w:sz w:val="24"/>
          <w:szCs w:val="24"/>
        </w:rPr>
        <w:t xml:space="preserve">facilidades percebidas nos ambientes macro e micro da agroindústria, como o agricultor familiar percebe a concorrência do setor, quais são as perspectivas de futuro à continuidade da agroindústria, quais são as </w:t>
      </w:r>
      <w:r w:rsidR="00484B39">
        <w:rPr>
          <w:rFonts w:ascii="Times New Roman" w:hAnsi="Times New Roman"/>
          <w:sz w:val="24"/>
          <w:szCs w:val="24"/>
        </w:rPr>
        <w:t xml:space="preserve">inovações </w:t>
      </w:r>
      <w:r>
        <w:rPr>
          <w:rFonts w:ascii="Times New Roman" w:hAnsi="Times New Roman"/>
          <w:sz w:val="24"/>
          <w:szCs w:val="24"/>
        </w:rPr>
        <w:t>internalizadas como estratégias ao contorno das dificuldades percebidas, como ocorreu o conhecimento de mercado pelo processamento artesanal de alimentos, quais são as ações das instituições de apoio às agroindústrias (o que fazem e como o fazem) e como se configura o montante de exigências legais à formalização dessas agroindústrias.</w:t>
      </w:r>
    </w:p>
    <w:p w14:paraId="4FCF5981" w14:textId="206DBC72" w:rsidR="00F426CF" w:rsidRDefault="00F426CF" w:rsidP="00031331">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Na terceira categoria (Práticas), buscou-se compreender as ações inerentes às atividades diárias da atuação estratégica dos agricultores familiares na condução das agroindústrias familiares de pequeno porte de processamento artesanal na qual estão envolvidos, as ações dos indivíduos pertencentes ao núcleo familiar desses agricultores, como ocorrem as dinâmicas sociais entre seus indivíduos e como</w:t>
      </w:r>
      <w:r w:rsidR="00212261">
        <w:rPr>
          <w:rFonts w:ascii="Times New Roman" w:hAnsi="Times New Roman"/>
          <w:sz w:val="24"/>
          <w:szCs w:val="24"/>
        </w:rPr>
        <w:t>,</w:t>
      </w:r>
      <w:r>
        <w:rPr>
          <w:rFonts w:ascii="Times New Roman" w:hAnsi="Times New Roman"/>
          <w:sz w:val="24"/>
          <w:szCs w:val="24"/>
        </w:rPr>
        <w:t xml:space="preserve"> pela atividade de processamento artesanal de</w:t>
      </w:r>
      <w:r w:rsidR="00CE30E0">
        <w:rPr>
          <w:rFonts w:ascii="Times New Roman" w:hAnsi="Times New Roman"/>
          <w:sz w:val="24"/>
          <w:szCs w:val="24"/>
        </w:rPr>
        <w:t xml:space="preserve"> alimentos</w:t>
      </w:r>
      <w:r w:rsidR="00212261">
        <w:rPr>
          <w:rFonts w:ascii="Times New Roman" w:hAnsi="Times New Roman"/>
          <w:sz w:val="24"/>
          <w:szCs w:val="24"/>
        </w:rPr>
        <w:t>,</w:t>
      </w:r>
      <w:r w:rsidR="00CE30E0">
        <w:rPr>
          <w:rFonts w:ascii="Times New Roman" w:hAnsi="Times New Roman"/>
          <w:sz w:val="24"/>
          <w:szCs w:val="24"/>
        </w:rPr>
        <w:t xml:space="preserve"> constituem-se as estratégias sociais de perpetuação das identidades de seus integrantes.</w:t>
      </w:r>
    </w:p>
    <w:p w14:paraId="0D3EE2E0" w14:textId="757178BA" w:rsidR="008270E6" w:rsidRDefault="00031331" w:rsidP="005D1380">
      <w:pPr>
        <w:spacing w:after="0" w:line="360" w:lineRule="auto"/>
        <w:ind w:firstLine="709"/>
        <w:jc w:val="both"/>
        <w:rPr>
          <w:rFonts w:ascii="Times New Roman" w:hAnsi="Times New Roman"/>
          <w:sz w:val="24"/>
        </w:rPr>
      </w:pPr>
      <w:r>
        <w:rPr>
          <w:rFonts w:ascii="Times New Roman" w:hAnsi="Times New Roman"/>
          <w:sz w:val="24"/>
          <w:szCs w:val="24"/>
        </w:rPr>
        <w:t>Na sequê</w:t>
      </w:r>
      <w:r w:rsidRPr="00327556">
        <w:rPr>
          <w:rFonts w:ascii="Times New Roman" w:hAnsi="Times New Roman"/>
          <w:sz w:val="24"/>
          <w:szCs w:val="24"/>
        </w:rPr>
        <w:t>ncia da análise</w:t>
      </w:r>
      <w:r w:rsidR="00212261">
        <w:rPr>
          <w:rFonts w:ascii="Times New Roman" w:hAnsi="Times New Roman"/>
          <w:sz w:val="24"/>
          <w:szCs w:val="24"/>
        </w:rPr>
        <w:t>,</w:t>
      </w:r>
      <w:r w:rsidRPr="00327556">
        <w:rPr>
          <w:rFonts w:ascii="Times New Roman" w:hAnsi="Times New Roman"/>
          <w:sz w:val="24"/>
          <w:szCs w:val="24"/>
        </w:rPr>
        <w:t xml:space="preserve"> apresentam-se </w:t>
      </w:r>
      <w:r w:rsidR="009B47C5">
        <w:rPr>
          <w:rFonts w:ascii="Times New Roman" w:hAnsi="Times New Roman"/>
          <w:sz w:val="24"/>
          <w:szCs w:val="24"/>
        </w:rPr>
        <w:t xml:space="preserve">as variáveis </w:t>
      </w:r>
      <w:r w:rsidRPr="00327556">
        <w:rPr>
          <w:rFonts w:ascii="Times New Roman" w:hAnsi="Times New Roman"/>
          <w:sz w:val="24"/>
          <w:szCs w:val="24"/>
        </w:rPr>
        <w:t xml:space="preserve">que compõem cada categoria, </w:t>
      </w:r>
      <w:r>
        <w:rPr>
          <w:rFonts w:ascii="Times New Roman" w:hAnsi="Times New Roman"/>
          <w:sz w:val="24"/>
          <w:szCs w:val="24"/>
        </w:rPr>
        <w:t xml:space="preserve">em que </w:t>
      </w:r>
      <w:r w:rsidRPr="00327556">
        <w:rPr>
          <w:rFonts w:ascii="Times New Roman" w:hAnsi="Times New Roman"/>
          <w:sz w:val="24"/>
          <w:szCs w:val="24"/>
        </w:rPr>
        <w:t>são apresentadas as principais falas dos agricultores familiares sobre as circun</w:t>
      </w:r>
      <w:r>
        <w:rPr>
          <w:rFonts w:ascii="Times New Roman" w:hAnsi="Times New Roman"/>
          <w:sz w:val="24"/>
          <w:szCs w:val="24"/>
        </w:rPr>
        <w:t>stâ</w:t>
      </w:r>
      <w:r w:rsidRPr="00327556">
        <w:rPr>
          <w:rFonts w:ascii="Times New Roman" w:hAnsi="Times New Roman"/>
          <w:sz w:val="24"/>
          <w:szCs w:val="24"/>
        </w:rPr>
        <w:t>ncias do tema relatado, precedidas por citações de autores e as proposições expostas na PEAF e as Leis e Decretos citados</w:t>
      </w:r>
      <w:r w:rsidR="00212261">
        <w:rPr>
          <w:rFonts w:ascii="Times New Roman" w:hAnsi="Times New Roman"/>
          <w:sz w:val="24"/>
          <w:szCs w:val="24"/>
        </w:rPr>
        <w:t>,</w:t>
      </w:r>
      <w:r w:rsidRPr="00327556">
        <w:rPr>
          <w:rFonts w:ascii="Times New Roman" w:hAnsi="Times New Roman"/>
          <w:sz w:val="24"/>
          <w:szCs w:val="24"/>
        </w:rPr>
        <w:t xml:space="preserve"> b</w:t>
      </w:r>
      <w:r w:rsidR="00212261">
        <w:rPr>
          <w:rFonts w:ascii="Times New Roman" w:hAnsi="Times New Roman"/>
          <w:sz w:val="24"/>
          <w:szCs w:val="24"/>
        </w:rPr>
        <w:t>uscando entender como se constró</w:t>
      </w:r>
      <w:r w:rsidRPr="00327556">
        <w:rPr>
          <w:rFonts w:ascii="Times New Roman" w:hAnsi="Times New Roman"/>
          <w:sz w:val="24"/>
          <w:szCs w:val="24"/>
        </w:rPr>
        <w:t xml:space="preserve">i a realidade do negócio </w:t>
      </w:r>
      <w:r w:rsidR="00212261">
        <w:rPr>
          <w:rFonts w:ascii="Times New Roman" w:hAnsi="Times New Roman"/>
          <w:sz w:val="24"/>
          <w:szCs w:val="24"/>
        </w:rPr>
        <w:t>por meio</w:t>
      </w:r>
      <w:r w:rsidRPr="00327556">
        <w:rPr>
          <w:rFonts w:ascii="Times New Roman" w:hAnsi="Times New Roman"/>
          <w:sz w:val="24"/>
          <w:szCs w:val="24"/>
        </w:rPr>
        <w:t xml:space="preserve"> dos seus praticantes, sua prática e a </w:t>
      </w:r>
      <w:r w:rsidRPr="00D400A4">
        <w:rPr>
          <w:rFonts w:ascii="Times New Roman" w:hAnsi="Times New Roman"/>
          <w:sz w:val="24"/>
          <w:szCs w:val="24"/>
        </w:rPr>
        <w:t>formação da práxis</w:t>
      </w:r>
      <w:r w:rsidRPr="00327556">
        <w:rPr>
          <w:rFonts w:ascii="Times New Roman" w:hAnsi="Times New Roman"/>
          <w:sz w:val="24"/>
          <w:szCs w:val="24"/>
        </w:rPr>
        <w:t xml:space="preserve"> para que em um segundo momento de análise se pudesse confrontar </w:t>
      </w:r>
      <w:r w:rsidR="009B47C5">
        <w:rPr>
          <w:rFonts w:ascii="Times New Roman" w:hAnsi="Times New Roman"/>
          <w:sz w:val="24"/>
          <w:szCs w:val="24"/>
        </w:rPr>
        <w:t xml:space="preserve">as variáveis </w:t>
      </w:r>
      <w:r w:rsidRPr="00327556">
        <w:rPr>
          <w:rFonts w:ascii="Times New Roman" w:hAnsi="Times New Roman"/>
          <w:sz w:val="24"/>
          <w:szCs w:val="24"/>
        </w:rPr>
        <w:t xml:space="preserve">constituintes do </w:t>
      </w:r>
      <w:r w:rsidRPr="00327556">
        <w:rPr>
          <w:rFonts w:ascii="Times New Roman" w:hAnsi="Times New Roman"/>
          <w:i/>
          <w:sz w:val="24"/>
          <w:szCs w:val="24"/>
        </w:rPr>
        <w:t>modus operandi</w:t>
      </w:r>
      <w:r w:rsidRPr="00327556">
        <w:rPr>
          <w:rFonts w:ascii="Times New Roman" w:hAnsi="Times New Roman"/>
          <w:sz w:val="24"/>
          <w:szCs w:val="24"/>
        </w:rPr>
        <w:t xml:space="preserve"> com as propostas da PEAF. </w:t>
      </w:r>
      <w:r w:rsidR="00F426CF">
        <w:rPr>
          <w:rFonts w:ascii="Times New Roman" w:hAnsi="Times New Roman"/>
          <w:sz w:val="24"/>
        </w:rPr>
        <w:t>As</w:t>
      </w:r>
      <w:r w:rsidR="009B47C5">
        <w:rPr>
          <w:rFonts w:ascii="Times New Roman" w:hAnsi="Times New Roman"/>
          <w:sz w:val="24"/>
        </w:rPr>
        <w:t xml:space="preserve"> variáveis</w:t>
      </w:r>
      <w:r w:rsidR="005A3462" w:rsidRPr="000C74CC">
        <w:rPr>
          <w:rFonts w:ascii="Times New Roman" w:hAnsi="Times New Roman"/>
          <w:sz w:val="24"/>
        </w:rPr>
        <w:t xml:space="preserve"> </w:t>
      </w:r>
      <w:r w:rsidR="00DB7276">
        <w:rPr>
          <w:rFonts w:ascii="Times New Roman" w:hAnsi="Times New Roman"/>
          <w:sz w:val="24"/>
        </w:rPr>
        <w:t>formadora</w:t>
      </w:r>
      <w:r w:rsidR="00DD4BB0" w:rsidRPr="000C74CC">
        <w:rPr>
          <w:rFonts w:ascii="Times New Roman" w:hAnsi="Times New Roman"/>
          <w:sz w:val="24"/>
        </w:rPr>
        <w:t xml:space="preserve">s do </w:t>
      </w:r>
      <w:r w:rsidR="00DD4BB0" w:rsidRPr="000C74CC">
        <w:rPr>
          <w:rFonts w:ascii="Times New Roman" w:hAnsi="Times New Roman"/>
          <w:i/>
          <w:sz w:val="24"/>
        </w:rPr>
        <w:t>modus operandi</w:t>
      </w:r>
      <w:r w:rsidR="00DD4BB0" w:rsidRPr="000C74CC">
        <w:rPr>
          <w:rFonts w:ascii="Times New Roman" w:hAnsi="Times New Roman"/>
          <w:sz w:val="24"/>
        </w:rPr>
        <w:t xml:space="preserve"> das agroindústrias familiares de </w:t>
      </w:r>
      <w:r w:rsidR="00DD4BB0" w:rsidRPr="000C74CC">
        <w:rPr>
          <w:rFonts w:ascii="Times New Roman" w:hAnsi="Times New Roman"/>
          <w:sz w:val="24"/>
        </w:rPr>
        <w:lastRenderedPageBreak/>
        <w:t>pequeno porte de processamento artesanal</w:t>
      </w:r>
      <w:r w:rsidR="00187130" w:rsidRPr="000C74CC">
        <w:rPr>
          <w:rFonts w:ascii="Times New Roman" w:hAnsi="Times New Roman"/>
          <w:sz w:val="24"/>
        </w:rPr>
        <w:t xml:space="preserve"> </w:t>
      </w:r>
      <w:r w:rsidR="005A3462" w:rsidRPr="000C74CC">
        <w:rPr>
          <w:rFonts w:ascii="Times New Roman" w:hAnsi="Times New Roman"/>
          <w:sz w:val="24"/>
        </w:rPr>
        <w:t>surgi</w:t>
      </w:r>
      <w:r w:rsidR="00F426CF">
        <w:rPr>
          <w:rFonts w:ascii="Times New Roman" w:hAnsi="Times New Roman"/>
          <w:sz w:val="24"/>
        </w:rPr>
        <w:t>ram</w:t>
      </w:r>
      <w:r w:rsidR="005A3462" w:rsidRPr="000C74CC">
        <w:rPr>
          <w:rFonts w:ascii="Times New Roman" w:hAnsi="Times New Roman"/>
          <w:sz w:val="24"/>
        </w:rPr>
        <w:t xml:space="preserve"> </w:t>
      </w:r>
      <w:r w:rsidR="005D4E10" w:rsidRPr="000C74CC">
        <w:rPr>
          <w:rFonts w:ascii="Times New Roman" w:hAnsi="Times New Roman"/>
          <w:sz w:val="24"/>
        </w:rPr>
        <w:t>da</w:t>
      </w:r>
      <w:r w:rsidR="005A3462" w:rsidRPr="000C74CC">
        <w:rPr>
          <w:rFonts w:ascii="Times New Roman" w:hAnsi="Times New Roman"/>
          <w:sz w:val="24"/>
        </w:rPr>
        <w:t xml:space="preserve"> interpretação </w:t>
      </w:r>
      <w:r w:rsidR="005D4E10" w:rsidRPr="000C74CC">
        <w:rPr>
          <w:rFonts w:ascii="Times New Roman" w:hAnsi="Times New Roman"/>
          <w:sz w:val="24"/>
        </w:rPr>
        <w:t>dos discursos obtidos</w:t>
      </w:r>
      <w:r w:rsidR="00603A1C">
        <w:rPr>
          <w:rFonts w:ascii="Times New Roman" w:hAnsi="Times New Roman"/>
          <w:sz w:val="24"/>
        </w:rPr>
        <w:t xml:space="preserve"> pelas entrevistas d</w:t>
      </w:r>
      <w:r w:rsidR="008747CF">
        <w:rPr>
          <w:rFonts w:ascii="Times New Roman" w:hAnsi="Times New Roman"/>
          <w:sz w:val="24"/>
        </w:rPr>
        <w:t xml:space="preserve">os agricultores familiares </w:t>
      </w:r>
      <w:r w:rsidR="004D3BD7">
        <w:rPr>
          <w:rFonts w:ascii="Times New Roman" w:hAnsi="Times New Roman"/>
          <w:sz w:val="24"/>
        </w:rPr>
        <w:t>que permitiu</w:t>
      </w:r>
      <w:r w:rsidR="008747CF">
        <w:rPr>
          <w:rFonts w:ascii="Times New Roman" w:hAnsi="Times New Roman"/>
          <w:sz w:val="24"/>
        </w:rPr>
        <w:t xml:space="preserve"> </w:t>
      </w:r>
      <w:r w:rsidR="004D02DF">
        <w:rPr>
          <w:rFonts w:ascii="Times New Roman" w:hAnsi="Times New Roman"/>
          <w:sz w:val="24"/>
        </w:rPr>
        <w:t>a identificação</w:t>
      </w:r>
      <w:r w:rsidR="008747CF">
        <w:rPr>
          <w:rFonts w:ascii="Times New Roman" w:hAnsi="Times New Roman"/>
          <w:sz w:val="24"/>
        </w:rPr>
        <w:t xml:space="preserve"> </w:t>
      </w:r>
      <w:r w:rsidR="009B47C5">
        <w:rPr>
          <w:rFonts w:ascii="Times New Roman" w:hAnsi="Times New Roman"/>
          <w:sz w:val="24"/>
        </w:rPr>
        <w:t>das variáveis</w:t>
      </w:r>
      <w:r w:rsidR="005A3462" w:rsidRPr="000C74CC">
        <w:rPr>
          <w:rFonts w:ascii="Times New Roman" w:hAnsi="Times New Roman"/>
          <w:sz w:val="24"/>
        </w:rPr>
        <w:t xml:space="preserve"> </w:t>
      </w:r>
      <w:r w:rsidR="008747CF">
        <w:rPr>
          <w:rFonts w:ascii="Times New Roman" w:hAnsi="Times New Roman"/>
          <w:sz w:val="24"/>
        </w:rPr>
        <w:t xml:space="preserve">constituintes de cada </w:t>
      </w:r>
      <w:r w:rsidR="00D83AFF">
        <w:rPr>
          <w:rFonts w:ascii="Times New Roman" w:hAnsi="Times New Roman"/>
          <w:sz w:val="24"/>
        </w:rPr>
        <w:t>categoria</w:t>
      </w:r>
      <w:r w:rsidR="008747CF">
        <w:rPr>
          <w:rFonts w:ascii="Times New Roman" w:hAnsi="Times New Roman"/>
          <w:sz w:val="24"/>
        </w:rPr>
        <w:t xml:space="preserve"> da ECP</w:t>
      </w:r>
      <w:r w:rsidR="004A211C" w:rsidRPr="000C74CC">
        <w:rPr>
          <w:rFonts w:ascii="Times New Roman" w:hAnsi="Times New Roman"/>
          <w:sz w:val="24"/>
        </w:rPr>
        <w:t xml:space="preserve"> </w:t>
      </w:r>
      <w:r w:rsidR="005A3462" w:rsidRPr="000C74CC">
        <w:rPr>
          <w:rFonts w:ascii="Times New Roman" w:hAnsi="Times New Roman"/>
          <w:sz w:val="24"/>
        </w:rPr>
        <w:t>conforme</w:t>
      </w:r>
      <w:r w:rsidR="003F5DE6" w:rsidRPr="000C74CC">
        <w:rPr>
          <w:rFonts w:ascii="Times New Roman" w:hAnsi="Times New Roman"/>
          <w:sz w:val="24"/>
        </w:rPr>
        <w:t xml:space="preserve"> </w:t>
      </w:r>
      <w:r w:rsidR="003F5DE6">
        <w:rPr>
          <w:rFonts w:ascii="Times New Roman" w:hAnsi="Times New Roman"/>
          <w:sz w:val="24"/>
        </w:rPr>
        <w:t>apresentado n</w:t>
      </w:r>
      <w:r w:rsidR="00301ADD" w:rsidRPr="000C74CC">
        <w:rPr>
          <w:rFonts w:ascii="Times New Roman" w:hAnsi="Times New Roman"/>
          <w:sz w:val="24"/>
        </w:rPr>
        <w:t xml:space="preserve">o </w:t>
      </w:r>
      <w:r w:rsidR="00051CDC" w:rsidRPr="000C74CC">
        <w:rPr>
          <w:rFonts w:ascii="Times New Roman" w:hAnsi="Times New Roman"/>
          <w:sz w:val="24"/>
        </w:rPr>
        <w:t>Q</w:t>
      </w:r>
      <w:r w:rsidR="00993120" w:rsidRPr="000C74CC">
        <w:rPr>
          <w:rFonts w:ascii="Times New Roman" w:hAnsi="Times New Roman"/>
          <w:sz w:val="24"/>
        </w:rPr>
        <w:t>uadro</w:t>
      </w:r>
      <w:r w:rsidR="009C4896">
        <w:rPr>
          <w:rFonts w:ascii="Times New Roman" w:hAnsi="Times New Roman"/>
          <w:sz w:val="24"/>
        </w:rPr>
        <w:t xml:space="preserve"> 01</w:t>
      </w:r>
      <w:r w:rsidR="00B75BE2" w:rsidRPr="000C74CC">
        <w:rPr>
          <w:rFonts w:ascii="Times New Roman" w:hAnsi="Times New Roman"/>
          <w:sz w:val="24"/>
        </w:rPr>
        <w:t>.</w:t>
      </w:r>
      <w:r w:rsidR="005C07CE">
        <w:rPr>
          <w:rFonts w:ascii="Times New Roman" w:hAnsi="Times New Roman"/>
          <w:sz w:val="24"/>
        </w:rPr>
        <w:t xml:space="preserve"> </w:t>
      </w:r>
    </w:p>
    <w:p w14:paraId="1B4987D3" w14:textId="77777777" w:rsidR="00CE30E0" w:rsidRDefault="00CE30E0" w:rsidP="00906534">
      <w:pPr>
        <w:spacing w:after="0" w:line="240" w:lineRule="auto"/>
        <w:jc w:val="center"/>
        <w:rPr>
          <w:rFonts w:ascii="Times New Roman" w:hAnsi="Times New Roman"/>
          <w:sz w:val="24"/>
        </w:rPr>
      </w:pPr>
    </w:p>
    <w:p w14:paraId="409269CA" w14:textId="14E5DC6C" w:rsidR="00EA46C9" w:rsidRDefault="00EF6DF4" w:rsidP="00906534">
      <w:pPr>
        <w:spacing w:after="0" w:line="240" w:lineRule="auto"/>
        <w:jc w:val="center"/>
        <w:rPr>
          <w:rFonts w:ascii="Times New Roman" w:hAnsi="Times New Roman"/>
          <w:sz w:val="24"/>
          <w:szCs w:val="24"/>
        </w:rPr>
      </w:pPr>
      <w:r w:rsidRPr="000C74CC">
        <w:rPr>
          <w:rFonts w:ascii="Times New Roman" w:hAnsi="Times New Roman"/>
          <w:sz w:val="24"/>
        </w:rPr>
        <w:t>Q</w:t>
      </w:r>
      <w:r w:rsidR="00993120" w:rsidRPr="000C74CC">
        <w:rPr>
          <w:rFonts w:ascii="Times New Roman" w:hAnsi="Times New Roman"/>
          <w:sz w:val="24"/>
        </w:rPr>
        <w:t xml:space="preserve">uadro </w:t>
      </w:r>
      <w:r w:rsidR="009C4896">
        <w:rPr>
          <w:rFonts w:ascii="Times New Roman" w:hAnsi="Times New Roman"/>
          <w:sz w:val="24"/>
        </w:rPr>
        <w:t xml:space="preserve">01 </w:t>
      </w:r>
      <w:r w:rsidR="00EA46C9" w:rsidRPr="000C74CC">
        <w:rPr>
          <w:rFonts w:ascii="Times New Roman" w:hAnsi="Times New Roman"/>
          <w:sz w:val="24"/>
        </w:rPr>
        <w:t xml:space="preserve">- </w:t>
      </w:r>
      <w:r w:rsidR="006C1150">
        <w:rPr>
          <w:rFonts w:ascii="Times New Roman" w:hAnsi="Times New Roman"/>
          <w:sz w:val="24"/>
        </w:rPr>
        <w:t xml:space="preserve">Categorias </w:t>
      </w:r>
      <w:r w:rsidR="00337711">
        <w:rPr>
          <w:rFonts w:ascii="Times New Roman" w:hAnsi="Times New Roman"/>
          <w:sz w:val="24"/>
        </w:rPr>
        <w:t xml:space="preserve">e </w:t>
      </w:r>
      <w:r w:rsidR="009B47C5">
        <w:rPr>
          <w:rFonts w:ascii="Times New Roman" w:hAnsi="Times New Roman"/>
          <w:sz w:val="24"/>
        </w:rPr>
        <w:t>variáveis</w:t>
      </w:r>
      <w:r w:rsidR="00337711">
        <w:rPr>
          <w:rFonts w:ascii="Times New Roman" w:hAnsi="Times New Roman"/>
          <w:sz w:val="24"/>
        </w:rPr>
        <w:t xml:space="preserve"> </w:t>
      </w:r>
      <w:r w:rsidR="006C1150">
        <w:rPr>
          <w:rFonts w:ascii="Times New Roman" w:hAnsi="Times New Roman"/>
          <w:sz w:val="24"/>
        </w:rPr>
        <w:t>formad</w:t>
      </w:r>
      <w:r w:rsidR="002A51DD">
        <w:rPr>
          <w:rFonts w:ascii="Times New Roman" w:hAnsi="Times New Roman"/>
          <w:sz w:val="24"/>
        </w:rPr>
        <w:t>ora</w:t>
      </w:r>
      <w:r w:rsidR="00337711">
        <w:rPr>
          <w:rFonts w:ascii="Times New Roman" w:hAnsi="Times New Roman"/>
          <w:sz w:val="24"/>
        </w:rPr>
        <w:t>s</w:t>
      </w:r>
      <w:r w:rsidR="006C1150">
        <w:rPr>
          <w:rFonts w:ascii="Times New Roman" w:hAnsi="Times New Roman"/>
          <w:sz w:val="24"/>
        </w:rPr>
        <w:t xml:space="preserve"> do </w:t>
      </w:r>
      <w:r w:rsidR="006C1150" w:rsidRPr="006C1150">
        <w:rPr>
          <w:rFonts w:ascii="Times New Roman" w:hAnsi="Times New Roman"/>
          <w:i/>
          <w:sz w:val="24"/>
        </w:rPr>
        <w:t>modus operandi</w:t>
      </w:r>
      <w:r w:rsidR="006C1150" w:rsidRPr="006C1150">
        <w:rPr>
          <w:rFonts w:ascii="Times New Roman" w:hAnsi="Times New Roman"/>
          <w:sz w:val="24"/>
        </w:rPr>
        <w:t xml:space="preserve"> </w:t>
      </w:r>
      <w:r w:rsidR="006C1150" w:rsidRPr="006C1150">
        <w:rPr>
          <w:rFonts w:ascii="Times New Roman" w:hAnsi="Times New Roman"/>
          <w:sz w:val="24"/>
          <w:szCs w:val="24"/>
        </w:rPr>
        <w:t>das agroindústrias familiares de pequeno porte de processamento artesanal</w:t>
      </w:r>
    </w:p>
    <w:p w14:paraId="4BF14FFC" w14:textId="77777777" w:rsidR="006C1150" w:rsidRPr="006C1150" w:rsidRDefault="006C1150" w:rsidP="00906534">
      <w:pPr>
        <w:spacing w:after="0" w:line="240" w:lineRule="auto"/>
        <w:jc w:val="center"/>
        <w:rPr>
          <w:rFonts w:ascii="Times New Roman" w:hAnsi="Times New Roman"/>
          <w:sz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79"/>
        <w:gridCol w:w="5293"/>
      </w:tblGrid>
      <w:tr w:rsidR="006C1150" w:rsidRPr="000C0D7C" w14:paraId="3F04052A" w14:textId="77777777" w:rsidTr="005849E6">
        <w:tc>
          <w:tcPr>
            <w:tcW w:w="3779" w:type="dxa"/>
          </w:tcPr>
          <w:p w14:paraId="03965C14" w14:textId="77777777" w:rsidR="006C1150" w:rsidRPr="000C0D7C" w:rsidRDefault="00B55E34" w:rsidP="000C0D7C">
            <w:pPr>
              <w:spacing w:after="0" w:line="360" w:lineRule="auto"/>
              <w:jc w:val="center"/>
              <w:rPr>
                <w:rFonts w:ascii="Times New Roman" w:hAnsi="Times New Roman"/>
                <w:b/>
                <w:sz w:val="20"/>
                <w:szCs w:val="24"/>
              </w:rPr>
            </w:pPr>
            <w:r w:rsidRPr="000C0D7C">
              <w:rPr>
                <w:rFonts w:ascii="Times New Roman" w:hAnsi="Times New Roman"/>
                <w:b/>
                <w:sz w:val="20"/>
                <w:szCs w:val="24"/>
              </w:rPr>
              <w:t>Categorias</w:t>
            </w:r>
            <w:r w:rsidR="006C1150" w:rsidRPr="000C0D7C">
              <w:rPr>
                <w:rFonts w:ascii="Times New Roman" w:hAnsi="Times New Roman"/>
                <w:b/>
                <w:sz w:val="20"/>
                <w:szCs w:val="24"/>
              </w:rPr>
              <w:t xml:space="preserve"> de análise da ECP</w:t>
            </w:r>
          </w:p>
          <w:p w14:paraId="3A572376" w14:textId="77777777" w:rsidR="006C1150" w:rsidRPr="000C0D7C" w:rsidRDefault="006C1150" w:rsidP="000C0D7C">
            <w:pPr>
              <w:spacing w:after="0" w:line="360" w:lineRule="auto"/>
              <w:jc w:val="center"/>
              <w:rPr>
                <w:rFonts w:ascii="Times New Roman" w:hAnsi="Times New Roman"/>
                <w:b/>
                <w:sz w:val="20"/>
                <w:szCs w:val="24"/>
              </w:rPr>
            </w:pPr>
          </w:p>
        </w:tc>
        <w:tc>
          <w:tcPr>
            <w:tcW w:w="5293" w:type="dxa"/>
          </w:tcPr>
          <w:p w14:paraId="3BF8488C" w14:textId="7F0FD977" w:rsidR="006C1150" w:rsidRPr="000C0D7C" w:rsidRDefault="009B47C5" w:rsidP="000C0D7C">
            <w:pPr>
              <w:spacing w:after="0" w:line="360" w:lineRule="auto"/>
              <w:jc w:val="center"/>
              <w:rPr>
                <w:rFonts w:ascii="Times New Roman" w:hAnsi="Times New Roman"/>
                <w:b/>
                <w:sz w:val="20"/>
                <w:szCs w:val="24"/>
              </w:rPr>
            </w:pPr>
            <w:r w:rsidRPr="000C0D7C">
              <w:rPr>
                <w:rFonts w:ascii="Times New Roman" w:hAnsi="Times New Roman"/>
                <w:sz w:val="20"/>
                <w:szCs w:val="24"/>
              </w:rPr>
              <w:t xml:space="preserve"> </w:t>
            </w:r>
            <w:r w:rsidRPr="000C0D7C">
              <w:rPr>
                <w:rFonts w:ascii="Times New Roman" w:hAnsi="Times New Roman"/>
                <w:b/>
                <w:sz w:val="20"/>
                <w:szCs w:val="24"/>
              </w:rPr>
              <w:t>Variáveis</w:t>
            </w:r>
            <w:r w:rsidR="00E024D0">
              <w:rPr>
                <w:rFonts w:ascii="Times New Roman" w:hAnsi="Times New Roman"/>
                <w:b/>
                <w:sz w:val="20"/>
                <w:szCs w:val="24"/>
              </w:rPr>
              <w:t xml:space="preserve"> formadora</w:t>
            </w:r>
            <w:r w:rsidR="006C1150" w:rsidRPr="000C0D7C">
              <w:rPr>
                <w:rFonts w:ascii="Times New Roman" w:hAnsi="Times New Roman"/>
                <w:b/>
                <w:sz w:val="20"/>
                <w:szCs w:val="24"/>
              </w:rPr>
              <w:t xml:space="preserve">s do </w:t>
            </w:r>
            <w:r w:rsidR="006C1150" w:rsidRPr="000C0D7C">
              <w:rPr>
                <w:rFonts w:ascii="Times New Roman" w:hAnsi="Times New Roman"/>
                <w:b/>
                <w:i/>
                <w:sz w:val="20"/>
                <w:szCs w:val="24"/>
              </w:rPr>
              <w:t>modus operandi</w:t>
            </w:r>
            <w:r w:rsidR="006C1150" w:rsidRPr="000C0D7C">
              <w:rPr>
                <w:rFonts w:ascii="Times New Roman" w:hAnsi="Times New Roman"/>
                <w:b/>
                <w:sz w:val="20"/>
                <w:szCs w:val="24"/>
              </w:rPr>
              <w:t xml:space="preserve"> </w:t>
            </w:r>
          </w:p>
        </w:tc>
      </w:tr>
      <w:tr w:rsidR="006C1150" w:rsidRPr="000C0D7C" w14:paraId="5220B29B" w14:textId="77777777" w:rsidTr="005849E6">
        <w:tc>
          <w:tcPr>
            <w:tcW w:w="3779" w:type="dxa"/>
            <w:vMerge w:val="restart"/>
          </w:tcPr>
          <w:p w14:paraId="18470217" w14:textId="77777777" w:rsidR="006C1150" w:rsidRPr="000C0D7C" w:rsidRDefault="006C1150" w:rsidP="000C0D7C">
            <w:pPr>
              <w:spacing w:after="0" w:line="360" w:lineRule="auto"/>
              <w:ind w:left="-142"/>
              <w:jc w:val="center"/>
              <w:rPr>
                <w:rFonts w:ascii="Times New Roman" w:hAnsi="Times New Roman"/>
                <w:sz w:val="20"/>
                <w:szCs w:val="24"/>
              </w:rPr>
            </w:pPr>
          </w:p>
          <w:p w14:paraId="7727DA0F" w14:textId="77777777" w:rsidR="006C1150" w:rsidRPr="000C0D7C" w:rsidRDefault="006C1150" w:rsidP="000C0D7C">
            <w:pPr>
              <w:spacing w:after="0" w:line="360" w:lineRule="auto"/>
              <w:ind w:left="-142"/>
              <w:jc w:val="center"/>
              <w:rPr>
                <w:rFonts w:ascii="Times New Roman" w:hAnsi="Times New Roman"/>
                <w:sz w:val="20"/>
                <w:szCs w:val="24"/>
              </w:rPr>
            </w:pPr>
            <w:r w:rsidRPr="000C0D7C">
              <w:rPr>
                <w:rFonts w:ascii="Times New Roman" w:hAnsi="Times New Roman"/>
                <w:sz w:val="20"/>
                <w:szCs w:val="24"/>
              </w:rPr>
              <w:t>Praticantes</w:t>
            </w:r>
          </w:p>
        </w:tc>
        <w:tc>
          <w:tcPr>
            <w:tcW w:w="5293" w:type="dxa"/>
          </w:tcPr>
          <w:p w14:paraId="4EE56A02" w14:textId="25CCAABB" w:rsidR="006C1150" w:rsidRPr="000C0D7C" w:rsidRDefault="00136DEA" w:rsidP="000C0D7C">
            <w:pPr>
              <w:spacing w:after="0" w:line="360" w:lineRule="auto"/>
              <w:jc w:val="center"/>
              <w:rPr>
                <w:rFonts w:ascii="Times New Roman" w:hAnsi="Times New Roman"/>
                <w:sz w:val="20"/>
                <w:szCs w:val="24"/>
              </w:rPr>
            </w:pPr>
            <w:r w:rsidRPr="000C0D7C">
              <w:rPr>
                <w:rFonts w:ascii="Times New Roman" w:hAnsi="Times New Roman"/>
                <w:bCs/>
                <w:sz w:val="20"/>
                <w:szCs w:val="28"/>
              </w:rPr>
              <w:t>Integrantes</w:t>
            </w:r>
            <w:r w:rsidRPr="000C0D7C">
              <w:rPr>
                <w:rFonts w:ascii="Times New Roman" w:hAnsi="Times New Roman"/>
                <w:sz w:val="20"/>
                <w:szCs w:val="24"/>
              </w:rPr>
              <w:t xml:space="preserve"> da </w:t>
            </w:r>
            <w:r w:rsidR="00D95B68" w:rsidRPr="000C0D7C">
              <w:rPr>
                <w:rFonts w:ascii="Times New Roman" w:hAnsi="Times New Roman"/>
                <w:sz w:val="20"/>
                <w:szCs w:val="24"/>
              </w:rPr>
              <w:t>agroindústria</w:t>
            </w:r>
          </w:p>
        </w:tc>
      </w:tr>
      <w:tr w:rsidR="006C1150" w:rsidRPr="000C0D7C" w14:paraId="69F6C99A" w14:textId="77777777" w:rsidTr="005849E6">
        <w:tc>
          <w:tcPr>
            <w:tcW w:w="3779" w:type="dxa"/>
            <w:vMerge/>
          </w:tcPr>
          <w:p w14:paraId="4B70C305" w14:textId="77777777" w:rsidR="006C1150" w:rsidRPr="000C0D7C" w:rsidRDefault="006C1150" w:rsidP="000C0D7C">
            <w:pPr>
              <w:spacing w:after="0" w:line="360" w:lineRule="auto"/>
              <w:jc w:val="center"/>
              <w:rPr>
                <w:rFonts w:ascii="Times New Roman" w:hAnsi="Times New Roman"/>
                <w:sz w:val="20"/>
                <w:szCs w:val="24"/>
              </w:rPr>
            </w:pPr>
          </w:p>
        </w:tc>
        <w:tc>
          <w:tcPr>
            <w:tcW w:w="5293" w:type="dxa"/>
          </w:tcPr>
          <w:p w14:paraId="3FF66112" w14:textId="3B92698D" w:rsidR="006C1150" w:rsidRPr="000C0D7C" w:rsidRDefault="0038659D" w:rsidP="000C0D7C">
            <w:pPr>
              <w:spacing w:after="0" w:line="360" w:lineRule="auto"/>
              <w:jc w:val="center"/>
              <w:rPr>
                <w:rFonts w:ascii="Times New Roman" w:hAnsi="Times New Roman"/>
                <w:sz w:val="20"/>
                <w:szCs w:val="24"/>
              </w:rPr>
            </w:pPr>
            <w:r w:rsidRPr="000C0D7C">
              <w:rPr>
                <w:rFonts w:ascii="Times New Roman" w:hAnsi="Times New Roman"/>
                <w:sz w:val="20"/>
                <w:szCs w:val="24"/>
              </w:rPr>
              <w:t>Origem</w:t>
            </w:r>
            <w:r w:rsidR="006C1150" w:rsidRPr="000C0D7C">
              <w:rPr>
                <w:rFonts w:ascii="Times New Roman" w:hAnsi="Times New Roman"/>
                <w:sz w:val="20"/>
                <w:szCs w:val="24"/>
              </w:rPr>
              <w:t xml:space="preserve"> </w:t>
            </w:r>
            <w:r w:rsidR="00D95B68" w:rsidRPr="000C0D7C">
              <w:rPr>
                <w:rFonts w:ascii="Times New Roman" w:hAnsi="Times New Roman"/>
                <w:sz w:val="20"/>
                <w:szCs w:val="24"/>
              </w:rPr>
              <w:t>da agroindústria</w:t>
            </w:r>
          </w:p>
        </w:tc>
      </w:tr>
      <w:tr w:rsidR="006C1150" w:rsidRPr="000C0D7C" w14:paraId="462AE31A" w14:textId="77777777" w:rsidTr="005849E6">
        <w:tc>
          <w:tcPr>
            <w:tcW w:w="3779" w:type="dxa"/>
            <w:vMerge/>
          </w:tcPr>
          <w:p w14:paraId="3BA0FF86" w14:textId="77777777" w:rsidR="006C1150" w:rsidRPr="000C0D7C" w:rsidRDefault="006C1150" w:rsidP="000C0D7C">
            <w:pPr>
              <w:spacing w:after="0" w:line="360" w:lineRule="auto"/>
              <w:jc w:val="center"/>
              <w:rPr>
                <w:rFonts w:ascii="Times New Roman" w:hAnsi="Times New Roman"/>
                <w:sz w:val="20"/>
                <w:szCs w:val="24"/>
              </w:rPr>
            </w:pPr>
          </w:p>
        </w:tc>
        <w:tc>
          <w:tcPr>
            <w:tcW w:w="5293" w:type="dxa"/>
          </w:tcPr>
          <w:p w14:paraId="2A7784B5" w14:textId="77777777" w:rsidR="006C1150" w:rsidRPr="000C0D7C" w:rsidRDefault="006C1150" w:rsidP="000C0D7C">
            <w:pPr>
              <w:spacing w:after="0" w:line="360" w:lineRule="auto"/>
              <w:jc w:val="center"/>
              <w:rPr>
                <w:rFonts w:ascii="Times New Roman" w:hAnsi="Times New Roman"/>
                <w:sz w:val="20"/>
                <w:szCs w:val="24"/>
              </w:rPr>
            </w:pPr>
            <w:r w:rsidRPr="000C0D7C">
              <w:rPr>
                <w:rFonts w:ascii="Times New Roman" w:hAnsi="Times New Roman"/>
                <w:sz w:val="20"/>
                <w:szCs w:val="24"/>
              </w:rPr>
              <w:t xml:space="preserve">Gestão </w:t>
            </w:r>
          </w:p>
        </w:tc>
      </w:tr>
      <w:tr w:rsidR="006C1150" w:rsidRPr="000C0D7C" w14:paraId="78D5D902" w14:textId="77777777" w:rsidTr="005849E6">
        <w:trPr>
          <w:trHeight w:val="341"/>
        </w:trPr>
        <w:tc>
          <w:tcPr>
            <w:tcW w:w="3779" w:type="dxa"/>
            <w:vMerge w:val="restart"/>
          </w:tcPr>
          <w:p w14:paraId="765743FE" w14:textId="77777777" w:rsidR="006C1150" w:rsidRPr="000C0D7C" w:rsidRDefault="006C1150" w:rsidP="000C0D7C">
            <w:pPr>
              <w:spacing w:after="0" w:line="360" w:lineRule="auto"/>
              <w:jc w:val="center"/>
              <w:rPr>
                <w:rFonts w:ascii="Times New Roman" w:hAnsi="Times New Roman"/>
                <w:sz w:val="20"/>
                <w:szCs w:val="24"/>
              </w:rPr>
            </w:pPr>
          </w:p>
          <w:p w14:paraId="0CD86887" w14:textId="77777777" w:rsidR="006C1150" w:rsidRPr="000C0D7C" w:rsidRDefault="006C1150" w:rsidP="000C0D7C">
            <w:pPr>
              <w:spacing w:after="0" w:line="360" w:lineRule="auto"/>
              <w:jc w:val="center"/>
              <w:rPr>
                <w:rFonts w:ascii="Times New Roman" w:hAnsi="Times New Roman"/>
                <w:sz w:val="20"/>
                <w:szCs w:val="24"/>
              </w:rPr>
            </w:pPr>
          </w:p>
          <w:p w14:paraId="652EC341" w14:textId="77777777" w:rsidR="006C1150" w:rsidRPr="000C0D7C" w:rsidRDefault="006C1150" w:rsidP="000C0D7C">
            <w:pPr>
              <w:spacing w:after="0" w:line="360" w:lineRule="auto"/>
              <w:jc w:val="center"/>
              <w:rPr>
                <w:rFonts w:ascii="Times New Roman" w:hAnsi="Times New Roman"/>
                <w:sz w:val="20"/>
                <w:szCs w:val="24"/>
              </w:rPr>
            </w:pPr>
          </w:p>
          <w:p w14:paraId="4E058801" w14:textId="77777777" w:rsidR="006C1150" w:rsidRPr="000C0D7C" w:rsidRDefault="006C1150" w:rsidP="000C0D7C">
            <w:pPr>
              <w:spacing w:after="0" w:line="360" w:lineRule="auto"/>
              <w:jc w:val="center"/>
              <w:rPr>
                <w:rFonts w:ascii="Times New Roman" w:hAnsi="Times New Roman"/>
                <w:sz w:val="20"/>
                <w:szCs w:val="24"/>
              </w:rPr>
            </w:pPr>
          </w:p>
          <w:p w14:paraId="453F5DB6" w14:textId="77777777" w:rsidR="006C1150" w:rsidRPr="000C0D7C" w:rsidRDefault="006C1150" w:rsidP="000C0D7C">
            <w:pPr>
              <w:spacing w:after="0" w:line="360" w:lineRule="auto"/>
              <w:jc w:val="center"/>
              <w:rPr>
                <w:rFonts w:ascii="Times New Roman" w:hAnsi="Times New Roman"/>
                <w:sz w:val="20"/>
                <w:szCs w:val="24"/>
              </w:rPr>
            </w:pPr>
            <w:r w:rsidRPr="000C0D7C">
              <w:rPr>
                <w:rFonts w:ascii="Times New Roman" w:hAnsi="Times New Roman"/>
                <w:sz w:val="20"/>
                <w:szCs w:val="24"/>
              </w:rPr>
              <w:t>Práxis</w:t>
            </w:r>
          </w:p>
        </w:tc>
        <w:tc>
          <w:tcPr>
            <w:tcW w:w="5293" w:type="dxa"/>
          </w:tcPr>
          <w:p w14:paraId="2AFAF6AB" w14:textId="77777777" w:rsidR="006C1150" w:rsidRPr="000C0D7C" w:rsidRDefault="006C1150" w:rsidP="000C0D7C">
            <w:pPr>
              <w:spacing w:after="0" w:line="360" w:lineRule="auto"/>
              <w:jc w:val="center"/>
              <w:rPr>
                <w:rFonts w:ascii="Times New Roman" w:hAnsi="Times New Roman"/>
                <w:sz w:val="20"/>
                <w:szCs w:val="24"/>
              </w:rPr>
            </w:pPr>
            <w:r w:rsidRPr="000C0D7C">
              <w:rPr>
                <w:rFonts w:ascii="Times New Roman" w:hAnsi="Times New Roman"/>
                <w:sz w:val="20"/>
                <w:szCs w:val="24"/>
              </w:rPr>
              <w:t>Conhecimento técnico</w:t>
            </w:r>
          </w:p>
        </w:tc>
      </w:tr>
      <w:tr w:rsidR="006C1150" w:rsidRPr="000C0D7C" w14:paraId="7901063E" w14:textId="77777777" w:rsidTr="005849E6">
        <w:trPr>
          <w:trHeight w:val="276"/>
        </w:trPr>
        <w:tc>
          <w:tcPr>
            <w:tcW w:w="3779" w:type="dxa"/>
            <w:vMerge/>
          </w:tcPr>
          <w:p w14:paraId="3EF3083B" w14:textId="77777777" w:rsidR="006C1150" w:rsidRPr="000C0D7C" w:rsidRDefault="006C1150" w:rsidP="000C0D7C">
            <w:pPr>
              <w:spacing w:after="0" w:line="360" w:lineRule="auto"/>
              <w:jc w:val="center"/>
              <w:rPr>
                <w:rFonts w:ascii="Times New Roman" w:hAnsi="Times New Roman"/>
                <w:sz w:val="20"/>
                <w:szCs w:val="24"/>
              </w:rPr>
            </w:pPr>
          </w:p>
        </w:tc>
        <w:tc>
          <w:tcPr>
            <w:tcW w:w="5293" w:type="dxa"/>
          </w:tcPr>
          <w:p w14:paraId="0C8F857F" w14:textId="77777777" w:rsidR="006C1150" w:rsidRPr="000C0D7C" w:rsidRDefault="006C1150" w:rsidP="000C0D7C">
            <w:pPr>
              <w:spacing w:after="0" w:line="360" w:lineRule="auto"/>
              <w:jc w:val="center"/>
              <w:rPr>
                <w:rFonts w:ascii="Times New Roman" w:hAnsi="Times New Roman"/>
                <w:sz w:val="20"/>
                <w:szCs w:val="24"/>
              </w:rPr>
            </w:pPr>
            <w:r w:rsidRPr="000C0D7C">
              <w:rPr>
                <w:rFonts w:ascii="Times New Roman" w:hAnsi="Times New Roman"/>
                <w:sz w:val="20"/>
                <w:szCs w:val="24"/>
              </w:rPr>
              <w:t>Qualidade</w:t>
            </w:r>
          </w:p>
        </w:tc>
      </w:tr>
      <w:tr w:rsidR="006C1150" w:rsidRPr="000C0D7C" w14:paraId="2E20614E" w14:textId="77777777" w:rsidTr="005849E6">
        <w:tc>
          <w:tcPr>
            <w:tcW w:w="3779" w:type="dxa"/>
            <w:vMerge/>
          </w:tcPr>
          <w:p w14:paraId="37595FB3" w14:textId="77777777" w:rsidR="006C1150" w:rsidRPr="000C0D7C" w:rsidRDefault="006C1150" w:rsidP="000C0D7C">
            <w:pPr>
              <w:spacing w:after="0" w:line="360" w:lineRule="auto"/>
              <w:jc w:val="center"/>
              <w:rPr>
                <w:rFonts w:ascii="Times New Roman" w:hAnsi="Times New Roman"/>
                <w:sz w:val="20"/>
                <w:szCs w:val="24"/>
              </w:rPr>
            </w:pPr>
          </w:p>
        </w:tc>
        <w:tc>
          <w:tcPr>
            <w:tcW w:w="5293" w:type="dxa"/>
          </w:tcPr>
          <w:p w14:paraId="7AB93482" w14:textId="77777777" w:rsidR="006C1150" w:rsidRPr="000C0D7C" w:rsidRDefault="006C1150" w:rsidP="000C0D7C">
            <w:pPr>
              <w:spacing w:after="0" w:line="360" w:lineRule="auto"/>
              <w:jc w:val="center"/>
              <w:rPr>
                <w:rFonts w:ascii="Times New Roman" w:hAnsi="Times New Roman"/>
                <w:sz w:val="20"/>
                <w:szCs w:val="24"/>
              </w:rPr>
            </w:pPr>
            <w:r w:rsidRPr="000C0D7C">
              <w:rPr>
                <w:rFonts w:ascii="Times New Roman" w:hAnsi="Times New Roman"/>
                <w:sz w:val="20"/>
                <w:szCs w:val="24"/>
              </w:rPr>
              <w:t>Dificuldades</w:t>
            </w:r>
          </w:p>
        </w:tc>
      </w:tr>
      <w:tr w:rsidR="006C1150" w:rsidRPr="000C0D7C" w14:paraId="297ADDD2" w14:textId="77777777" w:rsidTr="005849E6">
        <w:tc>
          <w:tcPr>
            <w:tcW w:w="3779" w:type="dxa"/>
            <w:vMerge/>
          </w:tcPr>
          <w:p w14:paraId="2B41AD67" w14:textId="77777777" w:rsidR="006C1150" w:rsidRPr="000C0D7C" w:rsidRDefault="006C1150" w:rsidP="000C0D7C">
            <w:pPr>
              <w:spacing w:after="0" w:line="360" w:lineRule="auto"/>
              <w:jc w:val="center"/>
              <w:rPr>
                <w:rFonts w:ascii="Times New Roman" w:hAnsi="Times New Roman"/>
                <w:sz w:val="20"/>
                <w:szCs w:val="24"/>
              </w:rPr>
            </w:pPr>
          </w:p>
        </w:tc>
        <w:tc>
          <w:tcPr>
            <w:tcW w:w="5293" w:type="dxa"/>
          </w:tcPr>
          <w:p w14:paraId="11A60783" w14:textId="77777777" w:rsidR="006C1150" w:rsidRPr="000C0D7C" w:rsidRDefault="006C1150" w:rsidP="000C0D7C">
            <w:pPr>
              <w:spacing w:after="0" w:line="360" w:lineRule="auto"/>
              <w:jc w:val="center"/>
              <w:rPr>
                <w:rFonts w:ascii="Times New Roman" w:hAnsi="Times New Roman"/>
                <w:sz w:val="20"/>
                <w:szCs w:val="24"/>
              </w:rPr>
            </w:pPr>
            <w:r w:rsidRPr="000C0D7C">
              <w:rPr>
                <w:rFonts w:ascii="Times New Roman" w:hAnsi="Times New Roman"/>
                <w:sz w:val="20"/>
                <w:szCs w:val="24"/>
              </w:rPr>
              <w:t>Facilidades</w:t>
            </w:r>
          </w:p>
        </w:tc>
      </w:tr>
      <w:tr w:rsidR="006C1150" w:rsidRPr="000C0D7C" w14:paraId="3BB27DDA" w14:textId="77777777" w:rsidTr="005849E6">
        <w:tc>
          <w:tcPr>
            <w:tcW w:w="3779" w:type="dxa"/>
            <w:vMerge/>
          </w:tcPr>
          <w:p w14:paraId="699C81BA" w14:textId="77777777" w:rsidR="006C1150" w:rsidRPr="000C0D7C" w:rsidRDefault="006C1150" w:rsidP="000C0D7C">
            <w:pPr>
              <w:spacing w:after="0" w:line="360" w:lineRule="auto"/>
              <w:jc w:val="center"/>
              <w:rPr>
                <w:rFonts w:ascii="Times New Roman" w:hAnsi="Times New Roman"/>
                <w:sz w:val="20"/>
                <w:szCs w:val="24"/>
              </w:rPr>
            </w:pPr>
          </w:p>
        </w:tc>
        <w:tc>
          <w:tcPr>
            <w:tcW w:w="5293" w:type="dxa"/>
          </w:tcPr>
          <w:p w14:paraId="34299E81" w14:textId="77777777" w:rsidR="006C1150" w:rsidRPr="000C0D7C" w:rsidRDefault="006C1150" w:rsidP="000C0D7C">
            <w:pPr>
              <w:spacing w:after="0" w:line="360" w:lineRule="auto"/>
              <w:jc w:val="center"/>
              <w:rPr>
                <w:rFonts w:ascii="Times New Roman" w:hAnsi="Times New Roman"/>
                <w:sz w:val="20"/>
                <w:szCs w:val="24"/>
              </w:rPr>
            </w:pPr>
            <w:r w:rsidRPr="000C0D7C">
              <w:rPr>
                <w:rFonts w:ascii="Times New Roman" w:hAnsi="Times New Roman"/>
                <w:sz w:val="20"/>
                <w:szCs w:val="24"/>
              </w:rPr>
              <w:t>Concorrência</w:t>
            </w:r>
          </w:p>
        </w:tc>
      </w:tr>
      <w:tr w:rsidR="006C1150" w:rsidRPr="000C0D7C" w14:paraId="17473546" w14:textId="77777777" w:rsidTr="005849E6">
        <w:tc>
          <w:tcPr>
            <w:tcW w:w="3779" w:type="dxa"/>
            <w:vMerge/>
          </w:tcPr>
          <w:p w14:paraId="4992D682" w14:textId="77777777" w:rsidR="006C1150" w:rsidRPr="000C0D7C" w:rsidRDefault="006C1150" w:rsidP="000C0D7C">
            <w:pPr>
              <w:spacing w:after="0" w:line="360" w:lineRule="auto"/>
              <w:jc w:val="center"/>
              <w:rPr>
                <w:rFonts w:ascii="Times New Roman" w:hAnsi="Times New Roman"/>
                <w:sz w:val="20"/>
                <w:szCs w:val="24"/>
              </w:rPr>
            </w:pPr>
          </w:p>
        </w:tc>
        <w:tc>
          <w:tcPr>
            <w:tcW w:w="5293" w:type="dxa"/>
          </w:tcPr>
          <w:p w14:paraId="213C098D" w14:textId="77777777" w:rsidR="006C1150" w:rsidRPr="000C0D7C" w:rsidRDefault="006C1150" w:rsidP="000C0D7C">
            <w:pPr>
              <w:spacing w:after="0" w:line="360" w:lineRule="auto"/>
              <w:jc w:val="center"/>
              <w:rPr>
                <w:rFonts w:ascii="Times New Roman" w:hAnsi="Times New Roman"/>
                <w:sz w:val="20"/>
                <w:szCs w:val="24"/>
              </w:rPr>
            </w:pPr>
            <w:r w:rsidRPr="000C0D7C">
              <w:rPr>
                <w:rFonts w:ascii="Times New Roman" w:hAnsi="Times New Roman"/>
                <w:sz w:val="20"/>
                <w:szCs w:val="24"/>
              </w:rPr>
              <w:t>Perspectivas</w:t>
            </w:r>
          </w:p>
        </w:tc>
      </w:tr>
      <w:tr w:rsidR="006C1150" w:rsidRPr="000C0D7C" w14:paraId="26E0DEB7" w14:textId="77777777" w:rsidTr="005849E6">
        <w:tc>
          <w:tcPr>
            <w:tcW w:w="3779" w:type="dxa"/>
            <w:vMerge/>
          </w:tcPr>
          <w:p w14:paraId="21D38A1C" w14:textId="77777777" w:rsidR="006C1150" w:rsidRPr="000C0D7C" w:rsidRDefault="006C1150" w:rsidP="000C0D7C">
            <w:pPr>
              <w:spacing w:after="0" w:line="360" w:lineRule="auto"/>
              <w:jc w:val="center"/>
              <w:rPr>
                <w:rFonts w:ascii="Times New Roman" w:hAnsi="Times New Roman"/>
                <w:sz w:val="20"/>
                <w:szCs w:val="24"/>
              </w:rPr>
            </w:pPr>
          </w:p>
        </w:tc>
        <w:tc>
          <w:tcPr>
            <w:tcW w:w="5293" w:type="dxa"/>
          </w:tcPr>
          <w:p w14:paraId="4B66192E" w14:textId="2573438D" w:rsidR="006C1150" w:rsidRPr="000C0D7C" w:rsidRDefault="00484B39" w:rsidP="000C0D7C">
            <w:pPr>
              <w:spacing w:after="0" w:line="360" w:lineRule="auto"/>
              <w:jc w:val="center"/>
              <w:rPr>
                <w:rFonts w:ascii="Times New Roman" w:hAnsi="Times New Roman"/>
                <w:sz w:val="20"/>
                <w:szCs w:val="24"/>
              </w:rPr>
            </w:pPr>
            <w:r w:rsidRPr="00484B39">
              <w:rPr>
                <w:rFonts w:ascii="Times New Roman" w:hAnsi="Times New Roman"/>
                <w:sz w:val="20"/>
                <w:szCs w:val="24"/>
              </w:rPr>
              <w:t>Inovações</w:t>
            </w:r>
          </w:p>
        </w:tc>
      </w:tr>
      <w:tr w:rsidR="006C1150" w:rsidRPr="000C0D7C" w14:paraId="22793392" w14:textId="77777777" w:rsidTr="005849E6">
        <w:trPr>
          <w:trHeight w:val="262"/>
        </w:trPr>
        <w:tc>
          <w:tcPr>
            <w:tcW w:w="3779" w:type="dxa"/>
            <w:vMerge/>
          </w:tcPr>
          <w:p w14:paraId="1BCCE6A1" w14:textId="77777777" w:rsidR="006C1150" w:rsidRPr="000C0D7C" w:rsidRDefault="006C1150" w:rsidP="000C0D7C">
            <w:pPr>
              <w:spacing w:after="0" w:line="360" w:lineRule="auto"/>
              <w:jc w:val="center"/>
              <w:rPr>
                <w:rFonts w:ascii="Times New Roman" w:hAnsi="Times New Roman"/>
                <w:sz w:val="20"/>
                <w:szCs w:val="24"/>
              </w:rPr>
            </w:pPr>
          </w:p>
        </w:tc>
        <w:tc>
          <w:tcPr>
            <w:tcW w:w="5293" w:type="dxa"/>
          </w:tcPr>
          <w:p w14:paraId="1EB8614B" w14:textId="77777777" w:rsidR="006C1150" w:rsidRPr="000C0D7C" w:rsidRDefault="006C1150" w:rsidP="000C0D7C">
            <w:pPr>
              <w:spacing w:after="0" w:line="360" w:lineRule="auto"/>
              <w:jc w:val="center"/>
              <w:rPr>
                <w:rFonts w:ascii="Times New Roman" w:hAnsi="Times New Roman"/>
                <w:sz w:val="20"/>
                <w:szCs w:val="24"/>
              </w:rPr>
            </w:pPr>
            <w:r w:rsidRPr="000C0D7C">
              <w:rPr>
                <w:rFonts w:ascii="Times New Roman" w:hAnsi="Times New Roman"/>
                <w:sz w:val="20"/>
              </w:rPr>
              <w:t>Conhecimento de mercado</w:t>
            </w:r>
          </w:p>
        </w:tc>
      </w:tr>
      <w:tr w:rsidR="006C1150" w:rsidRPr="000C0D7C" w14:paraId="0AFF1808" w14:textId="77777777" w:rsidTr="005849E6">
        <w:tc>
          <w:tcPr>
            <w:tcW w:w="3779" w:type="dxa"/>
            <w:vMerge/>
          </w:tcPr>
          <w:p w14:paraId="1EBC19CB" w14:textId="77777777" w:rsidR="006C1150" w:rsidRPr="000C0D7C" w:rsidRDefault="006C1150" w:rsidP="000C0D7C">
            <w:pPr>
              <w:spacing w:after="0" w:line="360" w:lineRule="auto"/>
              <w:jc w:val="center"/>
              <w:rPr>
                <w:rFonts w:ascii="Times New Roman" w:hAnsi="Times New Roman"/>
                <w:sz w:val="20"/>
                <w:szCs w:val="24"/>
              </w:rPr>
            </w:pPr>
          </w:p>
        </w:tc>
        <w:tc>
          <w:tcPr>
            <w:tcW w:w="5293" w:type="dxa"/>
          </w:tcPr>
          <w:p w14:paraId="31364B9A" w14:textId="77777777" w:rsidR="006C1150" w:rsidRPr="000C0D7C" w:rsidRDefault="00EF5A25" w:rsidP="000C0D7C">
            <w:pPr>
              <w:spacing w:after="0" w:line="360" w:lineRule="auto"/>
              <w:jc w:val="center"/>
              <w:rPr>
                <w:rFonts w:ascii="Times New Roman" w:hAnsi="Times New Roman"/>
                <w:sz w:val="20"/>
                <w:szCs w:val="24"/>
              </w:rPr>
            </w:pPr>
            <w:r w:rsidRPr="000C0D7C">
              <w:rPr>
                <w:rFonts w:ascii="Times New Roman" w:hAnsi="Times New Roman"/>
                <w:sz w:val="20"/>
                <w:szCs w:val="24"/>
              </w:rPr>
              <w:t>Instituições de apoio</w:t>
            </w:r>
          </w:p>
        </w:tc>
      </w:tr>
      <w:tr w:rsidR="006C1150" w:rsidRPr="000C0D7C" w14:paraId="2C3E5B5C" w14:textId="77777777" w:rsidTr="005849E6">
        <w:tc>
          <w:tcPr>
            <w:tcW w:w="3779" w:type="dxa"/>
            <w:vMerge/>
          </w:tcPr>
          <w:p w14:paraId="7749B083" w14:textId="77777777" w:rsidR="006C1150" w:rsidRPr="000C0D7C" w:rsidRDefault="006C1150" w:rsidP="000C0D7C">
            <w:pPr>
              <w:spacing w:after="0" w:line="360" w:lineRule="auto"/>
              <w:jc w:val="center"/>
              <w:rPr>
                <w:rFonts w:ascii="Times New Roman" w:hAnsi="Times New Roman"/>
                <w:sz w:val="20"/>
                <w:szCs w:val="24"/>
              </w:rPr>
            </w:pPr>
          </w:p>
        </w:tc>
        <w:tc>
          <w:tcPr>
            <w:tcW w:w="5293" w:type="dxa"/>
          </w:tcPr>
          <w:p w14:paraId="610587FA" w14:textId="77777777" w:rsidR="006C1150" w:rsidRPr="000C0D7C" w:rsidRDefault="006C1150" w:rsidP="000C0D7C">
            <w:pPr>
              <w:spacing w:after="0" w:line="360" w:lineRule="auto"/>
              <w:jc w:val="center"/>
              <w:rPr>
                <w:rFonts w:ascii="Times New Roman" w:hAnsi="Times New Roman"/>
                <w:sz w:val="20"/>
                <w:szCs w:val="24"/>
              </w:rPr>
            </w:pPr>
            <w:r w:rsidRPr="000C0D7C">
              <w:rPr>
                <w:rFonts w:ascii="Times New Roman" w:hAnsi="Times New Roman"/>
                <w:sz w:val="20"/>
                <w:szCs w:val="24"/>
              </w:rPr>
              <w:t>Exigências legais</w:t>
            </w:r>
          </w:p>
        </w:tc>
      </w:tr>
      <w:tr w:rsidR="006C1150" w:rsidRPr="000C0D7C" w14:paraId="0A299B57" w14:textId="77777777" w:rsidTr="005849E6">
        <w:tc>
          <w:tcPr>
            <w:tcW w:w="3779" w:type="dxa"/>
            <w:vMerge w:val="restart"/>
          </w:tcPr>
          <w:p w14:paraId="6F43B495" w14:textId="77777777" w:rsidR="006C1150" w:rsidRPr="000C0D7C" w:rsidRDefault="006C1150" w:rsidP="000C0D7C">
            <w:pPr>
              <w:spacing w:after="0" w:line="360" w:lineRule="auto"/>
              <w:jc w:val="center"/>
              <w:rPr>
                <w:rFonts w:ascii="Times New Roman" w:hAnsi="Times New Roman"/>
                <w:sz w:val="20"/>
                <w:szCs w:val="24"/>
              </w:rPr>
            </w:pPr>
          </w:p>
          <w:p w14:paraId="1373A201" w14:textId="77777777" w:rsidR="006C1150" w:rsidRPr="000C0D7C" w:rsidRDefault="006C1150" w:rsidP="000C0D7C">
            <w:pPr>
              <w:spacing w:after="0" w:line="360" w:lineRule="auto"/>
              <w:jc w:val="center"/>
              <w:rPr>
                <w:rFonts w:ascii="Times New Roman" w:hAnsi="Times New Roman"/>
                <w:sz w:val="20"/>
                <w:szCs w:val="24"/>
              </w:rPr>
            </w:pPr>
          </w:p>
          <w:p w14:paraId="561ACD2A" w14:textId="77777777" w:rsidR="006C1150" w:rsidRPr="000C0D7C" w:rsidRDefault="006C1150" w:rsidP="000C0D7C">
            <w:pPr>
              <w:spacing w:after="0" w:line="360" w:lineRule="auto"/>
              <w:jc w:val="center"/>
              <w:rPr>
                <w:rFonts w:ascii="Times New Roman" w:hAnsi="Times New Roman"/>
                <w:sz w:val="20"/>
                <w:szCs w:val="24"/>
              </w:rPr>
            </w:pPr>
          </w:p>
          <w:p w14:paraId="5D3DA510" w14:textId="77777777" w:rsidR="006C1150" w:rsidRPr="000C0D7C" w:rsidRDefault="006C1150" w:rsidP="000C0D7C">
            <w:pPr>
              <w:spacing w:after="0" w:line="360" w:lineRule="auto"/>
              <w:jc w:val="center"/>
              <w:rPr>
                <w:rFonts w:ascii="Times New Roman" w:hAnsi="Times New Roman"/>
                <w:sz w:val="20"/>
                <w:szCs w:val="24"/>
              </w:rPr>
            </w:pPr>
            <w:r w:rsidRPr="000C0D7C">
              <w:rPr>
                <w:rFonts w:ascii="Times New Roman" w:hAnsi="Times New Roman"/>
                <w:sz w:val="20"/>
                <w:szCs w:val="24"/>
              </w:rPr>
              <w:t>Práticas</w:t>
            </w:r>
          </w:p>
        </w:tc>
        <w:tc>
          <w:tcPr>
            <w:tcW w:w="5293" w:type="dxa"/>
          </w:tcPr>
          <w:p w14:paraId="20F24ABB" w14:textId="721472FF" w:rsidR="006C1150" w:rsidRPr="000C0D7C" w:rsidRDefault="00E43434" w:rsidP="000C0D7C">
            <w:pPr>
              <w:spacing w:after="0" w:line="360" w:lineRule="auto"/>
              <w:jc w:val="center"/>
              <w:rPr>
                <w:rFonts w:ascii="Times New Roman" w:hAnsi="Times New Roman"/>
                <w:sz w:val="20"/>
                <w:szCs w:val="24"/>
              </w:rPr>
            </w:pPr>
            <w:r>
              <w:rPr>
                <w:rFonts w:ascii="Times New Roman" w:hAnsi="Times New Roman"/>
                <w:sz w:val="20"/>
                <w:szCs w:val="24"/>
              </w:rPr>
              <w:t xml:space="preserve">Questões de meio </w:t>
            </w:r>
            <w:r w:rsidR="006C1150" w:rsidRPr="000C0D7C">
              <w:rPr>
                <w:rFonts w:ascii="Times New Roman" w:hAnsi="Times New Roman"/>
                <w:sz w:val="20"/>
                <w:szCs w:val="24"/>
              </w:rPr>
              <w:t>ambiente</w:t>
            </w:r>
          </w:p>
        </w:tc>
      </w:tr>
      <w:tr w:rsidR="006C1150" w:rsidRPr="000C0D7C" w14:paraId="0AA5FC74" w14:textId="77777777" w:rsidTr="005849E6">
        <w:tc>
          <w:tcPr>
            <w:tcW w:w="3779" w:type="dxa"/>
            <w:vMerge/>
          </w:tcPr>
          <w:p w14:paraId="7938FCF1" w14:textId="77777777" w:rsidR="006C1150" w:rsidRPr="000C0D7C" w:rsidRDefault="006C1150" w:rsidP="000C0D7C">
            <w:pPr>
              <w:spacing w:after="0" w:line="360" w:lineRule="auto"/>
              <w:jc w:val="center"/>
              <w:rPr>
                <w:rFonts w:ascii="Times New Roman" w:hAnsi="Times New Roman"/>
                <w:sz w:val="20"/>
                <w:szCs w:val="24"/>
              </w:rPr>
            </w:pPr>
          </w:p>
        </w:tc>
        <w:tc>
          <w:tcPr>
            <w:tcW w:w="5293" w:type="dxa"/>
          </w:tcPr>
          <w:p w14:paraId="1A4CAD6D" w14:textId="77777777" w:rsidR="006C1150" w:rsidRPr="000C0D7C" w:rsidRDefault="006C1150" w:rsidP="000C0D7C">
            <w:pPr>
              <w:spacing w:after="0" w:line="360" w:lineRule="auto"/>
              <w:jc w:val="center"/>
              <w:rPr>
                <w:rFonts w:ascii="Times New Roman" w:hAnsi="Times New Roman"/>
                <w:sz w:val="20"/>
                <w:szCs w:val="24"/>
              </w:rPr>
            </w:pPr>
            <w:r w:rsidRPr="000C0D7C">
              <w:rPr>
                <w:rFonts w:ascii="Times New Roman" w:hAnsi="Times New Roman"/>
                <w:sz w:val="20"/>
                <w:szCs w:val="24"/>
              </w:rPr>
              <w:t>Origem da matéria-prima</w:t>
            </w:r>
          </w:p>
        </w:tc>
      </w:tr>
      <w:tr w:rsidR="006C1150" w:rsidRPr="000C0D7C" w14:paraId="66A0C558" w14:textId="77777777" w:rsidTr="005849E6">
        <w:tc>
          <w:tcPr>
            <w:tcW w:w="3779" w:type="dxa"/>
            <w:vMerge/>
          </w:tcPr>
          <w:p w14:paraId="1CD2970E" w14:textId="77777777" w:rsidR="006C1150" w:rsidRPr="000C0D7C" w:rsidRDefault="006C1150" w:rsidP="000C0D7C">
            <w:pPr>
              <w:spacing w:after="0" w:line="360" w:lineRule="auto"/>
              <w:jc w:val="both"/>
              <w:rPr>
                <w:rFonts w:ascii="Times New Roman" w:hAnsi="Times New Roman"/>
                <w:sz w:val="20"/>
                <w:szCs w:val="24"/>
              </w:rPr>
            </w:pPr>
          </w:p>
        </w:tc>
        <w:tc>
          <w:tcPr>
            <w:tcW w:w="5293" w:type="dxa"/>
          </w:tcPr>
          <w:p w14:paraId="55F9AE4E" w14:textId="77777777" w:rsidR="006C1150" w:rsidRPr="000C0D7C" w:rsidRDefault="006C1150" w:rsidP="000C0D7C">
            <w:pPr>
              <w:spacing w:after="0" w:line="360" w:lineRule="auto"/>
              <w:jc w:val="center"/>
              <w:rPr>
                <w:rFonts w:ascii="Times New Roman" w:hAnsi="Times New Roman"/>
                <w:sz w:val="20"/>
                <w:szCs w:val="24"/>
              </w:rPr>
            </w:pPr>
            <w:r w:rsidRPr="000C0D7C">
              <w:rPr>
                <w:rFonts w:ascii="Times New Roman" w:hAnsi="Times New Roman"/>
                <w:sz w:val="20"/>
                <w:szCs w:val="24"/>
              </w:rPr>
              <w:t>Mix de produtos</w:t>
            </w:r>
          </w:p>
        </w:tc>
      </w:tr>
      <w:tr w:rsidR="006C1150" w:rsidRPr="000C0D7C" w14:paraId="521CC278" w14:textId="77777777" w:rsidTr="005849E6">
        <w:tc>
          <w:tcPr>
            <w:tcW w:w="3779" w:type="dxa"/>
            <w:vMerge/>
          </w:tcPr>
          <w:p w14:paraId="40BFA719" w14:textId="77777777" w:rsidR="006C1150" w:rsidRPr="000C0D7C" w:rsidRDefault="006C1150" w:rsidP="000C0D7C">
            <w:pPr>
              <w:spacing w:after="0" w:line="360" w:lineRule="auto"/>
              <w:jc w:val="both"/>
              <w:rPr>
                <w:rFonts w:ascii="Times New Roman" w:hAnsi="Times New Roman"/>
                <w:sz w:val="20"/>
                <w:szCs w:val="24"/>
              </w:rPr>
            </w:pPr>
          </w:p>
        </w:tc>
        <w:tc>
          <w:tcPr>
            <w:tcW w:w="5293" w:type="dxa"/>
          </w:tcPr>
          <w:p w14:paraId="137A33AA" w14:textId="77777777" w:rsidR="006C1150" w:rsidRPr="000C0D7C" w:rsidRDefault="006C1150" w:rsidP="000C0D7C">
            <w:pPr>
              <w:spacing w:after="0" w:line="360" w:lineRule="auto"/>
              <w:jc w:val="center"/>
              <w:rPr>
                <w:rFonts w:ascii="Times New Roman" w:hAnsi="Times New Roman"/>
                <w:sz w:val="20"/>
                <w:szCs w:val="24"/>
              </w:rPr>
            </w:pPr>
            <w:r w:rsidRPr="000C0D7C">
              <w:rPr>
                <w:rFonts w:ascii="Times New Roman" w:hAnsi="Times New Roman"/>
                <w:sz w:val="20"/>
                <w:szCs w:val="24"/>
              </w:rPr>
              <w:t>Parcerias de produção e vendas</w:t>
            </w:r>
          </w:p>
        </w:tc>
      </w:tr>
      <w:tr w:rsidR="006C1150" w:rsidRPr="000C0D7C" w14:paraId="2DA3274D" w14:textId="77777777" w:rsidTr="005849E6">
        <w:tc>
          <w:tcPr>
            <w:tcW w:w="3779" w:type="dxa"/>
            <w:vMerge/>
          </w:tcPr>
          <w:p w14:paraId="345D5AE6" w14:textId="77777777" w:rsidR="006C1150" w:rsidRPr="000C0D7C" w:rsidRDefault="006C1150" w:rsidP="000C0D7C">
            <w:pPr>
              <w:spacing w:after="0" w:line="360" w:lineRule="auto"/>
              <w:jc w:val="both"/>
              <w:rPr>
                <w:rFonts w:ascii="Times New Roman" w:hAnsi="Times New Roman"/>
                <w:sz w:val="20"/>
                <w:szCs w:val="24"/>
              </w:rPr>
            </w:pPr>
          </w:p>
        </w:tc>
        <w:tc>
          <w:tcPr>
            <w:tcW w:w="5293" w:type="dxa"/>
          </w:tcPr>
          <w:p w14:paraId="7C74F335" w14:textId="77777777" w:rsidR="006C1150" w:rsidRPr="000C0D7C" w:rsidRDefault="006C1150" w:rsidP="000C0D7C">
            <w:pPr>
              <w:spacing w:after="0" w:line="360" w:lineRule="auto"/>
              <w:jc w:val="center"/>
              <w:rPr>
                <w:rFonts w:ascii="Times New Roman" w:hAnsi="Times New Roman"/>
                <w:sz w:val="20"/>
                <w:szCs w:val="24"/>
              </w:rPr>
            </w:pPr>
            <w:r w:rsidRPr="000C0D7C">
              <w:rPr>
                <w:rFonts w:ascii="Times New Roman" w:hAnsi="Times New Roman"/>
                <w:sz w:val="20"/>
                <w:szCs w:val="24"/>
              </w:rPr>
              <w:t>Projeção de produção e vendas</w:t>
            </w:r>
          </w:p>
        </w:tc>
      </w:tr>
      <w:tr w:rsidR="006C1150" w:rsidRPr="000C0D7C" w14:paraId="2C30D33C" w14:textId="77777777" w:rsidTr="005849E6">
        <w:tc>
          <w:tcPr>
            <w:tcW w:w="3779" w:type="dxa"/>
            <w:vMerge/>
          </w:tcPr>
          <w:p w14:paraId="67276FF0" w14:textId="77777777" w:rsidR="006C1150" w:rsidRPr="000C0D7C" w:rsidRDefault="006C1150" w:rsidP="000C0D7C">
            <w:pPr>
              <w:spacing w:after="0" w:line="360" w:lineRule="auto"/>
              <w:jc w:val="both"/>
              <w:rPr>
                <w:rFonts w:ascii="Times New Roman" w:hAnsi="Times New Roman"/>
                <w:sz w:val="20"/>
                <w:szCs w:val="24"/>
              </w:rPr>
            </w:pPr>
          </w:p>
        </w:tc>
        <w:tc>
          <w:tcPr>
            <w:tcW w:w="5293" w:type="dxa"/>
          </w:tcPr>
          <w:p w14:paraId="6EFE4884" w14:textId="0E5503FD" w:rsidR="006C1150" w:rsidRPr="000C0D7C" w:rsidRDefault="00971EC6" w:rsidP="000C0D7C">
            <w:pPr>
              <w:spacing w:after="0" w:line="360" w:lineRule="auto"/>
              <w:jc w:val="center"/>
              <w:rPr>
                <w:rFonts w:ascii="Times New Roman" w:hAnsi="Times New Roman"/>
                <w:sz w:val="20"/>
                <w:szCs w:val="24"/>
              </w:rPr>
            </w:pPr>
            <w:r w:rsidRPr="002C10D7">
              <w:rPr>
                <w:rFonts w:ascii="Times New Roman" w:hAnsi="Times New Roman"/>
                <w:sz w:val="20"/>
                <w:szCs w:val="24"/>
              </w:rPr>
              <w:t>Permanência da agroindústria na atividade</w:t>
            </w:r>
          </w:p>
        </w:tc>
      </w:tr>
    </w:tbl>
    <w:p w14:paraId="68247232" w14:textId="29F54238" w:rsidR="005D5F56" w:rsidRPr="000C74CC" w:rsidRDefault="00C06358" w:rsidP="005E5BC7">
      <w:pPr>
        <w:jc w:val="both"/>
        <w:rPr>
          <w:rFonts w:ascii="Times New Roman" w:hAnsi="Times New Roman"/>
          <w:sz w:val="20"/>
        </w:rPr>
      </w:pPr>
      <w:r w:rsidRPr="00110CC6">
        <w:rPr>
          <w:rFonts w:ascii="Times New Roman" w:hAnsi="Times New Roman"/>
          <w:sz w:val="20"/>
        </w:rPr>
        <w:t>Fonte: Elaborado pela autora</w:t>
      </w:r>
      <w:r w:rsidR="00110CC6" w:rsidRPr="00110CC6">
        <w:rPr>
          <w:rFonts w:ascii="Times New Roman" w:hAnsi="Times New Roman"/>
          <w:sz w:val="20"/>
        </w:rPr>
        <w:t>, 2014</w:t>
      </w:r>
    </w:p>
    <w:p w14:paraId="7B8A76B5" w14:textId="77777777" w:rsidR="00F91733" w:rsidRDefault="00F91733" w:rsidP="00BE0406">
      <w:pPr>
        <w:tabs>
          <w:tab w:val="left" w:pos="709"/>
        </w:tabs>
        <w:spacing w:after="0" w:line="360" w:lineRule="auto"/>
        <w:ind w:firstLine="709"/>
        <w:jc w:val="both"/>
        <w:rPr>
          <w:rFonts w:ascii="Times New Roman" w:hAnsi="Times New Roman"/>
          <w:sz w:val="24"/>
          <w:szCs w:val="24"/>
        </w:rPr>
      </w:pPr>
    </w:p>
    <w:p w14:paraId="593DDA5B" w14:textId="3AE8D1E9" w:rsidR="000378E1" w:rsidRDefault="009B47C5" w:rsidP="00BE0406">
      <w:pPr>
        <w:tabs>
          <w:tab w:val="left" w:pos="709"/>
        </w:tabs>
        <w:spacing w:after="0" w:line="360" w:lineRule="auto"/>
        <w:ind w:firstLine="709"/>
        <w:jc w:val="both"/>
        <w:rPr>
          <w:rFonts w:ascii="Times New Roman" w:hAnsi="Times New Roman"/>
          <w:sz w:val="24"/>
          <w:szCs w:val="24"/>
        </w:rPr>
      </w:pPr>
      <w:r>
        <w:rPr>
          <w:rFonts w:ascii="Times New Roman" w:hAnsi="Times New Roman"/>
          <w:sz w:val="24"/>
          <w:szCs w:val="24"/>
        </w:rPr>
        <w:t xml:space="preserve">As variáveis </w:t>
      </w:r>
      <w:r w:rsidR="00005746" w:rsidRPr="00BE0406">
        <w:rPr>
          <w:rFonts w:ascii="Times New Roman" w:hAnsi="Times New Roman"/>
          <w:sz w:val="24"/>
          <w:szCs w:val="24"/>
        </w:rPr>
        <w:t xml:space="preserve">que compõem o </w:t>
      </w:r>
      <w:r w:rsidR="00005746" w:rsidRPr="00BE0406">
        <w:rPr>
          <w:rFonts w:ascii="Times New Roman" w:hAnsi="Times New Roman"/>
          <w:i/>
          <w:sz w:val="24"/>
          <w:szCs w:val="24"/>
        </w:rPr>
        <w:t>modus operandi</w:t>
      </w:r>
      <w:r w:rsidR="00005746" w:rsidRPr="00BE0406">
        <w:rPr>
          <w:rFonts w:ascii="Times New Roman" w:hAnsi="Times New Roman"/>
          <w:sz w:val="24"/>
          <w:szCs w:val="24"/>
        </w:rPr>
        <w:t xml:space="preserve"> das agroindústrias familiares de pequeno porte de processamento artesanal surgi</w:t>
      </w:r>
      <w:r w:rsidR="00FC2062" w:rsidRPr="00BE0406">
        <w:rPr>
          <w:rFonts w:ascii="Times New Roman" w:hAnsi="Times New Roman"/>
          <w:sz w:val="24"/>
          <w:szCs w:val="24"/>
        </w:rPr>
        <w:t>ram</w:t>
      </w:r>
      <w:r w:rsidR="00005746" w:rsidRPr="00BE0406">
        <w:rPr>
          <w:rFonts w:ascii="Times New Roman" w:hAnsi="Times New Roman"/>
          <w:sz w:val="24"/>
          <w:szCs w:val="24"/>
        </w:rPr>
        <w:t xml:space="preserve"> </w:t>
      </w:r>
      <w:r w:rsidR="00F91733" w:rsidRPr="00F91733">
        <w:rPr>
          <w:rFonts w:ascii="Times New Roman" w:hAnsi="Times New Roman"/>
          <w:i/>
          <w:sz w:val="24"/>
          <w:szCs w:val="24"/>
        </w:rPr>
        <w:t>a posteriori</w:t>
      </w:r>
      <w:r w:rsidR="00F91733">
        <w:rPr>
          <w:rFonts w:ascii="Times New Roman" w:hAnsi="Times New Roman"/>
          <w:sz w:val="24"/>
          <w:szCs w:val="24"/>
        </w:rPr>
        <w:t xml:space="preserve"> </w:t>
      </w:r>
      <w:r w:rsidR="00005746" w:rsidRPr="00BE0406">
        <w:rPr>
          <w:rFonts w:ascii="Times New Roman" w:hAnsi="Times New Roman"/>
          <w:sz w:val="24"/>
          <w:szCs w:val="24"/>
        </w:rPr>
        <w:t>da</w:t>
      </w:r>
      <w:r w:rsidR="00723324" w:rsidRPr="00BE0406">
        <w:rPr>
          <w:rFonts w:ascii="Times New Roman" w:hAnsi="Times New Roman"/>
          <w:sz w:val="24"/>
          <w:szCs w:val="24"/>
        </w:rPr>
        <w:t xml:space="preserve"> interpretação </w:t>
      </w:r>
      <w:r w:rsidR="00182226">
        <w:rPr>
          <w:rFonts w:ascii="Times New Roman" w:hAnsi="Times New Roman"/>
          <w:sz w:val="24"/>
          <w:szCs w:val="24"/>
        </w:rPr>
        <w:t>sobre</w:t>
      </w:r>
      <w:r w:rsidR="00FC2062" w:rsidRPr="00BE0406">
        <w:rPr>
          <w:rFonts w:ascii="Times New Roman" w:hAnsi="Times New Roman"/>
          <w:sz w:val="24"/>
          <w:szCs w:val="24"/>
        </w:rPr>
        <w:t xml:space="preserve"> </w:t>
      </w:r>
      <w:r w:rsidR="00E43434">
        <w:rPr>
          <w:rFonts w:ascii="Times New Roman" w:hAnsi="Times New Roman"/>
          <w:sz w:val="24"/>
          <w:szCs w:val="24"/>
        </w:rPr>
        <w:t xml:space="preserve">20 </w:t>
      </w:r>
      <w:r w:rsidR="00723324" w:rsidRPr="00BE0406">
        <w:rPr>
          <w:rFonts w:ascii="Times New Roman" w:hAnsi="Times New Roman"/>
          <w:sz w:val="24"/>
          <w:szCs w:val="24"/>
        </w:rPr>
        <w:t xml:space="preserve">entrevistas realizadas com </w:t>
      </w:r>
      <w:r w:rsidR="00942D3B" w:rsidRPr="00BE0406">
        <w:rPr>
          <w:rFonts w:ascii="Times New Roman" w:hAnsi="Times New Roman"/>
          <w:sz w:val="24"/>
          <w:szCs w:val="24"/>
        </w:rPr>
        <w:t>agricultores familiares</w:t>
      </w:r>
      <w:r w:rsidR="0044028A">
        <w:rPr>
          <w:rFonts w:ascii="Times New Roman" w:hAnsi="Times New Roman"/>
          <w:sz w:val="24"/>
          <w:szCs w:val="24"/>
        </w:rPr>
        <w:t>, proprietários de agroindústrias familiares de pequeno porte de processamento artesanal situadas nos nove municípios da Região da Quarta Colônia de Imigração Italiana do RS</w:t>
      </w:r>
      <w:r w:rsidR="008B64AF">
        <w:rPr>
          <w:rFonts w:ascii="Times New Roman" w:hAnsi="Times New Roman"/>
          <w:sz w:val="24"/>
          <w:szCs w:val="24"/>
        </w:rPr>
        <w:t>,</w:t>
      </w:r>
      <w:r w:rsidR="00C47D34" w:rsidRPr="00BE0406">
        <w:rPr>
          <w:rFonts w:ascii="Times New Roman" w:hAnsi="Times New Roman"/>
          <w:sz w:val="24"/>
          <w:szCs w:val="24"/>
        </w:rPr>
        <w:t xml:space="preserve"> envolvidos </w:t>
      </w:r>
      <w:r w:rsidR="000F21CF" w:rsidRPr="00BE0406">
        <w:rPr>
          <w:rFonts w:ascii="Times New Roman" w:hAnsi="Times New Roman"/>
          <w:sz w:val="24"/>
          <w:szCs w:val="24"/>
        </w:rPr>
        <w:t>diretamente na gestão do processamento artesanal de alimentos</w:t>
      </w:r>
      <w:r w:rsidR="00723324" w:rsidRPr="00BE0406">
        <w:rPr>
          <w:rFonts w:ascii="Times New Roman" w:hAnsi="Times New Roman"/>
          <w:sz w:val="24"/>
          <w:szCs w:val="24"/>
        </w:rPr>
        <w:t xml:space="preserve"> e representam</w:t>
      </w:r>
      <w:r w:rsidR="00E43434">
        <w:rPr>
          <w:rFonts w:ascii="Times New Roman" w:hAnsi="Times New Roman"/>
          <w:sz w:val="24"/>
          <w:szCs w:val="24"/>
        </w:rPr>
        <w:t>,</w:t>
      </w:r>
      <w:r w:rsidR="00723324" w:rsidRPr="00BE0406">
        <w:rPr>
          <w:rFonts w:ascii="Times New Roman" w:hAnsi="Times New Roman"/>
          <w:sz w:val="24"/>
          <w:szCs w:val="24"/>
        </w:rPr>
        <w:t xml:space="preserve"> </w:t>
      </w:r>
      <w:r w:rsidR="001675EB" w:rsidRPr="00BE0406">
        <w:rPr>
          <w:rFonts w:ascii="Times New Roman" w:hAnsi="Times New Roman"/>
          <w:sz w:val="24"/>
          <w:szCs w:val="24"/>
        </w:rPr>
        <w:t>em conjunto</w:t>
      </w:r>
      <w:r w:rsidR="00E43434">
        <w:rPr>
          <w:rFonts w:ascii="Times New Roman" w:hAnsi="Times New Roman"/>
          <w:sz w:val="24"/>
          <w:szCs w:val="24"/>
        </w:rPr>
        <w:t>,</w:t>
      </w:r>
      <w:r w:rsidR="001675EB" w:rsidRPr="00BE0406">
        <w:rPr>
          <w:rFonts w:ascii="Times New Roman" w:hAnsi="Times New Roman"/>
          <w:sz w:val="24"/>
          <w:szCs w:val="24"/>
        </w:rPr>
        <w:t xml:space="preserve"> </w:t>
      </w:r>
      <w:r w:rsidR="00A408CA" w:rsidRPr="00BE0406">
        <w:rPr>
          <w:rFonts w:ascii="Times New Roman" w:hAnsi="Times New Roman"/>
          <w:sz w:val="24"/>
          <w:szCs w:val="24"/>
        </w:rPr>
        <w:t xml:space="preserve">a caracterização do </w:t>
      </w:r>
      <w:r w:rsidR="00A408CA" w:rsidRPr="00BE0406">
        <w:rPr>
          <w:rFonts w:ascii="Times New Roman" w:hAnsi="Times New Roman"/>
          <w:i/>
          <w:sz w:val="24"/>
          <w:szCs w:val="24"/>
        </w:rPr>
        <w:t>modus operandi</w:t>
      </w:r>
      <w:r w:rsidR="00A408CA" w:rsidRPr="00BE0406">
        <w:rPr>
          <w:rFonts w:ascii="Times New Roman" w:hAnsi="Times New Roman"/>
          <w:sz w:val="24"/>
          <w:szCs w:val="24"/>
        </w:rPr>
        <w:t xml:space="preserve"> </w:t>
      </w:r>
      <w:r w:rsidR="0044028A">
        <w:rPr>
          <w:rFonts w:ascii="Times New Roman" w:hAnsi="Times New Roman"/>
          <w:sz w:val="24"/>
          <w:szCs w:val="24"/>
        </w:rPr>
        <w:t xml:space="preserve">dessas agroindústrias </w:t>
      </w:r>
      <w:r w:rsidR="009F0117" w:rsidRPr="00BE0406">
        <w:rPr>
          <w:rFonts w:ascii="Times New Roman" w:hAnsi="Times New Roman"/>
          <w:sz w:val="24"/>
          <w:szCs w:val="24"/>
        </w:rPr>
        <w:t xml:space="preserve">cuja </w:t>
      </w:r>
      <w:r w:rsidR="00871101" w:rsidRPr="00BE0406">
        <w:rPr>
          <w:rFonts w:ascii="Times New Roman" w:hAnsi="Times New Roman"/>
          <w:sz w:val="24"/>
          <w:szCs w:val="24"/>
        </w:rPr>
        <w:t xml:space="preserve">descrição e </w:t>
      </w:r>
      <w:r w:rsidR="009F0117" w:rsidRPr="00BE0406">
        <w:rPr>
          <w:rFonts w:ascii="Times New Roman" w:hAnsi="Times New Roman"/>
          <w:sz w:val="24"/>
          <w:szCs w:val="24"/>
        </w:rPr>
        <w:t xml:space="preserve">análise </w:t>
      </w:r>
      <w:r w:rsidR="00BC5691" w:rsidRPr="00BE0406">
        <w:rPr>
          <w:rFonts w:ascii="Times New Roman" w:hAnsi="Times New Roman"/>
          <w:sz w:val="24"/>
          <w:szCs w:val="24"/>
        </w:rPr>
        <w:t>inicia-se</w:t>
      </w:r>
      <w:r w:rsidR="009F0117" w:rsidRPr="00BE0406">
        <w:rPr>
          <w:rFonts w:ascii="Times New Roman" w:hAnsi="Times New Roman"/>
          <w:sz w:val="24"/>
          <w:szCs w:val="24"/>
        </w:rPr>
        <w:t xml:space="preserve"> a seguir.</w:t>
      </w:r>
      <w:r w:rsidR="005C07CE">
        <w:rPr>
          <w:rFonts w:ascii="Times New Roman" w:hAnsi="Times New Roman"/>
          <w:sz w:val="24"/>
          <w:szCs w:val="24"/>
        </w:rPr>
        <w:t xml:space="preserve"> </w:t>
      </w:r>
    </w:p>
    <w:p w14:paraId="10E762F2" w14:textId="77777777" w:rsidR="00E37F19" w:rsidRPr="005C07CE" w:rsidRDefault="00E37F19" w:rsidP="00BE0406">
      <w:pPr>
        <w:tabs>
          <w:tab w:val="left" w:pos="709"/>
        </w:tabs>
        <w:spacing w:after="0" w:line="360" w:lineRule="auto"/>
        <w:ind w:firstLine="709"/>
        <w:jc w:val="both"/>
        <w:rPr>
          <w:rFonts w:ascii="Times New Roman" w:hAnsi="Times New Roman"/>
          <w:color w:val="7030A0"/>
          <w:sz w:val="24"/>
          <w:szCs w:val="24"/>
        </w:rPr>
      </w:pPr>
    </w:p>
    <w:p w14:paraId="42B00B20" w14:textId="77777777" w:rsidR="000378E1" w:rsidRPr="000C74CC" w:rsidRDefault="001705BF" w:rsidP="00546329">
      <w:pPr>
        <w:autoSpaceDE w:val="0"/>
        <w:autoSpaceDN w:val="0"/>
        <w:adjustRightInd w:val="0"/>
        <w:spacing w:after="0" w:line="360" w:lineRule="auto"/>
        <w:rPr>
          <w:rFonts w:ascii="Times New Roman" w:hAnsi="Times New Roman"/>
          <w:b/>
          <w:sz w:val="24"/>
        </w:rPr>
      </w:pPr>
      <w:r w:rsidRPr="00502F2A">
        <w:rPr>
          <w:rFonts w:ascii="Times New Roman" w:hAnsi="Times New Roman"/>
          <w:b/>
          <w:sz w:val="24"/>
        </w:rPr>
        <w:lastRenderedPageBreak/>
        <w:t>4.2.1</w:t>
      </w:r>
      <w:r w:rsidR="00FB6355" w:rsidRPr="00502F2A">
        <w:rPr>
          <w:rFonts w:ascii="Times New Roman" w:hAnsi="Times New Roman"/>
          <w:b/>
          <w:sz w:val="24"/>
        </w:rPr>
        <w:t>.</w:t>
      </w:r>
      <w:r w:rsidR="00BC0A35" w:rsidRPr="00502F2A">
        <w:rPr>
          <w:rFonts w:ascii="Times New Roman" w:hAnsi="Times New Roman"/>
          <w:b/>
          <w:sz w:val="24"/>
        </w:rPr>
        <w:t xml:space="preserve"> </w:t>
      </w:r>
      <w:r w:rsidR="000378E1" w:rsidRPr="00502F2A">
        <w:rPr>
          <w:rFonts w:ascii="Times New Roman" w:hAnsi="Times New Roman"/>
          <w:b/>
          <w:sz w:val="24"/>
        </w:rPr>
        <w:t>Praticantes</w:t>
      </w:r>
      <w:r w:rsidR="000378E1" w:rsidRPr="000C74CC">
        <w:rPr>
          <w:rFonts w:ascii="Times New Roman" w:hAnsi="Times New Roman"/>
          <w:b/>
          <w:sz w:val="24"/>
        </w:rPr>
        <w:t xml:space="preserve"> </w:t>
      </w:r>
    </w:p>
    <w:p w14:paraId="76A79F84" w14:textId="77777777" w:rsidR="00546329" w:rsidRPr="000C74CC" w:rsidRDefault="00546329" w:rsidP="00BF1E3C">
      <w:pPr>
        <w:autoSpaceDE w:val="0"/>
        <w:autoSpaceDN w:val="0"/>
        <w:adjustRightInd w:val="0"/>
        <w:spacing w:after="0" w:line="360" w:lineRule="auto"/>
        <w:ind w:firstLine="709"/>
        <w:jc w:val="both"/>
        <w:rPr>
          <w:rFonts w:ascii="Times New Roman" w:hAnsi="Times New Roman"/>
          <w:sz w:val="24"/>
        </w:rPr>
      </w:pPr>
    </w:p>
    <w:p w14:paraId="179F8371" w14:textId="0598FD74" w:rsidR="0057505D" w:rsidRDefault="0094058F" w:rsidP="00854FA8">
      <w:pPr>
        <w:autoSpaceDE w:val="0"/>
        <w:autoSpaceDN w:val="0"/>
        <w:adjustRightInd w:val="0"/>
        <w:spacing w:after="0" w:line="360" w:lineRule="auto"/>
        <w:ind w:firstLine="709"/>
        <w:jc w:val="both"/>
        <w:rPr>
          <w:rFonts w:ascii="Times New Roman" w:hAnsi="Times New Roman"/>
          <w:sz w:val="24"/>
          <w:szCs w:val="24"/>
        </w:rPr>
      </w:pPr>
      <w:r w:rsidRPr="001675EB">
        <w:rPr>
          <w:rFonts w:ascii="Times New Roman" w:hAnsi="Times New Roman"/>
          <w:sz w:val="24"/>
        </w:rPr>
        <w:t>Os praticantes</w:t>
      </w:r>
      <w:r w:rsidR="005434DD">
        <w:rPr>
          <w:rFonts w:ascii="Times New Roman" w:hAnsi="Times New Roman"/>
          <w:sz w:val="24"/>
        </w:rPr>
        <w:t>,</w:t>
      </w:r>
      <w:r w:rsidRPr="001675EB">
        <w:rPr>
          <w:rFonts w:ascii="Times New Roman" w:hAnsi="Times New Roman"/>
          <w:sz w:val="24"/>
        </w:rPr>
        <w:t xml:space="preserve"> </w:t>
      </w:r>
      <w:r w:rsidR="005434DD">
        <w:rPr>
          <w:rFonts w:ascii="Times New Roman" w:hAnsi="Times New Roman"/>
          <w:sz w:val="24"/>
        </w:rPr>
        <w:t>no contexto da ECP,</w:t>
      </w:r>
      <w:r w:rsidRPr="001675EB">
        <w:rPr>
          <w:rFonts w:ascii="Times New Roman" w:hAnsi="Times New Roman"/>
          <w:sz w:val="24"/>
        </w:rPr>
        <w:t xml:space="preserve"> </w:t>
      </w:r>
      <w:r w:rsidR="001675EB" w:rsidRPr="001675EB">
        <w:rPr>
          <w:rFonts w:ascii="Times New Roman" w:hAnsi="Times New Roman"/>
          <w:sz w:val="24"/>
        </w:rPr>
        <w:t>são</w:t>
      </w:r>
      <w:r w:rsidR="00430E3E" w:rsidRPr="001675EB">
        <w:rPr>
          <w:rFonts w:ascii="Times New Roman" w:hAnsi="Times New Roman"/>
          <w:sz w:val="24"/>
        </w:rPr>
        <w:t xml:space="preserve"> os</w:t>
      </w:r>
      <w:r w:rsidRPr="001675EB">
        <w:rPr>
          <w:rFonts w:ascii="Times New Roman" w:hAnsi="Times New Roman"/>
          <w:sz w:val="24"/>
        </w:rPr>
        <w:t xml:space="preserve"> agricultores familiares que </w:t>
      </w:r>
      <w:r w:rsidR="00A549B3">
        <w:rPr>
          <w:rFonts w:ascii="Times New Roman" w:hAnsi="Times New Roman"/>
          <w:sz w:val="24"/>
        </w:rPr>
        <w:t>configuram</w:t>
      </w:r>
      <w:r w:rsidRPr="001675EB">
        <w:rPr>
          <w:rFonts w:ascii="Times New Roman" w:hAnsi="Times New Roman"/>
          <w:sz w:val="24"/>
        </w:rPr>
        <w:t xml:space="preserve"> o conhecimento </w:t>
      </w:r>
      <w:r w:rsidR="002A41FB">
        <w:rPr>
          <w:rFonts w:ascii="Times New Roman" w:hAnsi="Times New Roman"/>
          <w:sz w:val="24"/>
        </w:rPr>
        <w:t>das práticas nas agroindústrias</w:t>
      </w:r>
      <w:r w:rsidRPr="001675EB">
        <w:rPr>
          <w:rFonts w:ascii="Times New Roman" w:hAnsi="Times New Roman"/>
          <w:sz w:val="24"/>
        </w:rPr>
        <w:t xml:space="preserve"> pela maneira como conduzem as suas </w:t>
      </w:r>
      <w:r w:rsidR="007A4C8E" w:rsidRPr="001675EB">
        <w:rPr>
          <w:rFonts w:ascii="Times New Roman" w:hAnsi="Times New Roman"/>
          <w:sz w:val="24"/>
        </w:rPr>
        <w:t>ações</w:t>
      </w:r>
      <w:r w:rsidR="00E43434">
        <w:rPr>
          <w:rFonts w:ascii="Times New Roman" w:hAnsi="Times New Roman"/>
          <w:sz w:val="24"/>
        </w:rPr>
        <w:t>,</w:t>
      </w:r>
      <w:r w:rsidRPr="001675EB">
        <w:rPr>
          <w:rFonts w:ascii="Times New Roman" w:hAnsi="Times New Roman"/>
          <w:sz w:val="24"/>
        </w:rPr>
        <w:t xml:space="preserve"> transformando</w:t>
      </w:r>
      <w:r w:rsidR="00E43434">
        <w:rPr>
          <w:rFonts w:ascii="Times New Roman" w:hAnsi="Times New Roman"/>
          <w:sz w:val="24"/>
        </w:rPr>
        <w:t>-</w:t>
      </w:r>
      <w:r w:rsidR="00E43434" w:rsidRPr="001675EB">
        <w:rPr>
          <w:rFonts w:ascii="Times New Roman" w:hAnsi="Times New Roman"/>
          <w:sz w:val="24"/>
        </w:rPr>
        <w:t xml:space="preserve">se </w:t>
      </w:r>
      <w:r w:rsidRPr="001675EB">
        <w:rPr>
          <w:rFonts w:ascii="Times New Roman" w:hAnsi="Times New Roman"/>
          <w:sz w:val="24"/>
        </w:rPr>
        <w:t xml:space="preserve">em atores ativos do processo de construção social da estratégia </w:t>
      </w:r>
      <w:r w:rsidR="00E81C4D" w:rsidRPr="00E81C4D">
        <w:rPr>
          <w:rFonts w:ascii="Times New Roman" w:hAnsi="Times New Roman"/>
          <w:sz w:val="24"/>
        </w:rPr>
        <w:t>no</w:t>
      </w:r>
      <w:r w:rsidR="00627844" w:rsidRPr="00E81C4D">
        <w:rPr>
          <w:rFonts w:ascii="Times New Roman" w:hAnsi="Times New Roman"/>
          <w:sz w:val="24"/>
        </w:rPr>
        <w:t xml:space="preserve"> processamento artesanal</w:t>
      </w:r>
      <w:r w:rsidR="00627844" w:rsidRPr="001675EB">
        <w:rPr>
          <w:rFonts w:ascii="Times New Roman" w:hAnsi="Times New Roman"/>
          <w:sz w:val="24"/>
        </w:rPr>
        <w:t xml:space="preserve"> de alimentos.</w:t>
      </w:r>
      <w:r w:rsidR="0057505D" w:rsidRPr="0057505D">
        <w:rPr>
          <w:rFonts w:ascii="Times New Roman" w:hAnsi="Times New Roman"/>
          <w:sz w:val="24"/>
          <w:szCs w:val="24"/>
        </w:rPr>
        <w:t xml:space="preserve"> </w:t>
      </w:r>
      <w:r w:rsidR="0057505D">
        <w:rPr>
          <w:rFonts w:ascii="Times New Roman" w:hAnsi="Times New Roman"/>
          <w:sz w:val="24"/>
          <w:szCs w:val="24"/>
        </w:rPr>
        <w:t>Buscou-se, portanto</w:t>
      </w:r>
      <w:r w:rsidR="00E43434">
        <w:rPr>
          <w:rFonts w:ascii="Times New Roman" w:hAnsi="Times New Roman"/>
          <w:sz w:val="24"/>
          <w:szCs w:val="24"/>
        </w:rPr>
        <w:t>,</w:t>
      </w:r>
      <w:r w:rsidR="0057505D">
        <w:rPr>
          <w:rFonts w:ascii="Times New Roman" w:hAnsi="Times New Roman"/>
          <w:sz w:val="24"/>
          <w:szCs w:val="24"/>
        </w:rPr>
        <w:t xml:space="preserve"> identificar as particularidades dos agricultores familiares, por meio da compreensão sobre quem são os </w:t>
      </w:r>
      <w:r w:rsidR="00136DEA" w:rsidRPr="00136DEA">
        <w:rPr>
          <w:rFonts w:ascii="Times New Roman" w:hAnsi="Times New Roman"/>
          <w:bCs/>
          <w:sz w:val="24"/>
          <w:szCs w:val="28"/>
        </w:rPr>
        <w:t>integrantes</w:t>
      </w:r>
      <w:r w:rsidR="00136DEA">
        <w:rPr>
          <w:rFonts w:ascii="Times New Roman" w:hAnsi="Times New Roman"/>
          <w:sz w:val="24"/>
          <w:szCs w:val="24"/>
        </w:rPr>
        <w:t xml:space="preserve"> da </w:t>
      </w:r>
      <w:r w:rsidR="004938CC">
        <w:rPr>
          <w:rFonts w:ascii="Times New Roman" w:hAnsi="Times New Roman"/>
          <w:sz w:val="24"/>
          <w:szCs w:val="24"/>
        </w:rPr>
        <w:t>agroindústria</w:t>
      </w:r>
      <w:r w:rsidR="0057505D">
        <w:rPr>
          <w:rFonts w:ascii="Times New Roman" w:hAnsi="Times New Roman"/>
          <w:sz w:val="24"/>
          <w:szCs w:val="24"/>
        </w:rPr>
        <w:t xml:space="preserve"> (análise da estrutura familiar e as funções</w:t>
      </w:r>
      <w:r w:rsidR="00E43434">
        <w:rPr>
          <w:rFonts w:ascii="Times New Roman" w:hAnsi="Times New Roman"/>
          <w:sz w:val="24"/>
          <w:szCs w:val="24"/>
        </w:rPr>
        <w:t>/papé</w:t>
      </w:r>
      <w:r w:rsidR="00854FA8">
        <w:rPr>
          <w:rFonts w:ascii="Times New Roman" w:hAnsi="Times New Roman"/>
          <w:sz w:val="24"/>
          <w:szCs w:val="24"/>
        </w:rPr>
        <w:t>is</w:t>
      </w:r>
      <w:r w:rsidR="0057505D">
        <w:rPr>
          <w:rFonts w:ascii="Times New Roman" w:hAnsi="Times New Roman"/>
          <w:sz w:val="24"/>
          <w:szCs w:val="24"/>
        </w:rPr>
        <w:t xml:space="preserve"> que exercem</w:t>
      </w:r>
      <w:r w:rsidR="00854FA8">
        <w:rPr>
          <w:rFonts w:ascii="Times New Roman" w:hAnsi="Times New Roman"/>
          <w:sz w:val="24"/>
          <w:szCs w:val="24"/>
        </w:rPr>
        <w:t>)</w:t>
      </w:r>
      <w:r w:rsidR="0057505D">
        <w:rPr>
          <w:rFonts w:ascii="Times New Roman" w:hAnsi="Times New Roman"/>
          <w:sz w:val="24"/>
          <w:szCs w:val="24"/>
        </w:rPr>
        <w:t xml:space="preserve">, como </w:t>
      </w:r>
      <w:r w:rsidR="00854FA8">
        <w:rPr>
          <w:rFonts w:ascii="Times New Roman" w:hAnsi="Times New Roman"/>
          <w:sz w:val="24"/>
          <w:szCs w:val="24"/>
        </w:rPr>
        <w:t xml:space="preserve">ocorreu </w:t>
      </w:r>
      <w:r w:rsidR="0057505D">
        <w:rPr>
          <w:rFonts w:ascii="Times New Roman" w:hAnsi="Times New Roman"/>
          <w:sz w:val="24"/>
          <w:szCs w:val="24"/>
        </w:rPr>
        <w:t>a criação e/</w:t>
      </w:r>
      <w:r w:rsidR="00854FA8">
        <w:rPr>
          <w:rFonts w:ascii="Times New Roman" w:hAnsi="Times New Roman"/>
          <w:sz w:val="24"/>
          <w:szCs w:val="24"/>
        </w:rPr>
        <w:t>ou perpetuação da agroindústria e</w:t>
      </w:r>
      <w:r w:rsidR="0057505D">
        <w:rPr>
          <w:rFonts w:ascii="Times New Roman" w:hAnsi="Times New Roman"/>
          <w:sz w:val="24"/>
          <w:szCs w:val="24"/>
        </w:rPr>
        <w:t xml:space="preserve"> como </w:t>
      </w:r>
      <w:r w:rsidR="00854FA8">
        <w:rPr>
          <w:rFonts w:ascii="Times New Roman" w:hAnsi="Times New Roman"/>
          <w:sz w:val="24"/>
          <w:szCs w:val="24"/>
        </w:rPr>
        <w:t xml:space="preserve">é realizada a </w:t>
      </w:r>
      <w:r w:rsidR="004938CC">
        <w:rPr>
          <w:rFonts w:ascii="Times New Roman" w:hAnsi="Times New Roman"/>
          <w:sz w:val="24"/>
          <w:szCs w:val="24"/>
        </w:rPr>
        <w:t xml:space="preserve">sua </w:t>
      </w:r>
      <w:r w:rsidR="00854FA8">
        <w:rPr>
          <w:rFonts w:ascii="Times New Roman" w:hAnsi="Times New Roman"/>
          <w:sz w:val="24"/>
          <w:szCs w:val="24"/>
        </w:rPr>
        <w:t>gestão.</w:t>
      </w:r>
      <w:r w:rsidR="0057505D">
        <w:rPr>
          <w:rFonts w:ascii="Times New Roman" w:hAnsi="Times New Roman"/>
          <w:sz w:val="24"/>
          <w:szCs w:val="24"/>
        </w:rPr>
        <w:t xml:space="preserve"> </w:t>
      </w:r>
    </w:p>
    <w:p w14:paraId="5D823C86" w14:textId="77777777" w:rsidR="00854FA8" w:rsidRDefault="00854FA8" w:rsidP="00BF1E3C">
      <w:pPr>
        <w:autoSpaceDE w:val="0"/>
        <w:autoSpaceDN w:val="0"/>
        <w:adjustRightInd w:val="0"/>
        <w:spacing w:after="0" w:line="360" w:lineRule="auto"/>
        <w:ind w:firstLine="709"/>
        <w:jc w:val="both"/>
        <w:rPr>
          <w:rFonts w:ascii="Times New Roman" w:hAnsi="Times New Roman"/>
          <w:sz w:val="24"/>
        </w:rPr>
      </w:pPr>
    </w:p>
    <w:p w14:paraId="6858BC8A" w14:textId="12D572C8" w:rsidR="00BF1E3C" w:rsidRPr="009B444C" w:rsidRDefault="001705BF" w:rsidP="00D67C55">
      <w:pPr>
        <w:autoSpaceDE w:val="0"/>
        <w:autoSpaceDN w:val="0"/>
        <w:adjustRightInd w:val="0"/>
        <w:spacing w:after="0" w:line="360" w:lineRule="auto"/>
        <w:jc w:val="both"/>
        <w:rPr>
          <w:rFonts w:ascii="Times New Roman" w:hAnsi="Times New Roman"/>
          <w:b/>
          <w:sz w:val="24"/>
        </w:rPr>
      </w:pPr>
      <w:r>
        <w:rPr>
          <w:rFonts w:ascii="Times New Roman" w:hAnsi="Times New Roman"/>
          <w:b/>
          <w:sz w:val="24"/>
        </w:rPr>
        <w:t>4.2.1.1</w:t>
      </w:r>
      <w:r w:rsidR="001474DF" w:rsidRPr="009B444C">
        <w:rPr>
          <w:rFonts w:ascii="Times New Roman" w:hAnsi="Times New Roman"/>
          <w:b/>
          <w:sz w:val="24"/>
        </w:rPr>
        <w:t xml:space="preserve"> </w:t>
      </w:r>
      <w:r w:rsidR="0003783B">
        <w:rPr>
          <w:rFonts w:ascii="Times New Roman" w:hAnsi="Times New Roman"/>
          <w:b/>
          <w:sz w:val="24"/>
        </w:rPr>
        <w:t>Integrantes da</w:t>
      </w:r>
      <w:r w:rsidR="004938CC">
        <w:rPr>
          <w:rFonts w:ascii="Times New Roman" w:hAnsi="Times New Roman"/>
          <w:b/>
          <w:sz w:val="24"/>
        </w:rPr>
        <w:t xml:space="preserve"> agroindústria</w:t>
      </w:r>
    </w:p>
    <w:p w14:paraId="2F45EE7F" w14:textId="77777777" w:rsidR="00BF1E3C" w:rsidRDefault="00BF1E3C" w:rsidP="00BF1E3C">
      <w:pPr>
        <w:autoSpaceDE w:val="0"/>
        <w:autoSpaceDN w:val="0"/>
        <w:adjustRightInd w:val="0"/>
        <w:spacing w:after="0" w:line="360" w:lineRule="auto"/>
        <w:ind w:firstLine="709"/>
        <w:jc w:val="both"/>
        <w:rPr>
          <w:rFonts w:ascii="Times New Roman" w:hAnsi="Times New Roman"/>
        </w:rPr>
      </w:pPr>
    </w:p>
    <w:p w14:paraId="024C3DAD" w14:textId="61D34B3C" w:rsidR="00182226" w:rsidRDefault="009B47C5" w:rsidP="00136DEA">
      <w:pPr>
        <w:autoSpaceDE w:val="0"/>
        <w:autoSpaceDN w:val="0"/>
        <w:adjustRightInd w:val="0"/>
        <w:spacing w:after="0" w:line="360" w:lineRule="auto"/>
        <w:ind w:firstLine="709"/>
        <w:jc w:val="both"/>
        <w:rPr>
          <w:rFonts w:ascii="Times New Roman" w:hAnsi="Times New Roman"/>
          <w:bCs/>
          <w:color w:val="000000"/>
          <w:sz w:val="24"/>
          <w:szCs w:val="28"/>
        </w:rPr>
      </w:pPr>
      <w:r>
        <w:rPr>
          <w:rFonts w:ascii="Times New Roman" w:hAnsi="Times New Roman"/>
          <w:sz w:val="24"/>
          <w:szCs w:val="24"/>
        </w:rPr>
        <w:t xml:space="preserve">A variável </w:t>
      </w:r>
      <w:r w:rsidR="00136DEA" w:rsidRPr="00136DEA">
        <w:rPr>
          <w:rFonts w:ascii="Times New Roman" w:hAnsi="Times New Roman"/>
          <w:bCs/>
          <w:sz w:val="24"/>
          <w:szCs w:val="28"/>
        </w:rPr>
        <w:t>integrantes da</w:t>
      </w:r>
      <w:r w:rsidR="004938CC">
        <w:rPr>
          <w:rFonts w:ascii="Times New Roman" w:hAnsi="Times New Roman"/>
          <w:bCs/>
          <w:color w:val="000000"/>
          <w:sz w:val="24"/>
          <w:szCs w:val="28"/>
        </w:rPr>
        <w:t xml:space="preserve"> agroindústria</w:t>
      </w:r>
      <w:r w:rsidR="003240CB" w:rsidRPr="000C74CC">
        <w:rPr>
          <w:rFonts w:ascii="Times New Roman" w:hAnsi="Times New Roman"/>
          <w:bCs/>
          <w:color w:val="000000"/>
          <w:sz w:val="24"/>
          <w:szCs w:val="28"/>
        </w:rPr>
        <w:t xml:space="preserve"> concentra a análise sobre </w:t>
      </w:r>
      <w:r w:rsidR="001675EB">
        <w:rPr>
          <w:rFonts w:ascii="Times New Roman" w:hAnsi="Times New Roman"/>
          <w:bCs/>
          <w:color w:val="000000"/>
          <w:sz w:val="24"/>
          <w:szCs w:val="28"/>
        </w:rPr>
        <w:t>os agricultores fa</w:t>
      </w:r>
      <w:r w:rsidR="00066BD9">
        <w:rPr>
          <w:rFonts w:ascii="Times New Roman" w:hAnsi="Times New Roman"/>
          <w:bCs/>
          <w:color w:val="000000"/>
          <w:sz w:val="24"/>
          <w:szCs w:val="28"/>
        </w:rPr>
        <w:t>miliares</w:t>
      </w:r>
      <w:r w:rsidR="003240CB" w:rsidRPr="000C74CC">
        <w:rPr>
          <w:rFonts w:ascii="Times New Roman" w:hAnsi="Times New Roman"/>
          <w:bCs/>
          <w:color w:val="000000"/>
          <w:sz w:val="24"/>
          <w:szCs w:val="28"/>
        </w:rPr>
        <w:t xml:space="preserve"> </w:t>
      </w:r>
      <w:r w:rsidR="00FF2ECD">
        <w:rPr>
          <w:rFonts w:ascii="Times New Roman" w:hAnsi="Times New Roman"/>
          <w:bCs/>
          <w:color w:val="000000"/>
          <w:sz w:val="24"/>
          <w:szCs w:val="28"/>
        </w:rPr>
        <w:t>envolvidos</w:t>
      </w:r>
      <w:r w:rsidR="003240CB" w:rsidRPr="000C74CC">
        <w:rPr>
          <w:rFonts w:ascii="Times New Roman" w:hAnsi="Times New Roman"/>
          <w:bCs/>
          <w:color w:val="000000"/>
          <w:sz w:val="24"/>
          <w:szCs w:val="28"/>
        </w:rPr>
        <w:t xml:space="preserve"> no processo de transformação da matéria-prima em produto final, nas atividades diretamente relacion</w:t>
      </w:r>
      <w:r w:rsidR="00E43E93">
        <w:rPr>
          <w:rFonts w:ascii="Times New Roman" w:hAnsi="Times New Roman"/>
          <w:bCs/>
          <w:color w:val="000000"/>
          <w:sz w:val="24"/>
          <w:szCs w:val="28"/>
        </w:rPr>
        <w:t>adas aos processos de operação n</w:t>
      </w:r>
      <w:r w:rsidR="004D62DF">
        <w:rPr>
          <w:rFonts w:ascii="Times New Roman" w:hAnsi="Times New Roman"/>
          <w:bCs/>
          <w:color w:val="000000"/>
          <w:sz w:val="24"/>
          <w:szCs w:val="28"/>
        </w:rPr>
        <w:t>a agroindústria,</w:t>
      </w:r>
      <w:r w:rsidR="003240CB" w:rsidRPr="000C74CC">
        <w:rPr>
          <w:rFonts w:ascii="Times New Roman" w:hAnsi="Times New Roman"/>
          <w:bCs/>
          <w:color w:val="000000"/>
          <w:sz w:val="24"/>
          <w:szCs w:val="28"/>
        </w:rPr>
        <w:t xml:space="preserve"> como esses</w:t>
      </w:r>
      <w:r w:rsidR="00E43434">
        <w:rPr>
          <w:rFonts w:ascii="Times New Roman" w:hAnsi="Times New Roman"/>
          <w:bCs/>
          <w:color w:val="000000"/>
          <w:sz w:val="24"/>
          <w:szCs w:val="28"/>
        </w:rPr>
        <w:t>,</w:t>
      </w:r>
      <w:r w:rsidR="003240CB" w:rsidRPr="000C74CC">
        <w:rPr>
          <w:rFonts w:ascii="Times New Roman" w:hAnsi="Times New Roman"/>
          <w:bCs/>
          <w:color w:val="000000"/>
          <w:sz w:val="24"/>
          <w:szCs w:val="28"/>
        </w:rPr>
        <w:t xml:space="preserve"> </w:t>
      </w:r>
      <w:r w:rsidR="00E43434">
        <w:rPr>
          <w:rFonts w:ascii="Times New Roman" w:hAnsi="Times New Roman"/>
          <w:bCs/>
          <w:color w:val="000000"/>
          <w:sz w:val="24"/>
          <w:szCs w:val="28"/>
        </w:rPr>
        <w:t>pela</w:t>
      </w:r>
      <w:r w:rsidR="003240CB" w:rsidRPr="000C74CC">
        <w:rPr>
          <w:rFonts w:ascii="Times New Roman" w:hAnsi="Times New Roman"/>
          <w:bCs/>
          <w:color w:val="000000"/>
          <w:sz w:val="24"/>
          <w:szCs w:val="28"/>
        </w:rPr>
        <w:t xml:space="preserve"> sua atuação nesse processo, </w:t>
      </w:r>
      <w:r w:rsidR="00E43E93">
        <w:rPr>
          <w:rFonts w:ascii="Times New Roman" w:hAnsi="Times New Roman"/>
          <w:bCs/>
          <w:color w:val="000000"/>
          <w:sz w:val="24"/>
          <w:szCs w:val="28"/>
        </w:rPr>
        <w:t>contribuem à</w:t>
      </w:r>
      <w:r w:rsidR="002174B1">
        <w:rPr>
          <w:rFonts w:ascii="Times New Roman" w:hAnsi="Times New Roman"/>
          <w:bCs/>
          <w:color w:val="000000"/>
          <w:sz w:val="24"/>
          <w:szCs w:val="28"/>
        </w:rPr>
        <w:t xml:space="preserve"> </w:t>
      </w:r>
      <w:r w:rsidR="00E43E93">
        <w:rPr>
          <w:rFonts w:ascii="Times New Roman" w:hAnsi="Times New Roman"/>
          <w:bCs/>
          <w:color w:val="000000"/>
          <w:sz w:val="24"/>
          <w:szCs w:val="28"/>
        </w:rPr>
        <w:t>identidade local,</w:t>
      </w:r>
      <w:r w:rsidR="00854FA8">
        <w:rPr>
          <w:rFonts w:ascii="Times New Roman" w:hAnsi="Times New Roman"/>
          <w:bCs/>
          <w:color w:val="000000"/>
          <w:sz w:val="24"/>
          <w:szCs w:val="28"/>
        </w:rPr>
        <w:t xml:space="preserve"> regional,</w:t>
      </w:r>
      <w:r w:rsidR="00E43E93">
        <w:rPr>
          <w:rFonts w:ascii="Times New Roman" w:hAnsi="Times New Roman"/>
          <w:bCs/>
          <w:color w:val="000000"/>
          <w:sz w:val="24"/>
          <w:szCs w:val="28"/>
        </w:rPr>
        <w:t xml:space="preserve"> manutenção de seus</w:t>
      </w:r>
      <w:r w:rsidR="003240CB" w:rsidRPr="000C74CC">
        <w:rPr>
          <w:rFonts w:ascii="Times New Roman" w:hAnsi="Times New Roman"/>
          <w:bCs/>
          <w:color w:val="000000"/>
          <w:sz w:val="24"/>
          <w:szCs w:val="28"/>
        </w:rPr>
        <w:t xml:space="preserve"> </w:t>
      </w:r>
      <w:r w:rsidR="003D24F6">
        <w:rPr>
          <w:rFonts w:ascii="Times New Roman" w:hAnsi="Times New Roman"/>
          <w:bCs/>
          <w:i/>
          <w:color w:val="000000"/>
          <w:sz w:val="24"/>
          <w:szCs w:val="28"/>
        </w:rPr>
        <w:t xml:space="preserve">status quo </w:t>
      </w:r>
      <w:r w:rsidR="003D24F6">
        <w:rPr>
          <w:rFonts w:ascii="Times New Roman" w:hAnsi="Times New Roman"/>
          <w:bCs/>
          <w:color w:val="000000"/>
          <w:sz w:val="24"/>
          <w:szCs w:val="28"/>
        </w:rPr>
        <w:t>e</w:t>
      </w:r>
      <w:r w:rsidR="003240CB" w:rsidRPr="000C74CC">
        <w:rPr>
          <w:rFonts w:ascii="Times New Roman" w:hAnsi="Times New Roman"/>
          <w:bCs/>
          <w:i/>
          <w:color w:val="000000"/>
          <w:sz w:val="24"/>
          <w:szCs w:val="28"/>
        </w:rPr>
        <w:t xml:space="preserve"> </w:t>
      </w:r>
      <w:r w:rsidR="00854FA8">
        <w:rPr>
          <w:rFonts w:ascii="Times New Roman" w:hAnsi="Times New Roman"/>
          <w:bCs/>
          <w:color w:val="000000"/>
          <w:sz w:val="24"/>
          <w:szCs w:val="28"/>
        </w:rPr>
        <w:t xml:space="preserve">como </w:t>
      </w:r>
      <w:r w:rsidR="00E43434">
        <w:rPr>
          <w:rFonts w:ascii="Times New Roman" w:hAnsi="Times New Roman"/>
          <w:bCs/>
          <w:color w:val="000000"/>
          <w:sz w:val="24"/>
          <w:szCs w:val="28"/>
        </w:rPr>
        <w:t>criam e mantê</w:t>
      </w:r>
      <w:r w:rsidR="00E43E93">
        <w:rPr>
          <w:rFonts w:ascii="Times New Roman" w:hAnsi="Times New Roman"/>
          <w:bCs/>
          <w:color w:val="000000"/>
          <w:sz w:val="24"/>
          <w:szCs w:val="28"/>
        </w:rPr>
        <w:t xml:space="preserve">m </w:t>
      </w:r>
      <w:r w:rsidR="003240CB" w:rsidRPr="000C74CC">
        <w:rPr>
          <w:rFonts w:ascii="Times New Roman" w:hAnsi="Times New Roman"/>
          <w:bCs/>
          <w:color w:val="000000"/>
          <w:sz w:val="24"/>
          <w:szCs w:val="28"/>
        </w:rPr>
        <w:t xml:space="preserve">relações sociais através da ligação com a agroindústria familiar de pequeno porte </w:t>
      </w:r>
      <w:r w:rsidR="00E31B69">
        <w:rPr>
          <w:rFonts w:ascii="Times New Roman" w:hAnsi="Times New Roman"/>
          <w:bCs/>
          <w:color w:val="000000"/>
          <w:sz w:val="24"/>
          <w:szCs w:val="28"/>
        </w:rPr>
        <w:t xml:space="preserve">de processamento artesanal </w:t>
      </w:r>
      <w:r w:rsidR="003240CB" w:rsidRPr="000C74CC">
        <w:rPr>
          <w:rFonts w:ascii="Times New Roman" w:hAnsi="Times New Roman"/>
          <w:bCs/>
          <w:color w:val="000000"/>
          <w:sz w:val="24"/>
          <w:szCs w:val="28"/>
        </w:rPr>
        <w:t>na qual estão envolvidos.</w:t>
      </w:r>
      <w:r w:rsidR="008B64AF">
        <w:rPr>
          <w:rFonts w:ascii="Times New Roman" w:hAnsi="Times New Roman"/>
          <w:bCs/>
          <w:color w:val="000000"/>
          <w:sz w:val="24"/>
          <w:szCs w:val="28"/>
        </w:rPr>
        <w:t xml:space="preserve"> A Tabela </w:t>
      </w:r>
      <w:r w:rsidR="00711A40">
        <w:rPr>
          <w:rFonts w:ascii="Times New Roman" w:hAnsi="Times New Roman"/>
          <w:bCs/>
          <w:color w:val="000000"/>
          <w:sz w:val="24"/>
          <w:szCs w:val="28"/>
        </w:rPr>
        <w:t>02</w:t>
      </w:r>
      <w:r w:rsidR="0003783B">
        <w:rPr>
          <w:rFonts w:ascii="Times New Roman" w:hAnsi="Times New Roman"/>
          <w:bCs/>
          <w:color w:val="000000"/>
          <w:sz w:val="24"/>
          <w:szCs w:val="28"/>
        </w:rPr>
        <w:t xml:space="preserve"> expõe a configuração dos integrantes d</w:t>
      </w:r>
      <w:r w:rsidR="008B64AF">
        <w:rPr>
          <w:rFonts w:ascii="Times New Roman" w:hAnsi="Times New Roman"/>
          <w:bCs/>
          <w:color w:val="000000"/>
          <w:sz w:val="24"/>
          <w:szCs w:val="28"/>
        </w:rPr>
        <w:t>as agroindústrias analisadas.</w:t>
      </w:r>
      <w:r w:rsidR="0045794E">
        <w:rPr>
          <w:rFonts w:ascii="Times New Roman" w:hAnsi="Times New Roman"/>
          <w:bCs/>
          <w:color w:val="000000"/>
          <w:sz w:val="24"/>
          <w:szCs w:val="28"/>
        </w:rPr>
        <w:t xml:space="preserve"> </w:t>
      </w:r>
    </w:p>
    <w:p w14:paraId="1CEBFBFB" w14:textId="77777777" w:rsidR="00136DEA" w:rsidRPr="005C07CE" w:rsidRDefault="00136DEA" w:rsidP="00136DEA">
      <w:pPr>
        <w:autoSpaceDE w:val="0"/>
        <w:autoSpaceDN w:val="0"/>
        <w:adjustRightInd w:val="0"/>
        <w:spacing w:after="0" w:line="360" w:lineRule="auto"/>
        <w:ind w:firstLine="709"/>
        <w:jc w:val="both"/>
        <w:rPr>
          <w:rFonts w:ascii="Times New Roman" w:hAnsi="Times New Roman"/>
          <w:bCs/>
          <w:color w:val="7030A0"/>
          <w:sz w:val="24"/>
          <w:szCs w:val="28"/>
        </w:rPr>
      </w:pPr>
    </w:p>
    <w:p w14:paraId="41E6CF3E" w14:textId="3873674D" w:rsidR="008B64AF" w:rsidRDefault="00A53892" w:rsidP="00182226">
      <w:pPr>
        <w:autoSpaceDE w:val="0"/>
        <w:autoSpaceDN w:val="0"/>
        <w:adjustRightInd w:val="0"/>
        <w:spacing w:after="0" w:line="360" w:lineRule="auto"/>
        <w:ind w:firstLine="709"/>
        <w:jc w:val="center"/>
        <w:rPr>
          <w:rFonts w:ascii="Times New Roman" w:hAnsi="Times New Roman"/>
          <w:bCs/>
          <w:color w:val="000000"/>
          <w:sz w:val="24"/>
          <w:szCs w:val="28"/>
        </w:rPr>
      </w:pPr>
      <w:r>
        <w:rPr>
          <w:rFonts w:ascii="Times New Roman" w:hAnsi="Times New Roman"/>
          <w:bCs/>
          <w:color w:val="000000"/>
          <w:sz w:val="24"/>
          <w:szCs w:val="28"/>
        </w:rPr>
        <w:t>Tabela 02</w:t>
      </w:r>
      <w:r w:rsidR="008B64AF">
        <w:rPr>
          <w:rFonts w:ascii="Times New Roman" w:hAnsi="Times New Roman"/>
          <w:bCs/>
          <w:color w:val="000000"/>
          <w:sz w:val="24"/>
          <w:szCs w:val="28"/>
        </w:rPr>
        <w:t xml:space="preserve"> –</w:t>
      </w:r>
      <w:r w:rsidR="007769FB">
        <w:rPr>
          <w:rFonts w:ascii="Times New Roman" w:hAnsi="Times New Roman"/>
          <w:bCs/>
          <w:color w:val="000000"/>
          <w:sz w:val="24"/>
          <w:szCs w:val="28"/>
        </w:rPr>
        <w:t xml:space="preserve"> I</w:t>
      </w:r>
      <w:r w:rsidR="008B64AF">
        <w:rPr>
          <w:rFonts w:ascii="Times New Roman" w:hAnsi="Times New Roman"/>
          <w:bCs/>
          <w:color w:val="000000"/>
          <w:sz w:val="24"/>
          <w:szCs w:val="28"/>
        </w:rPr>
        <w:t>ntegrantes das agroindústrias</w:t>
      </w:r>
    </w:p>
    <w:tbl>
      <w:tblPr>
        <w:tblW w:w="0" w:type="auto"/>
        <w:tblInd w:w="108" w:type="dxa"/>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912"/>
        <w:gridCol w:w="3020"/>
        <w:gridCol w:w="3140"/>
      </w:tblGrid>
      <w:tr w:rsidR="008B64AF" w:rsidRPr="000777F7" w14:paraId="2EB2830C" w14:textId="77777777" w:rsidTr="00672A13">
        <w:tc>
          <w:tcPr>
            <w:tcW w:w="2912" w:type="dxa"/>
          </w:tcPr>
          <w:p w14:paraId="4EA95C9C" w14:textId="77777777" w:rsidR="008B64AF" w:rsidRPr="000777F7" w:rsidRDefault="00BF1BD4" w:rsidP="000C0D7C">
            <w:pPr>
              <w:autoSpaceDE w:val="0"/>
              <w:autoSpaceDN w:val="0"/>
              <w:adjustRightInd w:val="0"/>
              <w:spacing w:after="0" w:line="240" w:lineRule="auto"/>
              <w:jc w:val="center"/>
              <w:rPr>
                <w:rFonts w:ascii="Times New Roman" w:hAnsi="Times New Roman"/>
                <w:bCs/>
                <w:color w:val="000000"/>
                <w:sz w:val="20"/>
                <w:szCs w:val="28"/>
              </w:rPr>
            </w:pPr>
            <w:r w:rsidRPr="000777F7">
              <w:rPr>
                <w:rFonts w:ascii="Times New Roman" w:hAnsi="Times New Roman"/>
                <w:bCs/>
                <w:color w:val="000000"/>
                <w:sz w:val="20"/>
                <w:szCs w:val="28"/>
              </w:rPr>
              <w:t>Integrantes</w:t>
            </w:r>
          </w:p>
        </w:tc>
        <w:tc>
          <w:tcPr>
            <w:tcW w:w="3020" w:type="dxa"/>
          </w:tcPr>
          <w:p w14:paraId="5252AA68" w14:textId="77777777" w:rsidR="008B64AF" w:rsidRPr="000777F7" w:rsidRDefault="00BF1BD4" w:rsidP="000C0D7C">
            <w:pPr>
              <w:autoSpaceDE w:val="0"/>
              <w:autoSpaceDN w:val="0"/>
              <w:adjustRightInd w:val="0"/>
              <w:spacing w:after="0" w:line="240" w:lineRule="auto"/>
              <w:jc w:val="center"/>
              <w:rPr>
                <w:rFonts w:ascii="Times New Roman" w:hAnsi="Times New Roman"/>
                <w:bCs/>
                <w:color w:val="000000"/>
                <w:sz w:val="20"/>
                <w:szCs w:val="28"/>
              </w:rPr>
            </w:pPr>
            <w:r w:rsidRPr="000777F7">
              <w:rPr>
                <w:rFonts w:ascii="Times New Roman" w:hAnsi="Times New Roman"/>
                <w:bCs/>
                <w:color w:val="000000"/>
                <w:sz w:val="20"/>
                <w:szCs w:val="28"/>
              </w:rPr>
              <w:t>Quantidade de agroindústrias</w:t>
            </w:r>
          </w:p>
        </w:tc>
        <w:tc>
          <w:tcPr>
            <w:tcW w:w="3140" w:type="dxa"/>
          </w:tcPr>
          <w:p w14:paraId="48603A89" w14:textId="77777777" w:rsidR="008B64AF" w:rsidRPr="000777F7" w:rsidRDefault="008B64AF" w:rsidP="000C0D7C">
            <w:pPr>
              <w:autoSpaceDE w:val="0"/>
              <w:autoSpaceDN w:val="0"/>
              <w:adjustRightInd w:val="0"/>
              <w:spacing w:after="0" w:line="240" w:lineRule="auto"/>
              <w:jc w:val="center"/>
              <w:rPr>
                <w:rFonts w:ascii="Times New Roman" w:hAnsi="Times New Roman"/>
                <w:bCs/>
                <w:color w:val="000000"/>
                <w:sz w:val="20"/>
                <w:szCs w:val="28"/>
              </w:rPr>
            </w:pPr>
            <w:r w:rsidRPr="000777F7">
              <w:rPr>
                <w:rFonts w:ascii="Times New Roman" w:hAnsi="Times New Roman"/>
                <w:bCs/>
                <w:color w:val="000000"/>
                <w:sz w:val="20"/>
                <w:szCs w:val="28"/>
              </w:rPr>
              <w:t>%</w:t>
            </w:r>
          </w:p>
        </w:tc>
      </w:tr>
      <w:tr w:rsidR="008B64AF" w:rsidRPr="000777F7" w14:paraId="4375C312" w14:textId="77777777" w:rsidTr="00672A13">
        <w:tc>
          <w:tcPr>
            <w:tcW w:w="2912" w:type="dxa"/>
          </w:tcPr>
          <w:p w14:paraId="115A1EB5" w14:textId="77777777" w:rsidR="008B64AF" w:rsidRPr="000777F7" w:rsidRDefault="008B64AF" w:rsidP="000C0D7C">
            <w:pPr>
              <w:autoSpaceDE w:val="0"/>
              <w:autoSpaceDN w:val="0"/>
              <w:adjustRightInd w:val="0"/>
              <w:spacing w:after="0" w:line="240" w:lineRule="auto"/>
              <w:jc w:val="center"/>
              <w:rPr>
                <w:rFonts w:ascii="Times New Roman" w:hAnsi="Times New Roman"/>
                <w:bCs/>
                <w:color w:val="000000"/>
                <w:sz w:val="20"/>
                <w:szCs w:val="28"/>
              </w:rPr>
            </w:pPr>
            <w:r w:rsidRPr="000777F7">
              <w:rPr>
                <w:rFonts w:ascii="Times New Roman" w:hAnsi="Times New Roman"/>
                <w:bCs/>
                <w:color w:val="000000"/>
                <w:sz w:val="20"/>
                <w:szCs w:val="28"/>
              </w:rPr>
              <w:t>Agricultor familiar e esposa</w:t>
            </w:r>
          </w:p>
        </w:tc>
        <w:tc>
          <w:tcPr>
            <w:tcW w:w="3020" w:type="dxa"/>
          </w:tcPr>
          <w:p w14:paraId="4958B3D6" w14:textId="77777777" w:rsidR="008B64AF" w:rsidRPr="000777F7" w:rsidRDefault="00BF1BD4" w:rsidP="000C0D7C">
            <w:pPr>
              <w:autoSpaceDE w:val="0"/>
              <w:autoSpaceDN w:val="0"/>
              <w:adjustRightInd w:val="0"/>
              <w:spacing w:after="0" w:line="240" w:lineRule="auto"/>
              <w:jc w:val="center"/>
              <w:rPr>
                <w:rFonts w:ascii="Times New Roman" w:hAnsi="Times New Roman"/>
                <w:bCs/>
                <w:color w:val="000000"/>
                <w:sz w:val="20"/>
                <w:szCs w:val="28"/>
              </w:rPr>
            </w:pPr>
            <w:r w:rsidRPr="000777F7">
              <w:rPr>
                <w:rFonts w:ascii="Times New Roman" w:hAnsi="Times New Roman"/>
                <w:bCs/>
                <w:color w:val="000000"/>
                <w:sz w:val="20"/>
                <w:szCs w:val="28"/>
              </w:rPr>
              <w:t>17</w:t>
            </w:r>
          </w:p>
        </w:tc>
        <w:tc>
          <w:tcPr>
            <w:tcW w:w="3140" w:type="dxa"/>
          </w:tcPr>
          <w:p w14:paraId="6AF7E76A" w14:textId="77777777" w:rsidR="008B64AF" w:rsidRPr="000777F7" w:rsidRDefault="00A073AC" w:rsidP="000C0D7C">
            <w:pPr>
              <w:autoSpaceDE w:val="0"/>
              <w:autoSpaceDN w:val="0"/>
              <w:adjustRightInd w:val="0"/>
              <w:spacing w:after="0" w:line="240" w:lineRule="auto"/>
              <w:jc w:val="center"/>
              <w:rPr>
                <w:rFonts w:ascii="Times New Roman" w:hAnsi="Times New Roman"/>
                <w:bCs/>
                <w:color w:val="000000"/>
                <w:sz w:val="20"/>
                <w:szCs w:val="28"/>
              </w:rPr>
            </w:pPr>
            <w:r w:rsidRPr="000777F7">
              <w:rPr>
                <w:rFonts w:ascii="Times New Roman" w:hAnsi="Times New Roman"/>
                <w:bCs/>
                <w:color w:val="000000"/>
                <w:sz w:val="20"/>
                <w:szCs w:val="28"/>
              </w:rPr>
              <w:t>85%</w:t>
            </w:r>
          </w:p>
        </w:tc>
      </w:tr>
      <w:tr w:rsidR="008B64AF" w:rsidRPr="000777F7" w14:paraId="111A5418" w14:textId="77777777" w:rsidTr="00672A13">
        <w:tc>
          <w:tcPr>
            <w:tcW w:w="2912" w:type="dxa"/>
          </w:tcPr>
          <w:p w14:paraId="17C9633B" w14:textId="77777777" w:rsidR="008B64AF" w:rsidRPr="000777F7" w:rsidRDefault="008B64AF" w:rsidP="000C0D7C">
            <w:pPr>
              <w:autoSpaceDE w:val="0"/>
              <w:autoSpaceDN w:val="0"/>
              <w:adjustRightInd w:val="0"/>
              <w:spacing w:after="0" w:line="240" w:lineRule="auto"/>
              <w:jc w:val="center"/>
              <w:rPr>
                <w:rFonts w:ascii="Times New Roman" w:hAnsi="Times New Roman"/>
                <w:bCs/>
                <w:color w:val="000000"/>
                <w:sz w:val="20"/>
                <w:szCs w:val="28"/>
              </w:rPr>
            </w:pPr>
            <w:r w:rsidRPr="000777F7">
              <w:rPr>
                <w:rFonts w:ascii="Times New Roman" w:hAnsi="Times New Roman"/>
                <w:bCs/>
                <w:color w:val="000000"/>
                <w:sz w:val="20"/>
                <w:szCs w:val="28"/>
              </w:rPr>
              <w:t>Agricultor familiar, esposa e filho(s)</w:t>
            </w:r>
          </w:p>
        </w:tc>
        <w:tc>
          <w:tcPr>
            <w:tcW w:w="3020" w:type="dxa"/>
          </w:tcPr>
          <w:p w14:paraId="23F0922C" w14:textId="77777777" w:rsidR="008B64AF" w:rsidRPr="000777F7" w:rsidRDefault="00BF1BD4" w:rsidP="000C0D7C">
            <w:pPr>
              <w:autoSpaceDE w:val="0"/>
              <w:autoSpaceDN w:val="0"/>
              <w:adjustRightInd w:val="0"/>
              <w:spacing w:after="0" w:line="240" w:lineRule="auto"/>
              <w:jc w:val="center"/>
              <w:rPr>
                <w:rFonts w:ascii="Times New Roman" w:hAnsi="Times New Roman"/>
                <w:bCs/>
                <w:color w:val="000000"/>
                <w:sz w:val="20"/>
                <w:szCs w:val="28"/>
              </w:rPr>
            </w:pPr>
            <w:r w:rsidRPr="000777F7">
              <w:rPr>
                <w:rFonts w:ascii="Times New Roman" w:hAnsi="Times New Roman"/>
                <w:bCs/>
                <w:color w:val="000000"/>
                <w:sz w:val="20"/>
                <w:szCs w:val="28"/>
              </w:rPr>
              <w:t>2</w:t>
            </w:r>
          </w:p>
        </w:tc>
        <w:tc>
          <w:tcPr>
            <w:tcW w:w="3140" w:type="dxa"/>
          </w:tcPr>
          <w:p w14:paraId="5F245D40" w14:textId="77777777" w:rsidR="008B64AF" w:rsidRPr="000777F7" w:rsidRDefault="00A073AC" w:rsidP="000C0D7C">
            <w:pPr>
              <w:autoSpaceDE w:val="0"/>
              <w:autoSpaceDN w:val="0"/>
              <w:adjustRightInd w:val="0"/>
              <w:spacing w:after="0" w:line="240" w:lineRule="auto"/>
              <w:jc w:val="center"/>
              <w:rPr>
                <w:rFonts w:ascii="Times New Roman" w:hAnsi="Times New Roman"/>
                <w:bCs/>
                <w:color w:val="000000"/>
                <w:sz w:val="20"/>
                <w:szCs w:val="28"/>
              </w:rPr>
            </w:pPr>
            <w:r w:rsidRPr="000777F7">
              <w:rPr>
                <w:rFonts w:ascii="Times New Roman" w:hAnsi="Times New Roman"/>
                <w:bCs/>
                <w:color w:val="000000"/>
                <w:sz w:val="20"/>
                <w:szCs w:val="28"/>
              </w:rPr>
              <w:t>10%</w:t>
            </w:r>
          </w:p>
        </w:tc>
      </w:tr>
      <w:tr w:rsidR="008B64AF" w:rsidRPr="000777F7" w14:paraId="1680E985" w14:textId="77777777" w:rsidTr="00672A13">
        <w:tc>
          <w:tcPr>
            <w:tcW w:w="2912" w:type="dxa"/>
          </w:tcPr>
          <w:p w14:paraId="3A18C927" w14:textId="3DAC968A" w:rsidR="008B64AF" w:rsidRPr="000777F7" w:rsidRDefault="00BF1BD4" w:rsidP="000C0D7C">
            <w:pPr>
              <w:autoSpaceDE w:val="0"/>
              <w:autoSpaceDN w:val="0"/>
              <w:adjustRightInd w:val="0"/>
              <w:spacing w:after="0" w:line="240" w:lineRule="auto"/>
              <w:jc w:val="center"/>
              <w:rPr>
                <w:rFonts w:ascii="Times New Roman" w:hAnsi="Times New Roman"/>
                <w:bCs/>
                <w:color w:val="000000"/>
                <w:sz w:val="20"/>
                <w:szCs w:val="28"/>
              </w:rPr>
            </w:pPr>
            <w:r w:rsidRPr="000777F7">
              <w:rPr>
                <w:rFonts w:ascii="Times New Roman" w:hAnsi="Times New Roman"/>
                <w:bCs/>
                <w:color w:val="000000"/>
                <w:sz w:val="20"/>
                <w:szCs w:val="28"/>
              </w:rPr>
              <w:t xml:space="preserve">Agricultor familiar, esposa, filhos e </w:t>
            </w:r>
            <w:r w:rsidR="005A0A81">
              <w:rPr>
                <w:rFonts w:ascii="Times New Roman" w:hAnsi="Times New Roman"/>
                <w:bCs/>
                <w:color w:val="000000"/>
                <w:sz w:val="20"/>
                <w:szCs w:val="28"/>
              </w:rPr>
              <w:t>neto</w:t>
            </w:r>
          </w:p>
        </w:tc>
        <w:tc>
          <w:tcPr>
            <w:tcW w:w="3020" w:type="dxa"/>
          </w:tcPr>
          <w:p w14:paraId="63E9ABFE" w14:textId="77777777" w:rsidR="008B64AF" w:rsidRPr="000777F7" w:rsidRDefault="00BF1BD4" w:rsidP="000C0D7C">
            <w:pPr>
              <w:autoSpaceDE w:val="0"/>
              <w:autoSpaceDN w:val="0"/>
              <w:adjustRightInd w:val="0"/>
              <w:spacing w:after="0" w:line="240" w:lineRule="auto"/>
              <w:jc w:val="center"/>
              <w:rPr>
                <w:rFonts w:ascii="Times New Roman" w:hAnsi="Times New Roman"/>
                <w:bCs/>
                <w:color w:val="000000"/>
                <w:sz w:val="20"/>
                <w:szCs w:val="28"/>
              </w:rPr>
            </w:pPr>
            <w:r w:rsidRPr="000777F7">
              <w:rPr>
                <w:rFonts w:ascii="Times New Roman" w:hAnsi="Times New Roman"/>
                <w:bCs/>
                <w:color w:val="000000"/>
                <w:sz w:val="20"/>
                <w:szCs w:val="28"/>
              </w:rPr>
              <w:t>1</w:t>
            </w:r>
          </w:p>
        </w:tc>
        <w:tc>
          <w:tcPr>
            <w:tcW w:w="3140" w:type="dxa"/>
          </w:tcPr>
          <w:p w14:paraId="16780C6A" w14:textId="77777777" w:rsidR="008B64AF" w:rsidRPr="000777F7" w:rsidRDefault="00A073AC" w:rsidP="000C0D7C">
            <w:pPr>
              <w:autoSpaceDE w:val="0"/>
              <w:autoSpaceDN w:val="0"/>
              <w:adjustRightInd w:val="0"/>
              <w:spacing w:after="0" w:line="240" w:lineRule="auto"/>
              <w:jc w:val="center"/>
              <w:rPr>
                <w:rFonts w:ascii="Times New Roman" w:hAnsi="Times New Roman"/>
                <w:bCs/>
                <w:color w:val="000000"/>
                <w:sz w:val="20"/>
                <w:szCs w:val="28"/>
              </w:rPr>
            </w:pPr>
            <w:r w:rsidRPr="000777F7">
              <w:rPr>
                <w:rFonts w:ascii="Times New Roman" w:hAnsi="Times New Roman"/>
                <w:bCs/>
                <w:color w:val="000000"/>
                <w:sz w:val="20"/>
                <w:szCs w:val="28"/>
              </w:rPr>
              <w:t>5%</w:t>
            </w:r>
          </w:p>
        </w:tc>
      </w:tr>
      <w:tr w:rsidR="00BF1BD4" w:rsidRPr="000777F7" w14:paraId="517730CF" w14:textId="77777777" w:rsidTr="00672A13">
        <w:tc>
          <w:tcPr>
            <w:tcW w:w="2912" w:type="dxa"/>
          </w:tcPr>
          <w:p w14:paraId="6A8B50D5" w14:textId="77777777" w:rsidR="00BF1BD4" w:rsidRPr="000777F7" w:rsidRDefault="00BF1BD4" w:rsidP="000C0D7C">
            <w:pPr>
              <w:autoSpaceDE w:val="0"/>
              <w:autoSpaceDN w:val="0"/>
              <w:adjustRightInd w:val="0"/>
              <w:spacing w:after="0" w:line="240" w:lineRule="auto"/>
              <w:jc w:val="center"/>
              <w:rPr>
                <w:rFonts w:ascii="Times New Roman" w:hAnsi="Times New Roman"/>
                <w:bCs/>
                <w:color w:val="000000"/>
                <w:sz w:val="20"/>
                <w:szCs w:val="28"/>
              </w:rPr>
            </w:pPr>
            <w:r w:rsidRPr="000777F7">
              <w:rPr>
                <w:rFonts w:ascii="Times New Roman" w:hAnsi="Times New Roman"/>
                <w:bCs/>
                <w:color w:val="000000"/>
                <w:sz w:val="20"/>
                <w:szCs w:val="28"/>
              </w:rPr>
              <w:t>Total</w:t>
            </w:r>
          </w:p>
        </w:tc>
        <w:tc>
          <w:tcPr>
            <w:tcW w:w="3020" w:type="dxa"/>
          </w:tcPr>
          <w:p w14:paraId="7DA8DA16" w14:textId="77777777" w:rsidR="00BF1BD4" w:rsidRPr="000777F7" w:rsidRDefault="00BF1BD4" w:rsidP="000C0D7C">
            <w:pPr>
              <w:autoSpaceDE w:val="0"/>
              <w:autoSpaceDN w:val="0"/>
              <w:adjustRightInd w:val="0"/>
              <w:spacing w:after="0" w:line="240" w:lineRule="auto"/>
              <w:jc w:val="center"/>
              <w:rPr>
                <w:rFonts w:ascii="Times New Roman" w:hAnsi="Times New Roman"/>
                <w:bCs/>
                <w:color w:val="000000"/>
                <w:sz w:val="20"/>
                <w:szCs w:val="28"/>
              </w:rPr>
            </w:pPr>
            <w:r w:rsidRPr="000777F7">
              <w:rPr>
                <w:rFonts w:ascii="Times New Roman" w:hAnsi="Times New Roman"/>
                <w:bCs/>
                <w:color w:val="000000"/>
                <w:sz w:val="20"/>
                <w:szCs w:val="28"/>
              </w:rPr>
              <w:t>20</w:t>
            </w:r>
          </w:p>
        </w:tc>
        <w:tc>
          <w:tcPr>
            <w:tcW w:w="3140" w:type="dxa"/>
          </w:tcPr>
          <w:p w14:paraId="51C36E9C" w14:textId="77777777" w:rsidR="00BF1BD4" w:rsidRPr="000777F7" w:rsidRDefault="00BF1BD4" w:rsidP="000C0D7C">
            <w:pPr>
              <w:autoSpaceDE w:val="0"/>
              <w:autoSpaceDN w:val="0"/>
              <w:adjustRightInd w:val="0"/>
              <w:spacing w:after="0" w:line="240" w:lineRule="auto"/>
              <w:jc w:val="center"/>
              <w:rPr>
                <w:rFonts w:ascii="Times New Roman" w:hAnsi="Times New Roman"/>
                <w:bCs/>
                <w:color w:val="000000"/>
                <w:sz w:val="20"/>
                <w:szCs w:val="28"/>
              </w:rPr>
            </w:pPr>
            <w:r w:rsidRPr="000777F7">
              <w:rPr>
                <w:rFonts w:ascii="Times New Roman" w:hAnsi="Times New Roman"/>
                <w:bCs/>
                <w:color w:val="000000"/>
                <w:sz w:val="20"/>
                <w:szCs w:val="28"/>
              </w:rPr>
              <w:t>100%</w:t>
            </w:r>
          </w:p>
        </w:tc>
      </w:tr>
    </w:tbl>
    <w:p w14:paraId="649862BE" w14:textId="3632250A" w:rsidR="008B64AF" w:rsidRPr="00182226" w:rsidRDefault="00182226" w:rsidP="00182226">
      <w:pPr>
        <w:autoSpaceDE w:val="0"/>
        <w:autoSpaceDN w:val="0"/>
        <w:adjustRightInd w:val="0"/>
        <w:spacing w:after="0" w:line="360" w:lineRule="auto"/>
        <w:jc w:val="both"/>
        <w:rPr>
          <w:rFonts w:ascii="Times New Roman" w:hAnsi="Times New Roman"/>
          <w:bCs/>
          <w:color w:val="000000"/>
          <w:sz w:val="20"/>
          <w:szCs w:val="28"/>
        </w:rPr>
      </w:pPr>
      <w:r w:rsidRPr="00182226">
        <w:rPr>
          <w:rFonts w:ascii="Times New Roman" w:hAnsi="Times New Roman"/>
          <w:bCs/>
          <w:color w:val="000000"/>
          <w:sz w:val="20"/>
          <w:szCs w:val="28"/>
        </w:rPr>
        <w:t>Fonte: Elaborado pela autora</w:t>
      </w:r>
      <w:r w:rsidR="00D53263">
        <w:rPr>
          <w:rFonts w:ascii="Times New Roman" w:hAnsi="Times New Roman"/>
          <w:bCs/>
          <w:color w:val="000000"/>
          <w:sz w:val="20"/>
          <w:szCs w:val="28"/>
        </w:rPr>
        <w:t>, 2014</w:t>
      </w:r>
    </w:p>
    <w:p w14:paraId="4511024B" w14:textId="77777777" w:rsidR="00182226" w:rsidRDefault="00182226" w:rsidP="003240CB">
      <w:pPr>
        <w:autoSpaceDE w:val="0"/>
        <w:autoSpaceDN w:val="0"/>
        <w:adjustRightInd w:val="0"/>
        <w:spacing w:after="0" w:line="360" w:lineRule="auto"/>
        <w:ind w:firstLine="709"/>
        <w:jc w:val="both"/>
        <w:rPr>
          <w:rFonts w:ascii="Times New Roman" w:hAnsi="Times New Roman"/>
          <w:bCs/>
          <w:color w:val="000000"/>
          <w:sz w:val="24"/>
          <w:szCs w:val="28"/>
        </w:rPr>
      </w:pPr>
    </w:p>
    <w:p w14:paraId="48B8D8E9" w14:textId="38F94D63" w:rsidR="0038525A" w:rsidRDefault="00711A40" w:rsidP="004B5349">
      <w:pPr>
        <w:autoSpaceDE w:val="0"/>
        <w:autoSpaceDN w:val="0"/>
        <w:adjustRightInd w:val="0"/>
        <w:spacing w:after="0" w:line="360" w:lineRule="auto"/>
        <w:ind w:firstLine="709"/>
        <w:jc w:val="both"/>
        <w:rPr>
          <w:rFonts w:ascii="Times New Roman" w:hAnsi="Times New Roman"/>
          <w:bCs/>
          <w:color w:val="000000"/>
          <w:sz w:val="24"/>
          <w:szCs w:val="28"/>
        </w:rPr>
      </w:pPr>
      <w:r>
        <w:rPr>
          <w:rFonts w:ascii="Times New Roman" w:hAnsi="Times New Roman"/>
          <w:bCs/>
          <w:sz w:val="24"/>
          <w:szCs w:val="24"/>
        </w:rPr>
        <w:t>Conforme pode ser observado na Tabela 02</w:t>
      </w:r>
      <w:r w:rsidR="00E43434">
        <w:rPr>
          <w:rFonts w:ascii="Times New Roman" w:hAnsi="Times New Roman"/>
          <w:bCs/>
          <w:sz w:val="24"/>
          <w:szCs w:val="24"/>
        </w:rPr>
        <w:t>,</w:t>
      </w:r>
      <w:r w:rsidR="00C210F3" w:rsidRPr="00767859">
        <w:rPr>
          <w:rFonts w:ascii="Times New Roman" w:hAnsi="Times New Roman"/>
          <w:bCs/>
          <w:color w:val="000000"/>
          <w:sz w:val="24"/>
          <w:szCs w:val="24"/>
        </w:rPr>
        <w:t xml:space="preserve"> percebe</w:t>
      </w:r>
      <w:r w:rsidR="00BC147A" w:rsidRPr="00767859">
        <w:rPr>
          <w:rFonts w:ascii="Times New Roman" w:hAnsi="Times New Roman"/>
          <w:bCs/>
          <w:color w:val="000000"/>
          <w:sz w:val="24"/>
          <w:szCs w:val="24"/>
        </w:rPr>
        <w:t>u</w:t>
      </w:r>
      <w:r w:rsidR="00C210F3" w:rsidRPr="00767859">
        <w:rPr>
          <w:rFonts w:ascii="Times New Roman" w:hAnsi="Times New Roman"/>
          <w:bCs/>
          <w:color w:val="000000"/>
          <w:sz w:val="24"/>
          <w:szCs w:val="24"/>
        </w:rPr>
        <w:t xml:space="preserve"> </w:t>
      </w:r>
      <w:r w:rsidR="009073F2" w:rsidRPr="00767859">
        <w:rPr>
          <w:rFonts w:ascii="Times New Roman" w:hAnsi="Times New Roman"/>
          <w:bCs/>
          <w:color w:val="000000"/>
          <w:sz w:val="24"/>
          <w:szCs w:val="24"/>
        </w:rPr>
        <w:t xml:space="preserve">se que a estrutura das </w:t>
      </w:r>
      <w:r w:rsidR="00137C7F">
        <w:rPr>
          <w:rFonts w:ascii="Times New Roman" w:hAnsi="Times New Roman"/>
          <w:bCs/>
          <w:color w:val="000000"/>
          <w:sz w:val="24"/>
          <w:szCs w:val="24"/>
        </w:rPr>
        <w:t>famílias</w:t>
      </w:r>
      <w:r w:rsidR="009073F2" w:rsidRPr="00767859">
        <w:rPr>
          <w:rFonts w:ascii="Times New Roman" w:hAnsi="Times New Roman"/>
          <w:bCs/>
          <w:color w:val="000000"/>
          <w:sz w:val="24"/>
          <w:szCs w:val="24"/>
        </w:rPr>
        <w:t xml:space="preserve"> é constitu</w:t>
      </w:r>
      <w:r w:rsidR="00462A41" w:rsidRPr="00767859">
        <w:rPr>
          <w:rFonts w:ascii="Times New Roman" w:hAnsi="Times New Roman"/>
          <w:bCs/>
          <w:color w:val="000000"/>
          <w:sz w:val="24"/>
          <w:szCs w:val="24"/>
        </w:rPr>
        <w:t>ída</w:t>
      </w:r>
      <w:r w:rsidR="005434DD" w:rsidRPr="00767859">
        <w:rPr>
          <w:rFonts w:ascii="Times New Roman" w:hAnsi="Times New Roman"/>
          <w:bCs/>
          <w:color w:val="000000"/>
          <w:sz w:val="24"/>
          <w:szCs w:val="24"/>
        </w:rPr>
        <w:t xml:space="preserve">, em </w:t>
      </w:r>
      <w:r w:rsidR="00E43434">
        <w:rPr>
          <w:rFonts w:ascii="Times New Roman" w:hAnsi="Times New Roman"/>
          <w:bCs/>
          <w:color w:val="000000"/>
          <w:sz w:val="24"/>
          <w:szCs w:val="24"/>
        </w:rPr>
        <w:t>sua maioria -</w:t>
      </w:r>
      <w:r w:rsidR="00462A41" w:rsidRPr="00767859">
        <w:rPr>
          <w:rFonts w:ascii="Times New Roman" w:hAnsi="Times New Roman"/>
          <w:bCs/>
          <w:color w:val="000000"/>
          <w:sz w:val="24"/>
          <w:szCs w:val="24"/>
        </w:rPr>
        <w:t xml:space="preserve"> </w:t>
      </w:r>
      <w:r w:rsidR="00E43434">
        <w:rPr>
          <w:rFonts w:ascii="Times New Roman" w:hAnsi="Times New Roman"/>
          <w:bCs/>
          <w:color w:val="000000"/>
          <w:sz w:val="24"/>
          <w:szCs w:val="24"/>
        </w:rPr>
        <w:t>85% -</w:t>
      </w:r>
      <w:r w:rsidR="0038525A">
        <w:rPr>
          <w:rFonts w:ascii="Times New Roman" w:hAnsi="Times New Roman"/>
          <w:bCs/>
          <w:color w:val="000000"/>
          <w:sz w:val="24"/>
          <w:szCs w:val="24"/>
        </w:rPr>
        <w:t xml:space="preserve"> </w:t>
      </w:r>
      <w:r w:rsidR="00462A41" w:rsidRPr="00767859">
        <w:rPr>
          <w:rFonts w:ascii="Times New Roman" w:hAnsi="Times New Roman"/>
          <w:bCs/>
          <w:color w:val="000000"/>
          <w:sz w:val="24"/>
          <w:szCs w:val="24"/>
        </w:rPr>
        <w:t>por dois integrantes</w:t>
      </w:r>
      <w:r w:rsidR="00CD7BBC" w:rsidRPr="00767859">
        <w:rPr>
          <w:rFonts w:ascii="Times New Roman" w:hAnsi="Times New Roman"/>
          <w:bCs/>
          <w:color w:val="000000"/>
          <w:sz w:val="24"/>
          <w:szCs w:val="24"/>
        </w:rPr>
        <w:t>,</w:t>
      </w:r>
      <w:r w:rsidR="009073F2" w:rsidRPr="00767859">
        <w:rPr>
          <w:rFonts w:ascii="Times New Roman" w:hAnsi="Times New Roman"/>
          <w:bCs/>
          <w:color w:val="000000"/>
          <w:sz w:val="24"/>
          <w:szCs w:val="24"/>
        </w:rPr>
        <w:t xml:space="preserve"> o ag</w:t>
      </w:r>
      <w:r w:rsidR="0065093B" w:rsidRPr="00767859">
        <w:rPr>
          <w:rFonts w:ascii="Times New Roman" w:hAnsi="Times New Roman"/>
          <w:bCs/>
          <w:color w:val="000000"/>
          <w:sz w:val="24"/>
          <w:szCs w:val="24"/>
        </w:rPr>
        <w:t>ricultor familiar e sua esposa</w:t>
      </w:r>
      <w:r w:rsidR="00A95F7D" w:rsidRPr="00767859">
        <w:rPr>
          <w:rFonts w:ascii="Times New Roman" w:hAnsi="Times New Roman"/>
          <w:bCs/>
          <w:color w:val="000000"/>
          <w:sz w:val="24"/>
          <w:szCs w:val="24"/>
        </w:rPr>
        <w:t>.</w:t>
      </w:r>
      <w:r w:rsidR="0065093B" w:rsidRPr="00767859">
        <w:rPr>
          <w:rFonts w:ascii="Times New Roman" w:hAnsi="Times New Roman"/>
          <w:bCs/>
          <w:color w:val="000000"/>
          <w:sz w:val="24"/>
          <w:szCs w:val="24"/>
        </w:rPr>
        <w:t xml:space="preserve"> </w:t>
      </w:r>
      <w:r w:rsidR="00A95F7D" w:rsidRPr="00767859">
        <w:rPr>
          <w:rFonts w:ascii="Times New Roman" w:hAnsi="Times New Roman"/>
          <w:bCs/>
          <w:color w:val="000000"/>
          <w:sz w:val="24"/>
          <w:szCs w:val="24"/>
        </w:rPr>
        <w:t>Em dois casos</w:t>
      </w:r>
      <w:r w:rsidR="00E43434">
        <w:rPr>
          <w:rFonts w:ascii="Times New Roman" w:hAnsi="Times New Roman"/>
          <w:bCs/>
          <w:color w:val="000000"/>
          <w:sz w:val="24"/>
          <w:szCs w:val="24"/>
        </w:rPr>
        <w:t>,</w:t>
      </w:r>
      <w:r w:rsidR="00A95F7D" w:rsidRPr="00767859">
        <w:rPr>
          <w:rFonts w:ascii="Times New Roman" w:hAnsi="Times New Roman"/>
          <w:bCs/>
          <w:color w:val="000000"/>
          <w:sz w:val="24"/>
          <w:szCs w:val="24"/>
        </w:rPr>
        <w:t xml:space="preserve"> percebeu-se a atuação conjunta do filho do casal e</w:t>
      </w:r>
      <w:r w:rsidR="00E43434">
        <w:rPr>
          <w:rFonts w:ascii="Times New Roman" w:hAnsi="Times New Roman"/>
          <w:bCs/>
          <w:color w:val="000000"/>
          <w:sz w:val="24"/>
          <w:szCs w:val="24"/>
        </w:rPr>
        <w:t>,</w:t>
      </w:r>
      <w:r w:rsidR="00A95F7D" w:rsidRPr="00767859">
        <w:rPr>
          <w:rFonts w:ascii="Times New Roman" w:hAnsi="Times New Roman"/>
          <w:bCs/>
          <w:color w:val="000000"/>
          <w:sz w:val="24"/>
          <w:szCs w:val="24"/>
        </w:rPr>
        <w:t xml:space="preserve"> em somente uma agroindústria</w:t>
      </w:r>
      <w:r w:rsidR="00E43434">
        <w:rPr>
          <w:rFonts w:ascii="Times New Roman" w:hAnsi="Times New Roman"/>
          <w:bCs/>
          <w:color w:val="000000"/>
          <w:sz w:val="24"/>
          <w:szCs w:val="24"/>
        </w:rPr>
        <w:t>,</w:t>
      </w:r>
      <w:r w:rsidR="00A95F7D" w:rsidRPr="00767859">
        <w:rPr>
          <w:rFonts w:ascii="Times New Roman" w:hAnsi="Times New Roman"/>
          <w:bCs/>
          <w:color w:val="000000"/>
          <w:sz w:val="24"/>
          <w:szCs w:val="24"/>
        </w:rPr>
        <w:t xml:space="preserve"> também a atuação do neto do fundador.</w:t>
      </w:r>
      <w:r w:rsidR="00A95F7D" w:rsidRPr="00767859">
        <w:rPr>
          <w:rFonts w:ascii="Times New Roman" w:hAnsi="Times New Roman"/>
          <w:bCs/>
          <w:color w:val="000000"/>
          <w:sz w:val="24"/>
          <w:szCs w:val="28"/>
        </w:rPr>
        <w:t xml:space="preserve"> Em função dos filhos desses agricultores estudarem, a sua força de trabalho não pode ser considerada, porque demanda a saída do meio rural para os centros educacionais urbanos ou na mesma localidade, porém</w:t>
      </w:r>
      <w:r w:rsidR="00DB3987">
        <w:rPr>
          <w:rFonts w:ascii="Times New Roman" w:hAnsi="Times New Roman"/>
          <w:bCs/>
          <w:color w:val="000000"/>
          <w:sz w:val="24"/>
          <w:szCs w:val="28"/>
        </w:rPr>
        <w:t>,</w:t>
      </w:r>
      <w:r w:rsidR="00A95F7D" w:rsidRPr="00767859">
        <w:rPr>
          <w:rFonts w:ascii="Times New Roman" w:hAnsi="Times New Roman"/>
          <w:bCs/>
          <w:color w:val="000000"/>
          <w:sz w:val="24"/>
          <w:szCs w:val="28"/>
        </w:rPr>
        <w:t xml:space="preserve"> </w:t>
      </w:r>
      <w:r w:rsidR="00A95F7D" w:rsidRPr="00767859">
        <w:rPr>
          <w:rFonts w:ascii="Times New Roman" w:hAnsi="Times New Roman"/>
          <w:bCs/>
          <w:color w:val="000000"/>
          <w:sz w:val="24"/>
          <w:szCs w:val="28"/>
        </w:rPr>
        <w:lastRenderedPageBreak/>
        <w:t xml:space="preserve">tendo estes que direcionar o seu tempo para outras atividades senão aquelas ligadas à ajuda na agroindústria. </w:t>
      </w:r>
    </w:p>
    <w:p w14:paraId="60E755DC" w14:textId="05BFCD47" w:rsidR="004B5349" w:rsidRPr="00B2757E" w:rsidRDefault="004B5349" w:rsidP="004B5349">
      <w:pPr>
        <w:autoSpaceDE w:val="0"/>
        <w:autoSpaceDN w:val="0"/>
        <w:adjustRightInd w:val="0"/>
        <w:spacing w:after="0" w:line="360" w:lineRule="auto"/>
        <w:ind w:firstLine="709"/>
        <w:jc w:val="both"/>
        <w:rPr>
          <w:rFonts w:ascii="Times New Roman" w:hAnsi="Times New Roman"/>
          <w:bCs/>
          <w:color w:val="000000"/>
          <w:sz w:val="24"/>
          <w:szCs w:val="28"/>
        </w:rPr>
      </w:pPr>
      <w:r w:rsidRPr="000C74CC">
        <w:rPr>
          <w:rFonts w:ascii="Times New Roman" w:hAnsi="Times New Roman"/>
          <w:bCs/>
          <w:color w:val="000000"/>
          <w:sz w:val="24"/>
          <w:szCs w:val="28"/>
        </w:rPr>
        <w:t xml:space="preserve">Na mesma situação, percebe-se </w:t>
      </w:r>
      <w:r>
        <w:rPr>
          <w:rFonts w:ascii="Times New Roman" w:hAnsi="Times New Roman"/>
          <w:bCs/>
          <w:color w:val="000000"/>
          <w:sz w:val="24"/>
          <w:szCs w:val="28"/>
        </w:rPr>
        <w:t>que as funções exercidas na agroindústria</w:t>
      </w:r>
      <w:r w:rsidRPr="000C74CC">
        <w:rPr>
          <w:rFonts w:ascii="Times New Roman" w:hAnsi="Times New Roman"/>
          <w:bCs/>
          <w:color w:val="000000"/>
          <w:sz w:val="24"/>
          <w:szCs w:val="28"/>
        </w:rPr>
        <w:t xml:space="preserve"> se dividem entre </w:t>
      </w:r>
      <w:r w:rsidRPr="00462A41">
        <w:rPr>
          <w:rFonts w:ascii="Times New Roman" w:hAnsi="Times New Roman"/>
          <w:bCs/>
          <w:color w:val="000000"/>
          <w:sz w:val="24"/>
          <w:szCs w:val="28"/>
        </w:rPr>
        <w:t xml:space="preserve">os integrantes da </w:t>
      </w:r>
      <w:r>
        <w:rPr>
          <w:rFonts w:ascii="Times New Roman" w:hAnsi="Times New Roman"/>
          <w:bCs/>
          <w:color w:val="000000"/>
          <w:sz w:val="24"/>
          <w:szCs w:val="28"/>
        </w:rPr>
        <w:t>3ª</w:t>
      </w:r>
      <w:r w:rsidRPr="00462A41">
        <w:rPr>
          <w:rFonts w:ascii="Times New Roman" w:hAnsi="Times New Roman"/>
          <w:bCs/>
          <w:color w:val="000000"/>
          <w:sz w:val="24"/>
          <w:szCs w:val="28"/>
        </w:rPr>
        <w:t xml:space="preserve"> geração dos imigrantes italianos</w:t>
      </w:r>
      <w:r w:rsidRPr="000C74CC">
        <w:rPr>
          <w:rFonts w:ascii="Times New Roman" w:hAnsi="Times New Roman"/>
          <w:bCs/>
          <w:color w:val="000000"/>
          <w:sz w:val="24"/>
          <w:szCs w:val="28"/>
        </w:rPr>
        <w:t xml:space="preserve"> que trouxeram consigo </w:t>
      </w:r>
      <w:r>
        <w:rPr>
          <w:rFonts w:ascii="Times New Roman" w:hAnsi="Times New Roman"/>
          <w:bCs/>
          <w:color w:val="000000"/>
          <w:sz w:val="24"/>
          <w:szCs w:val="28"/>
        </w:rPr>
        <w:t>a práxis</w:t>
      </w:r>
      <w:r w:rsidRPr="000C74CC">
        <w:rPr>
          <w:rFonts w:ascii="Times New Roman" w:hAnsi="Times New Roman"/>
          <w:bCs/>
          <w:color w:val="000000"/>
          <w:sz w:val="24"/>
          <w:szCs w:val="28"/>
        </w:rPr>
        <w:t xml:space="preserve"> e a prát</w:t>
      </w:r>
      <w:r>
        <w:rPr>
          <w:rFonts w:ascii="Times New Roman" w:hAnsi="Times New Roman"/>
          <w:bCs/>
          <w:color w:val="000000"/>
          <w:sz w:val="24"/>
          <w:szCs w:val="28"/>
        </w:rPr>
        <w:t>ica da transformação da matéria</w:t>
      </w:r>
      <w:r w:rsidR="00DB3987">
        <w:rPr>
          <w:rFonts w:ascii="Times New Roman" w:hAnsi="Times New Roman"/>
          <w:bCs/>
          <w:color w:val="000000"/>
          <w:sz w:val="24"/>
          <w:szCs w:val="28"/>
        </w:rPr>
        <w:t>-prima vinda da terra. A</w:t>
      </w:r>
      <w:r w:rsidRPr="000C74CC">
        <w:rPr>
          <w:rFonts w:ascii="Times New Roman" w:hAnsi="Times New Roman"/>
          <w:bCs/>
          <w:color w:val="000000"/>
          <w:sz w:val="24"/>
          <w:szCs w:val="28"/>
        </w:rPr>
        <w:t xml:space="preserve"> esposa do agricultor exerce papel de responsabilidade</w:t>
      </w:r>
      <w:r>
        <w:rPr>
          <w:rFonts w:ascii="Times New Roman" w:hAnsi="Times New Roman"/>
          <w:bCs/>
          <w:color w:val="000000"/>
          <w:sz w:val="24"/>
          <w:szCs w:val="28"/>
        </w:rPr>
        <w:t>,</w:t>
      </w:r>
      <w:r w:rsidRPr="000C74CC">
        <w:rPr>
          <w:rFonts w:ascii="Times New Roman" w:hAnsi="Times New Roman"/>
          <w:bCs/>
          <w:color w:val="000000"/>
          <w:sz w:val="24"/>
          <w:szCs w:val="28"/>
        </w:rPr>
        <w:t xml:space="preserve"> </w:t>
      </w:r>
      <w:r>
        <w:rPr>
          <w:rFonts w:ascii="Times New Roman" w:hAnsi="Times New Roman"/>
          <w:bCs/>
          <w:color w:val="000000"/>
          <w:sz w:val="24"/>
          <w:szCs w:val="28"/>
        </w:rPr>
        <w:t xml:space="preserve">tanto operacional quanto </w:t>
      </w:r>
      <w:r w:rsidRPr="009F4E42">
        <w:rPr>
          <w:rFonts w:ascii="Times New Roman" w:hAnsi="Times New Roman"/>
          <w:bCs/>
          <w:color w:val="000000"/>
          <w:sz w:val="24"/>
          <w:szCs w:val="28"/>
        </w:rPr>
        <w:t>burocrática,</w:t>
      </w:r>
      <w:r w:rsidRPr="000C74CC">
        <w:rPr>
          <w:rFonts w:ascii="Times New Roman" w:hAnsi="Times New Roman"/>
          <w:bCs/>
          <w:color w:val="000000"/>
          <w:sz w:val="24"/>
          <w:szCs w:val="28"/>
        </w:rPr>
        <w:t xml:space="preserve"> enquanto o esposo gerencia as demais demandas </w:t>
      </w:r>
      <w:r>
        <w:rPr>
          <w:rFonts w:ascii="Times New Roman" w:hAnsi="Times New Roman"/>
          <w:bCs/>
          <w:color w:val="000000"/>
          <w:sz w:val="24"/>
          <w:szCs w:val="28"/>
        </w:rPr>
        <w:t>da agroindústria</w:t>
      </w:r>
      <w:r w:rsidRPr="000C74CC">
        <w:rPr>
          <w:rFonts w:ascii="Times New Roman" w:hAnsi="Times New Roman"/>
          <w:bCs/>
          <w:color w:val="000000"/>
          <w:sz w:val="24"/>
          <w:szCs w:val="28"/>
        </w:rPr>
        <w:t>.</w:t>
      </w:r>
      <w:r>
        <w:rPr>
          <w:rFonts w:ascii="Times New Roman" w:hAnsi="Times New Roman"/>
          <w:bCs/>
          <w:color w:val="000000"/>
          <w:sz w:val="24"/>
          <w:szCs w:val="28"/>
        </w:rPr>
        <w:t xml:space="preserve"> </w:t>
      </w:r>
      <w:r w:rsidRPr="000C74CC">
        <w:rPr>
          <w:rFonts w:ascii="Times New Roman" w:hAnsi="Times New Roman"/>
          <w:bCs/>
          <w:color w:val="000000"/>
          <w:sz w:val="24"/>
          <w:szCs w:val="28"/>
        </w:rPr>
        <w:t>Percebe-se também</w:t>
      </w:r>
      <w:r>
        <w:rPr>
          <w:rFonts w:ascii="Times New Roman" w:hAnsi="Times New Roman"/>
          <w:bCs/>
          <w:color w:val="000000"/>
          <w:sz w:val="24"/>
          <w:szCs w:val="28"/>
        </w:rPr>
        <w:t xml:space="preserve"> que</w:t>
      </w:r>
      <w:r w:rsidR="00DB3987">
        <w:rPr>
          <w:rFonts w:ascii="Times New Roman" w:hAnsi="Times New Roman"/>
          <w:bCs/>
          <w:color w:val="000000"/>
          <w:sz w:val="24"/>
          <w:szCs w:val="28"/>
        </w:rPr>
        <w:t>,</w:t>
      </w:r>
      <w:r>
        <w:rPr>
          <w:rFonts w:ascii="Times New Roman" w:hAnsi="Times New Roman"/>
          <w:bCs/>
          <w:color w:val="000000"/>
          <w:sz w:val="24"/>
          <w:szCs w:val="28"/>
        </w:rPr>
        <w:t xml:space="preserve"> pela constituição da agroindústria ser centrada na atuação exclusiva dos membros da família</w:t>
      </w:r>
      <w:r w:rsidR="00DB3987">
        <w:rPr>
          <w:rFonts w:ascii="Times New Roman" w:hAnsi="Times New Roman"/>
          <w:bCs/>
          <w:color w:val="000000"/>
          <w:sz w:val="24"/>
          <w:szCs w:val="28"/>
        </w:rPr>
        <w:t>,</w:t>
      </w:r>
      <w:r>
        <w:rPr>
          <w:rFonts w:ascii="Times New Roman" w:hAnsi="Times New Roman"/>
          <w:bCs/>
          <w:color w:val="000000"/>
          <w:sz w:val="24"/>
          <w:szCs w:val="28"/>
        </w:rPr>
        <w:t xml:space="preserve"> a preservação da estrutura e operação de alimentos artesanais </w:t>
      </w:r>
      <w:r w:rsidRPr="000C74CC">
        <w:rPr>
          <w:rFonts w:ascii="Times New Roman" w:hAnsi="Times New Roman"/>
          <w:bCs/>
          <w:color w:val="000000"/>
          <w:sz w:val="24"/>
          <w:szCs w:val="28"/>
        </w:rPr>
        <w:t>representa um</w:t>
      </w:r>
      <w:r>
        <w:rPr>
          <w:rFonts w:ascii="Times New Roman" w:hAnsi="Times New Roman"/>
          <w:bCs/>
          <w:color w:val="000000"/>
          <w:sz w:val="24"/>
          <w:szCs w:val="28"/>
        </w:rPr>
        <w:t>a</w:t>
      </w:r>
      <w:r w:rsidRPr="000C74CC">
        <w:rPr>
          <w:rFonts w:ascii="Times New Roman" w:hAnsi="Times New Roman"/>
          <w:bCs/>
          <w:color w:val="000000"/>
          <w:sz w:val="24"/>
          <w:szCs w:val="28"/>
        </w:rPr>
        <w:t xml:space="preserve"> </w:t>
      </w:r>
      <w:r w:rsidR="003B1B63" w:rsidRPr="003B1B63">
        <w:rPr>
          <w:rFonts w:ascii="Times New Roman" w:hAnsi="Times New Roman"/>
          <w:bCs/>
          <w:color w:val="000000"/>
          <w:sz w:val="24"/>
          <w:szCs w:val="28"/>
        </w:rPr>
        <w:t>afirmação social</w:t>
      </w:r>
      <w:r w:rsidRPr="000C74CC">
        <w:rPr>
          <w:rFonts w:ascii="Times New Roman" w:hAnsi="Times New Roman"/>
          <w:bCs/>
          <w:color w:val="000000"/>
          <w:sz w:val="24"/>
          <w:szCs w:val="28"/>
        </w:rPr>
        <w:t xml:space="preserve"> para os </w:t>
      </w:r>
      <w:r>
        <w:rPr>
          <w:rFonts w:ascii="Times New Roman" w:hAnsi="Times New Roman"/>
          <w:bCs/>
          <w:color w:val="000000"/>
          <w:sz w:val="24"/>
          <w:szCs w:val="28"/>
        </w:rPr>
        <w:t>mesmos, pois</w:t>
      </w:r>
      <w:r w:rsidR="00DB3987">
        <w:rPr>
          <w:rFonts w:ascii="Times New Roman" w:hAnsi="Times New Roman"/>
          <w:bCs/>
          <w:color w:val="000000"/>
          <w:sz w:val="24"/>
          <w:szCs w:val="28"/>
        </w:rPr>
        <w:t>,</w:t>
      </w:r>
      <w:r w:rsidRPr="000C74CC">
        <w:rPr>
          <w:rFonts w:ascii="Times New Roman" w:hAnsi="Times New Roman"/>
          <w:bCs/>
          <w:color w:val="000000"/>
          <w:sz w:val="24"/>
          <w:szCs w:val="28"/>
        </w:rPr>
        <w:t xml:space="preserve"> </w:t>
      </w:r>
      <w:r>
        <w:rPr>
          <w:rFonts w:ascii="Times New Roman" w:hAnsi="Times New Roman"/>
          <w:bCs/>
          <w:color w:val="000000"/>
          <w:sz w:val="24"/>
          <w:szCs w:val="28"/>
        </w:rPr>
        <w:t>com a criação da agroindústria</w:t>
      </w:r>
      <w:r w:rsidR="00DB3987">
        <w:rPr>
          <w:rFonts w:ascii="Times New Roman" w:hAnsi="Times New Roman"/>
          <w:bCs/>
          <w:color w:val="000000"/>
          <w:sz w:val="24"/>
          <w:szCs w:val="28"/>
        </w:rPr>
        <w:t>,</w:t>
      </w:r>
      <w:r>
        <w:rPr>
          <w:rFonts w:ascii="Times New Roman" w:hAnsi="Times New Roman"/>
          <w:bCs/>
          <w:color w:val="000000"/>
          <w:sz w:val="24"/>
          <w:szCs w:val="28"/>
        </w:rPr>
        <w:t xml:space="preserve"> os agricultores familiares estabelecem suas esperanças na permanência no meio rural. </w:t>
      </w:r>
      <w:r w:rsidRPr="000C74CC">
        <w:rPr>
          <w:rFonts w:ascii="Times New Roman" w:hAnsi="Times New Roman"/>
          <w:bCs/>
          <w:color w:val="000000"/>
          <w:sz w:val="24"/>
          <w:szCs w:val="28"/>
        </w:rPr>
        <w:t xml:space="preserve">A </w:t>
      </w:r>
      <w:r w:rsidRPr="009A7F18">
        <w:rPr>
          <w:rFonts w:ascii="Times New Roman" w:hAnsi="Times New Roman"/>
          <w:bCs/>
          <w:color w:val="000000"/>
          <w:sz w:val="24"/>
          <w:szCs w:val="28"/>
        </w:rPr>
        <w:t xml:space="preserve">Figura </w:t>
      </w:r>
      <w:r w:rsidR="00A6390C">
        <w:rPr>
          <w:rFonts w:ascii="Times New Roman" w:hAnsi="Times New Roman"/>
          <w:bCs/>
          <w:sz w:val="24"/>
          <w:szCs w:val="28"/>
        </w:rPr>
        <w:t>10</w:t>
      </w:r>
      <w:r w:rsidRPr="001D300A">
        <w:rPr>
          <w:rFonts w:ascii="Times New Roman" w:hAnsi="Times New Roman"/>
          <w:bCs/>
          <w:sz w:val="24"/>
          <w:szCs w:val="28"/>
        </w:rPr>
        <w:t xml:space="preserve"> </w:t>
      </w:r>
      <w:r w:rsidRPr="000C74CC">
        <w:rPr>
          <w:rFonts w:ascii="Times New Roman" w:hAnsi="Times New Roman"/>
          <w:bCs/>
          <w:color w:val="000000"/>
          <w:sz w:val="24"/>
          <w:szCs w:val="28"/>
        </w:rPr>
        <w:t>demonstra a proprie</w:t>
      </w:r>
      <w:r>
        <w:rPr>
          <w:rFonts w:ascii="Times New Roman" w:hAnsi="Times New Roman"/>
          <w:bCs/>
          <w:color w:val="000000"/>
          <w:sz w:val="24"/>
          <w:szCs w:val="28"/>
        </w:rPr>
        <w:t>tária de uma agroindústria</w:t>
      </w:r>
      <w:r w:rsidRPr="000C74CC">
        <w:rPr>
          <w:rFonts w:ascii="Times New Roman" w:hAnsi="Times New Roman"/>
          <w:bCs/>
          <w:color w:val="000000"/>
          <w:sz w:val="24"/>
          <w:szCs w:val="28"/>
        </w:rPr>
        <w:t xml:space="preserve"> em Restinga Seca/RS na ação do processamento da cana-de-açúcar para a produção do melado.</w:t>
      </w:r>
    </w:p>
    <w:p w14:paraId="25D5BCE1" w14:textId="7ACE7457" w:rsidR="004B5349" w:rsidRPr="000C74CC" w:rsidRDefault="004B5349" w:rsidP="004B5349">
      <w:pPr>
        <w:autoSpaceDE w:val="0"/>
        <w:autoSpaceDN w:val="0"/>
        <w:adjustRightInd w:val="0"/>
        <w:spacing w:after="0" w:line="360" w:lineRule="auto"/>
        <w:jc w:val="center"/>
        <w:rPr>
          <w:rFonts w:ascii="Times New Roman" w:hAnsi="Times New Roman"/>
          <w:bCs/>
          <w:color w:val="000000"/>
          <w:sz w:val="24"/>
          <w:szCs w:val="28"/>
        </w:rPr>
      </w:pPr>
      <w:r w:rsidRPr="00B61AB9">
        <w:rPr>
          <w:rFonts w:ascii="Times New Roman" w:hAnsi="Times New Roman"/>
          <w:bCs/>
          <w:color w:val="000000"/>
          <w:sz w:val="24"/>
          <w:szCs w:val="28"/>
        </w:rPr>
        <w:t>Figura</w:t>
      </w:r>
      <w:r w:rsidR="00A6390C">
        <w:rPr>
          <w:rFonts w:ascii="Times New Roman" w:hAnsi="Times New Roman"/>
          <w:bCs/>
          <w:color w:val="000000"/>
          <w:sz w:val="24"/>
          <w:szCs w:val="28"/>
        </w:rPr>
        <w:t xml:space="preserve"> 10</w:t>
      </w:r>
      <w:r>
        <w:rPr>
          <w:rFonts w:ascii="Times New Roman" w:hAnsi="Times New Roman"/>
          <w:bCs/>
          <w:color w:val="000000"/>
          <w:sz w:val="24"/>
          <w:szCs w:val="28"/>
        </w:rPr>
        <w:t xml:space="preserve"> – Proprietária/</w:t>
      </w:r>
      <w:r w:rsidRPr="000C74CC">
        <w:rPr>
          <w:rFonts w:ascii="Times New Roman" w:hAnsi="Times New Roman"/>
          <w:bCs/>
          <w:color w:val="000000"/>
          <w:sz w:val="24"/>
          <w:szCs w:val="28"/>
        </w:rPr>
        <w:t>funcionária</w:t>
      </w:r>
    </w:p>
    <w:tbl>
      <w:tblPr>
        <w:tblW w:w="0" w:type="auto"/>
        <w:tblLook w:val="04A0" w:firstRow="1" w:lastRow="0" w:firstColumn="1" w:lastColumn="0" w:noHBand="0" w:noVBand="1"/>
      </w:tblPr>
      <w:tblGrid>
        <w:gridCol w:w="4805"/>
        <w:gridCol w:w="4258"/>
      </w:tblGrid>
      <w:tr w:rsidR="004B5349" w:rsidRPr="000777F7" w14:paraId="3EF95CC8" w14:textId="77777777" w:rsidTr="004B5349">
        <w:trPr>
          <w:trHeight w:val="2348"/>
        </w:trPr>
        <w:tc>
          <w:tcPr>
            <w:tcW w:w="4563" w:type="dxa"/>
          </w:tcPr>
          <w:p w14:paraId="13BBC30E" w14:textId="77777777" w:rsidR="004B5349" w:rsidRPr="000777F7" w:rsidRDefault="001056DC" w:rsidP="004B5349">
            <w:pPr>
              <w:autoSpaceDE w:val="0"/>
              <w:autoSpaceDN w:val="0"/>
              <w:adjustRightInd w:val="0"/>
              <w:spacing w:after="0" w:line="360" w:lineRule="auto"/>
              <w:jc w:val="both"/>
              <w:rPr>
                <w:rFonts w:ascii="Times New Roman" w:hAnsi="Times New Roman"/>
                <w:bCs/>
                <w:color w:val="000000"/>
                <w:sz w:val="24"/>
                <w:szCs w:val="28"/>
              </w:rPr>
            </w:pPr>
            <w:r>
              <w:rPr>
                <w:rFonts w:ascii="Times New Roman" w:hAnsi="Times New Roman"/>
                <w:noProof/>
                <w:color w:val="000000"/>
                <w:sz w:val="24"/>
                <w:szCs w:val="28"/>
              </w:rPr>
              <w:pict w14:anchorId="7B878F0B">
                <v:shape id="Imagem 22" o:spid="_x0000_i1031" type="#_x0000_t75" alt="Photo-0078.jpg" style="width:229.5pt;height:2in;visibility:visible">
                  <v:imagedata r:id="rId19" o:title="Photo-0078"/>
                </v:shape>
              </w:pict>
            </w:r>
          </w:p>
        </w:tc>
        <w:tc>
          <w:tcPr>
            <w:tcW w:w="4021" w:type="dxa"/>
          </w:tcPr>
          <w:p w14:paraId="2536B639" w14:textId="0642CF4A" w:rsidR="004B5349" w:rsidRPr="000777F7" w:rsidRDefault="001056DC" w:rsidP="004B5349">
            <w:pPr>
              <w:autoSpaceDE w:val="0"/>
              <w:autoSpaceDN w:val="0"/>
              <w:adjustRightInd w:val="0"/>
              <w:spacing w:after="0" w:line="360" w:lineRule="auto"/>
              <w:ind w:left="-127"/>
              <w:jc w:val="both"/>
              <w:rPr>
                <w:rFonts w:ascii="Times New Roman" w:hAnsi="Times New Roman"/>
                <w:bCs/>
                <w:color w:val="000000"/>
                <w:sz w:val="24"/>
                <w:szCs w:val="28"/>
              </w:rPr>
            </w:pPr>
            <w:r>
              <w:rPr>
                <w:rFonts w:ascii="Times New Roman" w:hAnsi="Times New Roman"/>
                <w:noProof/>
                <w:color w:val="000000"/>
                <w:sz w:val="24"/>
                <w:szCs w:val="28"/>
              </w:rPr>
              <w:pict w14:anchorId="1A87A590">
                <v:shape id="Imagem 23" o:spid="_x0000_i1032" type="#_x0000_t75" alt="Photo-0080.jpg" style="width:208.5pt;height:2in;visibility:visible">
                  <v:imagedata r:id="rId20" o:title="Photo-0080"/>
                </v:shape>
              </w:pict>
            </w:r>
          </w:p>
        </w:tc>
      </w:tr>
    </w:tbl>
    <w:p w14:paraId="7F6947B5" w14:textId="77777777" w:rsidR="004B5349" w:rsidRPr="005155AD" w:rsidRDefault="004B5349" w:rsidP="004B5349">
      <w:pPr>
        <w:autoSpaceDE w:val="0"/>
        <w:autoSpaceDN w:val="0"/>
        <w:adjustRightInd w:val="0"/>
        <w:spacing w:after="0" w:line="360" w:lineRule="auto"/>
        <w:jc w:val="both"/>
        <w:rPr>
          <w:rFonts w:ascii="Times New Roman" w:hAnsi="Times New Roman"/>
          <w:bCs/>
          <w:color w:val="7030A0"/>
          <w:sz w:val="20"/>
          <w:szCs w:val="28"/>
        </w:rPr>
      </w:pPr>
      <w:r w:rsidRPr="000C74CC">
        <w:rPr>
          <w:rFonts w:ascii="Times New Roman" w:hAnsi="Times New Roman"/>
          <w:bCs/>
          <w:color w:val="000000"/>
          <w:sz w:val="20"/>
          <w:szCs w:val="28"/>
        </w:rPr>
        <w:t xml:space="preserve">Fonte: </w:t>
      </w:r>
      <w:r>
        <w:rPr>
          <w:rFonts w:ascii="Times New Roman" w:hAnsi="Times New Roman"/>
          <w:sz w:val="20"/>
        </w:rPr>
        <w:t>Registro da autora, 2013</w:t>
      </w:r>
    </w:p>
    <w:p w14:paraId="6017E4C3" w14:textId="1FFA1026" w:rsidR="0065093B" w:rsidRDefault="00A95F7D" w:rsidP="0025438B">
      <w:pPr>
        <w:autoSpaceDE w:val="0"/>
        <w:autoSpaceDN w:val="0"/>
        <w:adjustRightInd w:val="0"/>
        <w:spacing w:after="0" w:line="360" w:lineRule="auto"/>
        <w:ind w:firstLine="709"/>
        <w:jc w:val="both"/>
        <w:rPr>
          <w:rFonts w:ascii="Times New Roman" w:hAnsi="Times New Roman"/>
          <w:bCs/>
          <w:color w:val="000000"/>
          <w:sz w:val="24"/>
          <w:szCs w:val="24"/>
        </w:rPr>
      </w:pPr>
      <w:r w:rsidRPr="00767859">
        <w:rPr>
          <w:rFonts w:ascii="Times New Roman" w:hAnsi="Times New Roman"/>
          <w:bCs/>
          <w:color w:val="000000"/>
          <w:sz w:val="24"/>
          <w:szCs w:val="28"/>
        </w:rPr>
        <w:t>Nesse caso, o agricultor familiar acaba por se caracterizar como</w:t>
      </w:r>
      <w:r w:rsidR="00767859">
        <w:rPr>
          <w:rFonts w:ascii="Times New Roman" w:hAnsi="Times New Roman"/>
          <w:bCs/>
          <w:color w:val="000000"/>
          <w:sz w:val="24"/>
          <w:szCs w:val="28"/>
        </w:rPr>
        <w:t xml:space="preserve"> empregado e patrão de si mesmo</w:t>
      </w:r>
      <w:r w:rsidR="0065093B" w:rsidRPr="00767859">
        <w:rPr>
          <w:rFonts w:ascii="Times New Roman" w:hAnsi="Times New Roman"/>
          <w:bCs/>
          <w:color w:val="000000"/>
          <w:sz w:val="24"/>
          <w:szCs w:val="24"/>
        </w:rPr>
        <w:t xml:space="preserve"> cujo perfil </w:t>
      </w:r>
      <w:r w:rsidR="004C4ED6">
        <w:rPr>
          <w:rFonts w:ascii="Times New Roman" w:hAnsi="Times New Roman"/>
          <w:bCs/>
          <w:color w:val="000000"/>
          <w:sz w:val="24"/>
          <w:szCs w:val="24"/>
        </w:rPr>
        <w:t xml:space="preserve">dos vinte entrevistados </w:t>
      </w:r>
      <w:r w:rsidR="0065093B" w:rsidRPr="00767859">
        <w:rPr>
          <w:rFonts w:ascii="Times New Roman" w:hAnsi="Times New Roman"/>
          <w:bCs/>
          <w:color w:val="000000"/>
          <w:sz w:val="24"/>
          <w:szCs w:val="24"/>
        </w:rPr>
        <w:t>pode ser observado na Tabela 03.</w:t>
      </w:r>
    </w:p>
    <w:p w14:paraId="186914E5" w14:textId="77777777" w:rsidR="004B5349" w:rsidRDefault="004B5349" w:rsidP="00DA752E">
      <w:pPr>
        <w:autoSpaceDE w:val="0"/>
        <w:autoSpaceDN w:val="0"/>
        <w:adjustRightInd w:val="0"/>
        <w:spacing w:after="0" w:line="360" w:lineRule="auto"/>
        <w:ind w:firstLine="709"/>
        <w:jc w:val="center"/>
        <w:rPr>
          <w:rFonts w:ascii="Times New Roman" w:hAnsi="Times New Roman"/>
          <w:bCs/>
          <w:color w:val="000000"/>
          <w:sz w:val="24"/>
          <w:szCs w:val="24"/>
        </w:rPr>
      </w:pPr>
    </w:p>
    <w:p w14:paraId="29CF6360" w14:textId="73EF3C6B" w:rsidR="00DA752E" w:rsidRDefault="00DA752E" w:rsidP="00DA752E">
      <w:pPr>
        <w:autoSpaceDE w:val="0"/>
        <w:autoSpaceDN w:val="0"/>
        <w:adjustRightInd w:val="0"/>
        <w:spacing w:after="0" w:line="360" w:lineRule="auto"/>
        <w:ind w:firstLine="709"/>
        <w:jc w:val="center"/>
        <w:rPr>
          <w:rFonts w:ascii="Times New Roman" w:hAnsi="Times New Roman"/>
          <w:bCs/>
          <w:color w:val="000000"/>
          <w:sz w:val="24"/>
          <w:szCs w:val="24"/>
        </w:rPr>
      </w:pPr>
      <w:r>
        <w:rPr>
          <w:rFonts w:ascii="Times New Roman" w:hAnsi="Times New Roman"/>
          <w:bCs/>
          <w:color w:val="000000"/>
          <w:sz w:val="24"/>
          <w:szCs w:val="24"/>
        </w:rPr>
        <w:t xml:space="preserve">Tabela 03 – Perfil dos </w:t>
      </w:r>
      <w:r w:rsidR="00A95F7D">
        <w:rPr>
          <w:rFonts w:ascii="Times New Roman" w:hAnsi="Times New Roman"/>
          <w:bCs/>
          <w:color w:val="000000"/>
          <w:sz w:val="24"/>
          <w:szCs w:val="24"/>
        </w:rPr>
        <w:t>agricultores familiares</w:t>
      </w:r>
    </w:p>
    <w:tbl>
      <w:tblPr>
        <w:tblW w:w="0" w:type="auto"/>
        <w:tblInd w:w="108" w:type="dxa"/>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536"/>
        <w:gridCol w:w="4536"/>
      </w:tblGrid>
      <w:tr w:rsidR="00915A54" w14:paraId="1A1F0976" w14:textId="46233385" w:rsidTr="00F32AD1">
        <w:tc>
          <w:tcPr>
            <w:tcW w:w="4536" w:type="dxa"/>
            <w:shd w:val="clear" w:color="auto" w:fill="auto"/>
          </w:tcPr>
          <w:p w14:paraId="5E593E87" w14:textId="3919400A" w:rsidR="00915A54" w:rsidRPr="00F32AD1" w:rsidRDefault="00915A54" w:rsidP="00F32AD1">
            <w:pPr>
              <w:autoSpaceDE w:val="0"/>
              <w:autoSpaceDN w:val="0"/>
              <w:adjustRightInd w:val="0"/>
              <w:spacing w:after="0" w:line="240" w:lineRule="auto"/>
              <w:jc w:val="center"/>
              <w:rPr>
                <w:rFonts w:ascii="Times New Roman" w:hAnsi="Times New Roman"/>
                <w:bCs/>
                <w:color w:val="000000"/>
                <w:sz w:val="20"/>
                <w:szCs w:val="20"/>
              </w:rPr>
            </w:pPr>
            <w:r w:rsidRPr="00F32AD1">
              <w:rPr>
                <w:rFonts w:ascii="Times New Roman" w:hAnsi="Times New Roman"/>
                <w:bCs/>
                <w:color w:val="000000"/>
                <w:sz w:val="20"/>
                <w:szCs w:val="20"/>
              </w:rPr>
              <w:t>Características</w:t>
            </w:r>
          </w:p>
        </w:tc>
        <w:tc>
          <w:tcPr>
            <w:tcW w:w="4536" w:type="dxa"/>
            <w:shd w:val="clear" w:color="auto" w:fill="auto"/>
          </w:tcPr>
          <w:p w14:paraId="20C0A8F9" w14:textId="6F69E9C3" w:rsidR="00915A54" w:rsidRPr="00F32AD1" w:rsidRDefault="00915A54" w:rsidP="00F32AD1">
            <w:pPr>
              <w:autoSpaceDE w:val="0"/>
              <w:autoSpaceDN w:val="0"/>
              <w:adjustRightInd w:val="0"/>
              <w:spacing w:after="0" w:line="240" w:lineRule="auto"/>
              <w:jc w:val="center"/>
              <w:rPr>
                <w:rFonts w:ascii="Times New Roman" w:hAnsi="Times New Roman"/>
                <w:bCs/>
                <w:color w:val="000000"/>
                <w:sz w:val="20"/>
                <w:szCs w:val="20"/>
              </w:rPr>
            </w:pPr>
            <w:r w:rsidRPr="00F32AD1">
              <w:rPr>
                <w:rFonts w:ascii="Times New Roman" w:hAnsi="Times New Roman"/>
                <w:bCs/>
                <w:color w:val="000000"/>
                <w:sz w:val="20"/>
                <w:szCs w:val="20"/>
              </w:rPr>
              <w:t>Agricultor familiar</w:t>
            </w:r>
          </w:p>
        </w:tc>
      </w:tr>
      <w:tr w:rsidR="00915A54" w14:paraId="3C0B9D90" w14:textId="68242494" w:rsidTr="00F32AD1">
        <w:tc>
          <w:tcPr>
            <w:tcW w:w="4536" w:type="dxa"/>
            <w:shd w:val="clear" w:color="auto" w:fill="auto"/>
          </w:tcPr>
          <w:p w14:paraId="741E72A4" w14:textId="2E2A2147" w:rsidR="00915A54" w:rsidRPr="00F32AD1" w:rsidRDefault="00915A54" w:rsidP="00F32AD1">
            <w:pPr>
              <w:autoSpaceDE w:val="0"/>
              <w:autoSpaceDN w:val="0"/>
              <w:adjustRightInd w:val="0"/>
              <w:spacing w:after="0" w:line="240" w:lineRule="auto"/>
              <w:jc w:val="center"/>
              <w:rPr>
                <w:rFonts w:ascii="Times New Roman" w:hAnsi="Times New Roman"/>
                <w:bCs/>
                <w:color w:val="000000"/>
                <w:sz w:val="20"/>
                <w:szCs w:val="20"/>
              </w:rPr>
            </w:pPr>
            <w:r w:rsidRPr="00F32AD1">
              <w:rPr>
                <w:rFonts w:ascii="Times New Roman" w:hAnsi="Times New Roman"/>
                <w:bCs/>
                <w:color w:val="000000"/>
                <w:sz w:val="20"/>
                <w:szCs w:val="20"/>
              </w:rPr>
              <w:t>Faixa etária</w:t>
            </w:r>
          </w:p>
        </w:tc>
        <w:tc>
          <w:tcPr>
            <w:tcW w:w="4536" w:type="dxa"/>
            <w:shd w:val="clear" w:color="auto" w:fill="auto"/>
          </w:tcPr>
          <w:p w14:paraId="4F20E55A" w14:textId="664BCB5E" w:rsidR="00915A54" w:rsidRPr="00F32AD1" w:rsidRDefault="00A95F7D" w:rsidP="00F32AD1">
            <w:pPr>
              <w:autoSpaceDE w:val="0"/>
              <w:autoSpaceDN w:val="0"/>
              <w:adjustRightInd w:val="0"/>
              <w:spacing w:after="0" w:line="240" w:lineRule="auto"/>
              <w:jc w:val="center"/>
              <w:rPr>
                <w:rFonts w:ascii="Times New Roman" w:hAnsi="Times New Roman"/>
                <w:bCs/>
                <w:color w:val="000000"/>
                <w:sz w:val="20"/>
                <w:szCs w:val="20"/>
              </w:rPr>
            </w:pPr>
            <w:r w:rsidRPr="00F32AD1">
              <w:rPr>
                <w:rFonts w:ascii="Times New Roman" w:hAnsi="Times New Roman"/>
                <w:bCs/>
                <w:color w:val="000000"/>
                <w:sz w:val="20"/>
                <w:szCs w:val="20"/>
              </w:rPr>
              <w:t>45-68 anos</w:t>
            </w:r>
          </w:p>
        </w:tc>
      </w:tr>
      <w:tr w:rsidR="00915A54" w14:paraId="6FD904E3" w14:textId="7C541304" w:rsidTr="00F32AD1">
        <w:tc>
          <w:tcPr>
            <w:tcW w:w="4536" w:type="dxa"/>
            <w:shd w:val="clear" w:color="auto" w:fill="auto"/>
          </w:tcPr>
          <w:p w14:paraId="24A87E6C" w14:textId="0F7429F4" w:rsidR="00915A54" w:rsidRPr="00F32AD1" w:rsidRDefault="00915A54" w:rsidP="00F32AD1">
            <w:pPr>
              <w:autoSpaceDE w:val="0"/>
              <w:autoSpaceDN w:val="0"/>
              <w:adjustRightInd w:val="0"/>
              <w:spacing w:after="0" w:line="240" w:lineRule="auto"/>
              <w:jc w:val="center"/>
              <w:rPr>
                <w:rFonts w:ascii="Times New Roman" w:hAnsi="Times New Roman"/>
                <w:bCs/>
                <w:color w:val="000000"/>
                <w:sz w:val="20"/>
                <w:szCs w:val="20"/>
              </w:rPr>
            </w:pPr>
            <w:r w:rsidRPr="00F32AD1">
              <w:rPr>
                <w:rFonts w:ascii="Times New Roman" w:hAnsi="Times New Roman"/>
                <w:bCs/>
                <w:color w:val="000000"/>
                <w:sz w:val="20"/>
                <w:szCs w:val="20"/>
              </w:rPr>
              <w:t>Escolaridade</w:t>
            </w:r>
          </w:p>
        </w:tc>
        <w:tc>
          <w:tcPr>
            <w:tcW w:w="4536" w:type="dxa"/>
            <w:shd w:val="clear" w:color="auto" w:fill="auto"/>
          </w:tcPr>
          <w:p w14:paraId="6F06B84B" w14:textId="50D3ABE6" w:rsidR="00915A54" w:rsidRPr="00F32AD1" w:rsidRDefault="00915A54" w:rsidP="00F32AD1">
            <w:pPr>
              <w:autoSpaceDE w:val="0"/>
              <w:autoSpaceDN w:val="0"/>
              <w:adjustRightInd w:val="0"/>
              <w:spacing w:after="0" w:line="240" w:lineRule="auto"/>
              <w:jc w:val="center"/>
              <w:rPr>
                <w:rFonts w:ascii="Times New Roman" w:hAnsi="Times New Roman"/>
                <w:bCs/>
                <w:color w:val="000000"/>
                <w:sz w:val="20"/>
                <w:szCs w:val="20"/>
              </w:rPr>
            </w:pPr>
            <w:r w:rsidRPr="00F32AD1">
              <w:rPr>
                <w:rFonts w:ascii="Times New Roman" w:hAnsi="Times New Roman"/>
                <w:bCs/>
                <w:color w:val="000000"/>
                <w:sz w:val="20"/>
                <w:szCs w:val="20"/>
              </w:rPr>
              <w:t>1º incompleto</w:t>
            </w:r>
          </w:p>
        </w:tc>
      </w:tr>
      <w:tr w:rsidR="00915A54" w14:paraId="0A48C59F" w14:textId="397CED5F" w:rsidTr="00F32AD1">
        <w:tc>
          <w:tcPr>
            <w:tcW w:w="4536" w:type="dxa"/>
            <w:shd w:val="clear" w:color="auto" w:fill="auto"/>
          </w:tcPr>
          <w:p w14:paraId="34181448" w14:textId="34A43A5E" w:rsidR="00915A54" w:rsidRPr="00F32AD1" w:rsidRDefault="00915A54" w:rsidP="00F32AD1">
            <w:pPr>
              <w:autoSpaceDE w:val="0"/>
              <w:autoSpaceDN w:val="0"/>
              <w:adjustRightInd w:val="0"/>
              <w:spacing w:after="0" w:line="240" w:lineRule="auto"/>
              <w:jc w:val="center"/>
              <w:rPr>
                <w:rFonts w:ascii="Times New Roman" w:hAnsi="Times New Roman"/>
                <w:bCs/>
                <w:color w:val="000000"/>
                <w:sz w:val="20"/>
                <w:szCs w:val="20"/>
              </w:rPr>
            </w:pPr>
            <w:r w:rsidRPr="00F32AD1">
              <w:rPr>
                <w:rFonts w:ascii="Times" w:hAnsi="Times"/>
                <w:sz w:val="20"/>
                <w:szCs w:val="20"/>
              </w:rPr>
              <w:t>Tamanho da propriedade</w:t>
            </w:r>
          </w:p>
        </w:tc>
        <w:tc>
          <w:tcPr>
            <w:tcW w:w="4536" w:type="dxa"/>
            <w:shd w:val="clear" w:color="auto" w:fill="auto"/>
          </w:tcPr>
          <w:p w14:paraId="1ACECADA" w14:textId="751F4433" w:rsidR="00915A54" w:rsidRPr="00F32AD1" w:rsidRDefault="00915A54" w:rsidP="00F32AD1">
            <w:pPr>
              <w:autoSpaceDE w:val="0"/>
              <w:autoSpaceDN w:val="0"/>
              <w:adjustRightInd w:val="0"/>
              <w:spacing w:after="0" w:line="240" w:lineRule="auto"/>
              <w:jc w:val="center"/>
              <w:rPr>
                <w:rFonts w:ascii="Times New Roman" w:hAnsi="Times New Roman"/>
                <w:bCs/>
                <w:color w:val="000000"/>
                <w:sz w:val="20"/>
                <w:szCs w:val="20"/>
              </w:rPr>
            </w:pPr>
            <w:r w:rsidRPr="00F32AD1">
              <w:rPr>
                <w:rFonts w:ascii="Times New Roman" w:hAnsi="Times New Roman"/>
                <w:bCs/>
                <w:color w:val="000000"/>
                <w:sz w:val="20"/>
                <w:szCs w:val="20"/>
              </w:rPr>
              <w:t>Até 4 módulos fiscais</w:t>
            </w:r>
          </w:p>
        </w:tc>
      </w:tr>
    </w:tbl>
    <w:p w14:paraId="2625CFA9" w14:textId="7BDC70D1" w:rsidR="00C25F71" w:rsidRPr="00182226" w:rsidRDefault="00C25F71" w:rsidP="00C25F71">
      <w:pPr>
        <w:autoSpaceDE w:val="0"/>
        <w:autoSpaceDN w:val="0"/>
        <w:adjustRightInd w:val="0"/>
        <w:spacing w:after="0" w:line="360" w:lineRule="auto"/>
        <w:jc w:val="both"/>
        <w:rPr>
          <w:rFonts w:ascii="Times New Roman" w:hAnsi="Times New Roman"/>
          <w:bCs/>
          <w:color w:val="000000"/>
          <w:sz w:val="20"/>
          <w:szCs w:val="28"/>
        </w:rPr>
      </w:pPr>
      <w:r w:rsidRPr="00182226">
        <w:rPr>
          <w:rFonts w:ascii="Times New Roman" w:hAnsi="Times New Roman"/>
          <w:bCs/>
          <w:color w:val="000000"/>
          <w:sz w:val="20"/>
          <w:szCs w:val="28"/>
        </w:rPr>
        <w:t>Fonte: Elaborado pela autora</w:t>
      </w:r>
      <w:r>
        <w:rPr>
          <w:rFonts w:ascii="Times New Roman" w:hAnsi="Times New Roman"/>
          <w:bCs/>
          <w:color w:val="000000"/>
          <w:sz w:val="20"/>
          <w:szCs w:val="28"/>
        </w:rPr>
        <w:t>, 2015</w:t>
      </w:r>
    </w:p>
    <w:p w14:paraId="66999BB8" w14:textId="77777777" w:rsidR="00DA752E" w:rsidRDefault="00DA752E" w:rsidP="00BC0FC8">
      <w:pPr>
        <w:autoSpaceDE w:val="0"/>
        <w:autoSpaceDN w:val="0"/>
        <w:adjustRightInd w:val="0"/>
        <w:spacing w:after="0" w:line="360" w:lineRule="auto"/>
        <w:ind w:firstLine="709"/>
        <w:jc w:val="both"/>
        <w:rPr>
          <w:rFonts w:ascii="Times New Roman" w:hAnsi="Times New Roman"/>
          <w:bCs/>
          <w:color w:val="000000"/>
          <w:sz w:val="24"/>
          <w:szCs w:val="24"/>
        </w:rPr>
      </w:pPr>
    </w:p>
    <w:p w14:paraId="1B5476D3" w14:textId="20A98349" w:rsidR="00BC0FC8" w:rsidRDefault="00BC0FC8" w:rsidP="00BC0FC8">
      <w:pPr>
        <w:autoSpaceDE w:val="0"/>
        <w:autoSpaceDN w:val="0"/>
        <w:adjustRightInd w:val="0"/>
        <w:spacing w:after="0" w:line="360" w:lineRule="auto"/>
        <w:ind w:firstLine="709"/>
        <w:jc w:val="both"/>
        <w:rPr>
          <w:rFonts w:ascii="Times New Roman" w:hAnsi="Times New Roman"/>
          <w:bCs/>
          <w:color w:val="000000"/>
          <w:sz w:val="24"/>
          <w:szCs w:val="24"/>
        </w:rPr>
      </w:pPr>
      <w:r>
        <w:rPr>
          <w:rFonts w:ascii="Times New Roman" w:hAnsi="Times New Roman"/>
          <w:bCs/>
          <w:color w:val="000000"/>
          <w:sz w:val="24"/>
          <w:szCs w:val="24"/>
        </w:rPr>
        <w:t xml:space="preserve">Conforme pode ser observado na Tabela 03, os agricultores familiares </w:t>
      </w:r>
      <w:r w:rsidR="00DB3987">
        <w:rPr>
          <w:rFonts w:ascii="Times New Roman" w:hAnsi="Times New Roman"/>
          <w:bCs/>
          <w:color w:val="000000"/>
          <w:sz w:val="24"/>
          <w:szCs w:val="24"/>
        </w:rPr>
        <w:t>possuem</w:t>
      </w:r>
      <w:r>
        <w:rPr>
          <w:rFonts w:ascii="Times New Roman" w:hAnsi="Times New Roman"/>
          <w:bCs/>
          <w:color w:val="000000"/>
          <w:sz w:val="24"/>
          <w:szCs w:val="24"/>
        </w:rPr>
        <w:t xml:space="preserve"> faixa etária entre 45 a 68 anos</w:t>
      </w:r>
      <w:r w:rsidR="00DB3987">
        <w:rPr>
          <w:rFonts w:ascii="Times New Roman" w:hAnsi="Times New Roman"/>
          <w:bCs/>
          <w:color w:val="000000"/>
          <w:sz w:val="24"/>
          <w:szCs w:val="24"/>
        </w:rPr>
        <w:t>,</w:t>
      </w:r>
      <w:r>
        <w:rPr>
          <w:rFonts w:ascii="Times New Roman" w:hAnsi="Times New Roman"/>
          <w:bCs/>
          <w:color w:val="000000"/>
          <w:sz w:val="24"/>
          <w:szCs w:val="24"/>
        </w:rPr>
        <w:t xml:space="preserve"> </w:t>
      </w:r>
      <w:r w:rsidR="00DB3987">
        <w:rPr>
          <w:rFonts w:ascii="Times New Roman" w:hAnsi="Times New Roman"/>
          <w:bCs/>
          <w:color w:val="000000"/>
          <w:sz w:val="24"/>
          <w:szCs w:val="24"/>
        </w:rPr>
        <w:t xml:space="preserve">1º grau incompleto </w:t>
      </w:r>
      <w:r>
        <w:rPr>
          <w:rFonts w:ascii="Times New Roman" w:hAnsi="Times New Roman"/>
          <w:bCs/>
          <w:color w:val="000000"/>
          <w:sz w:val="24"/>
          <w:szCs w:val="24"/>
        </w:rPr>
        <w:t xml:space="preserve">de escolaridade e possuem </w:t>
      </w:r>
      <w:r w:rsidR="00DA43A3">
        <w:rPr>
          <w:rFonts w:ascii="Times New Roman" w:hAnsi="Times New Roman"/>
          <w:bCs/>
          <w:color w:val="000000"/>
          <w:sz w:val="24"/>
          <w:szCs w:val="24"/>
        </w:rPr>
        <w:t xml:space="preserve">propriedades </w:t>
      </w:r>
      <w:r>
        <w:rPr>
          <w:rFonts w:ascii="Times New Roman" w:hAnsi="Times New Roman"/>
          <w:bCs/>
          <w:color w:val="000000"/>
          <w:sz w:val="24"/>
          <w:szCs w:val="24"/>
        </w:rPr>
        <w:t>de até quatr</w:t>
      </w:r>
      <w:r w:rsidR="00DA43A3">
        <w:rPr>
          <w:rFonts w:ascii="Times New Roman" w:hAnsi="Times New Roman"/>
          <w:bCs/>
          <w:color w:val="000000"/>
          <w:sz w:val="24"/>
          <w:szCs w:val="24"/>
        </w:rPr>
        <w:t>o módulos fiscais</w:t>
      </w:r>
      <w:r>
        <w:rPr>
          <w:rFonts w:ascii="Times New Roman" w:hAnsi="Times New Roman"/>
          <w:bCs/>
          <w:color w:val="000000"/>
          <w:sz w:val="24"/>
          <w:szCs w:val="24"/>
        </w:rPr>
        <w:t>.</w:t>
      </w:r>
    </w:p>
    <w:p w14:paraId="0BD2A4A2" w14:textId="513B1DA1" w:rsidR="00644749" w:rsidRDefault="0038525A" w:rsidP="00644749">
      <w:pPr>
        <w:autoSpaceDE w:val="0"/>
        <w:autoSpaceDN w:val="0"/>
        <w:adjustRightInd w:val="0"/>
        <w:spacing w:after="0" w:line="360" w:lineRule="auto"/>
        <w:ind w:firstLine="709"/>
        <w:jc w:val="both"/>
        <w:rPr>
          <w:rFonts w:ascii="Times New Roman" w:hAnsi="Times New Roman"/>
          <w:bCs/>
          <w:color w:val="000000"/>
          <w:sz w:val="24"/>
          <w:szCs w:val="28"/>
        </w:rPr>
      </w:pPr>
      <w:r>
        <w:rPr>
          <w:rFonts w:ascii="Times New Roman" w:hAnsi="Times New Roman"/>
          <w:bCs/>
          <w:color w:val="000000"/>
          <w:sz w:val="24"/>
          <w:szCs w:val="28"/>
        </w:rPr>
        <w:lastRenderedPageBreak/>
        <w:t>A</w:t>
      </w:r>
      <w:r w:rsidR="00BF0D01" w:rsidRPr="000C74CC">
        <w:rPr>
          <w:rFonts w:ascii="Times New Roman" w:hAnsi="Times New Roman"/>
          <w:bCs/>
          <w:color w:val="000000"/>
          <w:sz w:val="24"/>
          <w:szCs w:val="28"/>
        </w:rPr>
        <w:t xml:space="preserve"> Lei </w:t>
      </w:r>
      <w:r w:rsidR="00DB3987">
        <w:rPr>
          <w:rFonts w:ascii="Times New Roman" w:hAnsi="Times New Roman"/>
          <w:bCs/>
          <w:color w:val="000000"/>
          <w:sz w:val="24"/>
          <w:szCs w:val="28"/>
        </w:rPr>
        <w:t>11.326</w:t>
      </w:r>
      <w:r w:rsidR="009A0857">
        <w:rPr>
          <w:rFonts w:ascii="Times New Roman" w:hAnsi="Times New Roman"/>
          <w:bCs/>
          <w:color w:val="000000"/>
          <w:sz w:val="24"/>
          <w:szCs w:val="28"/>
        </w:rPr>
        <w:t xml:space="preserve"> </w:t>
      </w:r>
      <w:r>
        <w:rPr>
          <w:rFonts w:ascii="Times New Roman" w:hAnsi="Times New Roman"/>
          <w:bCs/>
          <w:color w:val="000000"/>
          <w:sz w:val="24"/>
          <w:szCs w:val="28"/>
        </w:rPr>
        <w:t>considera</w:t>
      </w:r>
      <w:r w:rsidR="00285C92">
        <w:rPr>
          <w:rFonts w:ascii="Times New Roman" w:hAnsi="Times New Roman"/>
          <w:bCs/>
          <w:color w:val="000000"/>
          <w:sz w:val="24"/>
          <w:szCs w:val="28"/>
        </w:rPr>
        <w:t xml:space="preserve"> agricultor familiar aquele que </w:t>
      </w:r>
      <w:r w:rsidR="00DB3987">
        <w:rPr>
          <w:rFonts w:ascii="Times New Roman" w:hAnsi="Times New Roman"/>
          <w:bCs/>
          <w:color w:val="000000"/>
          <w:sz w:val="24"/>
          <w:szCs w:val="28"/>
        </w:rPr>
        <w:t>utiliza,</w:t>
      </w:r>
      <w:r w:rsidR="009A0857">
        <w:rPr>
          <w:rFonts w:ascii="Times New Roman" w:hAnsi="Times New Roman"/>
          <w:bCs/>
          <w:color w:val="000000"/>
          <w:sz w:val="24"/>
          <w:szCs w:val="28"/>
        </w:rPr>
        <w:t xml:space="preserve"> predominantemente</w:t>
      </w:r>
      <w:r w:rsidR="00DB3987">
        <w:rPr>
          <w:rFonts w:ascii="Times New Roman" w:hAnsi="Times New Roman"/>
          <w:bCs/>
          <w:color w:val="000000"/>
          <w:sz w:val="24"/>
          <w:szCs w:val="28"/>
        </w:rPr>
        <w:t xml:space="preserve">, mão de </w:t>
      </w:r>
      <w:r w:rsidR="009A0857">
        <w:rPr>
          <w:rFonts w:ascii="Times New Roman" w:hAnsi="Times New Roman"/>
          <w:bCs/>
          <w:color w:val="000000"/>
          <w:sz w:val="24"/>
          <w:szCs w:val="28"/>
        </w:rPr>
        <w:t xml:space="preserve">obra da própria família nas atividades econômicas de seu estabelecimento ou empreendimento </w:t>
      </w:r>
      <w:r w:rsidR="00C210F3">
        <w:rPr>
          <w:rFonts w:ascii="Times New Roman" w:hAnsi="Times New Roman"/>
          <w:bCs/>
          <w:color w:val="000000"/>
          <w:sz w:val="24"/>
          <w:szCs w:val="28"/>
        </w:rPr>
        <w:t xml:space="preserve">e </w:t>
      </w:r>
      <w:r w:rsidR="00DB3987">
        <w:rPr>
          <w:rFonts w:ascii="Times New Roman" w:hAnsi="Times New Roman"/>
          <w:bCs/>
          <w:color w:val="000000"/>
          <w:sz w:val="24"/>
          <w:szCs w:val="28"/>
        </w:rPr>
        <w:t>dirije</w:t>
      </w:r>
      <w:r w:rsidR="009A0857">
        <w:rPr>
          <w:rFonts w:ascii="Times New Roman" w:hAnsi="Times New Roman"/>
          <w:bCs/>
          <w:color w:val="000000"/>
          <w:sz w:val="24"/>
          <w:szCs w:val="28"/>
        </w:rPr>
        <w:t xml:space="preserve"> seu estabelecimento ou empreendimento com sua famíl</w:t>
      </w:r>
      <w:r>
        <w:rPr>
          <w:rFonts w:ascii="Times New Roman" w:hAnsi="Times New Roman"/>
          <w:bCs/>
          <w:color w:val="000000"/>
          <w:sz w:val="24"/>
          <w:szCs w:val="28"/>
        </w:rPr>
        <w:t>ia. Complementando essa questão</w:t>
      </w:r>
      <w:r w:rsidR="009A0857">
        <w:rPr>
          <w:rFonts w:ascii="Times New Roman" w:hAnsi="Times New Roman"/>
          <w:bCs/>
          <w:color w:val="000000"/>
          <w:sz w:val="24"/>
          <w:szCs w:val="28"/>
        </w:rPr>
        <w:t xml:space="preserve"> </w:t>
      </w:r>
      <w:r>
        <w:rPr>
          <w:rFonts w:ascii="Times New Roman" w:hAnsi="Times New Roman"/>
          <w:bCs/>
          <w:color w:val="000000"/>
          <w:sz w:val="24"/>
          <w:szCs w:val="28"/>
        </w:rPr>
        <w:t>e</w:t>
      </w:r>
      <w:r w:rsidRPr="000C74CC">
        <w:rPr>
          <w:rFonts w:ascii="Times New Roman" w:hAnsi="Times New Roman"/>
          <w:bCs/>
          <w:color w:val="000000"/>
          <w:sz w:val="24"/>
          <w:szCs w:val="28"/>
        </w:rPr>
        <w:t xml:space="preserve"> para que o agricultor familiar tenha acess</w:t>
      </w:r>
      <w:r w:rsidR="00DB3987">
        <w:rPr>
          <w:rFonts w:ascii="Times New Roman" w:hAnsi="Times New Roman"/>
          <w:bCs/>
          <w:color w:val="000000"/>
          <w:sz w:val="24"/>
          <w:szCs w:val="28"/>
        </w:rPr>
        <w:t>o à</w:t>
      </w:r>
      <w:r w:rsidRPr="000C74CC">
        <w:rPr>
          <w:rFonts w:ascii="Times New Roman" w:hAnsi="Times New Roman"/>
          <w:bCs/>
          <w:color w:val="000000"/>
          <w:sz w:val="24"/>
          <w:szCs w:val="28"/>
        </w:rPr>
        <w:t xml:space="preserve"> </w:t>
      </w:r>
      <w:r>
        <w:rPr>
          <w:rFonts w:ascii="Times New Roman" w:hAnsi="Times New Roman"/>
          <w:bCs/>
          <w:color w:val="000000"/>
          <w:sz w:val="24"/>
          <w:szCs w:val="28"/>
        </w:rPr>
        <w:t xml:space="preserve">PEAF, </w:t>
      </w:r>
      <w:r w:rsidR="009A0857">
        <w:rPr>
          <w:rFonts w:ascii="Times New Roman" w:hAnsi="Times New Roman"/>
          <w:bCs/>
          <w:color w:val="000000"/>
          <w:sz w:val="24"/>
          <w:szCs w:val="28"/>
        </w:rPr>
        <w:t xml:space="preserve">a Lei </w:t>
      </w:r>
      <w:r w:rsidR="00BF0D01" w:rsidRPr="000C74CC">
        <w:rPr>
          <w:rFonts w:ascii="Times New Roman" w:hAnsi="Times New Roman"/>
          <w:bCs/>
          <w:color w:val="000000"/>
          <w:sz w:val="24"/>
          <w:szCs w:val="28"/>
        </w:rPr>
        <w:t xml:space="preserve">13.921 </w:t>
      </w:r>
      <w:r>
        <w:rPr>
          <w:rFonts w:ascii="Times New Roman" w:hAnsi="Times New Roman"/>
          <w:bCs/>
          <w:color w:val="000000"/>
          <w:sz w:val="24"/>
          <w:szCs w:val="28"/>
        </w:rPr>
        <w:t>exige</w:t>
      </w:r>
      <w:r w:rsidR="00AA4CB6" w:rsidRPr="000C74CC">
        <w:rPr>
          <w:rFonts w:ascii="Times New Roman" w:hAnsi="Times New Roman"/>
          <w:bCs/>
          <w:color w:val="000000"/>
          <w:sz w:val="24"/>
          <w:szCs w:val="28"/>
        </w:rPr>
        <w:t xml:space="preserve"> </w:t>
      </w:r>
      <w:r w:rsidR="00BF0D01" w:rsidRPr="000C74CC">
        <w:rPr>
          <w:rFonts w:ascii="Times New Roman" w:hAnsi="Times New Roman"/>
          <w:bCs/>
          <w:color w:val="000000"/>
          <w:sz w:val="24"/>
          <w:szCs w:val="28"/>
        </w:rPr>
        <w:t xml:space="preserve">que os estabelecimentos agroindustriais com pequena escala de produção sejam </w:t>
      </w:r>
      <w:r w:rsidR="00D73EDA" w:rsidRPr="000C74CC">
        <w:rPr>
          <w:rFonts w:ascii="Times New Roman" w:hAnsi="Times New Roman"/>
          <w:bCs/>
          <w:color w:val="000000"/>
          <w:sz w:val="24"/>
          <w:szCs w:val="28"/>
        </w:rPr>
        <w:t>dirigidos diretamente por agricultores familiares com meios de produção próprios ou mediant</w:t>
      </w:r>
      <w:r w:rsidR="00F41096">
        <w:rPr>
          <w:rFonts w:ascii="Times New Roman" w:hAnsi="Times New Roman"/>
          <w:bCs/>
          <w:color w:val="000000"/>
          <w:sz w:val="24"/>
          <w:szCs w:val="28"/>
        </w:rPr>
        <w:t>e contrato de parceria</w:t>
      </w:r>
      <w:r w:rsidR="00644749">
        <w:rPr>
          <w:rFonts w:ascii="Times New Roman" w:hAnsi="Times New Roman"/>
          <w:bCs/>
          <w:color w:val="000000"/>
          <w:sz w:val="24"/>
          <w:szCs w:val="28"/>
        </w:rPr>
        <w:t>.</w:t>
      </w:r>
    </w:p>
    <w:p w14:paraId="2B02882F" w14:textId="68BFBDED" w:rsidR="00BF0D01" w:rsidRDefault="00185AED" w:rsidP="00644749">
      <w:pPr>
        <w:autoSpaceDE w:val="0"/>
        <w:autoSpaceDN w:val="0"/>
        <w:adjustRightInd w:val="0"/>
        <w:spacing w:after="0" w:line="360" w:lineRule="auto"/>
        <w:ind w:firstLine="709"/>
        <w:jc w:val="both"/>
        <w:rPr>
          <w:rFonts w:ascii="Times New Roman" w:hAnsi="Times New Roman"/>
          <w:bCs/>
          <w:color w:val="000000"/>
          <w:sz w:val="24"/>
          <w:szCs w:val="28"/>
        </w:rPr>
      </w:pPr>
      <w:r>
        <w:rPr>
          <w:rFonts w:ascii="Times New Roman" w:hAnsi="Times New Roman"/>
          <w:bCs/>
          <w:color w:val="000000"/>
          <w:sz w:val="24"/>
          <w:szCs w:val="28"/>
        </w:rPr>
        <w:t xml:space="preserve">No mesmo contexto, </w:t>
      </w:r>
      <w:r w:rsidR="004D3E5D" w:rsidRPr="000C74CC">
        <w:rPr>
          <w:rFonts w:ascii="Times New Roman" w:hAnsi="Times New Roman"/>
          <w:bCs/>
          <w:color w:val="000000"/>
          <w:sz w:val="24"/>
          <w:szCs w:val="28"/>
        </w:rPr>
        <w:t>o Decreto</w:t>
      </w:r>
      <w:r w:rsidR="00116265">
        <w:rPr>
          <w:rFonts w:ascii="Times New Roman" w:hAnsi="Times New Roman"/>
          <w:bCs/>
          <w:color w:val="000000"/>
          <w:sz w:val="24"/>
          <w:szCs w:val="28"/>
        </w:rPr>
        <w:t xml:space="preserve"> 49.341</w:t>
      </w:r>
      <w:r w:rsidR="00B837B8">
        <w:rPr>
          <w:rFonts w:ascii="Times New Roman" w:hAnsi="Times New Roman"/>
          <w:bCs/>
          <w:color w:val="000000"/>
          <w:sz w:val="24"/>
          <w:szCs w:val="28"/>
        </w:rPr>
        <w:t xml:space="preserve"> </w:t>
      </w:r>
      <w:r w:rsidR="00C210F3">
        <w:rPr>
          <w:rFonts w:ascii="Times New Roman" w:hAnsi="Times New Roman"/>
          <w:bCs/>
          <w:color w:val="000000"/>
          <w:sz w:val="24"/>
          <w:szCs w:val="28"/>
        </w:rPr>
        <w:t>visa</w:t>
      </w:r>
      <w:r w:rsidR="00995A05" w:rsidRPr="000C74CC">
        <w:rPr>
          <w:rFonts w:ascii="Times New Roman" w:hAnsi="Times New Roman"/>
          <w:bCs/>
          <w:color w:val="000000"/>
          <w:sz w:val="24"/>
          <w:szCs w:val="28"/>
        </w:rPr>
        <w:t xml:space="preserve"> </w:t>
      </w:r>
      <w:r w:rsidR="00023747" w:rsidRPr="000C74CC">
        <w:rPr>
          <w:rFonts w:ascii="Times New Roman" w:hAnsi="Times New Roman"/>
          <w:bCs/>
          <w:color w:val="000000"/>
          <w:sz w:val="24"/>
          <w:szCs w:val="28"/>
        </w:rPr>
        <w:t>proporciona</w:t>
      </w:r>
      <w:r w:rsidR="00995A05" w:rsidRPr="000C74CC">
        <w:rPr>
          <w:rFonts w:ascii="Times New Roman" w:hAnsi="Times New Roman"/>
          <w:bCs/>
          <w:color w:val="000000"/>
          <w:sz w:val="24"/>
          <w:szCs w:val="28"/>
        </w:rPr>
        <w:t>r</w:t>
      </w:r>
      <w:r w:rsidR="00023747" w:rsidRPr="000C74CC">
        <w:rPr>
          <w:rFonts w:ascii="Times New Roman" w:hAnsi="Times New Roman"/>
          <w:bCs/>
          <w:color w:val="000000"/>
          <w:sz w:val="24"/>
          <w:szCs w:val="28"/>
        </w:rPr>
        <w:t xml:space="preserve"> a criação e </w:t>
      </w:r>
      <w:r w:rsidR="00CD3AFC" w:rsidRPr="000C74CC">
        <w:rPr>
          <w:rFonts w:ascii="Times New Roman" w:hAnsi="Times New Roman"/>
          <w:bCs/>
          <w:color w:val="000000"/>
          <w:sz w:val="24"/>
          <w:szCs w:val="28"/>
        </w:rPr>
        <w:t xml:space="preserve">a </w:t>
      </w:r>
      <w:r w:rsidR="00023747" w:rsidRPr="000C74CC">
        <w:rPr>
          <w:rFonts w:ascii="Times New Roman" w:hAnsi="Times New Roman"/>
          <w:bCs/>
          <w:color w:val="000000"/>
          <w:sz w:val="24"/>
          <w:szCs w:val="28"/>
        </w:rPr>
        <w:t>manutenção de oportunidades de trabalho para o conjunto dos membros das famílias, viabilizando sua permanência em ativid</w:t>
      </w:r>
      <w:r w:rsidR="00644749">
        <w:rPr>
          <w:rFonts w:ascii="Times New Roman" w:hAnsi="Times New Roman"/>
          <w:bCs/>
          <w:color w:val="000000"/>
          <w:sz w:val="24"/>
          <w:szCs w:val="28"/>
        </w:rPr>
        <w:t>ades agropecuárias e pesqueiras; seguindo</w:t>
      </w:r>
      <w:r w:rsidR="00DB3987">
        <w:rPr>
          <w:rFonts w:ascii="Times New Roman" w:hAnsi="Times New Roman"/>
          <w:bCs/>
          <w:color w:val="000000"/>
          <w:sz w:val="24"/>
          <w:szCs w:val="28"/>
        </w:rPr>
        <w:t>,</w:t>
      </w:r>
      <w:r w:rsidR="00644749">
        <w:rPr>
          <w:rFonts w:ascii="Times New Roman" w:hAnsi="Times New Roman"/>
          <w:bCs/>
          <w:color w:val="000000"/>
          <w:sz w:val="24"/>
          <w:szCs w:val="28"/>
        </w:rPr>
        <w:t xml:space="preserve"> </w:t>
      </w:r>
      <w:r w:rsidR="00BE52BD">
        <w:rPr>
          <w:rFonts w:ascii="Times New Roman" w:hAnsi="Times New Roman"/>
          <w:bCs/>
          <w:color w:val="000000"/>
          <w:sz w:val="24"/>
          <w:szCs w:val="28"/>
        </w:rPr>
        <w:t>também</w:t>
      </w:r>
      <w:r w:rsidR="00DB3987">
        <w:rPr>
          <w:rFonts w:ascii="Times New Roman" w:hAnsi="Times New Roman"/>
          <w:bCs/>
          <w:color w:val="000000"/>
          <w:sz w:val="24"/>
          <w:szCs w:val="28"/>
        </w:rPr>
        <w:t>,</w:t>
      </w:r>
      <w:r w:rsidR="00BE52BD">
        <w:rPr>
          <w:rFonts w:ascii="Times New Roman" w:hAnsi="Times New Roman"/>
          <w:bCs/>
          <w:color w:val="000000"/>
          <w:sz w:val="24"/>
          <w:szCs w:val="28"/>
        </w:rPr>
        <w:t xml:space="preserve"> </w:t>
      </w:r>
      <w:r w:rsidR="00644749">
        <w:rPr>
          <w:rFonts w:ascii="Times New Roman" w:hAnsi="Times New Roman"/>
          <w:bCs/>
          <w:color w:val="000000"/>
          <w:sz w:val="24"/>
          <w:szCs w:val="28"/>
        </w:rPr>
        <w:t xml:space="preserve">o princípio </w:t>
      </w:r>
      <w:r w:rsidR="00C210F3">
        <w:rPr>
          <w:rFonts w:ascii="Times New Roman" w:hAnsi="Times New Roman"/>
          <w:bCs/>
          <w:color w:val="000000"/>
          <w:sz w:val="24"/>
          <w:szCs w:val="28"/>
        </w:rPr>
        <w:t>de</w:t>
      </w:r>
      <w:r w:rsidR="00644749">
        <w:rPr>
          <w:rFonts w:ascii="Times New Roman" w:hAnsi="Times New Roman"/>
          <w:bCs/>
          <w:color w:val="000000"/>
          <w:sz w:val="24"/>
          <w:szCs w:val="28"/>
        </w:rPr>
        <w:t xml:space="preserve"> sustentabilidade a</w:t>
      </w:r>
      <w:r w:rsidR="00DB3987">
        <w:rPr>
          <w:rFonts w:ascii="Times New Roman" w:hAnsi="Times New Roman"/>
          <w:bCs/>
          <w:color w:val="000000"/>
          <w:sz w:val="24"/>
          <w:szCs w:val="28"/>
        </w:rPr>
        <w:t>mbiental, social e econômica. O Decreto 49.948</w:t>
      </w:r>
      <w:r w:rsidR="00644749">
        <w:rPr>
          <w:rFonts w:ascii="Times New Roman" w:hAnsi="Times New Roman"/>
          <w:bCs/>
          <w:color w:val="000000"/>
          <w:sz w:val="24"/>
          <w:szCs w:val="28"/>
        </w:rPr>
        <w:t xml:space="preserve"> </w:t>
      </w:r>
      <w:r w:rsidR="0038525A">
        <w:rPr>
          <w:rFonts w:ascii="Times New Roman" w:hAnsi="Times New Roman"/>
          <w:bCs/>
          <w:color w:val="000000"/>
          <w:sz w:val="24"/>
          <w:szCs w:val="28"/>
        </w:rPr>
        <w:t>possui</w:t>
      </w:r>
      <w:r w:rsidR="00FE0235">
        <w:rPr>
          <w:rFonts w:ascii="Times New Roman" w:hAnsi="Times New Roman"/>
          <w:bCs/>
          <w:color w:val="000000"/>
          <w:sz w:val="24"/>
          <w:szCs w:val="28"/>
        </w:rPr>
        <w:t xml:space="preserve"> o objetivo de reduzir os desequilíbrios regionais, sociais e ambientais.</w:t>
      </w:r>
    </w:p>
    <w:p w14:paraId="1B2F48CB" w14:textId="39F69857" w:rsidR="00C210F3" w:rsidRDefault="00C210F3" w:rsidP="00C210F3">
      <w:pPr>
        <w:spacing w:after="0" w:line="360" w:lineRule="auto"/>
        <w:ind w:firstLine="709"/>
        <w:jc w:val="both"/>
        <w:rPr>
          <w:rFonts w:ascii="Times New Roman" w:hAnsi="Times New Roman"/>
          <w:sz w:val="24"/>
          <w:szCs w:val="23"/>
        </w:rPr>
      </w:pPr>
      <w:r>
        <w:rPr>
          <w:rFonts w:ascii="Times New Roman" w:hAnsi="Times New Roman"/>
          <w:sz w:val="24"/>
        </w:rPr>
        <w:t>Chambers</w:t>
      </w:r>
      <w:r w:rsidRPr="007005C9">
        <w:rPr>
          <w:rFonts w:ascii="Times New Roman" w:hAnsi="Times New Roman"/>
          <w:sz w:val="24"/>
        </w:rPr>
        <w:t xml:space="preserve"> </w:t>
      </w:r>
      <w:r>
        <w:rPr>
          <w:rFonts w:ascii="Times New Roman" w:hAnsi="Times New Roman"/>
          <w:sz w:val="24"/>
        </w:rPr>
        <w:t xml:space="preserve">e </w:t>
      </w:r>
      <w:r w:rsidRPr="007005C9">
        <w:rPr>
          <w:rFonts w:ascii="Times New Roman" w:hAnsi="Times New Roman"/>
          <w:sz w:val="24"/>
        </w:rPr>
        <w:t>Conway (1992)</w:t>
      </w:r>
      <w:r w:rsidR="0054579A">
        <w:rPr>
          <w:rFonts w:ascii="Times New Roman" w:hAnsi="Times New Roman"/>
          <w:sz w:val="24"/>
        </w:rPr>
        <w:t>,</w:t>
      </w:r>
      <w:r>
        <w:rPr>
          <w:rFonts w:ascii="Times New Roman" w:hAnsi="Times New Roman"/>
          <w:sz w:val="24"/>
        </w:rPr>
        <w:t xml:space="preserve"> sugerem que as análises sobre equidade social devem se referir à maneira como pode ser mantida a qualidade de vida do ser humano, o que gera, conforme os autores, duas dimensões: uma negativa e outra positiva. A primeira está relacionada como o resultado de choques e </w:t>
      </w:r>
      <w:r w:rsidR="00F735CA">
        <w:rPr>
          <w:rFonts w:ascii="Times New Roman" w:hAnsi="Times New Roman"/>
          <w:sz w:val="24"/>
        </w:rPr>
        <w:t xml:space="preserve">de </w:t>
      </w:r>
      <w:r>
        <w:rPr>
          <w:rFonts w:ascii="Times New Roman" w:hAnsi="Times New Roman"/>
          <w:sz w:val="24"/>
        </w:rPr>
        <w:t xml:space="preserve">tensões sociais e a segunda, construtivista, busca o aumento e o fortalecimento das capacidades humanas, as mudanças positivas de evolução e a garantia da continuidade dos indivíduos no meio em que estão inseridos. </w:t>
      </w:r>
      <w:r>
        <w:rPr>
          <w:rFonts w:ascii="Times New Roman" w:hAnsi="Times New Roman"/>
          <w:sz w:val="24"/>
          <w:szCs w:val="24"/>
        </w:rPr>
        <w:t>Nesse contexto,</w:t>
      </w:r>
      <w:r w:rsidRPr="000C74CC">
        <w:rPr>
          <w:rFonts w:ascii="Times New Roman" w:hAnsi="Times New Roman"/>
          <w:sz w:val="24"/>
          <w:szCs w:val="24"/>
        </w:rPr>
        <w:t xml:space="preserve"> a agroindústria </w:t>
      </w:r>
      <w:r w:rsidR="00BE52BD">
        <w:rPr>
          <w:rFonts w:ascii="Times New Roman" w:hAnsi="Times New Roman"/>
          <w:sz w:val="24"/>
          <w:szCs w:val="24"/>
        </w:rPr>
        <w:t xml:space="preserve">de estrutura </w:t>
      </w:r>
      <w:r w:rsidRPr="000C74CC">
        <w:rPr>
          <w:rFonts w:ascii="Times New Roman" w:hAnsi="Times New Roman"/>
          <w:sz w:val="24"/>
          <w:szCs w:val="24"/>
        </w:rPr>
        <w:t xml:space="preserve">familiar </w:t>
      </w:r>
      <w:r>
        <w:rPr>
          <w:rFonts w:ascii="Times New Roman" w:hAnsi="Times New Roman"/>
          <w:sz w:val="24"/>
          <w:szCs w:val="24"/>
        </w:rPr>
        <w:t>se constitui</w:t>
      </w:r>
      <w:r w:rsidRPr="000C74CC">
        <w:rPr>
          <w:rFonts w:ascii="Times New Roman" w:hAnsi="Times New Roman"/>
          <w:sz w:val="24"/>
          <w:szCs w:val="24"/>
        </w:rPr>
        <w:t xml:space="preserve"> como uma forma de </w:t>
      </w:r>
      <w:r>
        <w:rPr>
          <w:rFonts w:ascii="Times New Roman" w:hAnsi="Times New Roman"/>
          <w:sz w:val="24"/>
          <w:szCs w:val="24"/>
        </w:rPr>
        <w:t>inserção social</w:t>
      </w:r>
      <w:r w:rsidRPr="000C74CC">
        <w:rPr>
          <w:rFonts w:ascii="Times New Roman" w:hAnsi="Times New Roman"/>
          <w:sz w:val="24"/>
          <w:szCs w:val="24"/>
        </w:rPr>
        <w:t xml:space="preserve"> na qual </w:t>
      </w:r>
      <w:r>
        <w:rPr>
          <w:rFonts w:ascii="Times New Roman" w:hAnsi="Times New Roman"/>
          <w:sz w:val="24"/>
          <w:szCs w:val="24"/>
        </w:rPr>
        <w:t xml:space="preserve">o agricultor e </w:t>
      </w:r>
      <w:r w:rsidRPr="000C74CC">
        <w:rPr>
          <w:rFonts w:ascii="Times New Roman" w:hAnsi="Times New Roman"/>
          <w:sz w:val="24"/>
          <w:szCs w:val="24"/>
        </w:rPr>
        <w:t xml:space="preserve">a </w:t>
      </w:r>
      <w:r>
        <w:rPr>
          <w:rFonts w:ascii="Times New Roman" w:hAnsi="Times New Roman"/>
          <w:sz w:val="24"/>
          <w:szCs w:val="24"/>
        </w:rPr>
        <w:t xml:space="preserve">sua família possuem </w:t>
      </w:r>
      <w:r w:rsidRPr="000C74CC">
        <w:rPr>
          <w:rFonts w:ascii="Times New Roman" w:hAnsi="Times New Roman"/>
          <w:sz w:val="24"/>
          <w:szCs w:val="24"/>
        </w:rPr>
        <w:t xml:space="preserve">papel </w:t>
      </w:r>
      <w:r>
        <w:rPr>
          <w:rFonts w:ascii="Times New Roman" w:hAnsi="Times New Roman"/>
          <w:sz w:val="24"/>
          <w:szCs w:val="24"/>
        </w:rPr>
        <w:t>ativo</w:t>
      </w:r>
      <w:r w:rsidRPr="000C74CC">
        <w:rPr>
          <w:rFonts w:ascii="Times New Roman" w:hAnsi="Times New Roman"/>
          <w:sz w:val="24"/>
          <w:szCs w:val="24"/>
        </w:rPr>
        <w:t xml:space="preserve"> na produção</w:t>
      </w:r>
      <w:r>
        <w:rPr>
          <w:rFonts w:ascii="Times New Roman" w:hAnsi="Times New Roman"/>
          <w:sz w:val="24"/>
          <w:szCs w:val="24"/>
        </w:rPr>
        <w:t xml:space="preserve"> de alimentos artesanais</w:t>
      </w:r>
      <w:r w:rsidRPr="000C74CC">
        <w:rPr>
          <w:rFonts w:ascii="Times New Roman" w:hAnsi="Times New Roman"/>
          <w:sz w:val="24"/>
          <w:szCs w:val="24"/>
        </w:rPr>
        <w:t>, pois produz</w:t>
      </w:r>
      <w:r>
        <w:rPr>
          <w:rFonts w:ascii="Times New Roman" w:hAnsi="Times New Roman"/>
          <w:sz w:val="24"/>
          <w:szCs w:val="24"/>
        </w:rPr>
        <w:t>em</w:t>
      </w:r>
      <w:r w:rsidRPr="000C74CC">
        <w:rPr>
          <w:rFonts w:ascii="Times New Roman" w:hAnsi="Times New Roman"/>
          <w:sz w:val="24"/>
          <w:szCs w:val="23"/>
        </w:rPr>
        <w:t>, processa</w:t>
      </w:r>
      <w:r>
        <w:rPr>
          <w:rFonts w:ascii="Times New Roman" w:hAnsi="Times New Roman"/>
          <w:sz w:val="24"/>
          <w:szCs w:val="23"/>
        </w:rPr>
        <w:t>m</w:t>
      </w:r>
      <w:r w:rsidRPr="000C74CC">
        <w:rPr>
          <w:rFonts w:ascii="Times New Roman" w:hAnsi="Times New Roman"/>
          <w:sz w:val="24"/>
          <w:szCs w:val="23"/>
        </w:rPr>
        <w:t xml:space="preserve"> e/ou transforma</w:t>
      </w:r>
      <w:r>
        <w:rPr>
          <w:rFonts w:ascii="Times New Roman" w:hAnsi="Times New Roman"/>
          <w:sz w:val="24"/>
          <w:szCs w:val="23"/>
        </w:rPr>
        <w:t>m</w:t>
      </w:r>
      <w:r w:rsidRPr="000C74CC">
        <w:rPr>
          <w:rFonts w:ascii="Times New Roman" w:hAnsi="Times New Roman"/>
          <w:sz w:val="24"/>
          <w:szCs w:val="23"/>
        </w:rPr>
        <w:t xml:space="preserve"> parte de sua produção agrícola e/ou pecuária, objetivando a produção de valor de </w:t>
      </w:r>
      <w:r>
        <w:rPr>
          <w:rFonts w:ascii="Times New Roman" w:hAnsi="Times New Roman"/>
          <w:sz w:val="24"/>
          <w:szCs w:val="23"/>
        </w:rPr>
        <w:t>troca no ato da comercialização.</w:t>
      </w:r>
    </w:p>
    <w:p w14:paraId="5D35F29D" w14:textId="511E35B4" w:rsidR="00344AC6" w:rsidRPr="000C74CC" w:rsidRDefault="00344AC6" w:rsidP="00344AC6">
      <w:pPr>
        <w:pStyle w:val="Padro"/>
        <w:spacing w:line="360" w:lineRule="auto"/>
        <w:ind w:firstLine="709"/>
        <w:jc w:val="both"/>
        <w:rPr>
          <w:color w:val="000000"/>
          <w:sz w:val="24"/>
          <w:szCs w:val="24"/>
        </w:rPr>
      </w:pPr>
      <w:r>
        <w:rPr>
          <w:sz w:val="24"/>
          <w:szCs w:val="24"/>
        </w:rPr>
        <w:t>Veiga (2001</w:t>
      </w:r>
      <w:r w:rsidRPr="00F41096">
        <w:rPr>
          <w:sz w:val="24"/>
          <w:szCs w:val="24"/>
        </w:rPr>
        <w:t>)</w:t>
      </w:r>
      <w:r w:rsidR="0054579A">
        <w:rPr>
          <w:sz w:val="24"/>
          <w:szCs w:val="24"/>
        </w:rPr>
        <w:t>,</w:t>
      </w:r>
      <w:r w:rsidRPr="000C74CC">
        <w:rPr>
          <w:sz w:val="24"/>
          <w:szCs w:val="24"/>
        </w:rPr>
        <w:t xml:space="preserve"> </w:t>
      </w:r>
      <w:r w:rsidRPr="000C74CC">
        <w:rPr>
          <w:color w:val="000000"/>
          <w:sz w:val="24"/>
          <w:szCs w:val="24"/>
        </w:rPr>
        <w:t>expõe que u</w:t>
      </w:r>
      <w:r w:rsidRPr="000C74CC">
        <w:rPr>
          <w:sz w:val="24"/>
          <w:szCs w:val="24"/>
        </w:rPr>
        <w:t>ma das formas de melhorar no</w:t>
      </w:r>
      <w:r w:rsidR="00835511">
        <w:rPr>
          <w:sz w:val="24"/>
          <w:szCs w:val="24"/>
        </w:rPr>
        <w:t>ssas representações do “Brasil R</w:t>
      </w:r>
      <w:r w:rsidRPr="000C74CC">
        <w:rPr>
          <w:sz w:val="24"/>
          <w:szCs w:val="24"/>
        </w:rPr>
        <w:t>ural” está no reconhecimento de dinâmicas sociais que poderiam estimular estratégias de ação para o desenvolvimento regional sustentável</w:t>
      </w:r>
      <w:r>
        <w:rPr>
          <w:sz w:val="24"/>
          <w:szCs w:val="24"/>
        </w:rPr>
        <w:t>,</w:t>
      </w:r>
      <w:r w:rsidRPr="000C74CC">
        <w:rPr>
          <w:sz w:val="24"/>
          <w:szCs w:val="24"/>
        </w:rPr>
        <w:t xml:space="preserve"> que incorpora noções de equidade social e </w:t>
      </w:r>
      <w:r w:rsidRPr="000C74CC">
        <w:rPr>
          <w:color w:val="000000"/>
          <w:sz w:val="24"/>
          <w:szCs w:val="24"/>
        </w:rPr>
        <w:t>a</w:t>
      </w:r>
      <w:r w:rsidR="00DB3987">
        <w:rPr>
          <w:color w:val="000000"/>
          <w:sz w:val="24"/>
          <w:szCs w:val="24"/>
        </w:rPr>
        <w:t xml:space="preserve"> exploração familiar, tal como é</w:t>
      </w:r>
      <w:r w:rsidRPr="000C74CC">
        <w:rPr>
          <w:color w:val="000000"/>
          <w:sz w:val="24"/>
          <w:szCs w:val="24"/>
        </w:rPr>
        <w:t xml:space="preserve"> conceb</w:t>
      </w:r>
      <w:r w:rsidR="00DB3987">
        <w:rPr>
          <w:color w:val="000000"/>
          <w:sz w:val="24"/>
          <w:szCs w:val="24"/>
        </w:rPr>
        <w:t>ida,</w:t>
      </w:r>
      <w:r w:rsidRPr="000C74CC">
        <w:rPr>
          <w:color w:val="000000"/>
          <w:sz w:val="24"/>
          <w:szCs w:val="24"/>
        </w:rPr>
        <w:t xml:space="preserve"> correspondendo a uma unidade de produção agrícola </w:t>
      </w:r>
      <w:r w:rsidR="00F735CA">
        <w:rPr>
          <w:color w:val="000000"/>
          <w:sz w:val="24"/>
          <w:szCs w:val="24"/>
        </w:rPr>
        <w:t>em que</w:t>
      </w:r>
      <w:r w:rsidRPr="000C74CC">
        <w:rPr>
          <w:color w:val="000000"/>
          <w:sz w:val="24"/>
          <w:szCs w:val="24"/>
        </w:rPr>
        <w:t xml:space="preserve"> a propriedade e o trabalho estão intimamente ligados </w:t>
      </w:r>
      <w:r w:rsidR="00F628DE">
        <w:rPr>
          <w:color w:val="000000"/>
          <w:sz w:val="24"/>
          <w:szCs w:val="24"/>
        </w:rPr>
        <w:t>à</w:t>
      </w:r>
      <w:r w:rsidRPr="000C74CC">
        <w:rPr>
          <w:color w:val="000000"/>
          <w:sz w:val="24"/>
          <w:szCs w:val="24"/>
        </w:rPr>
        <w:t xml:space="preserve"> família. Esta, ao mesmo tempo em que é proprietária dos meios de produção, assume o trabalho no estabelecimento produtivo. </w:t>
      </w:r>
    </w:p>
    <w:p w14:paraId="6A56E89B" w14:textId="30364655" w:rsidR="00D07780" w:rsidRDefault="008F74A8" w:rsidP="0080377C">
      <w:pPr>
        <w:autoSpaceDE w:val="0"/>
        <w:autoSpaceDN w:val="0"/>
        <w:adjustRightInd w:val="0"/>
        <w:spacing w:after="0" w:line="360" w:lineRule="auto"/>
        <w:ind w:firstLine="709"/>
        <w:jc w:val="both"/>
        <w:rPr>
          <w:rFonts w:ascii="Times New Roman" w:hAnsi="Times New Roman"/>
          <w:sz w:val="24"/>
          <w:szCs w:val="23"/>
        </w:rPr>
      </w:pPr>
      <w:r>
        <w:rPr>
          <w:rFonts w:ascii="Times New Roman" w:hAnsi="Times New Roman"/>
          <w:sz w:val="24"/>
        </w:rPr>
        <w:t>Percebe-se que</w:t>
      </w:r>
      <w:r w:rsidR="00251331">
        <w:rPr>
          <w:rFonts w:ascii="Times New Roman" w:hAnsi="Times New Roman"/>
          <w:sz w:val="24"/>
        </w:rPr>
        <w:t xml:space="preserve"> </w:t>
      </w:r>
      <w:r w:rsidR="00853A3A">
        <w:rPr>
          <w:rFonts w:ascii="Times New Roman" w:hAnsi="Times New Roman"/>
          <w:sz w:val="24"/>
        </w:rPr>
        <w:t>uma forma</w:t>
      </w:r>
      <w:r w:rsidR="00F628DE">
        <w:rPr>
          <w:rFonts w:ascii="Times New Roman" w:hAnsi="Times New Roman"/>
          <w:sz w:val="24"/>
        </w:rPr>
        <w:t xml:space="preserve"> de resistência a</w:t>
      </w:r>
      <w:r w:rsidR="00C210F3">
        <w:rPr>
          <w:rFonts w:ascii="Times New Roman" w:hAnsi="Times New Roman"/>
          <w:sz w:val="24"/>
        </w:rPr>
        <w:t xml:space="preserve"> tais questões </w:t>
      </w:r>
      <w:r w:rsidR="00F628DE">
        <w:rPr>
          <w:rFonts w:ascii="Times New Roman" w:hAnsi="Times New Roman"/>
          <w:sz w:val="24"/>
        </w:rPr>
        <w:t>se deve à</w:t>
      </w:r>
      <w:r w:rsidR="00C210F3">
        <w:rPr>
          <w:rFonts w:ascii="Times New Roman" w:hAnsi="Times New Roman"/>
          <w:sz w:val="24"/>
        </w:rPr>
        <w:t xml:space="preserve"> </w:t>
      </w:r>
      <w:r w:rsidR="00251331">
        <w:rPr>
          <w:rFonts w:ascii="Times New Roman" w:hAnsi="Times New Roman"/>
          <w:sz w:val="24"/>
        </w:rPr>
        <w:t>m</w:t>
      </w:r>
      <w:r w:rsidR="00F628DE">
        <w:rPr>
          <w:rFonts w:ascii="Times New Roman" w:hAnsi="Times New Roman"/>
          <w:sz w:val="24"/>
        </w:rPr>
        <w:t>anutenção social</w:t>
      </w:r>
      <w:r w:rsidR="00251331">
        <w:rPr>
          <w:rFonts w:ascii="Times New Roman" w:hAnsi="Times New Roman"/>
          <w:sz w:val="24"/>
        </w:rPr>
        <w:t xml:space="preserve"> pelos</w:t>
      </w:r>
      <w:r w:rsidR="00C210F3" w:rsidRPr="0055295F">
        <w:rPr>
          <w:rFonts w:ascii="Times New Roman" w:hAnsi="Times New Roman"/>
          <w:sz w:val="24"/>
        </w:rPr>
        <w:t xml:space="preserve"> </w:t>
      </w:r>
      <w:r w:rsidR="00251331" w:rsidRPr="0055295F">
        <w:rPr>
          <w:rFonts w:ascii="Times New Roman" w:hAnsi="Times New Roman"/>
          <w:sz w:val="24"/>
        </w:rPr>
        <w:t>agricultores familiares</w:t>
      </w:r>
      <w:r w:rsidR="00251331">
        <w:rPr>
          <w:rFonts w:ascii="Times New Roman" w:hAnsi="Times New Roman"/>
          <w:sz w:val="24"/>
        </w:rPr>
        <w:t xml:space="preserve"> ao vincularem</w:t>
      </w:r>
      <w:r w:rsidR="00C210F3">
        <w:rPr>
          <w:rFonts w:ascii="Times New Roman" w:hAnsi="Times New Roman"/>
          <w:sz w:val="24"/>
        </w:rPr>
        <w:t xml:space="preserve"> </w:t>
      </w:r>
      <w:r w:rsidR="00F628DE">
        <w:rPr>
          <w:rFonts w:ascii="Times New Roman" w:hAnsi="Times New Roman"/>
          <w:sz w:val="24"/>
        </w:rPr>
        <w:t>à</w:t>
      </w:r>
      <w:r w:rsidR="00251331">
        <w:rPr>
          <w:rFonts w:ascii="Times New Roman" w:hAnsi="Times New Roman"/>
          <w:sz w:val="24"/>
        </w:rPr>
        <w:t xml:space="preserve">s </w:t>
      </w:r>
      <w:r w:rsidR="00C210F3">
        <w:rPr>
          <w:rFonts w:ascii="Times New Roman" w:hAnsi="Times New Roman"/>
          <w:sz w:val="24"/>
        </w:rPr>
        <w:t>agroindústrias pesquisadas</w:t>
      </w:r>
      <w:r w:rsidR="00C210F3" w:rsidRPr="0055295F">
        <w:rPr>
          <w:rFonts w:ascii="Times New Roman" w:hAnsi="Times New Roman"/>
          <w:sz w:val="24"/>
        </w:rPr>
        <w:t xml:space="preserve"> </w:t>
      </w:r>
      <w:r w:rsidR="00251331">
        <w:rPr>
          <w:rFonts w:ascii="Times New Roman" w:hAnsi="Times New Roman"/>
          <w:sz w:val="24"/>
        </w:rPr>
        <w:t>a</w:t>
      </w:r>
      <w:r w:rsidR="00C210F3" w:rsidRPr="0055295F">
        <w:rPr>
          <w:rFonts w:ascii="Times New Roman" w:hAnsi="Times New Roman"/>
          <w:sz w:val="24"/>
        </w:rPr>
        <w:t xml:space="preserve"> capacidade </w:t>
      </w:r>
      <w:r w:rsidR="00C210F3">
        <w:rPr>
          <w:rFonts w:ascii="Times New Roman" w:hAnsi="Times New Roman"/>
          <w:sz w:val="24"/>
        </w:rPr>
        <w:t xml:space="preserve">de </w:t>
      </w:r>
      <w:r w:rsidR="00C210F3" w:rsidRPr="0055295F">
        <w:rPr>
          <w:rFonts w:ascii="Times New Roman" w:hAnsi="Times New Roman"/>
          <w:sz w:val="24"/>
        </w:rPr>
        <w:t xml:space="preserve">conservar ou </w:t>
      </w:r>
      <w:r w:rsidR="00C210F3" w:rsidRPr="00540B81">
        <w:rPr>
          <w:rFonts w:ascii="Times New Roman" w:hAnsi="Times New Roman"/>
          <w:sz w:val="24"/>
        </w:rPr>
        <w:t>melhorar a</w:t>
      </w:r>
      <w:r w:rsidR="00C210F3" w:rsidRPr="0055295F">
        <w:rPr>
          <w:rFonts w:ascii="Times New Roman" w:hAnsi="Times New Roman"/>
          <w:sz w:val="24"/>
        </w:rPr>
        <w:t xml:space="preserve"> sua qualidade de vida</w:t>
      </w:r>
      <w:r w:rsidR="00C210F3">
        <w:rPr>
          <w:rFonts w:ascii="Times New Roman" w:hAnsi="Times New Roman"/>
          <w:sz w:val="24"/>
        </w:rPr>
        <w:t>, pela renda obtida com a operação da agroindústria,</w:t>
      </w:r>
      <w:r w:rsidR="00C210F3" w:rsidRPr="0055295F">
        <w:rPr>
          <w:rFonts w:ascii="Times New Roman" w:hAnsi="Times New Roman"/>
          <w:sz w:val="24"/>
        </w:rPr>
        <w:t xml:space="preserve"> mantendo e garantindo recur</w:t>
      </w:r>
      <w:r w:rsidR="00C210F3">
        <w:rPr>
          <w:rFonts w:ascii="Times New Roman" w:hAnsi="Times New Roman"/>
          <w:sz w:val="24"/>
        </w:rPr>
        <w:t xml:space="preserve">sos para as próximas gerações. </w:t>
      </w:r>
      <w:r w:rsidR="0080377C" w:rsidRPr="000C74CC">
        <w:rPr>
          <w:rFonts w:ascii="Times New Roman" w:hAnsi="Times New Roman"/>
          <w:sz w:val="24"/>
          <w:szCs w:val="23"/>
        </w:rPr>
        <w:t xml:space="preserve">Além de ser </w:t>
      </w:r>
      <w:r w:rsidR="00F628DE">
        <w:rPr>
          <w:rFonts w:ascii="Times New Roman" w:hAnsi="Times New Roman"/>
          <w:sz w:val="24"/>
          <w:szCs w:val="23"/>
        </w:rPr>
        <w:lastRenderedPageBreak/>
        <w:t>peculiar para ess</w:t>
      </w:r>
      <w:r w:rsidR="0080377C" w:rsidRPr="000C74CC">
        <w:rPr>
          <w:rFonts w:ascii="Times New Roman" w:hAnsi="Times New Roman"/>
          <w:sz w:val="24"/>
          <w:szCs w:val="23"/>
        </w:rPr>
        <w:t xml:space="preserve">as unidades a predominância do trabalho e administração </w:t>
      </w:r>
      <w:r w:rsidR="0080377C">
        <w:rPr>
          <w:rFonts w:ascii="Times New Roman" w:hAnsi="Times New Roman"/>
          <w:sz w:val="24"/>
          <w:szCs w:val="23"/>
        </w:rPr>
        <w:t>pelo</w:t>
      </w:r>
      <w:r w:rsidR="0080377C" w:rsidRPr="000C74CC">
        <w:rPr>
          <w:rFonts w:ascii="Times New Roman" w:hAnsi="Times New Roman"/>
          <w:sz w:val="24"/>
          <w:szCs w:val="23"/>
        </w:rPr>
        <w:t xml:space="preserve"> próprio núcleo familiar, </w:t>
      </w:r>
      <w:r w:rsidR="0080377C">
        <w:rPr>
          <w:rFonts w:ascii="Times New Roman" w:hAnsi="Times New Roman"/>
          <w:sz w:val="24"/>
          <w:szCs w:val="23"/>
        </w:rPr>
        <w:t>esse</w:t>
      </w:r>
      <w:r w:rsidR="0080377C" w:rsidRPr="000C74CC">
        <w:rPr>
          <w:rFonts w:ascii="Times New Roman" w:hAnsi="Times New Roman"/>
          <w:sz w:val="24"/>
          <w:szCs w:val="23"/>
        </w:rPr>
        <w:t xml:space="preserve"> </w:t>
      </w:r>
      <w:r w:rsidR="0080377C">
        <w:rPr>
          <w:rFonts w:ascii="Times New Roman" w:hAnsi="Times New Roman"/>
          <w:sz w:val="24"/>
          <w:szCs w:val="23"/>
        </w:rPr>
        <w:t>emprega as suas próprias concepções de estratégia</w:t>
      </w:r>
      <w:r w:rsidR="0080377C" w:rsidRPr="000C74CC">
        <w:rPr>
          <w:rFonts w:ascii="Times New Roman" w:hAnsi="Times New Roman"/>
          <w:sz w:val="24"/>
          <w:szCs w:val="23"/>
        </w:rPr>
        <w:t xml:space="preserve"> na atividade </w:t>
      </w:r>
      <w:r w:rsidR="0080377C">
        <w:rPr>
          <w:rFonts w:ascii="Times New Roman" w:hAnsi="Times New Roman"/>
          <w:sz w:val="24"/>
          <w:szCs w:val="23"/>
        </w:rPr>
        <w:t>de processamento artesanal de alimentos</w:t>
      </w:r>
      <w:r w:rsidR="00F628DE">
        <w:rPr>
          <w:rFonts w:ascii="Times New Roman" w:hAnsi="Times New Roman"/>
          <w:sz w:val="24"/>
          <w:szCs w:val="23"/>
        </w:rPr>
        <w:t>,</w:t>
      </w:r>
      <w:r w:rsidR="0080377C">
        <w:rPr>
          <w:rFonts w:ascii="Times New Roman" w:hAnsi="Times New Roman"/>
          <w:sz w:val="24"/>
          <w:szCs w:val="23"/>
        </w:rPr>
        <w:t xml:space="preserve"> </w:t>
      </w:r>
      <w:r w:rsidR="0080377C" w:rsidRPr="000C74CC">
        <w:rPr>
          <w:rFonts w:ascii="Times New Roman" w:hAnsi="Times New Roman"/>
          <w:sz w:val="24"/>
          <w:szCs w:val="23"/>
        </w:rPr>
        <w:t xml:space="preserve">também </w:t>
      </w:r>
      <w:r w:rsidR="0080377C">
        <w:rPr>
          <w:rFonts w:ascii="Times New Roman" w:hAnsi="Times New Roman"/>
          <w:sz w:val="24"/>
          <w:szCs w:val="23"/>
        </w:rPr>
        <w:t>sendo</w:t>
      </w:r>
      <w:r w:rsidR="0080377C" w:rsidRPr="000C74CC">
        <w:rPr>
          <w:rFonts w:ascii="Times New Roman" w:hAnsi="Times New Roman"/>
          <w:sz w:val="24"/>
          <w:szCs w:val="23"/>
        </w:rPr>
        <w:t xml:space="preserve"> característico </w:t>
      </w:r>
      <w:r w:rsidR="0080377C">
        <w:rPr>
          <w:rFonts w:ascii="Times New Roman" w:hAnsi="Times New Roman"/>
          <w:sz w:val="24"/>
          <w:szCs w:val="23"/>
        </w:rPr>
        <w:t xml:space="preserve">desse processo de transformação artesanal </w:t>
      </w:r>
      <w:r w:rsidR="0080377C" w:rsidRPr="000C74CC">
        <w:rPr>
          <w:rFonts w:ascii="Times New Roman" w:hAnsi="Times New Roman"/>
          <w:sz w:val="24"/>
          <w:szCs w:val="23"/>
        </w:rPr>
        <w:t>a pequena escala de produção e as ligações locais de proximidade com os mercados, muitas destas, por vezes, informais.</w:t>
      </w:r>
      <w:r w:rsidR="0080377C">
        <w:rPr>
          <w:rFonts w:ascii="Times New Roman" w:hAnsi="Times New Roman"/>
          <w:sz w:val="24"/>
          <w:szCs w:val="23"/>
        </w:rPr>
        <w:t xml:space="preserve"> </w:t>
      </w:r>
    </w:p>
    <w:p w14:paraId="42F6704A" w14:textId="073BABF7" w:rsidR="00D07780" w:rsidRDefault="0080377C" w:rsidP="00D07780">
      <w:pPr>
        <w:autoSpaceDE w:val="0"/>
        <w:autoSpaceDN w:val="0"/>
        <w:adjustRightInd w:val="0"/>
        <w:spacing w:after="0" w:line="360" w:lineRule="auto"/>
        <w:ind w:firstLine="709"/>
        <w:jc w:val="both"/>
        <w:rPr>
          <w:rFonts w:ascii="Times New Roman" w:hAnsi="Times New Roman"/>
          <w:sz w:val="24"/>
          <w:szCs w:val="20"/>
        </w:rPr>
      </w:pPr>
      <w:r w:rsidRPr="00F96591">
        <w:rPr>
          <w:rFonts w:ascii="Times New Roman" w:hAnsi="Times New Roman"/>
          <w:sz w:val="24"/>
          <w:szCs w:val="23"/>
        </w:rPr>
        <w:t xml:space="preserve">Por pequena escala de produção, entende-se o montante de </w:t>
      </w:r>
      <w:r w:rsidR="00E0011D" w:rsidRPr="00F96591">
        <w:rPr>
          <w:rFonts w:ascii="Times New Roman" w:hAnsi="Times New Roman"/>
          <w:sz w:val="24"/>
          <w:szCs w:val="23"/>
        </w:rPr>
        <w:t>insumos oriundos das</w:t>
      </w:r>
      <w:r w:rsidRPr="00F96591">
        <w:rPr>
          <w:rFonts w:ascii="Times New Roman" w:hAnsi="Times New Roman"/>
          <w:sz w:val="24"/>
          <w:szCs w:val="23"/>
        </w:rPr>
        <w:t xml:space="preserve"> </w:t>
      </w:r>
      <w:r w:rsidRPr="00F96591">
        <w:rPr>
          <w:rFonts w:ascii="Times New Roman" w:hAnsi="Times New Roman"/>
          <w:sz w:val="24"/>
          <w:szCs w:val="24"/>
        </w:rPr>
        <w:t>propriedade</w:t>
      </w:r>
      <w:r w:rsidR="00E0011D" w:rsidRPr="00F96591">
        <w:rPr>
          <w:rFonts w:ascii="Times New Roman" w:hAnsi="Times New Roman"/>
          <w:sz w:val="24"/>
          <w:szCs w:val="24"/>
        </w:rPr>
        <w:t>s</w:t>
      </w:r>
      <w:r w:rsidRPr="00F96591">
        <w:rPr>
          <w:rFonts w:ascii="Times New Roman" w:hAnsi="Times New Roman"/>
          <w:sz w:val="24"/>
          <w:szCs w:val="24"/>
        </w:rPr>
        <w:t xml:space="preserve"> rura</w:t>
      </w:r>
      <w:r w:rsidR="00E0011D" w:rsidRPr="00F96591">
        <w:rPr>
          <w:rFonts w:ascii="Times New Roman" w:hAnsi="Times New Roman"/>
          <w:sz w:val="24"/>
          <w:szCs w:val="24"/>
        </w:rPr>
        <w:t>is</w:t>
      </w:r>
      <w:r w:rsidRPr="00F96591">
        <w:rPr>
          <w:rFonts w:ascii="Times New Roman" w:hAnsi="Times New Roman"/>
          <w:sz w:val="24"/>
          <w:szCs w:val="24"/>
        </w:rPr>
        <w:t xml:space="preserve"> não maior</w:t>
      </w:r>
      <w:r w:rsidR="00F600B7" w:rsidRPr="00F96591">
        <w:rPr>
          <w:rFonts w:ascii="Times New Roman" w:hAnsi="Times New Roman"/>
          <w:sz w:val="24"/>
          <w:szCs w:val="24"/>
        </w:rPr>
        <w:t>es</w:t>
      </w:r>
      <w:r w:rsidR="00F628DE">
        <w:rPr>
          <w:rFonts w:ascii="Times New Roman" w:hAnsi="Times New Roman"/>
          <w:sz w:val="24"/>
          <w:szCs w:val="24"/>
        </w:rPr>
        <w:t xml:space="preserve"> que quatro</w:t>
      </w:r>
      <w:r w:rsidRPr="00F96591">
        <w:rPr>
          <w:rFonts w:ascii="Times New Roman" w:hAnsi="Times New Roman"/>
          <w:sz w:val="24"/>
          <w:szCs w:val="24"/>
        </w:rPr>
        <w:t xml:space="preserve"> módulos fiscais, que varia</w:t>
      </w:r>
      <w:r w:rsidR="00F600B7" w:rsidRPr="00F96591">
        <w:rPr>
          <w:rFonts w:ascii="Times New Roman" w:hAnsi="Times New Roman"/>
          <w:sz w:val="24"/>
          <w:szCs w:val="24"/>
        </w:rPr>
        <w:t>,</w:t>
      </w:r>
      <w:r w:rsidRPr="00F96591">
        <w:rPr>
          <w:rFonts w:ascii="Times New Roman" w:hAnsi="Times New Roman"/>
          <w:sz w:val="24"/>
          <w:szCs w:val="24"/>
        </w:rPr>
        <w:t xml:space="preserve"> </w:t>
      </w:r>
      <w:r w:rsidR="00F600B7" w:rsidRPr="00F96591">
        <w:rPr>
          <w:rFonts w:ascii="Times New Roman" w:hAnsi="Times New Roman"/>
          <w:sz w:val="24"/>
          <w:szCs w:val="24"/>
        </w:rPr>
        <w:t xml:space="preserve">conforme o município, </w:t>
      </w:r>
      <w:r w:rsidR="00F628DE">
        <w:rPr>
          <w:rFonts w:ascii="Times New Roman" w:hAnsi="Times New Roman"/>
          <w:sz w:val="24"/>
          <w:szCs w:val="24"/>
        </w:rPr>
        <w:t>de cinco</w:t>
      </w:r>
      <w:r w:rsidRPr="00F96591">
        <w:rPr>
          <w:rFonts w:ascii="Times New Roman" w:hAnsi="Times New Roman"/>
          <w:sz w:val="24"/>
          <w:szCs w:val="24"/>
        </w:rPr>
        <w:t xml:space="preserve"> a </w:t>
      </w:r>
      <w:r w:rsidR="00F628DE">
        <w:rPr>
          <w:rFonts w:ascii="Times New Roman" w:hAnsi="Times New Roman"/>
          <w:sz w:val="24"/>
          <w:szCs w:val="24"/>
        </w:rPr>
        <w:t>cento e dez</w:t>
      </w:r>
      <w:r w:rsidR="00F600B7" w:rsidRPr="00F96591">
        <w:rPr>
          <w:rFonts w:ascii="Times New Roman" w:hAnsi="Times New Roman"/>
          <w:sz w:val="24"/>
          <w:szCs w:val="24"/>
        </w:rPr>
        <w:t xml:space="preserve"> hectares</w:t>
      </w:r>
      <w:r w:rsidR="00CC19BF" w:rsidRPr="00F96591">
        <w:rPr>
          <w:rFonts w:ascii="Times New Roman" w:hAnsi="Times New Roman"/>
          <w:sz w:val="24"/>
          <w:szCs w:val="24"/>
        </w:rPr>
        <w:t xml:space="preserve"> (o módulo)</w:t>
      </w:r>
      <w:r w:rsidRPr="00F96591">
        <w:rPr>
          <w:rFonts w:ascii="Times New Roman" w:hAnsi="Times New Roman"/>
          <w:sz w:val="24"/>
          <w:szCs w:val="24"/>
        </w:rPr>
        <w:t xml:space="preserve"> </w:t>
      </w:r>
      <w:r w:rsidR="007C3193" w:rsidRPr="00F96591">
        <w:rPr>
          <w:rFonts w:ascii="Times New Roman" w:hAnsi="Times New Roman"/>
          <w:sz w:val="24"/>
          <w:szCs w:val="24"/>
        </w:rPr>
        <w:t>e que</w:t>
      </w:r>
      <w:r w:rsidR="00F628DE">
        <w:rPr>
          <w:rFonts w:ascii="Times New Roman" w:hAnsi="Times New Roman"/>
          <w:sz w:val="24"/>
          <w:szCs w:val="24"/>
        </w:rPr>
        <w:t>,</w:t>
      </w:r>
      <w:r w:rsidR="007C3193" w:rsidRPr="00F96591">
        <w:rPr>
          <w:rFonts w:ascii="Times New Roman" w:hAnsi="Times New Roman"/>
          <w:sz w:val="24"/>
          <w:szCs w:val="24"/>
        </w:rPr>
        <w:t xml:space="preserve"> </w:t>
      </w:r>
      <w:r w:rsidR="00E0011D" w:rsidRPr="00F96591">
        <w:rPr>
          <w:rFonts w:ascii="Times New Roman" w:hAnsi="Times New Roman"/>
          <w:sz w:val="24"/>
          <w:szCs w:val="24"/>
        </w:rPr>
        <w:t xml:space="preserve">segundo </w:t>
      </w:r>
      <w:r w:rsidR="007C3193" w:rsidRPr="00F96591">
        <w:rPr>
          <w:rFonts w:ascii="Times New Roman" w:hAnsi="Times New Roman"/>
          <w:sz w:val="24"/>
          <w:szCs w:val="24"/>
        </w:rPr>
        <w:t xml:space="preserve">percebido nas </w:t>
      </w:r>
      <w:r w:rsidR="00E0011D" w:rsidRPr="00F96591">
        <w:rPr>
          <w:rFonts w:ascii="Times New Roman" w:hAnsi="Times New Roman"/>
          <w:sz w:val="24"/>
          <w:szCs w:val="24"/>
        </w:rPr>
        <w:t>20 entrevistas realizadas</w:t>
      </w:r>
      <w:r w:rsidR="00F628DE">
        <w:rPr>
          <w:rFonts w:ascii="Times New Roman" w:hAnsi="Times New Roman"/>
          <w:sz w:val="24"/>
          <w:szCs w:val="24"/>
        </w:rPr>
        <w:t>,</w:t>
      </w:r>
      <w:r w:rsidR="00E0011D" w:rsidRPr="00F96591">
        <w:rPr>
          <w:rFonts w:ascii="Times New Roman" w:hAnsi="Times New Roman"/>
          <w:sz w:val="24"/>
          <w:szCs w:val="24"/>
        </w:rPr>
        <w:t xml:space="preserve"> </w:t>
      </w:r>
      <w:r w:rsidR="00970A11" w:rsidRPr="00F96591">
        <w:rPr>
          <w:rFonts w:ascii="Times New Roman" w:hAnsi="Times New Roman"/>
          <w:sz w:val="24"/>
          <w:szCs w:val="24"/>
        </w:rPr>
        <w:t>os</w:t>
      </w:r>
      <w:r w:rsidR="00E0011D" w:rsidRPr="00F96591">
        <w:rPr>
          <w:rFonts w:ascii="Times New Roman" w:hAnsi="Times New Roman"/>
          <w:sz w:val="24"/>
          <w:szCs w:val="24"/>
        </w:rPr>
        <w:t xml:space="preserve"> agricultor</w:t>
      </w:r>
      <w:r w:rsidR="00970A11" w:rsidRPr="00F96591">
        <w:rPr>
          <w:rFonts w:ascii="Times New Roman" w:hAnsi="Times New Roman"/>
          <w:sz w:val="24"/>
          <w:szCs w:val="24"/>
        </w:rPr>
        <w:t>es</w:t>
      </w:r>
      <w:r w:rsidR="00E0011D" w:rsidRPr="00F96591">
        <w:rPr>
          <w:rFonts w:ascii="Times New Roman" w:hAnsi="Times New Roman"/>
          <w:sz w:val="24"/>
          <w:szCs w:val="24"/>
        </w:rPr>
        <w:t xml:space="preserve"> familiar</w:t>
      </w:r>
      <w:r w:rsidR="00970A11" w:rsidRPr="00F96591">
        <w:rPr>
          <w:rFonts w:ascii="Times New Roman" w:hAnsi="Times New Roman"/>
          <w:sz w:val="24"/>
          <w:szCs w:val="24"/>
        </w:rPr>
        <w:t>es se enquadram nessa exigência</w:t>
      </w:r>
      <w:r w:rsidR="00E0011D" w:rsidRPr="00F96591">
        <w:rPr>
          <w:rFonts w:ascii="Times New Roman" w:hAnsi="Times New Roman"/>
          <w:sz w:val="24"/>
          <w:szCs w:val="24"/>
        </w:rPr>
        <w:t>.</w:t>
      </w:r>
      <w:r w:rsidR="00D07780">
        <w:rPr>
          <w:rFonts w:ascii="Times New Roman" w:hAnsi="Times New Roman"/>
          <w:sz w:val="24"/>
          <w:szCs w:val="24"/>
        </w:rPr>
        <w:t xml:space="preserve"> </w:t>
      </w:r>
      <w:r w:rsidR="00C210F3" w:rsidRPr="005434DD">
        <w:rPr>
          <w:rFonts w:ascii="Times New Roman" w:hAnsi="Times New Roman"/>
          <w:sz w:val="24"/>
          <w:szCs w:val="20"/>
        </w:rPr>
        <w:t>Por outro lado, a condução da agricultura moderna, pelo uso desenfreado de fertilizantes, abertura de grandes áreas de plantio, pressões sociais por uma agricultura que não se apoie na depreciação do solo e das águas, que permita a oferta de produtos saudáveis e a permanência do agricultor familiar no campo, em detrimento da sua substituição pela tecnologia</w:t>
      </w:r>
      <w:r w:rsidR="00F628DE">
        <w:rPr>
          <w:rFonts w:ascii="Times New Roman" w:hAnsi="Times New Roman"/>
          <w:sz w:val="24"/>
          <w:szCs w:val="20"/>
        </w:rPr>
        <w:t>, contribuiu para o</w:t>
      </w:r>
      <w:r w:rsidR="00C210F3" w:rsidRPr="005434DD">
        <w:rPr>
          <w:rFonts w:ascii="Times New Roman" w:hAnsi="Times New Roman"/>
          <w:sz w:val="24"/>
          <w:szCs w:val="20"/>
        </w:rPr>
        <w:t xml:space="preserve"> surgimento de uma agricultura familiar sustentável que superasse tais </w:t>
      </w:r>
      <w:r w:rsidR="005C62FB">
        <w:rPr>
          <w:rFonts w:ascii="Times New Roman" w:hAnsi="Times New Roman"/>
          <w:sz w:val="24"/>
          <w:szCs w:val="20"/>
        </w:rPr>
        <w:t>transformações</w:t>
      </w:r>
      <w:r w:rsidR="00C210F3" w:rsidRPr="005434DD">
        <w:rPr>
          <w:rFonts w:ascii="Times New Roman" w:hAnsi="Times New Roman"/>
          <w:sz w:val="24"/>
          <w:szCs w:val="20"/>
        </w:rPr>
        <w:t xml:space="preserve"> e que conduzisse o desenvolvimento no campo de forma a não prejudicar as futuras gerações.</w:t>
      </w:r>
    </w:p>
    <w:p w14:paraId="24216A85" w14:textId="1F42B028" w:rsidR="003F7D0F" w:rsidRPr="00CD44BA" w:rsidRDefault="00C210F3" w:rsidP="00CD44BA">
      <w:pPr>
        <w:autoSpaceDE w:val="0"/>
        <w:autoSpaceDN w:val="0"/>
        <w:adjustRightInd w:val="0"/>
        <w:spacing w:after="0" w:line="360" w:lineRule="auto"/>
        <w:ind w:firstLine="709"/>
        <w:jc w:val="both"/>
        <w:rPr>
          <w:rFonts w:ascii="Times New Roman" w:hAnsi="Times New Roman"/>
          <w:bCs/>
          <w:color w:val="000000"/>
          <w:sz w:val="24"/>
          <w:szCs w:val="28"/>
        </w:rPr>
      </w:pPr>
      <w:r w:rsidRPr="005434DD">
        <w:rPr>
          <w:rFonts w:ascii="Times New Roman" w:hAnsi="Times New Roman"/>
          <w:sz w:val="24"/>
          <w:szCs w:val="20"/>
        </w:rPr>
        <w:t>Da mesma forma, para que a sustentabilidade social no meio rural possa ser alcançada</w:t>
      </w:r>
      <w:r w:rsidR="00F628DE">
        <w:rPr>
          <w:rFonts w:ascii="Times New Roman" w:hAnsi="Times New Roman"/>
          <w:sz w:val="24"/>
          <w:szCs w:val="20"/>
        </w:rPr>
        <w:t>,</w:t>
      </w:r>
      <w:r w:rsidRPr="005434DD">
        <w:rPr>
          <w:rFonts w:ascii="Times New Roman" w:hAnsi="Times New Roman"/>
          <w:sz w:val="24"/>
          <w:szCs w:val="20"/>
        </w:rPr>
        <w:t xml:space="preserve"> é necessário que a baixa renda, a agricultura de subs</w:t>
      </w:r>
      <w:r w:rsidR="00F628DE">
        <w:rPr>
          <w:rFonts w:ascii="Times New Roman" w:hAnsi="Times New Roman"/>
          <w:sz w:val="24"/>
          <w:szCs w:val="20"/>
        </w:rPr>
        <w:t>istência e a pequena produção de</w:t>
      </w:r>
      <w:r w:rsidRPr="005434DD">
        <w:rPr>
          <w:rFonts w:ascii="Times New Roman" w:hAnsi="Times New Roman"/>
          <w:sz w:val="24"/>
          <w:szCs w:val="20"/>
        </w:rPr>
        <w:t>em espaço a um processo de integração desses agricultores familiares ao mercado competitivo.</w:t>
      </w:r>
      <w:r w:rsidR="00D07780">
        <w:rPr>
          <w:rFonts w:ascii="Times New Roman" w:hAnsi="Times New Roman"/>
          <w:sz w:val="24"/>
          <w:szCs w:val="20"/>
        </w:rPr>
        <w:t xml:space="preserve"> </w:t>
      </w:r>
      <w:r w:rsidR="005434DD">
        <w:rPr>
          <w:rFonts w:ascii="Times New Roman" w:hAnsi="Times New Roman"/>
          <w:bCs/>
          <w:color w:val="000000"/>
          <w:sz w:val="24"/>
          <w:szCs w:val="28"/>
        </w:rPr>
        <w:t>Nesse sentido</w:t>
      </w:r>
      <w:r w:rsidR="00D63703">
        <w:rPr>
          <w:rFonts w:ascii="Times New Roman" w:hAnsi="Times New Roman"/>
          <w:bCs/>
          <w:color w:val="000000"/>
          <w:sz w:val="24"/>
          <w:szCs w:val="28"/>
        </w:rPr>
        <w:t>, a</w:t>
      </w:r>
      <w:r w:rsidR="002D6A9F" w:rsidRPr="007844DD">
        <w:rPr>
          <w:rFonts w:ascii="Times New Roman" w:hAnsi="Times New Roman"/>
          <w:bCs/>
          <w:color w:val="000000"/>
          <w:sz w:val="24"/>
          <w:szCs w:val="28"/>
        </w:rPr>
        <w:t xml:space="preserve"> certeza da inclusão da agroindús</w:t>
      </w:r>
      <w:r w:rsidR="004D62DF">
        <w:rPr>
          <w:rFonts w:ascii="Times New Roman" w:hAnsi="Times New Roman"/>
          <w:bCs/>
          <w:color w:val="000000"/>
          <w:sz w:val="24"/>
          <w:szCs w:val="28"/>
        </w:rPr>
        <w:t>tria na</w:t>
      </w:r>
      <w:r w:rsidR="002D6A9F" w:rsidRPr="007844DD">
        <w:rPr>
          <w:rFonts w:ascii="Times New Roman" w:hAnsi="Times New Roman"/>
          <w:bCs/>
          <w:color w:val="000000"/>
          <w:sz w:val="24"/>
          <w:szCs w:val="28"/>
        </w:rPr>
        <w:t xml:space="preserve"> PEAF, pelo enquadramento das unidades familiares </w:t>
      </w:r>
      <w:r w:rsidR="009F4E42">
        <w:rPr>
          <w:rFonts w:ascii="Times New Roman" w:hAnsi="Times New Roman"/>
          <w:bCs/>
          <w:color w:val="000000"/>
          <w:sz w:val="24"/>
          <w:szCs w:val="28"/>
        </w:rPr>
        <w:t>pela Lei 13.921</w:t>
      </w:r>
      <w:r w:rsidR="00F628DE">
        <w:rPr>
          <w:rFonts w:ascii="Times New Roman" w:hAnsi="Times New Roman"/>
          <w:bCs/>
          <w:color w:val="000000"/>
          <w:sz w:val="24"/>
          <w:szCs w:val="28"/>
        </w:rPr>
        <w:t>,</w:t>
      </w:r>
      <w:r w:rsidR="005D0401" w:rsidRPr="007844DD">
        <w:rPr>
          <w:rFonts w:ascii="Times New Roman" w:hAnsi="Times New Roman"/>
          <w:bCs/>
          <w:color w:val="000000"/>
          <w:sz w:val="24"/>
          <w:szCs w:val="28"/>
        </w:rPr>
        <w:t xml:space="preserve"> não pode</w:t>
      </w:r>
      <w:r w:rsidR="00F628DE">
        <w:rPr>
          <w:rFonts w:ascii="Times New Roman" w:hAnsi="Times New Roman"/>
          <w:bCs/>
          <w:color w:val="000000"/>
          <w:sz w:val="24"/>
          <w:szCs w:val="28"/>
        </w:rPr>
        <w:t xml:space="preserve"> ser considerada, pois não há </w:t>
      </w:r>
      <w:r w:rsidR="005D0401" w:rsidRPr="007844DD">
        <w:rPr>
          <w:rFonts w:ascii="Times New Roman" w:hAnsi="Times New Roman"/>
          <w:bCs/>
          <w:color w:val="000000"/>
          <w:sz w:val="24"/>
          <w:szCs w:val="28"/>
        </w:rPr>
        <w:t>especificação legal sobre quais são os meios de produção próprios</w:t>
      </w:r>
      <w:r w:rsidR="00FF6423" w:rsidRPr="007844DD">
        <w:rPr>
          <w:rFonts w:ascii="Times New Roman" w:hAnsi="Times New Roman"/>
          <w:bCs/>
          <w:color w:val="000000"/>
          <w:sz w:val="24"/>
          <w:szCs w:val="28"/>
        </w:rPr>
        <w:t xml:space="preserve"> permitidos à caracterização da agroindústria</w:t>
      </w:r>
      <w:r w:rsidR="005D0401" w:rsidRPr="007844DD">
        <w:rPr>
          <w:rFonts w:ascii="Times New Roman" w:hAnsi="Times New Roman"/>
          <w:bCs/>
          <w:color w:val="000000"/>
          <w:sz w:val="24"/>
          <w:szCs w:val="28"/>
        </w:rPr>
        <w:t xml:space="preserve">, </w:t>
      </w:r>
      <w:r w:rsidR="00371669" w:rsidRPr="007844DD">
        <w:rPr>
          <w:rFonts w:ascii="Times New Roman" w:hAnsi="Times New Roman"/>
          <w:bCs/>
          <w:color w:val="000000"/>
          <w:sz w:val="24"/>
          <w:szCs w:val="28"/>
        </w:rPr>
        <w:t xml:space="preserve">que a esse aspecto permitiria, a implantação e utilização de tecnologias industriais </w:t>
      </w:r>
      <w:r w:rsidR="00E727BC">
        <w:rPr>
          <w:rFonts w:ascii="Times New Roman" w:hAnsi="Times New Roman"/>
          <w:bCs/>
          <w:color w:val="000000"/>
          <w:sz w:val="24"/>
          <w:szCs w:val="28"/>
        </w:rPr>
        <w:t>ao</w:t>
      </w:r>
      <w:r w:rsidR="00371669" w:rsidRPr="007844DD">
        <w:rPr>
          <w:rFonts w:ascii="Times New Roman" w:hAnsi="Times New Roman"/>
          <w:bCs/>
          <w:color w:val="000000"/>
          <w:sz w:val="24"/>
          <w:szCs w:val="28"/>
        </w:rPr>
        <w:t xml:space="preserve"> processamen</w:t>
      </w:r>
      <w:r w:rsidR="008A594F" w:rsidRPr="007844DD">
        <w:rPr>
          <w:rFonts w:ascii="Times New Roman" w:hAnsi="Times New Roman"/>
          <w:bCs/>
          <w:color w:val="000000"/>
          <w:sz w:val="24"/>
          <w:szCs w:val="28"/>
        </w:rPr>
        <w:t>to de alimentos</w:t>
      </w:r>
      <w:r w:rsidR="00E727BC">
        <w:rPr>
          <w:rFonts w:ascii="Times New Roman" w:hAnsi="Times New Roman"/>
          <w:bCs/>
          <w:color w:val="000000"/>
          <w:sz w:val="24"/>
          <w:szCs w:val="28"/>
        </w:rPr>
        <w:t>.</w:t>
      </w:r>
      <w:r w:rsidR="008A594F" w:rsidRPr="007844DD">
        <w:rPr>
          <w:rFonts w:ascii="Times New Roman" w:hAnsi="Times New Roman"/>
          <w:bCs/>
          <w:color w:val="000000"/>
          <w:sz w:val="24"/>
          <w:szCs w:val="28"/>
        </w:rPr>
        <w:t xml:space="preserve"> </w:t>
      </w:r>
      <w:r w:rsidR="00E727BC">
        <w:rPr>
          <w:rFonts w:ascii="Times New Roman" w:hAnsi="Times New Roman"/>
          <w:bCs/>
          <w:color w:val="000000"/>
          <w:sz w:val="24"/>
          <w:szCs w:val="28"/>
        </w:rPr>
        <w:t>No mesmo contexto,</w:t>
      </w:r>
      <w:r w:rsidR="008A594F" w:rsidRPr="007844DD">
        <w:rPr>
          <w:rFonts w:ascii="Times New Roman" w:hAnsi="Times New Roman"/>
          <w:bCs/>
          <w:color w:val="000000"/>
          <w:sz w:val="24"/>
          <w:szCs w:val="28"/>
        </w:rPr>
        <w:t xml:space="preserve"> </w:t>
      </w:r>
      <w:r w:rsidR="001675EB" w:rsidRPr="007844DD">
        <w:rPr>
          <w:rFonts w:ascii="Times New Roman" w:hAnsi="Times New Roman"/>
          <w:bCs/>
          <w:color w:val="000000"/>
          <w:sz w:val="24"/>
          <w:szCs w:val="28"/>
        </w:rPr>
        <w:t xml:space="preserve">não são estabelecidas pela Lei </w:t>
      </w:r>
      <w:r w:rsidR="005D0401" w:rsidRPr="007844DD">
        <w:rPr>
          <w:rFonts w:ascii="Times New Roman" w:hAnsi="Times New Roman"/>
          <w:bCs/>
          <w:color w:val="000000"/>
          <w:sz w:val="24"/>
          <w:szCs w:val="28"/>
        </w:rPr>
        <w:t xml:space="preserve">quais são as permissões </w:t>
      </w:r>
      <w:r w:rsidR="003B2E7A" w:rsidRPr="007844DD">
        <w:rPr>
          <w:rFonts w:ascii="Times New Roman" w:hAnsi="Times New Roman"/>
          <w:bCs/>
          <w:color w:val="000000"/>
          <w:sz w:val="24"/>
          <w:szCs w:val="28"/>
        </w:rPr>
        <w:t>ao estabelecimento</w:t>
      </w:r>
      <w:r w:rsidR="005D0401" w:rsidRPr="007844DD">
        <w:rPr>
          <w:rFonts w:ascii="Times New Roman" w:hAnsi="Times New Roman"/>
          <w:bCs/>
          <w:color w:val="000000"/>
          <w:sz w:val="24"/>
          <w:szCs w:val="28"/>
        </w:rPr>
        <w:t xml:space="preserve"> de parcerias e como essa política irá criar e manter as oportunidades de trabalho no meio rural aos cadastrados e </w:t>
      </w:r>
      <w:r w:rsidR="004938CC">
        <w:rPr>
          <w:rFonts w:ascii="Times New Roman" w:hAnsi="Times New Roman"/>
          <w:bCs/>
          <w:color w:val="000000"/>
          <w:sz w:val="24"/>
          <w:szCs w:val="28"/>
        </w:rPr>
        <w:t>incluídos na</w:t>
      </w:r>
      <w:r w:rsidR="00E727BC">
        <w:rPr>
          <w:rFonts w:ascii="Times New Roman" w:hAnsi="Times New Roman"/>
          <w:bCs/>
          <w:color w:val="000000"/>
          <w:sz w:val="24"/>
          <w:szCs w:val="28"/>
        </w:rPr>
        <w:t xml:space="preserve"> PEAF,</w:t>
      </w:r>
      <w:r w:rsidR="003D24F6" w:rsidRPr="007844DD">
        <w:rPr>
          <w:rFonts w:ascii="Times New Roman" w:hAnsi="Times New Roman"/>
          <w:bCs/>
          <w:color w:val="000000"/>
          <w:sz w:val="24"/>
          <w:szCs w:val="28"/>
        </w:rPr>
        <w:t xml:space="preserve"> </w:t>
      </w:r>
      <w:r w:rsidR="00E727BC">
        <w:rPr>
          <w:rFonts w:ascii="Times New Roman" w:hAnsi="Times New Roman"/>
          <w:bCs/>
          <w:color w:val="000000"/>
          <w:sz w:val="24"/>
          <w:szCs w:val="28"/>
        </w:rPr>
        <w:t>assim como</w:t>
      </w:r>
      <w:r w:rsidR="009837C3">
        <w:rPr>
          <w:rFonts w:ascii="Times New Roman" w:hAnsi="Times New Roman"/>
          <w:bCs/>
          <w:color w:val="000000"/>
          <w:sz w:val="24"/>
          <w:szCs w:val="28"/>
        </w:rPr>
        <w:t>,</w:t>
      </w:r>
      <w:r w:rsidR="00E727BC">
        <w:rPr>
          <w:rFonts w:ascii="Times New Roman" w:hAnsi="Times New Roman"/>
          <w:bCs/>
          <w:color w:val="000000"/>
          <w:sz w:val="24"/>
          <w:szCs w:val="28"/>
        </w:rPr>
        <w:t xml:space="preserve"> também</w:t>
      </w:r>
      <w:r w:rsidR="009837C3">
        <w:rPr>
          <w:rFonts w:ascii="Times New Roman" w:hAnsi="Times New Roman"/>
          <w:bCs/>
          <w:color w:val="000000"/>
          <w:sz w:val="24"/>
          <w:szCs w:val="28"/>
        </w:rPr>
        <w:t>,</w:t>
      </w:r>
      <w:r w:rsidR="001D36C9" w:rsidRPr="007844DD">
        <w:rPr>
          <w:rFonts w:ascii="Times New Roman" w:hAnsi="Times New Roman"/>
          <w:bCs/>
          <w:color w:val="000000"/>
          <w:sz w:val="24"/>
          <w:szCs w:val="28"/>
        </w:rPr>
        <w:t xml:space="preserve"> não é especificado na Lei 11.326 o grau de parentesco máximo permitido entre os integrantes para que </w:t>
      </w:r>
      <w:r w:rsidR="00E22923" w:rsidRPr="007844DD">
        <w:rPr>
          <w:rFonts w:ascii="Times New Roman" w:hAnsi="Times New Roman"/>
          <w:bCs/>
          <w:color w:val="000000"/>
          <w:sz w:val="24"/>
          <w:szCs w:val="28"/>
        </w:rPr>
        <w:t xml:space="preserve">esses </w:t>
      </w:r>
      <w:r w:rsidR="001D36C9" w:rsidRPr="007844DD">
        <w:rPr>
          <w:rFonts w:ascii="Times New Roman" w:hAnsi="Times New Roman"/>
          <w:bCs/>
          <w:color w:val="000000"/>
          <w:sz w:val="24"/>
          <w:szCs w:val="28"/>
        </w:rPr>
        <w:t xml:space="preserve">sejam </w:t>
      </w:r>
      <w:r w:rsidR="00E22923" w:rsidRPr="007844DD">
        <w:rPr>
          <w:rFonts w:ascii="Times New Roman" w:hAnsi="Times New Roman"/>
          <w:bCs/>
          <w:color w:val="000000"/>
          <w:sz w:val="24"/>
          <w:szCs w:val="28"/>
        </w:rPr>
        <w:t>incluídos</w:t>
      </w:r>
      <w:r w:rsidR="001D36C9" w:rsidRPr="007844DD">
        <w:rPr>
          <w:rFonts w:ascii="Times New Roman" w:hAnsi="Times New Roman"/>
          <w:bCs/>
          <w:color w:val="000000"/>
          <w:sz w:val="24"/>
          <w:szCs w:val="28"/>
        </w:rPr>
        <w:t xml:space="preserve"> </w:t>
      </w:r>
      <w:r w:rsidR="00E22923" w:rsidRPr="007844DD">
        <w:rPr>
          <w:rFonts w:ascii="Times New Roman" w:hAnsi="Times New Roman"/>
          <w:bCs/>
          <w:color w:val="000000"/>
          <w:sz w:val="24"/>
          <w:szCs w:val="28"/>
        </w:rPr>
        <w:t xml:space="preserve">legalmente </w:t>
      </w:r>
      <w:r w:rsidR="00FF2ECD" w:rsidRPr="007844DD">
        <w:rPr>
          <w:rFonts w:ascii="Times New Roman" w:hAnsi="Times New Roman"/>
          <w:bCs/>
          <w:color w:val="000000"/>
          <w:sz w:val="24"/>
          <w:szCs w:val="28"/>
        </w:rPr>
        <w:t>como de uma mesma família.</w:t>
      </w:r>
      <w:r w:rsidR="001D36C9">
        <w:rPr>
          <w:rFonts w:ascii="Times New Roman" w:hAnsi="Times New Roman"/>
          <w:bCs/>
          <w:color w:val="000000"/>
          <w:sz w:val="24"/>
          <w:szCs w:val="28"/>
        </w:rPr>
        <w:t xml:space="preserve"> </w:t>
      </w:r>
    </w:p>
    <w:p w14:paraId="0A0A7CE7" w14:textId="77777777" w:rsidR="005F4202" w:rsidRDefault="005F4202" w:rsidP="00A83C6A">
      <w:pPr>
        <w:jc w:val="both"/>
        <w:rPr>
          <w:rFonts w:ascii="Times New Roman" w:hAnsi="Times New Roman"/>
          <w:b/>
          <w:sz w:val="24"/>
        </w:rPr>
      </w:pPr>
    </w:p>
    <w:p w14:paraId="724C5C29" w14:textId="51D9F0C3" w:rsidR="00723324" w:rsidRPr="009B444C" w:rsidRDefault="001705BF" w:rsidP="00A83C6A">
      <w:pPr>
        <w:jc w:val="both"/>
        <w:rPr>
          <w:rFonts w:ascii="Times New Roman" w:hAnsi="Times New Roman"/>
          <w:b/>
          <w:sz w:val="24"/>
        </w:rPr>
      </w:pPr>
      <w:r>
        <w:rPr>
          <w:rFonts w:ascii="Times New Roman" w:hAnsi="Times New Roman"/>
          <w:b/>
          <w:sz w:val="24"/>
        </w:rPr>
        <w:t>4.2</w:t>
      </w:r>
      <w:r w:rsidR="00323846">
        <w:rPr>
          <w:rFonts w:ascii="Times New Roman" w:hAnsi="Times New Roman"/>
          <w:b/>
          <w:sz w:val="24"/>
        </w:rPr>
        <w:t>.1.2</w:t>
      </w:r>
      <w:r w:rsidR="001378E4" w:rsidRPr="009B444C">
        <w:rPr>
          <w:rFonts w:ascii="Times New Roman" w:hAnsi="Times New Roman"/>
          <w:b/>
          <w:sz w:val="24"/>
        </w:rPr>
        <w:t xml:space="preserve"> </w:t>
      </w:r>
      <w:r w:rsidR="009B47C5">
        <w:rPr>
          <w:rFonts w:ascii="Times New Roman" w:hAnsi="Times New Roman"/>
          <w:b/>
          <w:sz w:val="24"/>
        </w:rPr>
        <w:t>Origem</w:t>
      </w:r>
      <w:r w:rsidR="007D2A1E" w:rsidRPr="009B444C">
        <w:rPr>
          <w:rFonts w:ascii="Times New Roman" w:hAnsi="Times New Roman"/>
          <w:b/>
          <w:sz w:val="24"/>
        </w:rPr>
        <w:t xml:space="preserve"> </w:t>
      </w:r>
      <w:r w:rsidR="00835E11">
        <w:rPr>
          <w:rFonts w:ascii="Times New Roman" w:hAnsi="Times New Roman"/>
          <w:b/>
          <w:sz w:val="24"/>
        </w:rPr>
        <w:t>da agroindústria</w:t>
      </w:r>
    </w:p>
    <w:p w14:paraId="767874B2" w14:textId="77777777" w:rsidR="007D2A1E" w:rsidRPr="00705368" w:rsidRDefault="007D2A1E" w:rsidP="00A83C6A">
      <w:pPr>
        <w:spacing w:after="0" w:line="240" w:lineRule="auto"/>
        <w:ind w:left="2268"/>
        <w:jc w:val="both"/>
        <w:rPr>
          <w:rFonts w:ascii="Times New Roman" w:hAnsi="Times New Roman"/>
          <w:sz w:val="24"/>
        </w:rPr>
      </w:pPr>
    </w:p>
    <w:p w14:paraId="0621CEC6" w14:textId="6B2A4FFA" w:rsidR="003240CB" w:rsidRDefault="009B47C5" w:rsidP="003240CB">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 xml:space="preserve">A variável </w:t>
      </w:r>
      <w:r w:rsidRPr="009B47C5">
        <w:rPr>
          <w:rFonts w:ascii="Times New Roman" w:hAnsi="Times New Roman"/>
          <w:sz w:val="24"/>
          <w:szCs w:val="24"/>
        </w:rPr>
        <w:t>origem</w:t>
      </w:r>
      <w:r w:rsidR="003240CB" w:rsidRPr="00200E50">
        <w:rPr>
          <w:rFonts w:ascii="Times New Roman" w:hAnsi="Times New Roman"/>
          <w:sz w:val="24"/>
          <w:szCs w:val="24"/>
        </w:rPr>
        <w:t xml:space="preserve"> </w:t>
      </w:r>
      <w:r w:rsidR="00056654">
        <w:rPr>
          <w:rFonts w:ascii="Times New Roman" w:hAnsi="Times New Roman"/>
          <w:sz w:val="24"/>
          <w:szCs w:val="24"/>
        </w:rPr>
        <w:t>da agroindústria</w:t>
      </w:r>
      <w:r w:rsidR="003240CB" w:rsidRPr="00200E50">
        <w:rPr>
          <w:rFonts w:ascii="Times New Roman" w:hAnsi="Times New Roman"/>
          <w:sz w:val="24"/>
          <w:szCs w:val="24"/>
        </w:rPr>
        <w:t xml:space="preserve"> </w:t>
      </w:r>
      <w:r w:rsidR="00200E50" w:rsidRPr="00200E50">
        <w:rPr>
          <w:rFonts w:ascii="Times New Roman" w:hAnsi="Times New Roman"/>
          <w:sz w:val="24"/>
          <w:szCs w:val="24"/>
        </w:rPr>
        <w:t>busca</w:t>
      </w:r>
      <w:r w:rsidR="003240CB" w:rsidRPr="00200E50">
        <w:rPr>
          <w:rFonts w:ascii="Times New Roman" w:hAnsi="Times New Roman"/>
          <w:sz w:val="24"/>
          <w:szCs w:val="24"/>
        </w:rPr>
        <w:t xml:space="preserve"> o entendimento sobre </w:t>
      </w:r>
      <w:r w:rsidR="00BF62B0" w:rsidRPr="00200E50">
        <w:rPr>
          <w:rFonts w:ascii="Times New Roman" w:hAnsi="Times New Roman"/>
          <w:sz w:val="24"/>
          <w:szCs w:val="24"/>
        </w:rPr>
        <w:t>os motivos da criação</w:t>
      </w:r>
      <w:r w:rsidR="00200E50" w:rsidRPr="00200E50">
        <w:rPr>
          <w:rFonts w:ascii="Times New Roman" w:hAnsi="Times New Roman"/>
          <w:sz w:val="24"/>
          <w:szCs w:val="24"/>
        </w:rPr>
        <w:t xml:space="preserve"> e/ou perpetuação</w:t>
      </w:r>
      <w:r w:rsidR="00BF62B0" w:rsidRPr="00200E50">
        <w:rPr>
          <w:rFonts w:ascii="Times New Roman" w:hAnsi="Times New Roman"/>
          <w:sz w:val="24"/>
          <w:szCs w:val="24"/>
        </w:rPr>
        <w:t xml:space="preserve"> </w:t>
      </w:r>
      <w:r w:rsidR="003240CB" w:rsidRPr="00200E50">
        <w:rPr>
          <w:rFonts w:ascii="Times New Roman" w:hAnsi="Times New Roman"/>
          <w:sz w:val="24"/>
          <w:szCs w:val="24"/>
        </w:rPr>
        <w:t>da agroindústria familiar de pequeno p</w:t>
      </w:r>
      <w:r w:rsidR="00BF62B0" w:rsidRPr="00200E50">
        <w:rPr>
          <w:rFonts w:ascii="Times New Roman" w:hAnsi="Times New Roman"/>
          <w:sz w:val="24"/>
          <w:szCs w:val="24"/>
        </w:rPr>
        <w:t xml:space="preserve">orte de processamento artesanal </w:t>
      </w:r>
      <w:r w:rsidR="00200E50" w:rsidRPr="00200E50">
        <w:rPr>
          <w:rFonts w:ascii="Times New Roman" w:hAnsi="Times New Roman"/>
          <w:sz w:val="24"/>
          <w:szCs w:val="24"/>
        </w:rPr>
        <w:t>no ambiente em que estão inseridas.</w:t>
      </w:r>
    </w:p>
    <w:p w14:paraId="5A062A04" w14:textId="77777777" w:rsidR="009D1D4A" w:rsidRDefault="00F53A8C" w:rsidP="00F53A8C">
      <w:pPr>
        <w:autoSpaceDE w:val="0"/>
        <w:autoSpaceDN w:val="0"/>
        <w:adjustRightInd w:val="0"/>
        <w:spacing w:after="0" w:line="360" w:lineRule="auto"/>
        <w:ind w:firstLine="709"/>
        <w:jc w:val="both"/>
        <w:rPr>
          <w:rFonts w:ascii="Times New Roman" w:hAnsi="Times New Roman"/>
          <w:sz w:val="24"/>
          <w:szCs w:val="24"/>
        </w:rPr>
      </w:pPr>
      <w:r w:rsidRPr="00F53A8C">
        <w:rPr>
          <w:rFonts w:ascii="Times New Roman" w:hAnsi="Times New Roman"/>
          <w:sz w:val="24"/>
          <w:szCs w:val="24"/>
        </w:rPr>
        <w:lastRenderedPageBreak/>
        <w:t>Conforme os entrevistados</w:t>
      </w:r>
      <w:r w:rsidR="009D1D4A">
        <w:rPr>
          <w:rFonts w:ascii="Times New Roman" w:hAnsi="Times New Roman"/>
          <w:sz w:val="24"/>
          <w:szCs w:val="24"/>
        </w:rPr>
        <w:t>:</w:t>
      </w:r>
    </w:p>
    <w:p w14:paraId="3986BC1D" w14:textId="77777777" w:rsidR="009D1D4A" w:rsidRDefault="009D1D4A" w:rsidP="00F53A8C">
      <w:pPr>
        <w:autoSpaceDE w:val="0"/>
        <w:autoSpaceDN w:val="0"/>
        <w:adjustRightInd w:val="0"/>
        <w:spacing w:after="0" w:line="360" w:lineRule="auto"/>
        <w:ind w:firstLine="709"/>
        <w:jc w:val="both"/>
        <w:rPr>
          <w:rFonts w:ascii="Times New Roman" w:hAnsi="Times New Roman"/>
          <w:sz w:val="24"/>
          <w:szCs w:val="24"/>
        </w:rPr>
      </w:pPr>
    </w:p>
    <w:p w14:paraId="00EB6427" w14:textId="77777777" w:rsidR="009D1D4A" w:rsidRPr="00540B81" w:rsidRDefault="009D1D4A" w:rsidP="00540B81">
      <w:pPr>
        <w:autoSpaceDE w:val="0"/>
        <w:autoSpaceDN w:val="0"/>
        <w:adjustRightInd w:val="0"/>
        <w:spacing w:after="0" w:line="240" w:lineRule="auto"/>
        <w:ind w:left="2268"/>
        <w:jc w:val="both"/>
        <w:rPr>
          <w:rFonts w:ascii="Times New Roman" w:hAnsi="Times New Roman"/>
          <w:sz w:val="20"/>
          <w:szCs w:val="20"/>
        </w:rPr>
      </w:pPr>
      <w:r w:rsidRPr="00540B81">
        <w:rPr>
          <w:rFonts w:ascii="Times New Roman" w:hAnsi="Times New Roman"/>
          <w:sz w:val="20"/>
          <w:szCs w:val="20"/>
        </w:rPr>
        <w:t>“E</w:t>
      </w:r>
      <w:r w:rsidR="00CB3DBF" w:rsidRPr="00540B81">
        <w:rPr>
          <w:rFonts w:ascii="Times New Roman" w:hAnsi="Times New Roman"/>
          <w:sz w:val="20"/>
          <w:szCs w:val="20"/>
        </w:rPr>
        <w:t xml:space="preserve">ntra o inverno e o dinheiro só saía não entrava, né então comecei a fazer o melado, né e a coisa foi crescendo e os clientes aumentando e foi </w:t>
      </w:r>
      <w:r w:rsidR="000C5EA4" w:rsidRPr="00540B81">
        <w:rPr>
          <w:rFonts w:ascii="Times New Roman" w:hAnsi="Times New Roman"/>
          <w:sz w:val="20"/>
          <w:szCs w:val="20"/>
        </w:rPr>
        <w:t>indo, né, mas tudo por conta e</w:t>
      </w:r>
      <w:r w:rsidR="00F41096" w:rsidRPr="00540B81">
        <w:rPr>
          <w:rFonts w:ascii="Times New Roman" w:hAnsi="Times New Roman"/>
          <w:sz w:val="20"/>
          <w:szCs w:val="20"/>
        </w:rPr>
        <w:t xml:space="preserve"> essa instalação era do meu pai</w:t>
      </w:r>
      <w:r w:rsidR="004F303F" w:rsidRPr="00540B81">
        <w:rPr>
          <w:rFonts w:ascii="Times New Roman" w:hAnsi="Times New Roman"/>
          <w:sz w:val="20"/>
          <w:szCs w:val="20"/>
        </w:rPr>
        <w:t>”</w:t>
      </w:r>
      <w:r w:rsidR="00A866CA" w:rsidRPr="00540B81">
        <w:rPr>
          <w:rFonts w:ascii="Times New Roman" w:hAnsi="Times New Roman"/>
          <w:sz w:val="20"/>
          <w:szCs w:val="20"/>
        </w:rPr>
        <w:t xml:space="preserve"> </w:t>
      </w:r>
      <w:r w:rsidRPr="00540B81">
        <w:rPr>
          <w:rFonts w:ascii="Times New Roman" w:hAnsi="Times New Roman"/>
          <w:sz w:val="20"/>
          <w:szCs w:val="20"/>
        </w:rPr>
        <w:t>(nº 2);</w:t>
      </w:r>
    </w:p>
    <w:p w14:paraId="616DE7CF" w14:textId="77777777" w:rsidR="004340FB" w:rsidRDefault="004340FB" w:rsidP="00540B81">
      <w:pPr>
        <w:autoSpaceDE w:val="0"/>
        <w:autoSpaceDN w:val="0"/>
        <w:adjustRightInd w:val="0"/>
        <w:spacing w:after="0" w:line="240" w:lineRule="auto"/>
        <w:ind w:left="2268"/>
        <w:jc w:val="both"/>
        <w:rPr>
          <w:rFonts w:ascii="Times New Roman" w:hAnsi="Times New Roman"/>
          <w:sz w:val="20"/>
          <w:szCs w:val="20"/>
        </w:rPr>
      </w:pPr>
    </w:p>
    <w:p w14:paraId="5062E084" w14:textId="77777777" w:rsidR="009D1D4A" w:rsidRPr="00540B81" w:rsidRDefault="00A866CA" w:rsidP="00540B81">
      <w:pPr>
        <w:autoSpaceDE w:val="0"/>
        <w:autoSpaceDN w:val="0"/>
        <w:adjustRightInd w:val="0"/>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9D1D4A">
        <w:rPr>
          <w:rFonts w:ascii="Times New Roman" w:hAnsi="Times New Roman"/>
          <w:sz w:val="20"/>
          <w:szCs w:val="20"/>
        </w:rPr>
        <w:t>A</w:t>
      </w:r>
      <w:r w:rsidR="00CB3DBF" w:rsidRPr="00540B81">
        <w:rPr>
          <w:rFonts w:ascii="Times New Roman" w:hAnsi="Times New Roman"/>
          <w:sz w:val="20"/>
          <w:szCs w:val="20"/>
        </w:rPr>
        <w:t>qui começou pequeno porque nós queríamos aproveita</w:t>
      </w:r>
      <w:r w:rsidRPr="00540B81">
        <w:rPr>
          <w:rFonts w:ascii="Times New Roman" w:hAnsi="Times New Roman"/>
          <w:sz w:val="20"/>
          <w:szCs w:val="20"/>
        </w:rPr>
        <w:t>r</w:t>
      </w:r>
      <w:r w:rsidR="008A594F" w:rsidRPr="00540B81">
        <w:rPr>
          <w:rFonts w:ascii="Times New Roman" w:hAnsi="Times New Roman"/>
          <w:sz w:val="20"/>
          <w:szCs w:val="20"/>
        </w:rPr>
        <w:t xml:space="preserve"> as matérias primas da colônia”</w:t>
      </w:r>
      <w:r w:rsidR="00994BF1" w:rsidRPr="00540B81">
        <w:rPr>
          <w:rFonts w:ascii="Times New Roman" w:hAnsi="Times New Roman"/>
          <w:sz w:val="20"/>
          <w:szCs w:val="20"/>
        </w:rPr>
        <w:t xml:space="preserve"> (nº 8)</w:t>
      </w:r>
      <w:r w:rsidRPr="00540B81">
        <w:rPr>
          <w:rFonts w:ascii="Times New Roman" w:hAnsi="Times New Roman"/>
          <w:sz w:val="20"/>
          <w:szCs w:val="20"/>
        </w:rPr>
        <w:t xml:space="preserve">; </w:t>
      </w:r>
    </w:p>
    <w:p w14:paraId="7C4C17F8" w14:textId="77777777" w:rsidR="009D1D4A" w:rsidRPr="00540B81" w:rsidRDefault="009D1D4A" w:rsidP="00540B81">
      <w:pPr>
        <w:autoSpaceDE w:val="0"/>
        <w:autoSpaceDN w:val="0"/>
        <w:adjustRightInd w:val="0"/>
        <w:spacing w:after="0" w:line="240" w:lineRule="auto"/>
        <w:ind w:left="2268"/>
        <w:jc w:val="both"/>
        <w:rPr>
          <w:rFonts w:ascii="Times New Roman" w:hAnsi="Times New Roman"/>
          <w:sz w:val="20"/>
          <w:szCs w:val="20"/>
        </w:rPr>
      </w:pPr>
    </w:p>
    <w:p w14:paraId="0E407424" w14:textId="77777777" w:rsidR="009D1D4A" w:rsidRPr="00540B81" w:rsidRDefault="00153B6E" w:rsidP="00540B81">
      <w:pPr>
        <w:autoSpaceDE w:val="0"/>
        <w:autoSpaceDN w:val="0"/>
        <w:adjustRightInd w:val="0"/>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9D1D4A">
        <w:rPr>
          <w:rFonts w:ascii="Times New Roman" w:hAnsi="Times New Roman"/>
          <w:sz w:val="20"/>
          <w:szCs w:val="20"/>
        </w:rPr>
        <w:t>A</w:t>
      </w:r>
      <w:r w:rsidR="00CB3DBF" w:rsidRPr="00540B81">
        <w:rPr>
          <w:rFonts w:ascii="Times New Roman" w:hAnsi="Times New Roman"/>
          <w:sz w:val="20"/>
          <w:szCs w:val="20"/>
        </w:rPr>
        <w:t xml:space="preserve"> criação da agroindústria já vem de anos e anos com o pai e a mãe s</w:t>
      </w:r>
      <w:r w:rsidR="00A866CA" w:rsidRPr="00540B81">
        <w:rPr>
          <w:rFonts w:ascii="Times New Roman" w:hAnsi="Times New Roman"/>
          <w:sz w:val="20"/>
          <w:szCs w:val="20"/>
        </w:rPr>
        <w:t>empre fazendo, né e daí surgiu</w:t>
      </w:r>
      <w:r w:rsidR="00994BF1" w:rsidRPr="00540B81">
        <w:rPr>
          <w:rFonts w:ascii="Times New Roman" w:hAnsi="Times New Roman"/>
          <w:sz w:val="20"/>
          <w:szCs w:val="20"/>
        </w:rPr>
        <w:t>” (nº 9)</w:t>
      </w:r>
      <w:r w:rsidR="00A866CA" w:rsidRPr="00540B81">
        <w:rPr>
          <w:rFonts w:ascii="Times New Roman" w:hAnsi="Times New Roman"/>
          <w:sz w:val="20"/>
          <w:szCs w:val="20"/>
        </w:rPr>
        <w:t xml:space="preserve">; </w:t>
      </w:r>
    </w:p>
    <w:p w14:paraId="59B4440C" w14:textId="77777777" w:rsidR="009D1D4A" w:rsidRPr="00540B81" w:rsidRDefault="009D1D4A" w:rsidP="00540B81">
      <w:pPr>
        <w:autoSpaceDE w:val="0"/>
        <w:autoSpaceDN w:val="0"/>
        <w:adjustRightInd w:val="0"/>
        <w:spacing w:after="0" w:line="240" w:lineRule="auto"/>
        <w:ind w:left="2268"/>
        <w:jc w:val="both"/>
        <w:rPr>
          <w:rFonts w:ascii="Times New Roman" w:hAnsi="Times New Roman"/>
          <w:sz w:val="20"/>
          <w:szCs w:val="20"/>
        </w:rPr>
      </w:pPr>
    </w:p>
    <w:p w14:paraId="73A35853" w14:textId="77777777" w:rsidR="009D1D4A" w:rsidRPr="00540B81" w:rsidRDefault="00A866CA" w:rsidP="00540B81">
      <w:pPr>
        <w:autoSpaceDE w:val="0"/>
        <w:autoSpaceDN w:val="0"/>
        <w:adjustRightInd w:val="0"/>
        <w:spacing w:after="0" w:line="240" w:lineRule="auto"/>
        <w:ind w:left="2268"/>
        <w:jc w:val="both"/>
        <w:rPr>
          <w:rFonts w:ascii="Times New Roman" w:hAnsi="Times New Roman"/>
          <w:sz w:val="20"/>
          <w:szCs w:val="20"/>
        </w:rPr>
      </w:pPr>
      <w:r w:rsidRPr="00540B81">
        <w:rPr>
          <w:rFonts w:ascii="Times New Roman" w:hAnsi="Times New Roman"/>
          <w:sz w:val="20"/>
          <w:szCs w:val="20"/>
        </w:rPr>
        <w:t xml:space="preserve"> “</w:t>
      </w:r>
      <w:r w:rsidR="009D1D4A">
        <w:rPr>
          <w:rFonts w:ascii="Times New Roman" w:hAnsi="Times New Roman"/>
          <w:sz w:val="20"/>
          <w:szCs w:val="20"/>
        </w:rPr>
        <w:t>A</w:t>
      </w:r>
      <w:r w:rsidR="00CB3DBF" w:rsidRPr="00540B81">
        <w:rPr>
          <w:rFonts w:ascii="Times New Roman" w:hAnsi="Times New Roman"/>
          <w:sz w:val="20"/>
          <w:szCs w:val="20"/>
        </w:rPr>
        <w:t xml:space="preserve"> criação foi que a gente vinha fazendo sempre no fundo de quintal, todo mundo fazia, né só que daí a gente precisou melhorar, né</w:t>
      </w:r>
      <w:r w:rsidR="008A594F" w:rsidRPr="00540B81">
        <w:rPr>
          <w:rFonts w:ascii="Times New Roman" w:hAnsi="Times New Roman"/>
          <w:sz w:val="20"/>
          <w:szCs w:val="20"/>
        </w:rPr>
        <w:t>”</w:t>
      </w:r>
      <w:r w:rsidR="009D1D4A" w:rsidRPr="00540B81">
        <w:rPr>
          <w:rFonts w:ascii="Times New Roman" w:hAnsi="Times New Roman"/>
          <w:sz w:val="20"/>
          <w:szCs w:val="20"/>
        </w:rPr>
        <w:t>(nº 17);</w:t>
      </w:r>
    </w:p>
    <w:p w14:paraId="5C804B6E" w14:textId="77777777" w:rsidR="009D1D4A" w:rsidRPr="00540B81" w:rsidRDefault="009D1D4A" w:rsidP="00540B81">
      <w:pPr>
        <w:autoSpaceDE w:val="0"/>
        <w:autoSpaceDN w:val="0"/>
        <w:adjustRightInd w:val="0"/>
        <w:spacing w:after="0" w:line="240" w:lineRule="auto"/>
        <w:ind w:left="2268"/>
        <w:jc w:val="both"/>
        <w:rPr>
          <w:rFonts w:ascii="Times New Roman" w:hAnsi="Times New Roman"/>
          <w:sz w:val="20"/>
          <w:szCs w:val="20"/>
        </w:rPr>
      </w:pPr>
    </w:p>
    <w:p w14:paraId="40DAAEBA" w14:textId="77777777" w:rsidR="009D1D4A" w:rsidRPr="00540B81" w:rsidRDefault="0062131D" w:rsidP="00540B81">
      <w:pPr>
        <w:autoSpaceDE w:val="0"/>
        <w:autoSpaceDN w:val="0"/>
        <w:adjustRightInd w:val="0"/>
        <w:spacing w:after="0" w:line="240" w:lineRule="auto"/>
        <w:ind w:left="2268"/>
        <w:jc w:val="both"/>
        <w:rPr>
          <w:rFonts w:ascii="Times New Roman" w:hAnsi="Times New Roman"/>
          <w:sz w:val="20"/>
          <w:szCs w:val="20"/>
        </w:rPr>
      </w:pPr>
      <w:r w:rsidRPr="00540B81">
        <w:rPr>
          <w:rFonts w:ascii="Times New Roman" w:hAnsi="Times New Roman"/>
          <w:sz w:val="20"/>
          <w:szCs w:val="20"/>
        </w:rPr>
        <w:t xml:space="preserve"> </w:t>
      </w:r>
      <w:r w:rsidR="00A866CA" w:rsidRPr="00540B81">
        <w:rPr>
          <w:rFonts w:ascii="Times New Roman" w:hAnsi="Times New Roman"/>
          <w:sz w:val="20"/>
          <w:szCs w:val="20"/>
        </w:rPr>
        <w:t>“</w:t>
      </w:r>
      <w:r w:rsidR="009D1D4A">
        <w:rPr>
          <w:rFonts w:ascii="Times New Roman" w:hAnsi="Times New Roman"/>
          <w:sz w:val="20"/>
          <w:szCs w:val="20"/>
        </w:rPr>
        <w:t>A</w:t>
      </w:r>
      <w:r w:rsidRPr="00540B81">
        <w:rPr>
          <w:rFonts w:ascii="Times New Roman" w:hAnsi="Times New Roman"/>
          <w:sz w:val="20"/>
          <w:szCs w:val="20"/>
        </w:rPr>
        <w:t xml:space="preserve">brimos a agroindústria para a gente </w:t>
      </w:r>
      <w:r w:rsidR="00BF62B0" w:rsidRPr="00540B81">
        <w:rPr>
          <w:rFonts w:ascii="Times New Roman" w:hAnsi="Times New Roman"/>
          <w:sz w:val="20"/>
          <w:szCs w:val="20"/>
        </w:rPr>
        <w:t>ter um dinheiro extra no inverno, o negócio ocorreu através da EMATER que nos procurou, a gente fazia para a família pouquinho sabe, começou a fazer mais, cada ano mais, já faz uns 10 anos</w:t>
      </w:r>
      <w:r w:rsidR="00A866CA" w:rsidRPr="00540B81">
        <w:rPr>
          <w:rFonts w:ascii="Times New Roman" w:hAnsi="Times New Roman"/>
          <w:sz w:val="20"/>
          <w:szCs w:val="20"/>
        </w:rPr>
        <w:t xml:space="preserve">” </w:t>
      </w:r>
      <w:r w:rsidR="009D1D4A" w:rsidRPr="00540B81">
        <w:rPr>
          <w:rFonts w:ascii="Times New Roman" w:hAnsi="Times New Roman"/>
          <w:sz w:val="20"/>
          <w:szCs w:val="20"/>
        </w:rPr>
        <w:t>(nº 19);</w:t>
      </w:r>
    </w:p>
    <w:p w14:paraId="206DE166" w14:textId="77777777" w:rsidR="009D1D4A" w:rsidRPr="00540B81" w:rsidRDefault="009D1D4A" w:rsidP="00540B81">
      <w:pPr>
        <w:autoSpaceDE w:val="0"/>
        <w:autoSpaceDN w:val="0"/>
        <w:adjustRightInd w:val="0"/>
        <w:spacing w:after="0" w:line="240" w:lineRule="auto"/>
        <w:ind w:left="2268"/>
        <w:jc w:val="both"/>
        <w:rPr>
          <w:rFonts w:ascii="Times New Roman" w:hAnsi="Times New Roman"/>
          <w:sz w:val="20"/>
          <w:szCs w:val="20"/>
        </w:rPr>
      </w:pPr>
    </w:p>
    <w:p w14:paraId="326CD900" w14:textId="77777777" w:rsidR="0062131D" w:rsidRPr="00540B81" w:rsidRDefault="0062131D" w:rsidP="00540B81">
      <w:pPr>
        <w:autoSpaceDE w:val="0"/>
        <w:autoSpaceDN w:val="0"/>
        <w:adjustRightInd w:val="0"/>
        <w:spacing w:after="0" w:line="240" w:lineRule="auto"/>
        <w:ind w:left="2268"/>
        <w:jc w:val="both"/>
        <w:rPr>
          <w:rFonts w:ascii="Times New Roman" w:hAnsi="Times New Roman"/>
          <w:sz w:val="20"/>
          <w:szCs w:val="20"/>
        </w:rPr>
      </w:pPr>
      <w:r w:rsidRPr="00540B81">
        <w:rPr>
          <w:rFonts w:ascii="Times New Roman" w:hAnsi="Times New Roman"/>
          <w:sz w:val="20"/>
          <w:szCs w:val="20"/>
        </w:rPr>
        <w:t xml:space="preserve"> </w:t>
      </w:r>
      <w:r w:rsidR="00153B6E" w:rsidRPr="00540B81">
        <w:rPr>
          <w:rFonts w:ascii="Times New Roman" w:hAnsi="Times New Roman"/>
          <w:sz w:val="20"/>
          <w:szCs w:val="20"/>
        </w:rPr>
        <w:t>“</w:t>
      </w:r>
      <w:r w:rsidR="009D1D4A">
        <w:rPr>
          <w:rFonts w:ascii="Times New Roman" w:hAnsi="Times New Roman"/>
          <w:sz w:val="20"/>
          <w:szCs w:val="20"/>
        </w:rPr>
        <w:t>O</w:t>
      </w:r>
      <w:r w:rsidRPr="00540B81">
        <w:rPr>
          <w:rFonts w:ascii="Times New Roman" w:hAnsi="Times New Roman"/>
          <w:sz w:val="20"/>
          <w:szCs w:val="20"/>
        </w:rPr>
        <w:t xml:space="preserve"> negócio já vem praticamente desde criança, começou da família, né que o meu avô tinha e depois ele me doou oito caixas d</w:t>
      </w:r>
      <w:r w:rsidR="00F53A8C" w:rsidRPr="00540B81">
        <w:rPr>
          <w:rFonts w:ascii="Times New Roman" w:hAnsi="Times New Roman"/>
          <w:sz w:val="20"/>
          <w:szCs w:val="20"/>
        </w:rPr>
        <w:t>e abelha e eu fui começando com</w:t>
      </w:r>
      <w:r w:rsidRPr="00540B81">
        <w:rPr>
          <w:rFonts w:ascii="Times New Roman" w:hAnsi="Times New Roman"/>
          <w:sz w:val="20"/>
          <w:szCs w:val="20"/>
        </w:rPr>
        <w:t xml:space="preserve"> isso desde criança</w:t>
      </w:r>
      <w:r w:rsidR="00A866CA" w:rsidRPr="00540B81">
        <w:rPr>
          <w:rFonts w:ascii="Times New Roman" w:hAnsi="Times New Roman"/>
          <w:sz w:val="20"/>
          <w:szCs w:val="20"/>
        </w:rPr>
        <w:t>”</w:t>
      </w:r>
      <w:r w:rsidR="00603963" w:rsidRPr="00540B81">
        <w:rPr>
          <w:rFonts w:ascii="Times New Roman" w:hAnsi="Times New Roman"/>
          <w:sz w:val="20"/>
          <w:szCs w:val="20"/>
        </w:rPr>
        <w:t>.</w:t>
      </w:r>
      <w:r w:rsidR="009D1D4A" w:rsidRPr="00540B81">
        <w:rPr>
          <w:rFonts w:ascii="Times New Roman" w:hAnsi="Times New Roman"/>
          <w:sz w:val="20"/>
          <w:szCs w:val="20"/>
        </w:rPr>
        <w:t xml:space="preserve"> (nº 20).</w:t>
      </w:r>
    </w:p>
    <w:p w14:paraId="06C4FB59" w14:textId="77777777" w:rsidR="002A5F70" w:rsidRDefault="002A5F70" w:rsidP="00157987">
      <w:pPr>
        <w:autoSpaceDE w:val="0"/>
        <w:autoSpaceDN w:val="0"/>
        <w:adjustRightInd w:val="0"/>
        <w:spacing w:after="0" w:line="360" w:lineRule="auto"/>
        <w:ind w:firstLine="709"/>
        <w:jc w:val="both"/>
        <w:rPr>
          <w:rFonts w:ascii="Times New Roman" w:hAnsi="Times New Roman"/>
          <w:sz w:val="24"/>
          <w:szCs w:val="24"/>
        </w:rPr>
      </w:pPr>
    </w:p>
    <w:p w14:paraId="14CDB1C4" w14:textId="7BC84668" w:rsidR="00157987" w:rsidRPr="000C74CC" w:rsidRDefault="00247533" w:rsidP="00157987">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Conforme</w:t>
      </w:r>
      <w:r w:rsidR="00157987" w:rsidRPr="000C74CC">
        <w:rPr>
          <w:rFonts w:ascii="Times New Roman" w:hAnsi="Times New Roman"/>
          <w:sz w:val="24"/>
          <w:szCs w:val="24"/>
        </w:rPr>
        <w:t xml:space="preserve"> as entrevistas</w:t>
      </w:r>
      <w:r w:rsidR="007674DF">
        <w:rPr>
          <w:rFonts w:ascii="Times New Roman" w:hAnsi="Times New Roman"/>
          <w:sz w:val="24"/>
          <w:szCs w:val="24"/>
        </w:rPr>
        <w:t>,</w:t>
      </w:r>
      <w:r w:rsidR="00157987" w:rsidRPr="000C74CC">
        <w:rPr>
          <w:rFonts w:ascii="Times New Roman" w:hAnsi="Times New Roman"/>
          <w:sz w:val="24"/>
          <w:szCs w:val="24"/>
        </w:rPr>
        <w:t xml:space="preserve"> percebe-se que a </w:t>
      </w:r>
      <w:r w:rsidR="0038659D">
        <w:rPr>
          <w:rFonts w:ascii="Times New Roman" w:hAnsi="Times New Roman"/>
          <w:sz w:val="24"/>
          <w:szCs w:val="24"/>
        </w:rPr>
        <w:t>origem</w:t>
      </w:r>
      <w:r w:rsidR="00157987" w:rsidRPr="000C74CC">
        <w:rPr>
          <w:rFonts w:ascii="Times New Roman" w:hAnsi="Times New Roman"/>
          <w:sz w:val="24"/>
          <w:szCs w:val="24"/>
        </w:rPr>
        <w:t xml:space="preserve"> </w:t>
      </w:r>
      <w:r w:rsidR="004938CC">
        <w:rPr>
          <w:rFonts w:ascii="Times New Roman" w:hAnsi="Times New Roman"/>
          <w:sz w:val="24"/>
          <w:szCs w:val="24"/>
        </w:rPr>
        <w:t>da agroindústria</w:t>
      </w:r>
      <w:r w:rsidR="00157987" w:rsidRPr="000C74CC">
        <w:rPr>
          <w:rFonts w:ascii="Times New Roman" w:hAnsi="Times New Roman"/>
          <w:sz w:val="24"/>
          <w:szCs w:val="24"/>
        </w:rPr>
        <w:t xml:space="preserve"> ocorreu em função de diversos fatores </w:t>
      </w:r>
      <w:r w:rsidR="00157987" w:rsidRPr="004938CC">
        <w:rPr>
          <w:rFonts w:ascii="Times New Roman" w:hAnsi="Times New Roman"/>
          <w:sz w:val="24"/>
          <w:szCs w:val="24"/>
        </w:rPr>
        <w:t>circunstanciais</w:t>
      </w:r>
      <w:r w:rsidR="004938CC" w:rsidRPr="004938CC">
        <w:rPr>
          <w:rFonts w:ascii="Times New Roman" w:hAnsi="Times New Roman"/>
          <w:sz w:val="24"/>
          <w:szCs w:val="24"/>
        </w:rPr>
        <w:t>, pois</w:t>
      </w:r>
      <w:r w:rsidR="00157987" w:rsidRPr="004938CC">
        <w:rPr>
          <w:rFonts w:ascii="Times New Roman" w:hAnsi="Times New Roman"/>
          <w:sz w:val="24"/>
          <w:szCs w:val="24"/>
        </w:rPr>
        <w:t xml:space="preserve"> somente em três agroindústrias</w:t>
      </w:r>
      <w:r w:rsidR="00187421" w:rsidRPr="004938CC">
        <w:rPr>
          <w:rFonts w:ascii="Times New Roman" w:hAnsi="Times New Roman"/>
          <w:sz w:val="24"/>
          <w:szCs w:val="24"/>
        </w:rPr>
        <w:t xml:space="preserve"> </w:t>
      </w:r>
      <w:r w:rsidR="0069540E" w:rsidRPr="004938CC">
        <w:rPr>
          <w:rFonts w:ascii="Times New Roman" w:hAnsi="Times New Roman"/>
          <w:sz w:val="24"/>
          <w:szCs w:val="24"/>
        </w:rPr>
        <w:t>(</w:t>
      </w:r>
      <w:r w:rsidR="00187421" w:rsidRPr="004938CC">
        <w:rPr>
          <w:rFonts w:ascii="Times New Roman" w:hAnsi="Times New Roman"/>
          <w:sz w:val="24"/>
          <w:szCs w:val="24"/>
        </w:rPr>
        <w:t xml:space="preserve">análise </w:t>
      </w:r>
      <w:r w:rsidR="004938CC">
        <w:rPr>
          <w:rFonts w:ascii="Times New Roman" w:hAnsi="Times New Roman"/>
          <w:sz w:val="24"/>
          <w:szCs w:val="24"/>
        </w:rPr>
        <w:t xml:space="preserve">baseada </w:t>
      </w:r>
      <w:r w:rsidR="00187421" w:rsidRPr="004938CC">
        <w:rPr>
          <w:rFonts w:ascii="Times New Roman" w:hAnsi="Times New Roman"/>
          <w:sz w:val="24"/>
          <w:szCs w:val="24"/>
        </w:rPr>
        <w:t>em todas as 20 entrevistas</w:t>
      </w:r>
      <w:r w:rsidR="004938CC">
        <w:rPr>
          <w:rFonts w:ascii="Times New Roman" w:hAnsi="Times New Roman"/>
          <w:sz w:val="24"/>
          <w:szCs w:val="24"/>
        </w:rPr>
        <w:t xml:space="preserve"> realizadas</w:t>
      </w:r>
      <w:r w:rsidR="00187421" w:rsidRPr="004938CC">
        <w:rPr>
          <w:rFonts w:ascii="Times New Roman" w:hAnsi="Times New Roman"/>
          <w:sz w:val="24"/>
          <w:szCs w:val="24"/>
        </w:rPr>
        <w:t>)</w:t>
      </w:r>
      <w:r w:rsidR="00157987" w:rsidRPr="000C74CC">
        <w:rPr>
          <w:rFonts w:ascii="Times New Roman" w:hAnsi="Times New Roman"/>
          <w:sz w:val="24"/>
          <w:szCs w:val="24"/>
        </w:rPr>
        <w:t xml:space="preserve"> houve a criação em função do apoio oferecido pela</w:t>
      </w:r>
      <w:r w:rsidR="004938CC">
        <w:rPr>
          <w:rFonts w:ascii="Times New Roman" w:hAnsi="Times New Roman"/>
          <w:sz w:val="24"/>
          <w:szCs w:val="24"/>
        </w:rPr>
        <w:t>s</w:t>
      </w:r>
      <w:r w:rsidR="00157987" w:rsidRPr="000C74CC">
        <w:rPr>
          <w:rFonts w:ascii="Times New Roman" w:hAnsi="Times New Roman"/>
          <w:sz w:val="24"/>
          <w:szCs w:val="24"/>
        </w:rPr>
        <w:t xml:space="preserve"> EMATER</w:t>
      </w:r>
      <w:r w:rsidR="007674DF">
        <w:rPr>
          <w:rFonts w:ascii="Times New Roman" w:hAnsi="Times New Roman"/>
          <w:sz w:val="24"/>
          <w:szCs w:val="24"/>
        </w:rPr>
        <w:t>s m</w:t>
      </w:r>
      <w:r w:rsidR="004938CC">
        <w:rPr>
          <w:rFonts w:ascii="Times New Roman" w:hAnsi="Times New Roman"/>
          <w:sz w:val="24"/>
          <w:szCs w:val="24"/>
        </w:rPr>
        <w:t>unicipais</w:t>
      </w:r>
      <w:r w:rsidR="005F4202">
        <w:rPr>
          <w:rFonts w:ascii="Times New Roman" w:hAnsi="Times New Roman"/>
          <w:sz w:val="24"/>
          <w:szCs w:val="24"/>
        </w:rPr>
        <w:t>. N</w:t>
      </w:r>
      <w:r w:rsidR="00157987" w:rsidRPr="000C74CC">
        <w:rPr>
          <w:rFonts w:ascii="Times New Roman" w:hAnsi="Times New Roman"/>
          <w:sz w:val="24"/>
          <w:szCs w:val="24"/>
        </w:rPr>
        <w:t>os demais casos</w:t>
      </w:r>
      <w:r w:rsidR="0091522B">
        <w:rPr>
          <w:rFonts w:ascii="Times New Roman" w:hAnsi="Times New Roman"/>
          <w:sz w:val="24"/>
          <w:szCs w:val="24"/>
        </w:rPr>
        <w:t>,</w:t>
      </w:r>
      <w:r w:rsidR="00157987" w:rsidRPr="000C74CC">
        <w:rPr>
          <w:rFonts w:ascii="Times New Roman" w:hAnsi="Times New Roman"/>
          <w:sz w:val="24"/>
          <w:szCs w:val="24"/>
        </w:rPr>
        <w:t xml:space="preserve"> a origem </w:t>
      </w:r>
      <w:r w:rsidR="004938CC">
        <w:rPr>
          <w:rFonts w:ascii="Times New Roman" w:hAnsi="Times New Roman"/>
          <w:sz w:val="24"/>
          <w:szCs w:val="24"/>
        </w:rPr>
        <w:t>das agroindústrias</w:t>
      </w:r>
      <w:r w:rsidR="00157987" w:rsidRPr="000C74CC">
        <w:rPr>
          <w:rFonts w:ascii="Times New Roman" w:hAnsi="Times New Roman"/>
          <w:sz w:val="24"/>
          <w:szCs w:val="24"/>
        </w:rPr>
        <w:t xml:space="preserve"> ocorreu em decorrência do exemplo e </w:t>
      </w:r>
      <w:r w:rsidR="0091522B">
        <w:rPr>
          <w:rFonts w:ascii="Times New Roman" w:hAnsi="Times New Roman"/>
          <w:sz w:val="24"/>
          <w:szCs w:val="24"/>
        </w:rPr>
        <w:t xml:space="preserve">da </w:t>
      </w:r>
      <w:r w:rsidR="00157987" w:rsidRPr="000C74CC">
        <w:rPr>
          <w:rFonts w:ascii="Times New Roman" w:hAnsi="Times New Roman"/>
          <w:sz w:val="24"/>
          <w:szCs w:val="24"/>
        </w:rPr>
        <w:t>herança obtida pelos pais e</w:t>
      </w:r>
      <w:r w:rsidR="00157987">
        <w:rPr>
          <w:rFonts w:ascii="Times New Roman" w:hAnsi="Times New Roman"/>
          <w:sz w:val="24"/>
          <w:szCs w:val="24"/>
        </w:rPr>
        <w:t>/</w:t>
      </w:r>
      <w:r w:rsidR="00157987" w:rsidRPr="000C74CC">
        <w:rPr>
          <w:rFonts w:ascii="Times New Roman" w:hAnsi="Times New Roman"/>
          <w:sz w:val="24"/>
          <w:szCs w:val="24"/>
        </w:rPr>
        <w:t>ou avós, agricult</w:t>
      </w:r>
      <w:r w:rsidR="007674DF">
        <w:rPr>
          <w:rFonts w:ascii="Times New Roman" w:hAnsi="Times New Roman"/>
          <w:sz w:val="24"/>
          <w:szCs w:val="24"/>
        </w:rPr>
        <w:t>ores familiares</w:t>
      </w:r>
      <w:r w:rsidR="00157987">
        <w:rPr>
          <w:rFonts w:ascii="Times New Roman" w:hAnsi="Times New Roman"/>
          <w:sz w:val="24"/>
          <w:szCs w:val="24"/>
        </w:rPr>
        <w:t xml:space="preserve"> que incitaram a</w:t>
      </w:r>
      <w:r w:rsidR="00157987" w:rsidRPr="000C74CC">
        <w:rPr>
          <w:rFonts w:ascii="Times New Roman" w:hAnsi="Times New Roman"/>
          <w:sz w:val="24"/>
          <w:szCs w:val="24"/>
        </w:rPr>
        <w:t xml:space="preserve">s gerações posteriores à vontade de perpetuar </w:t>
      </w:r>
      <w:r w:rsidR="00157987">
        <w:rPr>
          <w:rFonts w:ascii="Times New Roman" w:hAnsi="Times New Roman"/>
          <w:sz w:val="24"/>
          <w:szCs w:val="24"/>
        </w:rPr>
        <w:t>a agroindústria</w:t>
      </w:r>
      <w:r w:rsidR="00157987" w:rsidRPr="000C74CC">
        <w:rPr>
          <w:rFonts w:ascii="Times New Roman" w:hAnsi="Times New Roman"/>
          <w:sz w:val="24"/>
          <w:szCs w:val="24"/>
        </w:rPr>
        <w:t xml:space="preserve"> e ao aproveitamento da estrutura </w:t>
      </w:r>
      <w:r w:rsidR="00157987">
        <w:rPr>
          <w:rFonts w:ascii="Times New Roman" w:hAnsi="Times New Roman"/>
          <w:sz w:val="24"/>
          <w:szCs w:val="24"/>
        </w:rPr>
        <w:t xml:space="preserve">física e </w:t>
      </w:r>
      <w:r w:rsidR="00157987" w:rsidRPr="000C74CC">
        <w:rPr>
          <w:rFonts w:ascii="Times New Roman" w:hAnsi="Times New Roman"/>
          <w:sz w:val="24"/>
          <w:szCs w:val="24"/>
        </w:rPr>
        <w:t>de trabalho já existente</w:t>
      </w:r>
      <w:r w:rsidR="00157987">
        <w:rPr>
          <w:rFonts w:ascii="Times New Roman" w:hAnsi="Times New Roman"/>
          <w:sz w:val="24"/>
          <w:szCs w:val="24"/>
        </w:rPr>
        <w:t>s</w:t>
      </w:r>
      <w:r w:rsidR="00157987" w:rsidRPr="000C74CC">
        <w:rPr>
          <w:rFonts w:ascii="Times New Roman" w:hAnsi="Times New Roman"/>
          <w:sz w:val="24"/>
          <w:szCs w:val="24"/>
        </w:rPr>
        <w:t xml:space="preserve">. </w:t>
      </w:r>
      <w:r w:rsidR="00157987">
        <w:rPr>
          <w:rFonts w:ascii="Times New Roman" w:hAnsi="Times New Roman"/>
          <w:sz w:val="24"/>
          <w:szCs w:val="24"/>
        </w:rPr>
        <w:t>Nesse contexto</w:t>
      </w:r>
      <w:r w:rsidR="00157987" w:rsidRPr="000C74CC">
        <w:rPr>
          <w:rFonts w:ascii="Times New Roman" w:hAnsi="Times New Roman"/>
          <w:sz w:val="24"/>
          <w:szCs w:val="24"/>
        </w:rPr>
        <w:t xml:space="preserve">, os discursos sobre a criação das agroindústrias se estabelecem também em função da </w:t>
      </w:r>
      <w:r w:rsidR="0038659D">
        <w:rPr>
          <w:rFonts w:ascii="Times New Roman" w:hAnsi="Times New Roman"/>
          <w:sz w:val="24"/>
          <w:szCs w:val="24"/>
        </w:rPr>
        <w:t>obtenção</w:t>
      </w:r>
      <w:r w:rsidR="00157987" w:rsidRPr="000C74CC">
        <w:rPr>
          <w:rFonts w:ascii="Times New Roman" w:hAnsi="Times New Roman"/>
          <w:sz w:val="24"/>
          <w:szCs w:val="24"/>
        </w:rPr>
        <w:t xml:space="preserve"> de renda extra no inverno, complementando a renda </w:t>
      </w:r>
      <w:r w:rsidR="004938CC">
        <w:rPr>
          <w:rFonts w:ascii="Times New Roman" w:hAnsi="Times New Roman"/>
          <w:sz w:val="24"/>
          <w:szCs w:val="24"/>
        </w:rPr>
        <w:t>obtida pelo cultivo d</w:t>
      </w:r>
      <w:r w:rsidR="00157987" w:rsidRPr="000C74CC">
        <w:rPr>
          <w:rFonts w:ascii="Times New Roman" w:hAnsi="Times New Roman"/>
          <w:sz w:val="24"/>
          <w:szCs w:val="24"/>
        </w:rPr>
        <w:t xml:space="preserve">o campo e o aproveitamento das </w:t>
      </w:r>
      <w:r w:rsidR="00157987" w:rsidRPr="00E22B7B">
        <w:rPr>
          <w:rFonts w:ascii="Times New Roman" w:hAnsi="Times New Roman"/>
          <w:sz w:val="24"/>
          <w:szCs w:val="24"/>
        </w:rPr>
        <w:t>mat</w:t>
      </w:r>
      <w:r w:rsidR="00157987" w:rsidRPr="00435C3C">
        <w:rPr>
          <w:rFonts w:ascii="Times New Roman" w:hAnsi="Times New Roman"/>
          <w:sz w:val="24"/>
          <w:szCs w:val="24"/>
        </w:rPr>
        <w:t>érias</w:t>
      </w:r>
      <w:r w:rsidR="00157987" w:rsidRPr="00540B81">
        <w:rPr>
          <w:rFonts w:ascii="Times New Roman" w:hAnsi="Times New Roman"/>
          <w:sz w:val="24"/>
          <w:szCs w:val="24"/>
        </w:rPr>
        <w:t xml:space="preserve"> </w:t>
      </w:r>
      <w:r w:rsidR="00157987" w:rsidRPr="00435C3C">
        <w:rPr>
          <w:rFonts w:ascii="Times New Roman" w:hAnsi="Times New Roman"/>
          <w:sz w:val="24"/>
          <w:szCs w:val="24"/>
        </w:rPr>
        <w:t>primas</w:t>
      </w:r>
      <w:r w:rsidR="004938CC">
        <w:rPr>
          <w:rFonts w:ascii="Times New Roman" w:hAnsi="Times New Roman"/>
          <w:sz w:val="24"/>
          <w:szCs w:val="24"/>
        </w:rPr>
        <w:t xml:space="preserve"> que v</w:t>
      </w:r>
      <w:r w:rsidR="007674DF">
        <w:rPr>
          <w:rFonts w:ascii="Times New Roman" w:hAnsi="Times New Roman"/>
          <w:sz w:val="24"/>
          <w:szCs w:val="24"/>
        </w:rPr>
        <w:t>ê</w:t>
      </w:r>
      <w:r w:rsidR="004938CC">
        <w:rPr>
          <w:rFonts w:ascii="Times New Roman" w:hAnsi="Times New Roman"/>
          <w:sz w:val="24"/>
          <w:szCs w:val="24"/>
        </w:rPr>
        <w:t>m dess</w:t>
      </w:r>
      <w:r w:rsidR="00157987" w:rsidRPr="000C74CC">
        <w:rPr>
          <w:rFonts w:ascii="Times New Roman" w:hAnsi="Times New Roman"/>
          <w:sz w:val="24"/>
          <w:szCs w:val="24"/>
        </w:rPr>
        <w:t>e ou pela alternativa de trabalho senão na lavoura.</w:t>
      </w:r>
    </w:p>
    <w:p w14:paraId="32295ABC" w14:textId="4EB6B02C" w:rsidR="00157987" w:rsidRDefault="00157987" w:rsidP="00157987">
      <w:pPr>
        <w:autoSpaceDE w:val="0"/>
        <w:autoSpaceDN w:val="0"/>
        <w:adjustRightInd w:val="0"/>
        <w:spacing w:after="0" w:line="360" w:lineRule="auto"/>
        <w:ind w:firstLine="709"/>
        <w:jc w:val="both"/>
        <w:rPr>
          <w:rFonts w:ascii="Times New Roman" w:hAnsi="Times New Roman"/>
          <w:sz w:val="24"/>
          <w:szCs w:val="24"/>
        </w:rPr>
      </w:pPr>
      <w:r w:rsidRPr="000C74CC">
        <w:rPr>
          <w:rFonts w:ascii="Times New Roman" w:hAnsi="Times New Roman"/>
          <w:sz w:val="24"/>
          <w:szCs w:val="24"/>
        </w:rPr>
        <w:t xml:space="preserve">Outras situações que explicam a criação das agroindústrias se baseiam nas iniciativas de tentativa e </w:t>
      </w:r>
      <w:r w:rsidR="008D1CDC">
        <w:rPr>
          <w:rFonts w:ascii="Times New Roman" w:hAnsi="Times New Roman"/>
          <w:sz w:val="24"/>
          <w:szCs w:val="24"/>
        </w:rPr>
        <w:t xml:space="preserve">de </w:t>
      </w:r>
      <w:r w:rsidRPr="000C74CC">
        <w:rPr>
          <w:rFonts w:ascii="Times New Roman" w:hAnsi="Times New Roman"/>
          <w:sz w:val="24"/>
          <w:szCs w:val="24"/>
        </w:rPr>
        <w:t xml:space="preserve">erro, entendida pelos agricultores </w:t>
      </w:r>
      <w:r w:rsidR="004938CC">
        <w:rPr>
          <w:rFonts w:ascii="Times New Roman" w:hAnsi="Times New Roman"/>
          <w:sz w:val="24"/>
          <w:szCs w:val="24"/>
        </w:rPr>
        <w:t xml:space="preserve">familiares </w:t>
      </w:r>
      <w:r w:rsidRPr="000C74CC">
        <w:rPr>
          <w:rFonts w:ascii="Times New Roman" w:hAnsi="Times New Roman"/>
          <w:sz w:val="24"/>
          <w:szCs w:val="24"/>
        </w:rPr>
        <w:t xml:space="preserve">como tentativa e acerto em função da percepção da existência de demanda por produtos que permitem o </w:t>
      </w:r>
      <w:r w:rsidRPr="00E22B7B">
        <w:rPr>
          <w:rFonts w:ascii="Times New Roman" w:hAnsi="Times New Roman"/>
          <w:sz w:val="24"/>
          <w:szCs w:val="24"/>
        </w:rPr>
        <w:t xml:space="preserve">sabor </w:t>
      </w:r>
      <w:r w:rsidRPr="005B000A">
        <w:rPr>
          <w:rFonts w:ascii="Times New Roman" w:hAnsi="Times New Roman"/>
          <w:sz w:val="24"/>
          <w:szCs w:val="24"/>
        </w:rPr>
        <w:t>característico</w:t>
      </w:r>
      <w:r w:rsidRPr="000C74CC">
        <w:rPr>
          <w:rFonts w:ascii="Times New Roman" w:hAnsi="Times New Roman"/>
          <w:sz w:val="24"/>
          <w:szCs w:val="24"/>
        </w:rPr>
        <w:t xml:space="preserve"> </w:t>
      </w:r>
      <w:r>
        <w:rPr>
          <w:rFonts w:ascii="Times New Roman" w:hAnsi="Times New Roman"/>
          <w:sz w:val="24"/>
          <w:szCs w:val="24"/>
        </w:rPr>
        <w:t>do alimento processado de forma artesanal</w:t>
      </w:r>
      <w:r w:rsidRPr="000C74CC">
        <w:rPr>
          <w:rFonts w:ascii="Times New Roman" w:hAnsi="Times New Roman"/>
          <w:sz w:val="24"/>
          <w:szCs w:val="24"/>
        </w:rPr>
        <w:t xml:space="preserve">, complementado pelas características de </w:t>
      </w:r>
      <w:r w:rsidRPr="000C74CC">
        <w:rPr>
          <w:rFonts w:ascii="Times New Roman" w:hAnsi="Times New Roman"/>
          <w:i/>
          <w:sz w:val="24"/>
          <w:szCs w:val="24"/>
        </w:rPr>
        <w:t xml:space="preserve">design </w:t>
      </w:r>
      <w:r w:rsidRPr="000C74CC">
        <w:rPr>
          <w:rFonts w:ascii="Times New Roman" w:hAnsi="Times New Roman"/>
          <w:sz w:val="24"/>
          <w:szCs w:val="24"/>
        </w:rPr>
        <w:t>arquitetônico dos pontos de venda</w:t>
      </w:r>
      <w:r>
        <w:rPr>
          <w:rFonts w:ascii="Times New Roman" w:hAnsi="Times New Roman"/>
          <w:sz w:val="24"/>
          <w:szCs w:val="24"/>
        </w:rPr>
        <w:t>, que exerc</w:t>
      </w:r>
      <w:r w:rsidR="007674DF">
        <w:rPr>
          <w:rFonts w:ascii="Times New Roman" w:hAnsi="Times New Roman"/>
          <w:sz w:val="24"/>
          <w:szCs w:val="24"/>
        </w:rPr>
        <w:t>em atração ao turismo rural na r</w:t>
      </w:r>
      <w:r>
        <w:rPr>
          <w:rFonts w:ascii="Times New Roman" w:hAnsi="Times New Roman"/>
          <w:sz w:val="24"/>
          <w:szCs w:val="24"/>
        </w:rPr>
        <w:t xml:space="preserve">egião. </w:t>
      </w:r>
      <w:r w:rsidRPr="000C74CC">
        <w:rPr>
          <w:rFonts w:ascii="Times New Roman" w:hAnsi="Times New Roman"/>
          <w:sz w:val="24"/>
          <w:szCs w:val="24"/>
        </w:rPr>
        <w:t>Porém,</w:t>
      </w:r>
      <w:r w:rsidR="004938CC">
        <w:rPr>
          <w:rFonts w:ascii="Times New Roman" w:hAnsi="Times New Roman"/>
          <w:sz w:val="24"/>
          <w:szCs w:val="24"/>
        </w:rPr>
        <w:t xml:space="preserve"> a criação dessa</w:t>
      </w:r>
      <w:r w:rsidRPr="000C74CC">
        <w:rPr>
          <w:rFonts w:ascii="Times New Roman" w:hAnsi="Times New Roman"/>
          <w:sz w:val="24"/>
          <w:szCs w:val="24"/>
        </w:rPr>
        <w:t xml:space="preserve">s </w:t>
      </w:r>
      <w:r w:rsidR="007674DF">
        <w:rPr>
          <w:rFonts w:ascii="Times New Roman" w:hAnsi="Times New Roman"/>
          <w:sz w:val="24"/>
          <w:szCs w:val="24"/>
        </w:rPr>
        <w:t>agroindústrias ocorreu de forma lenta e</w:t>
      </w:r>
      <w:r w:rsidRPr="000C74CC">
        <w:rPr>
          <w:rFonts w:ascii="Times New Roman" w:hAnsi="Times New Roman"/>
          <w:sz w:val="24"/>
          <w:szCs w:val="24"/>
        </w:rPr>
        <w:t xml:space="preserve"> gradual, pela apropriação e transformação de galpões destinados </w:t>
      </w:r>
      <w:r w:rsidR="007674DF">
        <w:rPr>
          <w:rFonts w:ascii="Times New Roman" w:hAnsi="Times New Roman"/>
          <w:sz w:val="24"/>
          <w:szCs w:val="24"/>
        </w:rPr>
        <w:t>para</w:t>
      </w:r>
      <w:r w:rsidRPr="000C74CC">
        <w:rPr>
          <w:rFonts w:ascii="Times New Roman" w:hAnsi="Times New Roman"/>
          <w:sz w:val="24"/>
          <w:szCs w:val="24"/>
        </w:rPr>
        <w:t xml:space="preserve"> </w:t>
      </w:r>
      <w:r>
        <w:rPr>
          <w:rFonts w:ascii="Times New Roman" w:hAnsi="Times New Roman"/>
          <w:sz w:val="24"/>
          <w:szCs w:val="24"/>
        </w:rPr>
        <w:t>garagem</w:t>
      </w:r>
      <w:r w:rsidRPr="00E22B7B">
        <w:rPr>
          <w:rFonts w:ascii="Times New Roman" w:hAnsi="Times New Roman"/>
          <w:sz w:val="24"/>
          <w:szCs w:val="24"/>
        </w:rPr>
        <w:t xml:space="preserve"> </w:t>
      </w:r>
      <w:r w:rsidRPr="005B000A">
        <w:rPr>
          <w:rFonts w:ascii="Times New Roman" w:hAnsi="Times New Roman"/>
          <w:sz w:val="24"/>
          <w:szCs w:val="24"/>
        </w:rPr>
        <w:t>de tratores</w:t>
      </w:r>
      <w:r w:rsidRPr="00E22B7B">
        <w:rPr>
          <w:rFonts w:ascii="Times New Roman" w:hAnsi="Times New Roman"/>
          <w:sz w:val="24"/>
          <w:szCs w:val="24"/>
        </w:rPr>
        <w:t>,</w:t>
      </w:r>
      <w:r w:rsidRPr="000C74CC">
        <w:rPr>
          <w:rFonts w:ascii="Times New Roman" w:hAnsi="Times New Roman"/>
          <w:sz w:val="24"/>
          <w:szCs w:val="24"/>
        </w:rPr>
        <w:t xml:space="preserve"> </w:t>
      </w:r>
      <w:r>
        <w:rPr>
          <w:rFonts w:ascii="Times New Roman" w:hAnsi="Times New Roman"/>
          <w:sz w:val="24"/>
          <w:szCs w:val="24"/>
        </w:rPr>
        <w:t xml:space="preserve">incentivados, entre outros, pelo auxílio do PRONAF nesses estabelecimentos, </w:t>
      </w:r>
      <w:r w:rsidRPr="000C74CC">
        <w:rPr>
          <w:rFonts w:ascii="Times New Roman" w:hAnsi="Times New Roman"/>
          <w:sz w:val="24"/>
          <w:szCs w:val="24"/>
        </w:rPr>
        <w:t xml:space="preserve">recuperação de prédios familiares </w:t>
      </w:r>
      <w:r w:rsidRPr="000C74CC">
        <w:rPr>
          <w:rFonts w:ascii="Times New Roman" w:hAnsi="Times New Roman"/>
          <w:sz w:val="24"/>
          <w:szCs w:val="24"/>
        </w:rPr>
        <w:lastRenderedPageBreak/>
        <w:t>abandonados ou mesmo sem a intenção inicial em estabelecer uma agroindústria naquele</w:t>
      </w:r>
      <w:r w:rsidR="00307EF4">
        <w:rPr>
          <w:rFonts w:ascii="Times New Roman" w:hAnsi="Times New Roman"/>
          <w:sz w:val="24"/>
          <w:szCs w:val="24"/>
        </w:rPr>
        <w:t>s</w:t>
      </w:r>
      <w:r w:rsidRPr="000C74CC">
        <w:rPr>
          <w:rFonts w:ascii="Times New Roman" w:hAnsi="Times New Roman"/>
          <w:sz w:val="24"/>
          <w:szCs w:val="24"/>
        </w:rPr>
        <w:t xml:space="preserve"> espaço</w:t>
      </w:r>
      <w:r w:rsidR="00307EF4">
        <w:rPr>
          <w:rFonts w:ascii="Times New Roman" w:hAnsi="Times New Roman"/>
          <w:sz w:val="24"/>
          <w:szCs w:val="24"/>
        </w:rPr>
        <w:t>s</w:t>
      </w:r>
      <w:r w:rsidRPr="000C74CC">
        <w:rPr>
          <w:rFonts w:ascii="Times New Roman" w:hAnsi="Times New Roman"/>
          <w:sz w:val="24"/>
          <w:szCs w:val="24"/>
        </w:rPr>
        <w:t>.</w:t>
      </w:r>
    </w:p>
    <w:p w14:paraId="778AB06A" w14:textId="672FE5EF" w:rsidR="00B23F06" w:rsidRDefault="00B23F06" w:rsidP="00B23F06">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Com relação ao incentivo aos agricultores familiares à abertura de uma agroindústria, a Lei 13.921</w:t>
      </w:r>
      <w:r w:rsidRPr="000C74CC">
        <w:rPr>
          <w:rFonts w:ascii="Times New Roman" w:hAnsi="Times New Roman"/>
          <w:sz w:val="24"/>
          <w:szCs w:val="24"/>
        </w:rPr>
        <w:t xml:space="preserve"> </w:t>
      </w:r>
      <w:r>
        <w:rPr>
          <w:rFonts w:ascii="Times New Roman" w:hAnsi="Times New Roman"/>
          <w:sz w:val="24"/>
          <w:szCs w:val="24"/>
        </w:rPr>
        <w:t>possui,</w:t>
      </w:r>
      <w:r w:rsidRPr="000C74CC">
        <w:rPr>
          <w:rFonts w:ascii="Times New Roman" w:hAnsi="Times New Roman"/>
          <w:sz w:val="24"/>
          <w:szCs w:val="24"/>
        </w:rPr>
        <w:t xml:space="preserve"> </w:t>
      </w:r>
      <w:r>
        <w:rPr>
          <w:rFonts w:ascii="Times New Roman" w:hAnsi="Times New Roman"/>
          <w:sz w:val="24"/>
          <w:szCs w:val="24"/>
        </w:rPr>
        <w:t xml:space="preserve">entre outros objetivos, o fomento à implantação, </w:t>
      </w:r>
      <w:r w:rsidR="0091522B">
        <w:rPr>
          <w:rFonts w:ascii="Times New Roman" w:hAnsi="Times New Roman"/>
          <w:sz w:val="24"/>
          <w:szCs w:val="24"/>
        </w:rPr>
        <w:t xml:space="preserve">à </w:t>
      </w:r>
      <w:r>
        <w:rPr>
          <w:rFonts w:ascii="Times New Roman" w:hAnsi="Times New Roman"/>
          <w:sz w:val="24"/>
          <w:szCs w:val="24"/>
        </w:rPr>
        <w:t xml:space="preserve">regularização e </w:t>
      </w:r>
      <w:r w:rsidR="0091522B">
        <w:rPr>
          <w:rFonts w:ascii="Times New Roman" w:hAnsi="Times New Roman"/>
          <w:sz w:val="24"/>
          <w:szCs w:val="24"/>
        </w:rPr>
        <w:t>a</w:t>
      </w:r>
      <w:r>
        <w:rPr>
          <w:rFonts w:ascii="Times New Roman" w:hAnsi="Times New Roman"/>
          <w:sz w:val="24"/>
          <w:szCs w:val="24"/>
        </w:rPr>
        <w:t xml:space="preserve">o desenvolvimento das agroindústrias familiares em todas as regiões do Estado e de ampliar, recuperar, fortalecer e/ou modernizar unidades agroindustriais familiares já instaladas e em desenvolvimento. </w:t>
      </w:r>
    </w:p>
    <w:p w14:paraId="1E9ED5B6" w14:textId="63412FC7" w:rsidR="007645AB" w:rsidRDefault="00FF5BAD" w:rsidP="00810B8F">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Ap</w:t>
      </w:r>
      <w:r w:rsidR="00274A3C">
        <w:rPr>
          <w:rFonts w:ascii="Times New Roman" w:hAnsi="Times New Roman"/>
          <w:sz w:val="24"/>
          <w:szCs w:val="24"/>
        </w:rPr>
        <w:t>rofundando ess</w:t>
      </w:r>
      <w:r>
        <w:rPr>
          <w:rFonts w:ascii="Times New Roman" w:hAnsi="Times New Roman"/>
          <w:sz w:val="24"/>
          <w:szCs w:val="24"/>
        </w:rPr>
        <w:t>a questão</w:t>
      </w:r>
      <w:r w:rsidR="00274A3C">
        <w:rPr>
          <w:rFonts w:ascii="Times New Roman" w:hAnsi="Times New Roman"/>
          <w:sz w:val="24"/>
          <w:szCs w:val="24"/>
        </w:rPr>
        <w:t>,</w:t>
      </w:r>
      <w:r w:rsidR="009E12C0" w:rsidRPr="00200E50">
        <w:rPr>
          <w:rFonts w:ascii="Times New Roman" w:hAnsi="Times New Roman"/>
          <w:sz w:val="24"/>
          <w:szCs w:val="24"/>
        </w:rPr>
        <w:t xml:space="preserve"> Oliveira </w:t>
      </w:r>
      <w:r w:rsidR="009E12C0" w:rsidRPr="00187421">
        <w:rPr>
          <w:rFonts w:ascii="Times New Roman" w:hAnsi="Times New Roman"/>
          <w:i/>
          <w:iCs/>
          <w:sz w:val="24"/>
          <w:szCs w:val="24"/>
        </w:rPr>
        <w:t>et al.</w:t>
      </w:r>
      <w:r w:rsidR="00BF2501" w:rsidRPr="00200E50">
        <w:rPr>
          <w:rFonts w:ascii="Times New Roman" w:hAnsi="Times New Roman"/>
          <w:i/>
          <w:iCs/>
          <w:sz w:val="24"/>
          <w:szCs w:val="24"/>
        </w:rPr>
        <w:t xml:space="preserve"> </w:t>
      </w:r>
      <w:r w:rsidR="00810B8F" w:rsidRPr="00200E50">
        <w:rPr>
          <w:rFonts w:ascii="Times New Roman" w:hAnsi="Times New Roman"/>
          <w:sz w:val="24"/>
          <w:szCs w:val="24"/>
        </w:rPr>
        <w:t>(</w:t>
      </w:r>
      <w:r w:rsidR="00BF2501" w:rsidRPr="00200E50">
        <w:rPr>
          <w:rFonts w:ascii="Times New Roman" w:hAnsi="Times New Roman"/>
          <w:sz w:val="24"/>
          <w:szCs w:val="24"/>
        </w:rPr>
        <w:t>1999</w:t>
      </w:r>
      <w:r w:rsidR="00810B8F" w:rsidRPr="00200E50">
        <w:rPr>
          <w:rFonts w:ascii="Times New Roman" w:hAnsi="Times New Roman"/>
          <w:sz w:val="24"/>
          <w:szCs w:val="24"/>
        </w:rPr>
        <w:t>)</w:t>
      </w:r>
      <w:r w:rsidR="00E4207B" w:rsidRPr="00200E50">
        <w:rPr>
          <w:rFonts w:ascii="Times New Roman" w:hAnsi="Times New Roman"/>
          <w:sz w:val="24"/>
          <w:szCs w:val="24"/>
        </w:rPr>
        <w:t xml:space="preserve"> observa</w:t>
      </w:r>
      <w:r>
        <w:rPr>
          <w:rFonts w:ascii="Times New Roman" w:hAnsi="Times New Roman"/>
          <w:sz w:val="24"/>
          <w:szCs w:val="24"/>
        </w:rPr>
        <w:t>m</w:t>
      </w:r>
      <w:r w:rsidR="00274A3C">
        <w:rPr>
          <w:rFonts w:ascii="Times New Roman" w:hAnsi="Times New Roman"/>
          <w:sz w:val="24"/>
          <w:szCs w:val="24"/>
        </w:rPr>
        <w:t xml:space="preserve"> que ess</w:t>
      </w:r>
      <w:r w:rsidR="0046237C" w:rsidRPr="00200E50">
        <w:rPr>
          <w:rFonts w:ascii="Times New Roman" w:hAnsi="Times New Roman"/>
          <w:sz w:val="24"/>
          <w:szCs w:val="24"/>
        </w:rPr>
        <w:t>as experiências surgem e se desenvolvem</w:t>
      </w:r>
      <w:r w:rsidR="00BC1CD3" w:rsidRPr="00200E50">
        <w:rPr>
          <w:rFonts w:ascii="Times New Roman" w:hAnsi="Times New Roman"/>
          <w:sz w:val="24"/>
          <w:szCs w:val="24"/>
        </w:rPr>
        <w:t xml:space="preserve"> </w:t>
      </w:r>
      <w:r w:rsidR="0046237C" w:rsidRPr="00200E50">
        <w:rPr>
          <w:rFonts w:ascii="Times New Roman" w:hAnsi="Times New Roman"/>
          <w:sz w:val="24"/>
          <w:szCs w:val="24"/>
        </w:rPr>
        <w:t>em função de dois</w:t>
      </w:r>
      <w:r w:rsidR="00FF2ECD">
        <w:rPr>
          <w:rFonts w:ascii="Times New Roman" w:hAnsi="Times New Roman"/>
          <w:sz w:val="24"/>
          <w:szCs w:val="24"/>
        </w:rPr>
        <w:t xml:space="preserve"> fatores principais:</w:t>
      </w:r>
      <w:r w:rsidR="0046237C" w:rsidRPr="00200E50">
        <w:rPr>
          <w:rFonts w:ascii="Times New Roman" w:hAnsi="Times New Roman"/>
          <w:sz w:val="24"/>
          <w:szCs w:val="24"/>
        </w:rPr>
        <w:t xml:space="preserve"> </w:t>
      </w:r>
      <w:r w:rsidR="00FF2ECD">
        <w:rPr>
          <w:rFonts w:ascii="Times New Roman" w:hAnsi="Times New Roman"/>
          <w:sz w:val="24"/>
          <w:szCs w:val="24"/>
        </w:rPr>
        <w:t>d</w:t>
      </w:r>
      <w:r w:rsidR="0046237C" w:rsidRPr="00200E50">
        <w:rPr>
          <w:rFonts w:ascii="Times New Roman" w:hAnsi="Times New Roman"/>
          <w:sz w:val="24"/>
          <w:szCs w:val="24"/>
        </w:rPr>
        <w:t>e um lado, é reflexo des</w:t>
      </w:r>
      <w:r w:rsidR="00274A3C">
        <w:rPr>
          <w:rFonts w:ascii="Times New Roman" w:hAnsi="Times New Roman"/>
          <w:sz w:val="24"/>
          <w:szCs w:val="24"/>
        </w:rPr>
        <w:t>s</w:t>
      </w:r>
      <w:r w:rsidR="0046237C" w:rsidRPr="00200E50">
        <w:rPr>
          <w:rFonts w:ascii="Times New Roman" w:hAnsi="Times New Roman"/>
          <w:sz w:val="24"/>
          <w:szCs w:val="24"/>
        </w:rPr>
        <w:t>es agricultores</w:t>
      </w:r>
      <w:r w:rsidR="00BC1CD3" w:rsidRPr="00200E50">
        <w:rPr>
          <w:rFonts w:ascii="Times New Roman" w:hAnsi="Times New Roman"/>
          <w:sz w:val="24"/>
          <w:szCs w:val="24"/>
        </w:rPr>
        <w:t xml:space="preserve"> </w:t>
      </w:r>
      <w:r w:rsidR="00895419">
        <w:rPr>
          <w:rFonts w:ascii="Times New Roman" w:hAnsi="Times New Roman"/>
          <w:sz w:val="24"/>
          <w:szCs w:val="24"/>
        </w:rPr>
        <w:t xml:space="preserve">familiares </w:t>
      </w:r>
      <w:r w:rsidR="0046237C" w:rsidRPr="00200E50">
        <w:rPr>
          <w:rFonts w:ascii="Times New Roman" w:hAnsi="Times New Roman"/>
          <w:sz w:val="24"/>
          <w:szCs w:val="24"/>
        </w:rPr>
        <w:t>terem sido excluídos ou não conseguirem sobreviver aos padrões técnico-produtivos</w:t>
      </w:r>
      <w:r w:rsidR="00BC1CD3" w:rsidRPr="00200E50">
        <w:rPr>
          <w:rFonts w:ascii="Times New Roman" w:hAnsi="Times New Roman"/>
          <w:sz w:val="24"/>
          <w:szCs w:val="24"/>
        </w:rPr>
        <w:t xml:space="preserve"> </w:t>
      </w:r>
      <w:r w:rsidR="0046237C" w:rsidRPr="00200E50">
        <w:rPr>
          <w:rFonts w:ascii="Times New Roman" w:hAnsi="Times New Roman"/>
          <w:sz w:val="24"/>
          <w:szCs w:val="24"/>
        </w:rPr>
        <w:t>impostos pelas cadeias longas de circulação de mercadorias e mercados tradicionais de</w:t>
      </w:r>
      <w:r w:rsidR="00BC1CD3" w:rsidRPr="00200E50">
        <w:rPr>
          <w:rFonts w:ascii="Times New Roman" w:hAnsi="Times New Roman"/>
          <w:sz w:val="24"/>
          <w:szCs w:val="24"/>
        </w:rPr>
        <w:t xml:space="preserve"> </w:t>
      </w:r>
      <w:r w:rsidR="0046237C" w:rsidRPr="00200E50">
        <w:rPr>
          <w:rFonts w:ascii="Times New Roman" w:hAnsi="Times New Roman"/>
          <w:i/>
          <w:iCs/>
          <w:sz w:val="24"/>
          <w:szCs w:val="24"/>
        </w:rPr>
        <w:t xml:space="preserve">commodities </w:t>
      </w:r>
      <w:r w:rsidR="0046237C" w:rsidRPr="00200E50">
        <w:rPr>
          <w:rFonts w:ascii="Times New Roman" w:hAnsi="Times New Roman"/>
          <w:sz w:val="24"/>
          <w:szCs w:val="24"/>
        </w:rPr>
        <w:t>agrícolas. De outro, representam a busca de alternativas</w:t>
      </w:r>
      <w:r w:rsidR="00BC1CD3" w:rsidRPr="00200E50">
        <w:rPr>
          <w:rFonts w:ascii="Times New Roman" w:hAnsi="Times New Roman"/>
          <w:sz w:val="24"/>
          <w:szCs w:val="24"/>
        </w:rPr>
        <w:t xml:space="preserve"> </w:t>
      </w:r>
      <w:r w:rsidR="0046237C" w:rsidRPr="00200E50">
        <w:rPr>
          <w:rFonts w:ascii="Times New Roman" w:hAnsi="Times New Roman"/>
          <w:sz w:val="24"/>
          <w:szCs w:val="24"/>
        </w:rPr>
        <w:t>de sobrevivência por meio da própria at</w:t>
      </w:r>
      <w:r w:rsidR="00274A3C">
        <w:rPr>
          <w:rFonts w:ascii="Times New Roman" w:hAnsi="Times New Roman"/>
          <w:sz w:val="24"/>
          <w:szCs w:val="24"/>
        </w:rPr>
        <w:t>ividade agrícola. Ao fazerem iss</w:t>
      </w:r>
      <w:r w:rsidR="0046237C" w:rsidRPr="00200E50">
        <w:rPr>
          <w:rFonts w:ascii="Times New Roman" w:hAnsi="Times New Roman"/>
          <w:sz w:val="24"/>
          <w:szCs w:val="24"/>
        </w:rPr>
        <w:t>o, propiciam a</w:t>
      </w:r>
      <w:r w:rsidR="00BC1CD3" w:rsidRPr="00200E50">
        <w:rPr>
          <w:rFonts w:ascii="Times New Roman" w:hAnsi="Times New Roman"/>
          <w:sz w:val="24"/>
          <w:szCs w:val="24"/>
        </w:rPr>
        <w:t xml:space="preserve"> </w:t>
      </w:r>
      <w:r w:rsidR="0046237C" w:rsidRPr="00200E50">
        <w:rPr>
          <w:rFonts w:ascii="Times New Roman" w:hAnsi="Times New Roman"/>
          <w:sz w:val="24"/>
          <w:szCs w:val="24"/>
        </w:rPr>
        <w:t>produção de alimentos fabricados artesanalmente, com outros padrões de qualidade e uma</w:t>
      </w:r>
      <w:r w:rsidR="00BC1CD3" w:rsidRPr="00200E50">
        <w:rPr>
          <w:rFonts w:ascii="Times New Roman" w:hAnsi="Times New Roman"/>
          <w:sz w:val="24"/>
          <w:szCs w:val="24"/>
        </w:rPr>
        <w:t xml:space="preserve"> </w:t>
      </w:r>
      <w:r w:rsidR="0046237C" w:rsidRPr="00200E50">
        <w:rPr>
          <w:rFonts w:ascii="Times New Roman" w:hAnsi="Times New Roman"/>
          <w:sz w:val="24"/>
          <w:szCs w:val="24"/>
        </w:rPr>
        <w:t xml:space="preserve">revalorização das especialidades locais e étnicas. </w:t>
      </w:r>
    </w:p>
    <w:p w14:paraId="20E5C746" w14:textId="77777777" w:rsidR="00BD1352" w:rsidRDefault="00BD1352" w:rsidP="00BD1352">
      <w:pPr>
        <w:autoSpaceDE w:val="0"/>
        <w:autoSpaceDN w:val="0"/>
        <w:adjustRightInd w:val="0"/>
        <w:spacing w:after="0" w:line="360" w:lineRule="auto"/>
        <w:ind w:firstLine="709"/>
        <w:jc w:val="both"/>
        <w:rPr>
          <w:rFonts w:ascii="Times New Roman" w:hAnsi="Times New Roman"/>
          <w:b/>
          <w:bCs/>
          <w:sz w:val="24"/>
          <w:szCs w:val="24"/>
        </w:rPr>
      </w:pPr>
      <w:r>
        <w:rPr>
          <w:rFonts w:ascii="Times New Roman" w:hAnsi="Times New Roman"/>
          <w:sz w:val="24"/>
          <w:szCs w:val="24"/>
        </w:rPr>
        <w:t xml:space="preserve">Para </w:t>
      </w:r>
      <w:r w:rsidR="00B97985" w:rsidRPr="00BD1352">
        <w:rPr>
          <w:rFonts w:ascii="Times New Roman" w:hAnsi="Times New Roman"/>
          <w:bCs/>
          <w:sz w:val="24"/>
          <w:szCs w:val="24"/>
        </w:rPr>
        <w:t>Mior (2005</w:t>
      </w:r>
      <w:r w:rsidR="00BC308E">
        <w:rPr>
          <w:rFonts w:ascii="Times New Roman" w:hAnsi="Times New Roman"/>
          <w:bCs/>
          <w:sz w:val="24"/>
          <w:szCs w:val="24"/>
        </w:rPr>
        <w:t>, p.45</w:t>
      </w:r>
      <w:r w:rsidR="00B97985" w:rsidRPr="00BD1352">
        <w:rPr>
          <w:rFonts w:ascii="Times New Roman" w:hAnsi="Times New Roman"/>
          <w:bCs/>
          <w:sz w:val="24"/>
          <w:szCs w:val="24"/>
        </w:rPr>
        <w:t>),</w:t>
      </w:r>
      <w:r w:rsidR="00B97985" w:rsidRPr="0087756A">
        <w:rPr>
          <w:rFonts w:ascii="Times New Roman" w:hAnsi="Times New Roman"/>
          <w:b/>
          <w:bCs/>
          <w:sz w:val="24"/>
          <w:szCs w:val="24"/>
        </w:rPr>
        <w:t xml:space="preserve">  </w:t>
      </w:r>
    </w:p>
    <w:p w14:paraId="2A1A7B28" w14:textId="77777777" w:rsidR="00BD1352" w:rsidRDefault="00BD1352" w:rsidP="00BD1352">
      <w:pPr>
        <w:autoSpaceDE w:val="0"/>
        <w:autoSpaceDN w:val="0"/>
        <w:adjustRightInd w:val="0"/>
        <w:spacing w:after="0" w:line="360" w:lineRule="auto"/>
        <w:jc w:val="both"/>
        <w:rPr>
          <w:rFonts w:ascii="Times New Roman" w:hAnsi="Times New Roman"/>
          <w:b/>
          <w:bCs/>
          <w:sz w:val="24"/>
          <w:szCs w:val="24"/>
        </w:rPr>
      </w:pPr>
    </w:p>
    <w:p w14:paraId="54F3863F" w14:textId="72C2DBE9" w:rsidR="00B97985" w:rsidRPr="00BD1352" w:rsidRDefault="00BD1352" w:rsidP="00E63164">
      <w:pPr>
        <w:autoSpaceDE w:val="0"/>
        <w:autoSpaceDN w:val="0"/>
        <w:adjustRightInd w:val="0"/>
        <w:spacing w:after="0" w:line="240" w:lineRule="auto"/>
        <w:ind w:left="2268"/>
        <w:jc w:val="both"/>
        <w:rPr>
          <w:rFonts w:ascii="Times New Roman" w:hAnsi="Times New Roman"/>
          <w:bCs/>
          <w:sz w:val="20"/>
          <w:szCs w:val="24"/>
        </w:rPr>
      </w:pPr>
      <w:r w:rsidRPr="00BD1352">
        <w:rPr>
          <w:rFonts w:ascii="Times New Roman" w:hAnsi="Times New Roman"/>
          <w:bCs/>
          <w:sz w:val="20"/>
          <w:szCs w:val="24"/>
        </w:rPr>
        <w:t>E</w:t>
      </w:r>
      <w:r w:rsidR="00B97985" w:rsidRPr="00BD1352">
        <w:rPr>
          <w:rFonts w:ascii="Times New Roman" w:hAnsi="Times New Roman"/>
          <w:bCs/>
          <w:sz w:val="20"/>
          <w:szCs w:val="24"/>
        </w:rPr>
        <w:t>nquanto a agroindústria convencional se autonomiza ou se desenraiza dos espaços locais regionais, tendo em vista sua inserção no mercado globalizado, a agroind</w:t>
      </w:r>
      <w:r w:rsidR="00E776CE">
        <w:rPr>
          <w:rFonts w:ascii="Times New Roman" w:hAnsi="Times New Roman"/>
          <w:bCs/>
          <w:sz w:val="20"/>
          <w:szCs w:val="24"/>
        </w:rPr>
        <w:t>ústria familiar se constitui jus</w:t>
      </w:r>
      <w:r w:rsidR="00B97985" w:rsidRPr="00BD1352">
        <w:rPr>
          <w:rFonts w:ascii="Times New Roman" w:hAnsi="Times New Roman"/>
          <w:bCs/>
          <w:sz w:val="20"/>
          <w:szCs w:val="24"/>
        </w:rPr>
        <w:t xml:space="preserve">tamente a partir de sua inserção nas redes sociais dos territórios locais e regionais. </w:t>
      </w:r>
    </w:p>
    <w:p w14:paraId="1D71FB20" w14:textId="77777777" w:rsidR="00BD1352" w:rsidRPr="0087756A" w:rsidRDefault="00BD1352" w:rsidP="00BD1352">
      <w:pPr>
        <w:autoSpaceDE w:val="0"/>
        <w:autoSpaceDN w:val="0"/>
        <w:adjustRightInd w:val="0"/>
        <w:spacing w:after="0" w:line="360" w:lineRule="auto"/>
        <w:ind w:firstLine="709"/>
        <w:jc w:val="both"/>
        <w:rPr>
          <w:rFonts w:ascii="Times New Roman" w:hAnsi="Times New Roman"/>
          <w:b/>
          <w:bCs/>
          <w:sz w:val="24"/>
          <w:szCs w:val="24"/>
        </w:rPr>
      </w:pPr>
    </w:p>
    <w:p w14:paraId="6CB95972" w14:textId="34B8D034" w:rsidR="002A7AC0" w:rsidRDefault="00E776CE" w:rsidP="0037216D">
      <w:pPr>
        <w:autoSpaceDE w:val="0"/>
        <w:autoSpaceDN w:val="0"/>
        <w:adjustRightInd w:val="0"/>
        <w:spacing w:after="0" w:line="360" w:lineRule="auto"/>
        <w:ind w:firstLine="709"/>
        <w:jc w:val="both"/>
        <w:rPr>
          <w:rFonts w:ascii="Times New Roman" w:hAnsi="Times New Roman"/>
          <w:bCs/>
          <w:sz w:val="24"/>
          <w:szCs w:val="24"/>
        </w:rPr>
      </w:pPr>
      <w:r>
        <w:rPr>
          <w:rFonts w:ascii="Times New Roman" w:hAnsi="Times New Roman"/>
          <w:bCs/>
          <w:sz w:val="24"/>
          <w:szCs w:val="24"/>
        </w:rPr>
        <w:t xml:space="preserve">Nesse sentido, as agroindústrias de estrutura familiar possuem um caráter </w:t>
      </w:r>
      <w:r w:rsidR="00861E6D">
        <w:rPr>
          <w:rFonts w:ascii="Times New Roman" w:hAnsi="Times New Roman"/>
          <w:bCs/>
          <w:sz w:val="24"/>
          <w:szCs w:val="24"/>
        </w:rPr>
        <w:t xml:space="preserve">de contribuição </w:t>
      </w:r>
      <w:r>
        <w:rPr>
          <w:rFonts w:ascii="Times New Roman" w:hAnsi="Times New Roman"/>
          <w:bCs/>
          <w:sz w:val="24"/>
          <w:szCs w:val="24"/>
        </w:rPr>
        <w:t>ao desenvolvimento dos espaços de mercado não valorizados pela agroindústria convencional</w:t>
      </w:r>
      <w:r w:rsidR="00861E6D">
        <w:rPr>
          <w:rFonts w:ascii="Times New Roman" w:hAnsi="Times New Roman"/>
          <w:bCs/>
          <w:sz w:val="24"/>
          <w:szCs w:val="24"/>
        </w:rPr>
        <w:t>, que visa</w:t>
      </w:r>
      <w:r w:rsidR="00274A3C">
        <w:rPr>
          <w:rFonts w:ascii="Times New Roman" w:hAnsi="Times New Roman"/>
          <w:bCs/>
          <w:sz w:val="24"/>
          <w:szCs w:val="24"/>
        </w:rPr>
        <w:t>,</w:t>
      </w:r>
      <w:r w:rsidR="00861E6D">
        <w:rPr>
          <w:rFonts w:ascii="Times New Roman" w:hAnsi="Times New Roman"/>
          <w:bCs/>
          <w:sz w:val="24"/>
          <w:szCs w:val="24"/>
        </w:rPr>
        <w:t xml:space="preserve"> por seus objetivos</w:t>
      </w:r>
      <w:r w:rsidR="00274A3C">
        <w:rPr>
          <w:rFonts w:ascii="Times New Roman" w:hAnsi="Times New Roman"/>
          <w:bCs/>
          <w:sz w:val="24"/>
          <w:szCs w:val="24"/>
        </w:rPr>
        <w:t>,</w:t>
      </w:r>
      <w:r w:rsidR="00861E6D">
        <w:rPr>
          <w:rFonts w:ascii="Times New Roman" w:hAnsi="Times New Roman"/>
          <w:bCs/>
          <w:sz w:val="24"/>
          <w:szCs w:val="24"/>
        </w:rPr>
        <w:t xml:space="preserve"> a produção em larga escala e a abrangência de mercado.</w:t>
      </w:r>
      <w:r w:rsidR="002615EE" w:rsidRPr="002615EE">
        <w:rPr>
          <w:rFonts w:ascii="Times New Roman" w:hAnsi="Times New Roman"/>
          <w:sz w:val="24"/>
          <w:szCs w:val="24"/>
        </w:rPr>
        <w:t xml:space="preserve"> </w:t>
      </w:r>
      <w:r w:rsidR="00274A3C">
        <w:rPr>
          <w:rFonts w:ascii="Times New Roman" w:hAnsi="Times New Roman"/>
          <w:sz w:val="24"/>
          <w:szCs w:val="24"/>
        </w:rPr>
        <w:t>Ess</w:t>
      </w:r>
      <w:r w:rsidR="002615EE" w:rsidRPr="005C3904">
        <w:rPr>
          <w:rFonts w:ascii="Times New Roman" w:hAnsi="Times New Roman"/>
          <w:sz w:val="24"/>
          <w:szCs w:val="24"/>
        </w:rPr>
        <w:t xml:space="preserve">as unidades agroindustriais surgem em locais em que há uma agricultura, geralmente familiar, consolidada há algum tempo e se utilizam de recursos locais, tecnologias apropriadas ao </w:t>
      </w:r>
      <w:r w:rsidR="002615EE" w:rsidRPr="00200E50">
        <w:rPr>
          <w:rFonts w:ascii="Times New Roman" w:hAnsi="Times New Roman"/>
          <w:sz w:val="24"/>
          <w:szCs w:val="24"/>
        </w:rPr>
        <w:t xml:space="preserve">ecossistema local, atendendo </w:t>
      </w:r>
      <w:r w:rsidR="006C567D">
        <w:rPr>
          <w:rFonts w:ascii="Times New Roman" w:hAnsi="Times New Roman"/>
          <w:sz w:val="24"/>
          <w:szCs w:val="24"/>
        </w:rPr>
        <w:t>a</w:t>
      </w:r>
      <w:r w:rsidR="002615EE" w:rsidRPr="00200E50">
        <w:rPr>
          <w:rFonts w:ascii="Times New Roman" w:hAnsi="Times New Roman"/>
          <w:sz w:val="24"/>
          <w:szCs w:val="24"/>
        </w:rPr>
        <w:t xml:space="preserve"> novas demandas alimentares da população em termos de hábitos culturais e saúde.</w:t>
      </w:r>
    </w:p>
    <w:p w14:paraId="189907E8" w14:textId="6F3D8D42" w:rsidR="00E01FA8" w:rsidRDefault="00432758" w:rsidP="0037216D">
      <w:pPr>
        <w:autoSpaceDE w:val="0"/>
        <w:autoSpaceDN w:val="0"/>
        <w:adjustRightInd w:val="0"/>
        <w:spacing w:after="0" w:line="360" w:lineRule="auto"/>
        <w:ind w:firstLine="709"/>
        <w:jc w:val="both"/>
        <w:rPr>
          <w:rFonts w:ascii="Times New Roman" w:hAnsi="Times New Roman"/>
          <w:bCs/>
          <w:sz w:val="24"/>
          <w:szCs w:val="24"/>
        </w:rPr>
      </w:pPr>
      <w:r w:rsidRPr="00274CB0">
        <w:rPr>
          <w:rFonts w:ascii="Times New Roman" w:hAnsi="Times New Roman"/>
          <w:bCs/>
          <w:sz w:val="24"/>
          <w:szCs w:val="24"/>
        </w:rPr>
        <w:t>Na visão de</w:t>
      </w:r>
      <w:r w:rsidR="0037216D" w:rsidRPr="00274CB0">
        <w:rPr>
          <w:rFonts w:ascii="Times New Roman" w:hAnsi="Times New Roman"/>
          <w:bCs/>
          <w:sz w:val="24"/>
          <w:szCs w:val="24"/>
        </w:rPr>
        <w:t xml:space="preserve"> Diesel </w:t>
      </w:r>
      <w:r w:rsidR="0037216D" w:rsidRPr="00274CB0">
        <w:rPr>
          <w:rFonts w:ascii="Times New Roman" w:hAnsi="Times New Roman"/>
          <w:bCs/>
          <w:i/>
          <w:sz w:val="24"/>
          <w:szCs w:val="24"/>
        </w:rPr>
        <w:t>et. al</w:t>
      </w:r>
      <w:r w:rsidR="0037216D" w:rsidRPr="00274CB0">
        <w:rPr>
          <w:rFonts w:ascii="Times New Roman" w:hAnsi="Times New Roman"/>
          <w:bCs/>
          <w:sz w:val="24"/>
          <w:szCs w:val="24"/>
        </w:rPr>
        <w:t xml:space="preserve">. (2005), </w:t>
      </w:r>
      <w:r w:rsidRPr="00274CB0">
        <w:rPr>
          <w:rFonts w:ascii="Times New Roman" w:hAnsi="Times New Roman"/>
          <w:bCs/>
          <w:sz w:val="24"/>
          <w:szCs w:val="24"/>
        </w:rPr>
        <w:t xml:space="preserve">as agroindústrias de estrutura familiar </w:t>
      </w:r>
      <w:r w:rsidR="0037216D" w:rsidRPr="00274CB0">
        <w:rPr>
          <w:rFonts w:ascii="Times New Roman" w:hAnsi="Times New Roman"/>
          <w:bCs/>
          <w:sz w:val="24"/>
          <w:szCs w:val="24"/>
        </w:rPr>
        <w:t>carregam consigo um sentido além do mer</w:t>
      </w:r>
      <w:r w:rsidRPr="00274CB0">
        <w:rPr>
          <w:rFonts w:ascii="Times New Roman" w:hAnsi="Times New Roman"/>
          <w:bCs/>
          <w:sz w:val="24"/>
          <w:szCs w:val="24"/>
        </w:rPr>
        <w:t>amente econômico</w:t>
      </w:r>
      <w:r w:rsidR="006C567D">
        <w:rPr>
          <w:rFonts w:ascii="Times New Roman" w:hAnsi="Times New Roman"/>
          <w:bCs/>
          <w:sz w:val="24"/>
          <w:szCs w:val="24"/>
        </w:rPr>
        <w:t>,</w:t>
      </w:r>
      <w:r w:rsidRPr="00274CB0">
        <w:rPr>
          <w:rFonts w:ascii="Times New Roman" w:hAnsi="Times New Roman"/>
          <w:bCs/>
          <w:sz w:val="24"/>
          <w:szCs w:val="24"/>
        </w:rPr>
        <w:t xml:space="preserve"> e sim cultural</w:t>
      </w:r>
      <w:r w:rsidR="0037216D" w:rsidRPr="00274CB0">
        <w:rPr>
          <w:rFonts w:ascii="Times New Roman" w:hAnsi="Times New Roman"/>
          <w:bCs/>
          <w:sz w:val="24"/>
          <w:szCs w:val="24"/>
        </w:rPr>
        <w:t xml:space="preserve"> </w:t>
      </w:r>
      <w:r w:rsidR="002615EE">
        <w:rPr>
          <w:rFonts w:ascii="Times New Roman" w:hAnsi="Times New Roman"/>
          <w:bCs/>
          <w:sz w:val="24"/>
          <w:szCs w:val="24"/>
        </w:rPr>
        <w:t>porque reproduzem no processamento de alimentos um saber herdado de pai para filho</w:t>
      </w:r>
      <w:r w:rsidR="006C567D">
        <w:rPr>
          <w:rFonts w:ascii="Times New Roman" w:hAnsi="Times New Roman"/>
          <w:bCs/>
          <w:sz w:val="24"/>
          <w:szCs w:val="24"/>
        </w:rPr>
        <w:t>,</w:t>
      </w:r>
      <w:r w:rsidR="002615EE">
        <w:rPr>
          <w:rFonts w:ascii="Times New Roman" w:hAnsi="Times New Roman"/>
          <w:bCs/>
          <w:sz w:val="24"/>
          <w:szCs w:val="24"/>
        </w:rPr>
        <w:t xml:space="preserve"> como um patrimônio familiar</w:t>
      </w:r>
      <w:r w:rsidR="006C567D">
        <w:rPr>
          <w:rFonts w:ascii="Times New Roman" w:hAnsi="Times New Roman"/>
          <w:bCs/>
          <w:sz w:val="24"/>
          <w:szCs w:val="24"/>
        </w:rPr>
        <w:t>,</w:t>
      </w:r>
      <w:r w:rsidR="002615EE">
        <w:rPr>
          <w:rFonts w:ascii="Times New Roman" w:hAnsi="Times New Roman"/>
          <w:bCs/>
          <w:sz w:val="24"/>
          <w:szCs w:val="24"/>
        </w:rPr>
        <w:t xml:space="preserve"> </w:t>
      </w:r>
      <w:r w:rsidR="009926DF">
        <w:rPr>
          <w:rFonts w:ascii="Times New Roman" w:hAnsi="Times New Roman"/>
          <w:bCs/>
          <w:sz w:val="24"/>
          <w:szCs w:val="24"/>
        </w:rPr>
        <w:t>e que vem reconfigurando, por suas características peculiares, todo um atrativo ao desenvolvimento rural</w:t>
      </w:r>
      <w:r w:rsidR="00FC2CB0">
        <w:rPr>
          <w:rFonts w:ascii="Times New Roman" w:hAnsi="Times New Roman"/>
          <w:bCs/>
          <w:sz w:val="24"/>
          <w:szCs w:val="24"/>
        </w:rPr>
        <w:t>.</w:t>
      </w:r>
    </w:p>
    <w:p w14:paraId="1685656B" w14:textId="59BCA6E1" w:rsidR="00FE5D95" w:rsidRPr="00200E50" w:rsidRDefault="00FE5D95" w:rsidP="00FE5D95">
      <w:pPr>
        <w:autoSpaceDE w:val="0"/>
        <w:autoSpaceDN w:val="0"/>
        <w:adjustRightInd w:val="0"/>
        <w:spacing w:after="0" w:line="360" w:lineRule="auto"/>
        <w:ind w:firstLine="709"/>
        <w:jc w:val="both"/>
        <w:rPr>
          <w:rFonts w:ascii="Times New Roman" w:hAnsi="Times New Roman"/>
          <w:sz w:val="24"/>
          <w:szCs w:val="24"/>
        </w:rPr>
      </w:pPr>
      <w:r w:rsidRPr="00146573">
        <w:rPr>
          <w:rFonts w:ascii="Times New Roman" w:hAnsi="Times New Roman"/>
          <w:sz w:val="24"/>
          <w:szCs w:val="24"/>
        </w:rPr>
        <w:lastRenderedPageBreak/>
        <w:t xml:space="preserve">Para Ploeg (2008), </w:t>
      </w:r>
      <w:r w:rsidRPr="005C3904">
        <w:rPr>
          <w:rFonts w:ascii="Times New Roman" w:hAnsi="Times New Roman"/>
          <w:sz w:val="24"/>
          <w:szCs w:val="24"/>
        </w:rPr>
        <w:t>as agroindústrias rurais surgem em função da ação dos próprios agricultores</w:t>
      </w:r>
      <w:r>
        <w:rPr>
          <w:rFonts w:ascii="Times New Roman" w:hAnsi="Times New Roman"/>
          <w:sz w:val="24"/>
          <w:szCs w:val="24"/>
        </w:rPr>
        <w:t xml:space="preserve"> familiares</w:t>
      </w:r>
      <w:r w:rsidRPr="005C3904">
        <w:rPr>
          <w:rFonts w:ascii="Times New Roman" w:hAnsi="Times New Roman"/>
          <w:sz w:val="24"/>
          <w:szCs w:val="24"/>
        </w:rPr>
        <w:t xml:space="preserve">, que buscam saídas à crise de um padrão de fazer agricultura ancorado em processos de mercantilização do espaço rural, em economias de escala e com intenso uso de recursos e </w:t>
      </w:r>
      <w:r w:rsidR="00CC45A6">
        <w:rPr>
          <w:rFonts w:ascii="Times New Roman" w:hAnsi="Times New Roman"/>
          <w:sz w:val="24"/>
          <w:szCs w:val="24"/>
        </w:rPr>
        <w:t xml:space="preserve">de </w:t>
      </w:r>
      <w:r w:rsidRPr="005C3904">
        <w:rPr>
          <w:rFonts w:ascii="Times New Roman" w:hAnsi="Times New Roman"/>
          <w:sz w:val="24"/>
          <w:szCs w:val="24"/>
        </w:rPr>
        <w:t xml:space="preserve">tecnologias externas às unidades de produção. </w:t>
      </w:r>
      <w:r w:rsidRPr="00200E50">
        <w:rPr>
          <w:rFonts w:ascii="Times New Roman" w:hAnsi="Times New Roman"/>
          <w:sz w:val="24"/>
          <w:szCs w:val="24"/>
        </w:rPr>
        <w:t xml:space="preserve">Estas iniciativas são conduzidas por núcleos familiares em que os aspectos do grupo doméstico são centrais na sua viabilização, como a estrutura familiar, os conhecimentos tácitos e contextuais históricos dos membros (o saber fazer), o trabalho familiar, as estratégias da família, entre outros aspectos. </w:t>
      </w:r>
    </w:p>
    <w:p w14:paraId="16906DB9" w14:textId="249D7FB1" w:rsidR="00835E11" w:rsidRDefault="00056654" w:rsidP="00835E11">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Nesse sentido, a</w:t>
      </w:r>
      <w:r w:rsidR="00835E11">
        <w:rPr>
          <w:rFonts w:ascii="Times New Roman" w:hAnsi="Times New Roman"/>
          <w:sz w:val="24"/>
          <w:szCs w:val="24"/>
        </w:rPr>
        <w:t xml:space="preserve"> criação das agroindústrias </w:t>
      </w:r>
      <w:r w:rsidR="00C933FF">
        <w:rPr>
          <w:rFonts w:ascii="Times New Roman" w:hAnsi="Times New Roman"/>
          <w:sz w:val="24"/>
          <w:szCs w:val="24"/>
        </w:rPr>
        <w:t xml:space="preserve">familiares de pequeno porte de processamento artesanal </w:t>
      </w:r>
      <w:r w:rsidR="00835E11">
        <w:rPr>
          <w:rFonts w:ascii="Times New Roman" w:hAnsi="Times New Roman"/>
          <w:sz w:val="24"/>
          <w:szCs w:val="24"/>
        </w:rPr>
        <w:t xml:space="preserve">teve a sua iniciativa baseada </w:t>
      </w:r>
      <w:r w:rsidR="001A1626" w:rsidRPr="00200E50">
        <w:rPr>
          <w:rFonts w:ascii="Times New Roman" w:hAnsi="Times New Roman"/>
          <w:sz w:val="24"/>
          <w:szCs w:val="24"/>
        </w:rPr>
        <w:t xml:space="preserve">nos conhecimentos </w:t>
      </w:r>
      <w:r w:rsidR="008400CA">
        <w:rPr>
          <w:rFonts w:ascii="Times New Roman" w:hAnsi="Times New Roman"/>
          <w:sz w:val="24"/>
          <w:szCs w:val="24"/>
        </w:rPr>
        <w:t>herdados</w:t>
      </w:r>
      <w:r w:rsidR="001A1626" w:rsidRPr="00200E50">
        <w:rPr>
          <w:rFonts w:ascii="Times New Roman" w:hAnsi="Times New Roman"/>
          <w:sz w:val="24"/>
          <w:szCs w:val="24"/>
        </w:rPr>
        <w:t xml:space="preserve"> </w:t>
      </w:r>
      <w:r w:rsidR="008400CA">
        <w:rPr>
          <w:rFonts w:ascii="Times New Roman" w:hAnsi="Times New Roman"/>
          <w:sz w:val="24"/>
          <w:szCs w:val="24"/>
        </w:rPr>
        <w:t>pelos</w:t>
      </w:r>
      <w:r w:rsidR="001A1626" w:rsidRPr="00200E50">
        <w:rPr>
          <w:rFonts w:ascii="Times New Roman" w:hAnsi="Times New Roman"/>
          <w:sz w:val="24"/>
          <w:szCs w:val="24"/>
        </w:rPr>
        <w:t xml:space="preserve"> agricultores</w:t>
      </w:r>
      <w:r w:rsidR="00835E11">
        <w:rPr>
          <w:rFonts w:ascii="Times New Roman" w:hAnsi="Times New Roman"/>
          <w:sz w:val="24"/>
          <w:szCs w:val="24"/>
        </w:rPr>
        <w:t xml:space="preserve"> familiares</w:t>
      </w:r>
      <w:r w:rsidR="001A1626" w:rsidRPr="00200E50">
        <w:rPr>
          <w:rFonts w:ascii="Times New Roman" w:hAnsi="Times New Roman"/>
          <w:sz w:val="24"/>
          <w:szCs w:val="24"/>
        </w:rPr>
        <w:t xml:space="preserve">, </w:t>
      </w:r>
      <w:r w:rsidR="00432758">
        <w:rPr>
          <w:rFonts w:ascii="Times New Roman" w:hAnsi="Times New Roman"/>
          <w:sz w:val="24"/>
          <w:szCs w:val="24"/>
        </w:rPr>
        <w:t>na</w:t>
      </w:r>
      <w:r w:rsidR="001A1626" w:rsidRPr="00200E50">
        <w:rPr>
          <w:rFonts w:ascii="Times New Roman" w:hAnsi="Times New Roman"/>
          <w:sz w:val="24"/>
          <w:szCs w:val="24"/>
        </w:rPr>
        <w:t xml:space="preserve"> produção, </w:t>
      </w:r>
      <w:r w:rsidR="0051459A">
        <w:rPr>
          <w:rFonts w:ascii="Times New Roman" w:hAnsi="Times New Roman"/>
          <w:sz w:val="24"/>
          <w:szCs w:val="24"/>
        </w:rPr>
        <w:t xml:space="preserve">na </w:t>
      </w:r>
      <w:r w:rsidR="001A1626" w:rsidRPr="00200E50">
        <w:rPr>
          <w:rFonts w:ascii="Times New Roman" w:hAnsi="Times New Roman"/>
          <w:sz w:val="24"/>
          <w:szCs w:val="24"/>
        </w:rPr>
        <w:t xml:space="preserve">elaboração e </w:t>
      </w:r>
      <w:r w:rsidR="0051459A">
        <w:rPr>
          <w:rFonts w:ascii="Times New Roman" w:hAnsi="Times New Roman"/>
          <w:sz w:val="24"/>
          <w:szCs w:val="24"/>
        </w:rPr>
        <w:t xml:space="preserve">no </w:t>
      </w:r>
      <w:r w:rsidR="001A1626" w:rsidRPr="00200E50">
        <w:rPr>
          <w:rFonts w:ascii="Times New Roman" w:hAnsi="Times New Roman"/>
          <w:sz w:val="24"/>
          <w:szCs w:val="24"/>
        </w:rPr>
        <w:t>processamento</w:t>
      </w:r>
      <w:r w:rsidR="00835E11" w:rsidRPr="00835E11">
        <w:rPr>
          <w:rFonts w:ascii="Times New Roman" w:hAnsi="Times New Roman"/>
          <w:sz w:val="24"/>
          <w:szCs w:val="24"/>
        </w:rPr>
        <w:t xml:space="preserve"> </w:t>
      </w:r>
      <w:r w:rsidR="00835E11" w:rsidRPr="00200E50">
        <w:rPr>
          <w:rFonts w:ascii="Times New Roman" w:hAnsi="Times New Roman"/>
          <w:sz w:val="24"/>
          <w:szCs w:val="24"/>
        </w:rPr>
        <w:t>de alimentos</w:t>
      </w:r>
      <w:r w:rsidR="001A1626" w:rsidRPr="00200E50">
        <w:rPr>
          <w:rFonts w:ascii="Times New Roman" w:hAnsi="Times New Roman"/>
          <w:sz w:val="24"/>
          <w:szCs w:val="24"/>
        </w:rPr>
        <w:t xml:space="preserve">, surgindo </w:t>
      </w:r>
      <w:r w:rsidR="006C567D">
        <w:rPr>
          <w:rFonts w:ascii="Times New Roman" w:hAnsi="Times New Roman"/>
          <w:sz w:val="24"/>
          <w:szCs w:val="24"/>
        </w:rPr>
        <w:t>em uma r</w:t>
      </w:r>
      <w:r w:rsidR="00835E11">
        <w:rPr>
          <w:rFonts w:ascii="Times New Roman" w:hAnsi="Times New Roman"/>
          <w:sz w:val="24"/>
          <w:szCs w:val="24"/>
        </w:rPr>
        <w:t>egião em que a</w:t>
      </w:r>
      <w:r w:rsidR="001A1626" w:rsidRPr="00200E50">
        <w:rPr>
          <w:rFonts w:ascii="Times New Roman" w:hAnsi="Times New Roman"/>
          <w:sz w:val="24"/>
          <w:szCs w:val="24"/>
        </w:rPr>
        <w:t xml:space="preserve"> agricultura familiar</w:t>
      </w:r>
      <w:r w:rsidR="00835E11">
        <w:rPr>
          <w:rFonts w:ascii="Times New Roman" w:hAnsi="Times New Roman"/>
          <w:sz w:val="24"/>
          <w:szCs w:val="24"/>
        </w:rPr>
        <w:t>,</w:t>
      </w:r>
      <w:r w:rsidR="001A1626" w:rsidRPr="00200E50">
        <w:rPr>
          <w:rFonts w:ascii="Times New Roman" w:hAnsi="Times New Roman"/>
          <w:sz w:val="24"/>
          <w:szCs w:val="24"/>
        </w:rPr>
        <w:t xml:space="preserve"> já existente</w:t>
      </w:r>
      <w:r w:rsidR="008400CA">
        <w:rPr>
          <w:rFonts w:ascii="Times New Roman" w:hAnsi="Times New Roman"/>
          <w:sz w:val="24"/>
          <w:szCs w:val="24"/>
        </w:rPr>
        <w:t xml:space="preserve"> e de posse desses agricultores</w:t>
      </w:r>
      <w:r w:rsidR="00835E11">
        <w:rPr>
          <w:rFonts w:ascii="Times New Roman" w:hAnsi="Times New Roman"/>
          <w:sz w:val="24"/>
          <w:szCs w:val="24"/>
        </w:rPr>
        <w:t>, permitiu o uso de matérias</w:t>
      </w:r>
      <w:r w:rsidR="006C567D">
        <w:rPr>
          <w:rFonts w:ascii="Times New Roman" w:hAnsi="Times New Roman"/>
          <w:sz w:val="24"/>
          <w:szCs w:val="24"/>
        </w:rPr>
        <w:t>-</w:t>
      </w:r>
      <w:r w:rsidR="00835E11">
        <w:rPr>
          <w:rFonts w:ascii="Times New Roman" w:hAnsi="Times New Roman"/>
          <w:sz w:val="24"/>
          <w:szCs w:val="24"/>
        </w:rPr>
        <w:t xml:space="preserve">primas ao processamento artesanal na agroindústria. </w:t>
      </w:r>
      <w:r w:rsidR="006C567D">
        <w:rPr>
          <w:rFonts w:ascii="Times New Roman" w:hAnsi="Times New Roman"/>
          <w:sz w:val="24"/>
          <w:szCs w:val="24"/>
        </w:rPr>
        <w:t>Dessa forma</w:t>
      </w:r>
      <w:r w:rsidR="00835E11">
        <w:rPr>
          <w:rFonts w:ascii="Times New Roman" w:hAnsi="Times New Roman"/>
          <w:sz w:val="24"/>
          <w:szCs w:val="24"/>
        </w:rPr>
        <w:t xml:space="preserve">, percebe-se que as iniciativas </w:t>
      </w:r>
      <w:r w:rsidR="0080060C">
        <w:rPr>
          <w:rFonts w:ascii="Times New Roman" w:hAnsi="Times New Roman"/>
          <w:sz w:val="24"/>
          <w:szCs w:val="24"/>
        </w:rPr>
        <w:t>à</w:t>
      </w:r>
      <w:r w:rsidR="00835E11">
        <w:rPr>
          <w:rFonts w:ascii="Times New Roman" w:hAnsi="Times New Roman"/>
          <w:sz w:val="24"/>
          <w:szCs w:val="24"/>
        </w:rPr>
        <w:t xml:space="preserve"> criaç</w:t>
      </w:r>
      <w:r w:rsidR="00432758">
        <w:rPr>
          <w:rFonts w:ascii="Times New Roman" w:hAnsi="Times New Roman"/>
          <w:sz w:val="24"/>
          <w:szCs w:val="24"/>
        </w:rPr>
        <w:t>ão d</w:t>
      </w:r>
      <w:r w:rsidR="00835E11">
        <w:rPr>
          <w:rFonts w:ascii="Times New Roman" w:hAnsi="Times New Roman"/>
          <w:sz w:val="24"/>
          <w:szCs w:val="24"/>
        </w:rPr>
        <w:t>a</w:t>
      </w:r>
      <w:r w:rsidR="00432758">
        <w:rPr>
          <w:rFonts w:ascii="Times New Roman" w:hAnsi="Times New Roman"/>
          <w:sz w:val="24"/>
          <w:szCs w:val="24"/>
        </w:rPr>
        <w:t>s</w:t>
      </w:r>
      <w:r w:rsidR="00835E11">
        <w:rPr>
          <w:rFonts w:ascii="Times New Roman" w:hAnsi="Times New Roman"/>
          <w:sz w:val="24"/>
          <w:szCs w:val="24"/>
        </w:rPr>
        <w:t xml:space="preserve"> agroindústria</w:t>
      </w:r>
      <w:r w:rsidR="00432758">
        <w:rPr>
          <w:rFonts w:ascii="Times New Roman" w:hAnsi="Times New Roman"/>
          <w:sz w:val="24"/>
          <w:szCs w:val="24"/>
        </w:rPr>
        <w:t>s</w:t>
      </w:r>
      <w:r w:rsidR="00835E11">
        <w:rPr>
          <w:rFonts w:ascii="Times New Roman" w:hAnsi="Times New Roman"/>
          <w:sz w:val="24"/>
          <w:szCs w:val="24"/>
        </w:rPr>
        <w:t xml:space="preserve"> ocorreram </w:t>
      </w:r>
      <w:r w:rsidR="00B71122">
        <w:rPr>
          <w:rFonts w:ascii="Times New Roman" w:hAnsi="Times New Roman"/>
          <w:sz w:val="24"/>
          <w:szCs w:val="24"/>
        </w:rPr>
        <w:t>pelos</w:t>
      </w:r>
      <w:r w:rsidR="00835E11">
        <w:rPr>
          <w:rFonts w:ascii="Times New Roman" w:hAnsi="Times New Roman"/>
          <w:sz w:val="24"/>
          <w:szCs w:val="24"/>
        </w:rPr>
        <w:t xml:space="preserve"> próprios agricultores familiares porque já possuíam na família </w:t>
      </w:r>
      <w:r w:rsidR="0057683A">
        <w:rPr>
          <w:rFonts w:ascii="Times New Roman" w:hAnsi="Times New Roman"/>
          <w:sz w:val="24"/>
          <w:szCs w:val="24"/>
        </w:rPr>
        <w:t>essas unidades de processamento</w:t>
      </w:r>
      <w:r w:rsidR="006C567D">
        <w:rPr>
          <w:rFonts w:ascii="Times New Roman" w:hAnsi="Times New Roman"/>
          <w:sz w:val="24"/>
          <w:szCs w:val="24"/>
        </w:rPr>
        <w:t>,</w:t>
      </w:r>
      <w:r w:rsidR="0057683A">
        <w:rPr>
          <w:rFonts w:ascii="Times New Roman" w:hAnsi="Times New Roman"/>
          <w:sz w:val="24"/>
          <w:szCs w:val="24"/>
        </w:rPr>
        <w:t xml:space="preserve"> o que não caracteriza a criação dessas unidades pelo incentivo à implantação oferecido pela PEAF</w:t>
      </w:r>
      <w:r w:rsidR="00FE0D14">
        <w:rPr>
          <w:rFonts w:ascii="Times New Roman" w:hAnsi="Times New Roman"/>
          <w:sz w:val="24"/>
          <w:szCs w:val="24"/>
        </w:rPr>
        <w:t xml:space="preserve"> na Lei 13.921</w:t>
      </w:r>
      <w:r w:rsidR="0057683A">
        <w:rPr>
          <w:rFonts w:ascii="Times New Roman" w:hAnsi="Times New Roman"/>
          <w:sz w:val="24"/>
          <w:szCs w:val="24"/>
        </w:rPr>
        <w:t>.</w:t>
      </w:r>
    </w:p>
    <w:p w14:paraId="0478CEA1" w14:textId="77777777" w:rsidR="0080060C" w:rsidRDefault="0080060C" w:rsidP="00A83C6A">
      <w:pPr>
        <w:jc w:val="both"/>
        <w:rPr>
          <w:rFonts w:ascii="Times New Roman" w:hAnsi="Times New Roman"/>
          <w:b/>
          <w:sz w:val="24"/>
        </w:rPr>
      </w:pPr>
    </w:p>
    <w:p w14:paraId="27BC2E35" w14:textId="77777777" w:rsidR="007D2A1E" w:rsidRPr="009B444C" w:rsidRDefault="001705BF" w:rsidP="00A83C6A">
      <w:pPr>
        <w:jc w:val="both"/>
        <w:rPr>
          <w:rFonts w:ascii="Times New Roman" w:hAnsi="Times New Roman"/>
          <w:b/>
          <w:sz w:val="24"/>
        </w:rPr>
      </w:pPr>
      <w:r>
        <w:rPr>
          <w:rFonts w:ascii="Times New Roman" w:hAnsi="Times New Roman"/>
          <w:b/>
          <w:sz w:val="24"/>
        </w:rPr>
        <w:t>4.2</w:t>
      </w:r>
      <w:r w:rsidR="00323846">
        <w:rPr>
          <w:rFonts w:ascii="Times New Roman" w:hAnsi="Times New Roman"/>
          <w:b/>
          <w:sz w:val="24"/>
        </w:rPr>
        <w:t xml:space="preserve">.1.3 </w:t>
      </w:r>
      <w:r w:rsidR="007D2A1E" w:rsidRPr="009B444C">
        <w:rPr>
          <w:rFonts w:ascii="Times New Roman" w:hAnsi="Times New Roman"/>
          <w:b/>
          <w:sz w:val="24"/>
        </w:rPr>
        <w:t xml:space="preserve">Gestão </w:t>
      </w:r>
    </w:p>
    <w:p w14:paraId="79457759" w14:textId="77777777" w:rsidR="003240CB" w:rsidRDefault="003240CB" w:rsidP="009B444C">
      <w:pPr>
        <w:spacing w:after="0" w:line="360" w:lineRule="auto"/>
        <w:jc w:val="both"/>
        <w:rPr>
          <w:rFonts w:ascii="Times New Roman" w:hAnsi="Times New Roman"/>
          <w:b/>
          <w:sz w:val="24"/>
        </w:rPr>
      </w:pPr>
    </w:p>
    <w:p w14:paraId="79009833" w14:textId="7676DE16" w:rsidR="00FD0D6F" w:rsidRDefault="009B47C5" w:rsidP="003240CB">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 xml:space="preserve">A variável </w:t>
      </w:r>
      <w:r w:rsidR="004F303F">
        <w:rPr>
          <w:rFonts w:ascii="Times New Roman" w:hAnsi="Times New Roman"/>
          <w:sz w:val="24"/>
        </w:rPr>
        <w:t xml:space="preserve">gestão busca compreender como os </w:t>
      </w:r>
      <w:r w:rsidR="00D95509">
        <w:rPr>
          <w:rFonts w:ascii="Times New Roman" w:hAnsi="Times New Roman"/>
          <w:sz w:val="24"/>
        </w:rPr>
        <w:t>agricultores familiares</w:t>
      </w:r>
      <w:r w:rsidR="004F303F">
        <w:rPr>
          <w:rFonts w:ascii="Times New Roman" w:hAnsi="Times New Roman"/>
          <w:sz w:val="24"/>
        </w:rPr>
        <w:t xml:space="preserve"> </w:t>
      </w:r>
      <w:r w:rsidR="00CC41EF">
        <w:rPr>
          <w:rFonts w:ascii="Times New Roman" w:hAnsi="Times New Roman"/>
          <w:sz w:val="24"/>
        </w:rPr>
        <w:t>praticam as estratégias</w:t>
      </w:r>
      <w:r w:rsidR="004F303F">
        <w:rPr>
          <w:rFonts w:ascii="Times New Roman" w:hAnsi="Times New Roman"/>
          <w:sz w:val="24"/>
        </w:rPr>
        <w:t xml:space="preserve"> inerentes às </w:t>
      </w:r>
      <w:r w:rsidR="0029543A">
        <w:rPr>
          <w:rFonts w:ascii="Times New Roman" w:hAnsi="Times New Roman"/>
          <w:sz w:val="24"/>
        </w:rPr>
        <w:t xml:space="preserve">operações nas </w:t>
      </w:r>
      <w:r w:rsidR="004F303F">
        <w:rPr>
          <w:rFonts w:ascii="Times New Roman" w:hAnsi="Times New Roman"/>
          <w:sz w:val="24"/>
        </w:rPr>
        <w:t>agroindústrias</w:t>
      </w:r>
      <w:r w:rsidR="0029543A">
        <w:rPr>
          <w:rFonts w:ascii="Times New Roman" w:hAnsi="Times New Roman"/>
          <w:sz w:val="24"/>
        </w:rPr>
        <w:t>: seus</w:t>
      </w:r>
      <w:r w:rsidR="006C567D">
        <w:rPr>
          <w:rFonts w:ascii="Times New Roman" w:hAnsi="Times New Roman"/>
          <w:sz w:val="24"/>
        </w:rPr>
        <w:t xml:space="preserve"> papé</w:t>
      </w:r>
      <w:r w:rsidR="00437E6B">
        <w:rPr>
          <w:rFonts w:ascii="Times New Roman" w:hAnsi="Times New Roman"/>
          <w:sz w:val="24"/>
        </w:rPr>
        <w:t>is, inter-relações</w:t>
      </w:r>
      <w:r w:rsidR="006C567D">
        <w:rPr>
          <w:rFonts w:ascii="Times New Roman" w:hAnsi="Times New Roman"/>
          <w:sz w:val="24"/>
        </w:rPr>
        <w:t>,</w:t>
      </w:r>
      <w:r w:rsidR="00437E6B">
        <w:rPr>
          <w:rFonts w:ascii="Times New Roman" w:hAnsi="Times New Roman"/>
          <w:sz w:val="24"/>
        </w:rPr>
        <w:t xml:space="preserve"> entre si</w:t>
      </w:r>
      <w:r w:rsidR="0029543A">
        <w:rPr>
          <w:rFonts w:ascii="Times New Roman" w:hAnsi="Times New Roman"/>
          <w:sz w:val="24"/>
        </w:rPr>
        <w:t xml:space="preserve"> e com o microambiente</w:t>
      </w:r>
      <w:r w:rsidR="006C567D">
        <w:rPr>
          <w:rFonts w:ascii="Times New Roman" w:hAnsi="Times New Roman"/>
          <w:sz w:val="24"/>
        </w:rPr>
        <w:t>,</w:t>
      </w:r>
      <w:r w:rsidR="0029543A">
        <w:rPr>
          <w:rFonts w:ascii="Times New Roman" w:hAnsi="Times New Roman"/>
          <w:sz w:val="24"/>
        </w:rPr>
        <w:t xml:space="preserve"> e como essas dinâmicas definem a configuração das ações estratégicas nas agroindústrias familiares de pequeno porte de processamento artesanal.</w:t>
      </w:r>
    </w:p>
    <w:p w14:paraId="26DBDAEF" w14:textId="77777777" w:rsidR="004E3DD6" w:rsidRDefault="000C5EA4" w:rsidP="001F3639">
      <w:pPr>
        <w:autoSpaceDE w:val="0"/>
        <w:autoSpaceDN w:val="0"/>
        <w:adjustRightInd w:val="0"/>
        <w:spacing w:after="0" w:line="360" w:lineRule="auto"/>
        <w:ind w:firstLine="709"/>
        <w:jc w:val="both"/>
        <w:rPr>
          <w:rFonts w:ascii="Times New Roman" w:hAnsi="Times New Roman"/>
          <w:sz w:val="24"/>
          <w:szCs w:val="24"/>
        </w:rPr>
      </w:pPr>
      <w:r w:rsidRPr="001F3639">
        <w:rPr>
          <w:rFonts w:ascii="Times New Roman" w:hAnsi="Times New Roman"/>
          <w:sz w:val="24"/>
          <w:szCs w:val="24"/>
        </w:rPr>
        <w:t>Conforme os entrevistados</w:t>
      </w:r>
      <w:r w:rsidR="004E3DD6">
        <w:rPr>
          <w:rFonts w:ascii="Times New Roman" w:hAnsi="Times New Roman"/>
          <w:sz w:val="24"/>
          <w:szCs w:val="24"/>
        </w:rPr>
        <w:t>:</w:t>
      </w:r>
    </w:p>
    <w:p w14:paraId="5B6AC6C8" w14:textId="77777777" w:rsidR="004E3DD6" w:rsidRDefault="004E3DD6" w:rsidP="001F3639">
      <w:pPr>
        <w:autoSpaceDE w:val="0"/>
        <w:autoSpaceDN w:val="0"/>
        <w:adjustRightInd w:val="0"/>
        <w:spacing w:after="0" w:line="360" w:lineRule="auto"/>
        <w:ind w:firstLine="709"/>
        <w:jc w:val="both"/>
        <w:rPr>
          <w:rFonts w:ascii="Times New Roman" w:hAnsi="Times New Roman"/>
          <w:sz w:val="24"/>
          <w:szCs w:val="24"/>
        </w:rPr>
      </w:pPr>
    </w:p>
    <w:p w14:paraId="2A58DD32" w14:textId="5382D6CD" w:rsidR="004E3DD6" w:rsidRPr="00540B81" w:rsidRDefault="000F5EB8" w:rsidP="00540B81">
      <w:pPr>
        <w:autoSpaceDE w:val="0"/>
        <w:autoSpaceDN w:val="0"/>
        <w:adjustRightInd w:val="0"/>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09362A" w:rsidRPr="00540B81">
        <w:rPr>
          <w:rFonts w:ascii="Times New Roman" w:hAnsi="Times New Roman"/>
          <w:sz w:val="20"/>
          <w:szCs w:val="20"/>
        </w:rPr>
        <w:t>A</w:t>
      </w:r>
      <w:r w:rsidR="007604E3" w:rsidRPr="00540B81">
        <w:rPr>
          <w:rFonts w:ascii="Times New Roman" w:hAnsi="Times New Roman"/>
          <w:sz w:val="20"/>
          <w:szCs w:val="20"/>
        </w:rPr>
        <w:t xml:space="preserve"> gente </w:t>
      </w:r>
      <w:r w:rsidR="0080060C">
        <w:rPr>
          <w:rFonts w:ascii="Times New Roman" w:hAnsi="Times New Roman"/>
          <w:sz w:val="20"/>
          <w:szCs w:val="20"/>
        </w:rPr>
        <w:t xml:space="preserve">(agricultor familiar e esposa) </w:t>
      </w:r>
      <w:r w:rsidR="007604E3" w:rsidRPr="00540B81">
        <w:rPr>
          <w:rFonts w:ascii="Times New Roman" w:hAnsi="Times New Roman"/>
          <w:sz w:val="20"/>
          <w:szCs w:val="20"/>
        </w:rPr>
        <w:t>procura fazer assim</w:t>
      </w:r>
      <w:r w:rsidR="004373E6" w:rsidRPr="00540B81">
        <w:rPr>
          <w:rFonts w:ascii="Times New Roman" w:hAnsi="Times New Roman"/>
          <w:sz w:val="20"/>
          <w:szCs w:val="20"/>
        </w:rPr>
        <w:t>...</w:t>
      </w:r>
      <w:r w:rsidR="007604E3" w:rsidRPr="00540B81">
        <w:rPr>
          <w:rFonts w:ascii="Times New Roman" w:hAnsi="Times New Roman"/>
          <w:sz w:val="20"/>
          <w:szCs w:val="20"/>
        </w:rPr>
        <w:t xml:space="preserve"> pagar as contas e não deixa acumular, né e as prestações aqui da agroindústria que a gente fez</w:t>
      </w:r>
      <w:r w:rsidR="001F3639" w:rsidRPr="00540B81">
        <w:rPr>
          <w:rFonts w:ascii="Times New Roman" w:hAnsi="Times New Roman"/>
          <w:sz w:val="20"/>
          <w:szCs w:val="20"/>
        </w:rPr>
        <w:t xml:space="preserve"> financiado a gente vai pagando</w:t>
      </w:r>
      <w:r w:rsidR="0009362A" w:rsidRPr="00540B81">
        <w:rPr>
          <w:rFonts w:ascii="Times New Roman" w:hAnsi="Times New Roman"/>
          <w:sz w:val="20"/>
          <w:szCs w:val="20"/>
        </w:rPr>
        <w:t>”</w:t>
      </w:r>
      <w:r w:rsidR="00193071" w:rsidRPr="00540B81">
        <w:rPr>
          <w:rFonts w:ascii="Times New Roman" w:hAnsi="Times New Roman"/>
          <w:sz w:val="20"/>
          <w:szCs w:val="20"/>
        </w:rPr>
        <w:t xml:space="preserve"> </w:t>
      </w:r>
      <w:r w:rsidR="004E3DD6" w:rsidRPr="00540B81">
        <w:rPr>
          <w:rFonts w:ascii="Times New Roman" w:hAnsi="Times New Roman"/>
          <w:sz w:val="20"/>
          <w:szCs w:val="20"/>
        </w:rPr>
        <w:t>(</w:t>
      </w:r>
      <w:r w:rsidR="006A2C62" w:rsidRPr="00540B81">
        <w:rPr>
          <w:rFonts w:ascii="Times New Roman" w:hAnsi="Times New Roman"/>
          <w:sz w:val="20"/>
          <w:szCs w:val="20"/>
        </w:rPr>
        <w:t>nº 5</w:t>
      </w:r>
      <w:r w:rsidR="004E3DD6" w:rsidRPr="00540B81">
        <w:rPr>
          <w:rFonts w:ascii="Times New Roman" w:hAnsi="Times New Roman"/>
          <w:sz w:val="20"/>
          <w:szCs w:val="20"/>
        </w:rPr>
        <w:t>);</w:t>
      </w:r>
      <w:r w:rsidR="006A2C62" w:rsidRPr="00540B81">
        <w:rPr>
          <w:rFonts w:ascii="Times New Roman" w:hAnsi="Times New Roman"/>
          <w:sz w:val="20"/>
          <w:szCs w:val="20"/>
        </w:rPr>
        <w:t xml:space="preserve"> </w:t>
      </w:r>
    </w:p>
    <w:p w14:paraId="2E2A8847" w14:textId="77777777" w:rsidR="0086195B" w:rsidRDefault="0086195B" w:rsidP="00540B81">
      <w:pPr>
        <w:autoSpaceDE w:val="0"/>
        <w:autoSpaceDN w:val="0"/>
        <w:adjustRightInd w:val="0"/>
        <w:spacing w:after="0" w:line="240" w:lineRule="auto"/>
        <w:ind w:left="2268"/>
        <w:jc w:val="both"/>
        <w:rPr>
          <w:rFonts w:ascii="Times New Roman" w:hAnsi="Times New Roman"/>
          <w:sz w:val="20"/>
          <w:szCs w:val="20"/>
        </w:rPr>
      </w:pPr>
    </w:p>
    <w:p w14:paraId="30BADFB7" w14:textId="5D7750D6" w:rsidR="004E3DD6" w:rsidRPr="00540B81" w:rsidRDefault="0009362A" w:rsidP="00540B81">
      <w:pPr>
        <w:autoSpaceDE w:val="0"/>
        <w:autoSpaceDN w:val="0"/>
        <w:adjustRightInd w:val="0"/>
        <w:spacing w:after="0" w:line="240" w:lineRule="auto"/>
        <w:ind w:left="2268"/>
        <w:jc w:val="both"/>
        <w:rPr>
          <w:rFonts w:ascii="Times New Roman" w:hAnsi="Times New Roman"/>
          <w:sz w:val="20"/>
          <w:szCs w:val="20"/>
        </w:rPr>
      </w:pPr>
      <w:r w:rsidRPr="00540B81">
        <w:rPr>
          <w:rFonts w:ascii="Times New Roman" w:hAnsi="Times New Roman"/>
          <w:sz w:val="20"/>
          <w:szCs w:val="20"/>
        </w:rPr>
        <w:t>“O</w:t>
      </w:r>
      <w:r w:rsidR="006A2C62" w:rsidRPr="00540B81">
        <w:rPr>
          <w:rFonts w:ascii="Times New Roman" w:hAnsi="Times New Roman"/>
          <w:sz w:val="20"/>
          <w:szCs w:val="20"/>
        </w:rPr>
        <w:t>s controles aqui são tudo manual a gente não usa planilhas, tudo na base do lápis.  É nós fizemos isso, por exemplo, mas a gente procura deixar uma pessoa</w:t>
      </w:r>
      <w:r w:rsidR="0080060C">
        <w:rPr>
          <w:rFonts w:ascii="Times New Roman" w:hAnsi="Times New Roman"/>
          <w:sz w:val="20"/>
          <w:szCs w:val="20"/>
        </w:rPr>
        <w:t xml:space="preserve"> (esposa)</w:t>
      </w:r>
      <w:r w:rsidR="006A2C62" w:rsidRPr="00540B81">
        <w:rPr>
          <w:rFonts w:ascii="Times New Roman" w:hAnsi="Times New Roman"/>
          <w:sz w:val="20"/>
          <w:szCs w:val="20"/>
        </w:rPr>
        <w:t xml:space="preserve"> só pagar/fazer pagamento para não ter muita confusão e tal, mas poderia ser bem mais bem organizado, é...</w:t>
      </w:r>
      <w:r w:rsidRPr="00540B81">
        <w:rPr>
          <w:rFonts w:ascii="Times New Roman" w:hAnsi="Times New Roman"/>
          <w:sz w:val="20"/>
          <w:szCs w:val="20"/>
        </w:rPr>
        <w:t xml:space="preserve">”; </w:t>
      </w:r>
      <w:r w:rsidR="004E3DD6" w:rsidRPr="00540B81">
        <w:rPr>
          <w:rFonts w:ascii="Times New Roman" w:hAnsi="Times New Roman"/>
          <w:sz w:val="20"/>
          <w:szCs w:val="20"/>
        </w:rPr>
        <w:t>(</w:t>
      </w:r>
      <w:r w:rsidR="006A2C62" w:rsidRPr="00540B81">
        <w:rPr>
          <w:rFonts w:ascii="Times New Roman" w:hAnsi="Times New Roman"/>
          <w:sz w:val="20"/>
          <w:szCs w:val="20"/>
        </w:rPr>
        <w:t>nº 6</w:t>
      </w:r>
      <w:r w:rsidR="004E3DD6" w:rsidRPr="00540B81">
        <w:rPr>
          <w:rFonts w:ascii="Times New Roman" w:hAnsi="Times New Roman"/>
          <w:sz w:val="20"/>
          <w:szCs w:val="20"/>
        </w:rPr>
        <w:t>);</w:t>
      </w:r>
      <w:r w:rsidR="006A2C62" w:rsidRPr="00540B81">
        <w:rPr>
          <w:rFonts w:ascii="Times New Roman" w:hAnsi="Times New Roman"/>
          <w:sz w:val="20"/>
          <w:szCs w:val="20"/>
        </w:rPr>
        <w:t xml:space="preserve"> </w:t>
      </w:r>
    </w:p>
    <w:p w14:paraId="0C2533BE" w14:textId="77777777" w:rsidR="004E3DD6" w:rsidRPr="00540B81" w:rsidRDefault="004E3DD6" w:rsidP="00540B81">
      <w:pPr>
        <w:autoSpaceDE w:val="0"/>
        <w:autoSpaceDN w:val="0"/>
        <w:adjustRightInd w:val="0"/>
        <w:spacing w:after="0" w:line="240" w:lineRule="auto"/>
        <w:ind w:left="2268"/>
        <w:jc w:val="both"/>
        <w:rPr>
          <w:rFonts w:ascii="Times New Roman" w:hAnsi="Times New Roman"/>
          <w:sz w:val="20"/>
          <w:szCs w:val="20"/>
        </w:rPr>
      </w:pPr>
    </w:p>
    <w:p w14:paraId="0A3EC5B6" w14:textId="64363574" w:rsidR="004E3DD6" w:rsidRPr="00540B81" w:rsidRDefault="0009362A" w:rsidP="00540B81">
      <w:pPr>
        <w:autoSpaceDE w:val="0"/>
        <w:autoSpaceDN w:val="0"/>
        <w:adjustRightInd w:val="0"/>
        <w:spacing w:after="0" w:line="240" w:lineRule="auto"/>
        <w:ind w:left="2268"/>
        <w:jc w:val="both"/>
        <w:rPr>
          <w:rFonts w:ascii="Times New Roman" w:hAnsi="Times New Roman"/>
          <w:sz w:val="20"/>
          <w:szCs w:val="20"/>
        </w:rPr>
      </w:pPr>
      <w:r w:rsidRPr="00540B81">
        <w:rPr>
          <w:rFonts w:ascii="Times New Roman" w:hAnsi="Times New Roman"/>
          <w:sz w:val="20"/>
          <w:szCs w:val="20"/>
        </w:rPr>
        <w:t>“É</w:t>
      </w:r>
      <w:r w:rsidR="006A2C62" w:rsidRPr="00540B81">
        <w:rPr>
          <w:rFonts w:ascii="Times New Roman" w:hAnsi="Times New Roman"/>
          <w:sz w:val="20"/>
          <w:szCs w:val="20"/>
        </w:rPr>
        <w:t xml:space="preserve"> tudo no dinheiro e no caderninho</w:t>
      </w:r>
      <w:r w:rsidRPr="00540B81">
        <w:rPr>
          <w:rFonts w:ascii="Times New Roman" w:hAnsi="Times New Roman"/>
          <w:sz w:val="20"/>
          <w:szCs w:val="20"/>
        </w:rPr>
        <w:t>”</w:t>
      </w:r>
      <w:r w:rsidR="004E3DD6" w:rsidRPr="00540B81">
        <w:rPr>
          <w:rFonts w:ascii="Times New Roman" w:hAnsi="Times New Roman"/>
          <w:sz w:val="20"/>
          <w:szCs w:val="20"/>
        </w:rPr>
        <w:t xml:space="preserve"> (</w:t>
      </w:r>
      <w:r w:rsidR="007604E3" w:rsidRPr="00540B81">
        <w:rPr>
          <w:rFonts w:ascii="Times New Roman" w:hAnsi="Times New Roman"/>
          <w:sz w:val="20"/>
          <w:szCs w:val="20"/>
        </w:rPr>
        <w:t>nº 13</w:t>
      </w:r>
      <w:r w:rsidR="004E3DD6" w:rsidRPr="00540B81">
        <w:rPr>
          <w:rFonts w:ascii="Times New Roman" w:hAnsi="Times New Roman"/>
          <w:sz w:val="20"/>
          <w:szCs w:val="20"/>
        </w:rPr>
        <w:t>);</w:t>
      </w:r>
      <w:r w:rsidR="007604E3" w:rsidRPr="00540B81">
        <w:rPr>
          <w:rFonts w:ascii="Times New Roman" w:hAnsi="Times New Roman"/>
          <w:sz w:val="20"/>
          <w:szCs w:val="20"/>
        </w:rPr>
        <w:t xml:space="preserve"> </w:t>
      </w:r>
    </w:p>
    <w:p w14:paraId="253387BF" w14:textId="77777777" w:rsidR="004E3DD6" w:rsidRPr="00540B81" w:rsidRDefault="004E3DD6" w:rsidP="00540B81">
      <w:pPr>
        <w:autoSpaceDE w:val="0"/>
        <w:autoSpaceDN w:val="0"/>
        <w:adjustRightInd w:val="0"/>
        <w:spacing w:after="0" w:line="240" w:lineRule="auto"/>
        <w:ind w:left="2268"/>
        <w:jc w:val="both"/>
        <w:rPr>
          <w:rFonts w:ascii="Times New Roman" w:hAnsi="Times New Roman"/>
          <w:sz w:val="20"/>
          <w:szCs w:val="20"/>
        </w:rPr>
      </w:pPr>
    </w:p>
    <w:p w14:paraId="44EB7FCE" w14:textId="77777777" w:rsidR="004E3DD6" w:rsidRDefault="0009362A" w:rsidP="00540B81">
      <w:pPr>
        <w:autoSpaceDE w:val="0"/>
        <w:autoSpaceDN w:val="0"/>
        <w:adjustRightInd w:val="0"/>
        <w:spacing w:after="0" w:line="240" w:lineRule="auto"/>
        <w:ind w:left="2268"/>
        <w:jc w:val="both"/>
        <w:rPr>
          <w:rFonts w:ascii="Times New Roman" w:hAnsi="Times New Roman"/>
          <w:sz w:val="20"/>
          <w:szCs w:val="20"/>
        </w:rPr>
      </w:pPr>
      <w:r w:rsidRPr="00540B81">
        <w:rPr>
          <w:rFonts w:ascii="Times New Roman" w:hAnsi="Times New Roman"/>
          <w:sz w:val="20"/>
          <w:szCs w:val="20"/>
        </w:rPr>
        <w:t>“N</w:t>
      </w:r>
      <w:r w:rsidR="007604E3" w:rsidRPr="00540B81">
        <w:rPr>
          <w:rFonts w:ascii="Times New Roman" w:hAnsi="Times New Roman"/>
          <w:sz w:val="20"/>
          <w:szCs w:val="20"/>
        </w:rPr>
        <w:t xml:space="preserve">ão utilizamos nenhum instrumento de administração é tudo pela prática. Não temos nenhum tipo de gestão financeira, a gente vende toda semana, daí chega na segunda de manhã, a gente tira tanto no mercado, dois três mercados que a gente </w:t>
      </w:r>
      <w:r w:rsidR="007604E3" w:rsidRPr="00540B81">
        <w:rPr>
          <w:rFonts w:ascii="Times New Roman" w:hAnsi="Times New Roman"/>
          <w:sz w:val="20"/>
          <w:szCs w:val="20"/>
        </w:rPr>
        <w:lastRenderedPageBreak/>
        <w:t>compra, a gente pega para a semana e na segunda-feira a gente vai lá e faz o pagamento, depois paga as con</w:t>
      </w:r>
      <w:r w:rsidRPr="00540B81">
        <w:rPr>
          <w:rFonts w:ascii="Times New Roman" w:hAnsi="Times New Roman"/>
          <w:sz w:val="20"/>
          <w:szCs w:val="20"/>
        </w:rPr>
        <w:t>tas e divide”</w:t>
      </w:r>
      <w:r w:rsidR="004E3DD6" w:rsidRPr="00540B81">
        <w:rPr>
          <w:rFonts w:ascii="Times New Roman" w:hAnsi="Times New Roman"/>
          <w:sz w:val="20"/>
          <w:szCs w:val="20"/>
        </w:rPr>
        <w:t xml:space="preserve"> (nº 1)</w:t>
      </w:r>
      <w:r w:rsidRPr="00540B81">
        <w:rPr>
          <w:rFonts w:ascii="Times New Roman" w:hAnsi="Times New Roman"/>
          <w:sz w:val="20"/>
          <w:szCs w:val="20"/>
        </w:rPr>
        <w:t xml:space="preserve">; </w:t>
      </w:r>
    </w:p>
    <w:p w14:paraId="1992DE60" w14:textId="77777777" w:rsidR="004E3DD6" w:rsidRPr="00540B81" w:rsidRDefault="004E3DD6" w:rsidP="00540B81">
      <w:pPr>
        <w:autoSpaceDE w:val="0"/>
        <w:autoSpaceDN w:val="0"/>
        <w:adjustRightInd w:val="0"/>
        <w:spacing w:after="0" w:line="240" w:lineRule="auto"/>
        <w:ind w:left="2268"/>
        <w:jc w:val="both"/>
        <w:rPr>
          <w:rFonts w:ascii="Times New Roman" w:hAnsi="Times New Roman"/>
          <w:sz w:val="20"/>
          <w:szCs w:val="20"/>
        </w:rPr>
      </w:pPr>
    </w:p>
    <w:p w14:paraId="3269C8DD" w14:textId="77777777" w:rsidR="004E3DD6" w:rsidRPr="00540B81" w:rsidRDefault="0009362A" w:rsidP="00540B81">
      <w:pPr>
        <w:autoSpaceDE w:val="0"/>
        <w:autoSpaceDN w:val="0"/>
        <w:adjustRightInd w:val="0"/>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7604E3" w:rsidRPr="00540B81">
        <w:rPr>
          <w:rFonts w:ascii="Times New Roman" w:hAnsi="Times New Roman"/>
          <w:sz w:val="20"/>
          <w:szCs w:val="20"/>
        </w:rPr>
        <w:t>Eu gere</w:t>
      </w:r>
      <w:r w:rsidR="001F3639" w:rsidRPr="00540B81">
        <w:rPr>
          <w:rFonts w:ascii="Times New Roman" w:hAnsi="Times New Roman"/>
          <w:sz w:val="20"/>
          <w:szCs w:val="20"/>
        </w:rPr>
        <w:t>ncio o meu negócio pela prática</w:t>
      </w:r>
      <w:r w:rsidRPr="00540B81">
        <w:rPr>
          <w:rFonts w:ascii="Times New Roman" w:hAnsi="Times New Roman"/>
          <w:sz w:val="20"/>
          <w:szCs w:val="20"/>
        </w:rPr>
        <w:t xml:space="preserve">” </w:t>
      </w:r>
      <w:r w:rsidR="004E3DD6" w:rsidRPr="00540B81">
        <w:rPr>
          <w:rFonts w:ascii="Times New Roman" w:hAnsi="Times New Roman"/>
          <w:sz w:val="20"/>
          <w:szCs w:val="20"/>
        </w:rPr>
        <w:t>(nº 11);</w:t>
      </w:r>
    </w:p>
    <w:p w14:paraId="1F4BA4C6" w14:textId="77777777" w:rsidR="004E3DD6" w:rsidRPr="00540B81" w:rsidRDefault="004E3DD6" w:rsidP="00540B81">
      <w:pPr>
        <w:autoSpaceDE w:val="0"/>
        <w:autoSpaceDN w:val="0"/>
        <w:adjustRightInd w:val="0"/>
        <w:spacing w:after="0" w:line="240" w:lineRule="auto"/>
        <w:ind w:left="2268"/>
        <w:jc w:val="both"/>
        <w:rPr>
          <w:rFonts w:ascii="Times New Roman" w:hAnsi="Times New Roman"/>
          <w:sz w:val="20"/>
          <w:szCs w:val="20"/>
        </w:rPr>
      </w:pPr>
    </w:p>
    <w:p w14:paraId="33FCF548" w14:textId="77777777" w:rsidR="0004474A" w:rsidRPr="00540B81" w:rsidRDefault="0009362A" w:rsidP="00540B81">
      <w:pPr>
        <w:autoSpaceDE w:val="0"/>
        <w:autoSpaceDN w:val="0"/>
        <w:adjustRightInd w:val="0"/>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7604E3" w:rsidRPr="00540B81">
        <w:rPr>
          <w:rFonts w:ascii="Times New Roman" w:hAnsi="Times New Roman"/>
          <w:sz w:val="20"/>
          <w:szCs w:val="20"/>
        </w:rPr>
        <w:t>Eu acho que vou continuar assim produzindo o melado no período do inverno e depois cuidando do meu arroz... (risos)</w:t>
      </w:r>
      <w:r w:rsidRPr="00540B81">
        <w:rPr>
          <w:rFonts w:ascii="Times New Roman" w:hAnsi="Times New Roman"/>
          <w:sz w:val="20"/>
          <w:szCs w:val="20"/>
        </w:rPr>
        <w:t>”</w:t>
      </w:r>
      <w:r w:rsidR="007604E3" w:rsidRPr="00540B81">
        <w:rPr>
          <w:rFonts w:ascii="Times New Roman" w:hAnsi="Times New Roman"/>
          <w:sz w:val="20"/>
          <w:szCs w:val="20"/>
        </w:rPr>
        <w:t>.</w:t>
      </w:r>
      <w:r w:rsidR="004E3DD6" w:rsidRPr="00540B81">
        <w:rPr>
          <w:rFonts w:ascii="Times New Roman" w:hAnsi="Times New Roman"/>
          <w:sz w:val="20"/>
          <w:szCs w:val="20"/>
        </w:rPr>
        <w:t xml:space="preserve"> (nº 19).</w:t>
      </w:r>
    </w:p>
    <w:p w14:paraId="0A5A8B39" w14:textId="77777777" w:rsidR="004E3DD6" w:rsidRDefault="004E3DD6" w:rsidP="008427F0">
      <w:pPr>
        <w:autoSpaceDE w:val="0"/>
        <w:autoSpaceDN w:val="0"/>
        <w:adjustRightInd w:val="0"/>
        <w:spacing w:after="0" w:line="360" w:lineRule="auto"/>
        <w:ind w:firstLine="709"/>
        <w:jc w:val="both"/>
        <w:rPr>
          <w:rFonts w:ascii="Times New Roman" w:hAnsi="Times New Roman"/>
          <w:sz w:val="24"/>
          <w:szCs w:val="24"/>
        </w:rPr>
      </w:pPr>
    </w:p>
    <w:p w14:paraId="4F0DC10B" w14:textId="2C75DD12" w:rsidR="00CB6409" w:rsidRDefault="009420D3" w:rsidP="00A11767">
      <w:pPr>
        <w:autoSpaceDE w:val="0"/>
        <w:autoSpaceDN w:val="0"/>
        <w:adjustRightInd w:val="0"/>
        <w:spacing w:after="0" w:line="360" w:lineRule="auto"/>
        <w:ind w:firstLine="709"/>
        <w:jc w:val="both"/>
        <w:rPr>
          <w:rFonts w:ascii="Times New Roman" w:hAnsi="Times New Roman"/>
          <w:sz w:val="24"/>
        </w:rPr>
      </w:pPr>
      <w:r w:rsidRPr="0080060C">
        <w:rPr>
          <w:rFonts w:ascii="Times New Roman" w:hAnsi="Times New Roman"/>
          <w:sz w:val="24"/>
        </w:rPr>
        <w:t>Conforme as entrevistas, p</w:t>
      </w:r>
      <w:r w:rsidR="006C2B8C" w:rsidRPr="0080060C">
        <w:rPr>
          <w:rFonts w:ascii="Times New Roman" w:hAnsi="Times New Roman"/>
          <w:sz w:val="24"/>
        </w:rPr>
        <w:t>ercebe-se que nenhum dos entrevistados mencionou a busca por auxílio externo à gestão da agroindústria e esse fato ocorre em função do empoderamento, pelo próprio agricultor familiar e/ou membro da família, de todas as etapas envolvidas nas operações da agroindústria e sua distribuição; comercialização, que</w:t>
      </w:r>
      <w:r w:rsidR="006C567D">
        <w:rPr>
          <w:rFonts w:ascii="Times New Roman" w:hAnsi="Times New Roman"/>
          <w:sz w:val="24"/>
        </w:rPr>
        <w:t>,</w:t>
      </w:r>
      <w:r w:rsidR="006C2B8C" w:rsidRPr="0080060C">
        <w:rPr>
          <w:rFonts w:ascii="Times New Roman" w:hAnsi="Times New Roman"/>
          <w:sz w:val="24"/>
        </w:rPr>
        <w:t xml:space="preserve"> apesar </w:t>
      </w:r>
      <w:r w:rsidR="00E57194" w:rsidRPr="0080060C">
        <w:rPr>
          <w:rFonts w:ascii="Times New Roman" w:hAnsi="Times New Roman"/>
          <w:sz w:val="24"/>
        </w:rPr>
        <w:t>do agricultor familiar</w:t>
      </w:r>
      <w:r w:rsidR="006C2B8C" w:rsidRPr="0080060C">
        <w:rPr>
          <w:rFonts w:ascii="Times New Roman" w:hAnsi="Times New Roman"/>
          <w:sz w:val="24"/>
        </w:rPr>
        <w:t xml:space="preserve"> esboçar uma visão inicial de cargos e </w:t>
      </w:r>
      <w:r w:rsidR="00E37EE7">
        <w:rPr>
          <w:rFonts w:ascii="Times New Roman" w:hAnsi="Times New Roman"/>
          <w:sz w:val="24"/>
        </w:rPr>
        <w:t xml:space="preserve">de </w:t>
      </w:r>
      <w:r w:rsidR="006C2B8C" w:rsidRPr="0080060C">
        <w:rPr>
          <w:rFonts w:ascii="Times New Roman" w:hAnsi="Times New Roman"/>
          <w:sz w:val="24"/>
        </w:rPr>
        <w:t>funções</w:t>
      </w:r>
      <w:r w:rsidR="006C567D">
        <w:rPr>
          <w:rFonts w:ascii="Times New Roman" w:hAnsi="Times New Roman"/>
          <w:sz w:val="24"/>
        </w:rPr>
        <w:t>,</w:t>
      </w:r>
      <w:r w:rsidR="006C2B8C" w:rsidRPr="0080060C">
        <w:rPr>
          <w:rFonts w:ascii="Times New Roman" w:hAnsi="Times New Roman"/>
          <w:sz w:val="24"/>
        </w:rPr>
        <w:t xml:space="preserve"> exerce o papel de gestor,</w:t>
      </w:r>
      <w:r w:rsidR="00E37EE7">
        <w:rPr>
          <w:rFonts w:ascii="Times New Roman" w:hAnsi="Times New Roman"/>
          <w:sz w:val="24"/>
        </w:rPr>
        <w:t xml:space="preserve"> de </w:t>
      </w:r>
      <w:r w:rsidR="006C2B8C" w:rsidRPr="0080060C">
        <w:rPr>
          <w:rFonts w:ascii="Times New Roman" w:hAnsi="Times New Roman"/>
          <w:sz w:val="24"/>
        </w:rPr>
        <w:t xml:space="preserve"> distribuidor e </w:t>
      </w:r>
      <w:r w:rsidR="00E37EE7">
        <w:rPr>
          <w:rFonts w:ascii="Times New Roman" w:hAnsi="Times New Roman"/>
          <w:sz w:val="24"/>
        </w:rPr>
        <w:t xml:space="preserve">de </w:t>
      </w:r>
      <w:r w:rsidR="006C2B8C" w:rsidRPr="0080060C">
        <w:rPr>
          <w:rFonts w:ascii="Times New Roman" w:hAnsi="Times New Roman"/>
          <w:sz w:val="24"/>
        </w:rPr>
        <w:t>técnico de pós-venda</w:t>
      </w:r>
      <w:r w:rsidR="006C567D">
        <w:rPr>
          <w:rFonts w:ascii="Times New Roman" w:hAnsi="Times New Roman"/>
          <w:sz w:val="24"/>
        </w:rPr>
        <w:t>,</w:t>
      </w:r>
      <w:r w:rsidR="006C2B8C" w:rsidRPr="0080060C">
        <w:rPr>
          <w:rFonts w:ascii="Times New Roman" w:hAnsi="Times New Roman"/>
          <w:sz w:val="24"/>
        </w:rPr>
        <w:t xml:space="preserve"> porque essa postura caracteriza a existência de uma relação protecionista </w:t>
      </w:r>
      <w:r w:rsidR="0035515E" w:rsidRPr="0080060C">
        <w:rPr>
          <w:rFonts w:ascii="Times New Roman" w:hAnsi="Times New Roman"/>
          <w:sz w:val="24"/>
        </w:rPr>
        <w:t xml:space="preserve">de gestão </w:t>
      </w:r>
      <w:r w:rsidR="0035515E" w:rsidRPr="00CB6409">
        <w:rPr>
          <w:rFonts w:ascii="Times New Roman" w:hAnsi="Times New Roman"/>
          <w:sz w:val="24"/>
        </w:rPr>
        <w:t>centrada na figura desse</w:t>
      </w:r>
      <w:r w:rsidR="006C2B8C" w:rsidRPr="00CB6409">
        <w:rPr>
          <w:rFonts w:ascii="Times New Roman" w:hAnsi="Times New Roman"/>
          <w:sz w:val="24"/>
        </w:rPr>
        <w:t xml:space="preserve"> agricultor familiar</w:t>
      </w:r>
      <w:r w:rsidR="00CB6409" w:rsidRPr="00CB6409">
        <w:rPr>
          <w:rFonts w:ascii="Times New Roman" w:hAnsi="Times New Roman"/>
          <w:sz w:val="24"/>
        </w:rPr>
        <w:t>,</w:t>
      </w:r>
      <w:r w:rsidR="00CB6409">
        <w:rPr>
          <w:rFonts w:ascii="Times New Roman" w:hAnsi="Times New Roman"/>
          <w:sz w:val="24"/>
        </w:rPr>
        <w:t xml:space="preserve"> no auxílio de suas esposas e na presença, quando for o caso, de algum outro</w:t>
      </w:r>
      <w:r w:rsidR="006C2B8C" w:rsidRPr="0080060C">
        <w:rPr>
          <w:rFonts w:ascii="Times New Roman" w:hAnsi="Times New Roman"/>
          <w:sz w:val="24"/>
        </w:rPr>
        <w:t xml:space="preserve"> membro da família.</w:t>
      </w:r>
      <w:r w:rsidR="006C2B8C">
        <w:rPr>
          <w:rFonts w:ascii="Times New Roman" w:hAnsi="Times New Roman"/>
          <w:sz w:val="24"/>
        </w:rPr>
        <w:t xml:space="preserve"> </w:t>
      </w:r>
    </w:p>
    <w:p w14:paraId="137620AD" w14:textId="40AEC4BF" w:rsidR="009420D3" w:rsidRDefault="009A21B4" w:rsidP="00A11767">
      <w:pPr>
        <w:autoSpaceDE w:val="0"/>
        <w:autoSpaceDN w:val="0"/>
        <w:adjustRightInd w:val="0"/>
        <w:spacing w:after="0" w:line="360" w:lineRule="auto"/>
        <w:ind w:firstLine="709"/>
        <w:jc w:val="both"/>
        <w:rPr>
          <w:rFonts w:ascii="Times New Roman" w:hAnsi="Times New Roman"/>
          <w:bCs/>
          <w:color w:val="000000"/>
          <w:sz w:val="24"/>
          <w:szCs w:val="24"/>
        </w:rPr>
      </w:pPr>
      <w:r>
        <w:rPr>
          <w:rFonts w:ascii="Times New Roman" w:hAnsi="Times New Roman"/>
          <w:sz w:val="24"/>
        </w:rPr>
        <w:t>Referente ao auxílio à gestão das agroindústrias</w:t>
      </w:r>
      <w:r w:rsidR="006C567D">
        <w:rPr>
          <w:rFonts w:ascii="Times New Roman" w:hAnsi="Times New Roman"/>
          <w:sz w:val="24"/>
        </w:rPr>
        <w:t>,</w:t>
      </w:r>
      <w:r>
        <w:rPr>
          <w:rFonts w:ascii="Times New Roman" w:hAnsi="Times New Roman"/>
          <w:sz w:val="24"/>
        </w:rPr>
        <w:t xml:space="preserve"> o Decreto 49.948</w:t>
      </w:r>
      <w:r w:rsidRPr="000C74CC">
        <w:rPr>
          <w:rFonts w:ascii="Times New Roman" w:hAnsi="Times New Roman"/>
          <w:sz w:val="24"/>
        </w:rPr>
        <w:t xml:space="preserve"> </w:t>
      </w:r>
      <w:r>
        <w:rPr>
          <w:rFonts w:ascii="Times New Roman" w:hAnsi="Times New Roman"/>
          <w:sz w:val="24"/>
        </w:rPr>
        <w:t xml:space="preserve">visa </w:t>
      </w:r>
      <w:r w:rsidR="00E37EE7">
        <w:rPr>
          <w:rFonts w:ascii="Times New Roman" w:hAnsi="Times New Roman"/>
          <w:sz w:val="24"/>
        </w:rPr>
        <w:t xml:space="preserve">a </w:t>
      </w:r>
      <w:r w:rsidRPr="00B538CD">
        <w:rPr>
          <w:rFonts w:ascii="Times New Roman" w:hAnsi="Times New Roman"/>
          <w:sz w:val="24"/>
        </w:rPr>
        <w:t>apoiar a implantação de bases de serviços de apoio à gestão e à prestação de serviços técnicos multidisciplinares, necessários ao processamento agroindustrial e ao controle da qualidade, à gestão financeira e contábil, à publicidade e à comunicação, à distribuição e à comercialização</w:t>
      </w:r>
      <w:r>
        <w:rPr>
          <w:rFonts w:ascii="Times New Roman" w:hAnsi="Times New Roman"/>
          <w:sz w:val="24"/>
        </w:rPr>
        <w:t>.</w:t>
      </w:r>
      <w:r w:rsidR="00A11767">
        <w:rPr>
          <w:rFonts w:ascii="Times New Roman" w:hAnsi="Times New Roman"/>
          <w:sz w:val="24"/>
        </w:rPr>
        <w:t xml:space="preserve"> </w:t>
      </w:r>
      <w:r w:rsidR="003C2C45" w:rsidRPr="009420D3">
        <w:rPr>
          <w:rFonts w:ascii="Times New Roman" w:hAnsi="Times New Roman"/>
          <w:sz w:val="24"/>
          <w:szCs w:val="24"/>
        </w:rPr>
        <w:t>C</w:t>
      </w:r>
      <w:r w:rsidR="008427F0" w:rsidRPr="009420D3">
        <w:rPr>
          <w:rFonts w:ascii="Times New Roman" w:hAnsi="Times New Roman"/>
          <w:sz w:val="24"/>
          <w:szCs w:val="24"/>
        </w:rPr>
        <w:t xml:space="preserve">onforme </w:t>
      </w:r>
      <w:r w:rsidR="00A53892">
        <w:rPr>
          <w:rFonts w:ascii="Times New Roman" w:hAnsi="Times New Roman"/>
          <w:sz w:val="24"/>
          <w:szCs w:val="24"/>
        </w:rPr>
        <w:t xml:space="preserve">a </w:t>
      </w:r>
      <w:r w:rsidR="00FF6DCD">
        <w:rPr>
          <w:rFonts w:ascii="Times New Roman" w:hAnsi="Times New Roman"/>
          <w:sz w:val="24"/>
          <w:szCs w:val="24"/>
        </w:rPr>
        <w:t>Tabela 04</w:t>
      </w:r>
      <w:r w:rsidR="00A2075C" w:rsidRPr="00A90F46">
        <w:rPr>
          <w:rFonts w:ascii="Times New Roman" w:hAnsi="Times New Roman"/>
          <w:sz w:val="24"/>
          <w:szCs w:val="24"/>
        </w:rPr>
        <w:t>,</w:t>
      </w:r>
      <w:r w:rsidR="002F35B7" w:rsidRPr="009420D3">
        <w:rPr>
          <w:rFonts w:ascii="Times New Roman" w:hAnsi="Times New Roman"/>
          <w:sz w:val="24"/>
          <w:szCs w:val="24"/>
        </w:rPr>
        <w:t xml:space="preserve"> a </w:t>
      </w:r>
      <w:r w:rsidR="009420D3" w:rsidRPr="009420D3">
        <w:rPr>
          <w:rFonts w:ascii="Times New Roman" w:hAnsi="Times New Roman"/>
          <w:sz w:val="24"/>
          <w:szCs w:val="24"/>
        </w:rPr>
        <w:t>gestão</w:t>
      </w:r>
      <w:r w:rsidR="002F35B7" w:rsidRPr="009420D3">
        <w:rPr>
          <w:rFonts w:ascii="Times New Roman" w:hAnsi="Times New Roman"/>
          <w:sz w:val="24"/>
          <w:szCs w:val="24"/>
        </w:rPr>
        <w:t xml:space="preserve"> das agroindústrias</w:t>
      </w:r>
      <w:r w:rsidR="0080060C">
        <w:rPr>
          <w:rFonts w:ascii="Times New Roman" w:hAnsi="Times New Roman"/>
          <w:sz w:val="24"/>
          <w:szCs w:val="24"/>
        </w:rPr>
        <w:t>, centrada na figura do agricultor familiar,</w:t>
      </w:r>
      <w:r w:rsidR="002F35B7" w:rsidRPr="009420D3">
        <w:rPr>
          <w:rFonts w:ascii="Times New Roman" w:hAnsi="Times New Roman"/>
          <w:sz w:val="24"/>
          <w:szCs w:val="24"/>
        </w:rPr>
        <w:t xml:space="preserve"> </w:t>
      </w:r>
      <w:r w:rsidR="00047870" w:rsidRPr="009420D3">
        <w:rPr>
          <w:rFonts w:ascii="Times New Roman" w:hAnsi="Times New Roman"/>
          <w:sz w:val="24"/>
          <w:szCs w:val="24"/>
        </w:rPr>
        <w:t>implica n</w:t>
      </w:r>
      <w:r w:rsidR="002F35B7" w:rsidRPr="009420D3">
        <w:rPr>
          <w:rFonts w:ascii="Times New Roman" w:hAnsi="Times New Roman"/>
          <w:sz w:val="24"/>
          <w:szCs w:val="24"/>
        </w:rPr>
        <w:t xml:space="preserve">o aparecimento de determinadas dificuldades, como </w:t>
      </w:r>
      <w:r w:rsidR="009420D3" w:rsidRPr="009420D3">
        <w:rPr>
          <w:rFonts w:ascii="Times New Roman" w:hAnsi="Times New Roman"/>
          <w:bCs/>
          <w:color w:val="000000"/>
          <w:sz w:val="24"/>
          <w:szCs w:val="24"/>
        </w:rPr>
        <w:t xml:space="preserve">centralização das decisões, dedicação à agricultura familiar, </w:t>
      </w:r>
      <w:r w:rsidR="009420D3" w:rsidRPr="009420D3">
        <w:rPr>
          <w:rFonts w:ascii="Times New Roman" w:hAnsi="Times New Roman"/>
          <w:sz w:val="24"/>
          <w:szCs w:val="24"/>
        </w:rPr>
        <w:t>falta de pessoal capacitado,</w:t>
      </w:r>
      <w:r w:rsidR="009420D3" w:rsidRPr="009420D3">
        <w:rPr>
          <w:rFonts w:ascii="Times New Roman" w:hAnsi="Times New Roman"/>
          <w:bCs/>
          <w:color w:val="000000"/>
          <w:sz w:val="24"/>
          <w:szCs w:val="24"/>
        </w:rPr>
        <w:t xml:space="preserve"> financiamento das estruturas das agroindústrias, controle empírico de gestão e falta de organização de documentos.</w:t>
      </w:r>
    </w:p>
    <w:p w14:paraId="31EAA671" w14:textId="77777777" w:rsidR="00437E6B" w:rsidRDefault="00437E6B" w:rsidP="00A11767">
      <w:pPr>
        <w:autoSpaceDE w:val="0"/>
        <w:autoSpaceDN w:val="0"/>
        <w:adjustRightInd w:val="0"/>
        <w:spacing w:after="0" w:line="360" w:lineRule="auto"/>
        <w:ind w:firstLine="709"/>
        <w:jc w:val="both"/>
        <w:rPr>
          <w:rFonts w:ascii="Times New Roman" w:hAnsi="Times New Roman"/>
          <w:bCs/>
          <w:color w:val="000000"/>
          <w:sz w:val="24"/>
          <w:szCs w:val="24"/>
        </w:rPr>
      </w:pPr>
    </w:p>
    <w:p w14:paraId="1F5A1144" w14:textId="3BC65E00" w:rsidR="008427F0" w:rsidRDefault="008427F0" w:rsidP="008427F0">
      <w:pPr>
        <w:autoSpaceDE w:val="0"/>
        <w:autoSpaceDN w:val="0"/>
        <w:adjustRightInd w:val="0"/>
        <w:spacing w:after="0" w:line="240" w:lineRule="auto"/>
        <w:ind w:firstLine="709"/>
        <w:jc w:val="center"/>
        <w:rPr>
          <w:rFonts w:ascii="Times New Roman" w:hAnsi="Times New Roman"/>
          <w:sz w:val="24"/>
        </w:rPr>
      </w:pPr>
      <w:r w:rsidRPr="00A90F46">
        <w:rPr>
          <w:rFonts w:ascii="Times New Roman" w:hAnsi="Times New Roman"/>
          <w:sz w:val="24"/>
        </w:rPr>
        <w:t>T</w:t>
      </w:r>
      <w:r w:rsidR="003C2C45" w:rsidRPr="00A90F46">
        <w:rPr>
          <w:rFonts w:ascii="Times New Roman" w:hAnsi="Times New Roman"/>
          <w:sz w:val="24"/>
        </w:rPr>
        <w:t>abela</w:t>
      </w:r>
      <w:r w:rsidR="00FF6DCD">
        <w:rPr>
          <w:rFonts w:ascii="Times New Roman" w:hAnsi="Times New Roman"/>
          <w:sz w:val="24"/>
        </w:rPr>
        <w:t xml:space="preserve"> 04</w:t>
      </w:r>
      <w:r w:rsidR="00462709">
        <w:rPr>
          <w:rFonts w:ascii="Times New Roman" w:hAnsi="Times New Roman"/>
          <w:sz w:val="24"/>
        </w:rPr>
        <w:t xml:space="preserve"> </w:t>
      </w:r>
      <w:r w:rsidR="00A2075C">
        <w:rPr>
          <w:rFonts w:ascii="Times New Roman" w:hAnsi="Times New Roman"/>
          <w:sz w:val="24"/>
        </w:rPr>
        <w:t>– D</w:t>
      </w:r>
      <w:r w:rsidRPr="000C74CC">
        <w:rPr>
          <w:rFonts w:ascii="Times New Roman" w:hAnsi="Times New Roman"/>
          <w:sz w:val="24"/>
        </w:rPr>
        <w:t>ificuldades de ordem de ge</w:t>
      </w:r>
      <w:r w:rsidR="0055115A">
        <w:rPr>
          <w:rFonts w:ascii="Times New Roman" w:hAnsi="Times New Roman"/>
          <w:sz w:val="24"/>
        </w:rPr>
        <w:t>stão</w:t>
      </w:r>
      <w:r w:rsidRPr="000C74CC">
        <w:rPr>
          <w:rFonts w:ascii="Times New Roman" w:hAnsi="Times New Roman"/>
          <w:sz w:val="24"/>
        </w:rPr>
        <w:t xml:space="preserve"> enfrentadas pelas agroindústrias</w:t>
      </w:r>
    </w:p>
    <w:tbl>
      <w:tblPr>
        <w:tblW w:w="0" w:type="auto"/>
        <w:tblInd w:w="108" w:type="dxa"/>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395"/>
        <w:gridCol w:w="4677"/>
      </w:tblGrid>
      <w:tr w:rsidR="00E37EE7" w:rsidRPr="000777F7" w14:paraId="5FB276E3" w14:textId="77777777" w:rsidTr="00E37EE7">
        <w:tc>
          <w:tcPr>
            <w:tcW w:w="4395" w:type="dxa"/>
          </w:tcPr>
          <w:p w14:paraId="63D955E0" w14:textId="6BC9430A" w:rsidR="00E37EE7" w:rsidRPr="000777F7" w:rsidRDefault="00E37EE7" w:rsidP="00A90F46">
            <w:pPr>
              <w:autoSpaceDE w:val="0"/>
              <w:autoSpaceDN w:val="0"/>
              <w:adjustRightInd w:val="0"/>
              <w:spacing w:after="0" w:line="240" w:lineRule="auto"/>
              <w:jc w:val="center"/>
              <w:rPr>
                <w:rFonts w:ascii="Times New Roman" w:hAnsi="Times New Roman"/>
                <w:bCs/>
                <w:color w:val="000000"/>
                <w:sz w:val="20"/>
                <w:szCs w:val="28"/>
              </w:rPr>
            </w:pPr>
            <w:r>
              <w:rPr>
                <w:rFonts w:ascii="Times New Roman" w:hAnsi="Times New Roman"/>
                <w:bCs/>
                <w:color w:val="000000"/>
                <w:sz w:val="20"/>
                <w:szCs w:val="28"/>
              </w:rPr>
              <w:t>Dificuldades</w:t>
            </w:r>
          </w:p>
        </w:tc>
        <w:tc>
          <w:tcPr>
            <w:tcW w:w="4677" w:type="dxa"/>
          </w:tcPr>
          <w:p w14:paraId="23C0532F" w14:textId="77777777" w:rsidR="00E37EE7" w:rsidRPr="000777F7" w:rsidRDefault="00E37EE7" w:rsidP="00A90F46">
            <w:pPr>
              <w:autoSpaceDE w:val="0"/>
              <w:autoSpaceDN w:val="0"/>
              <w:adjustRightInd w:val="0"/>
              <w:spacing w:after="0" w:line="240" w:lineRule="auto"/>
              <w:jc w:val="center"/>
              <w:rPr>
                <w:rFonts w:ascii="Times New Roman" w:hAnsi="Times New Roman"/>
                <w:bCs/>
                <w:color w:val="000000"/>
                <w:sz w:val="20"/>
                <w:szCs w:val="28"/>
              </w:rPr>
            </w:pPr>
            <w:r w:rsidRPr="000777F7">
              <w:rPr>
                <w:rFonts w:ascii="Times New Roman" w:hAnsi="Times New Roman"/>
                <w:bCs/>
                <w:color w:val="000000"/>
                <w:sz w:val="20"/>
                <w:szCs w:val="28"/>
              </w:rPr>
              <w:t>Quantidade de agroindústrias</w:t>
            </w:r>
          </w:p>
        </w:tc>
      </w:tr>
      <w:tr w:rsidR="00E37EE7" w:rsidRPr="000777F7" w14:paraId="0AA3F7FC" w14:textId="77777777" w:rsidTr="00E37EE7">
        <w:tc>
          <w:tcPr>
            <w:tcW w:w="4395" w:type="dxa"/>
          </w:tcPr>
          <w:p w14:paraId="5C87D388" w14:textId="4BBE514C" w:rsidR="00E37EE7" w:rsidRPr="00E318B2" w:rsidRDefault="00E37EE7" w:rsidP="00E318B2">
            <w:pPr>
              <w:autoSpaceDE w:val="0"/>
              <w:autoSpaceDN w:val="0"/>
              <w:adjustRightInd w:val="0"/>
              <w:spacing w:after="0" w:line="240" w:lineRule="auto"/>
              <w:jc w:val="center"/>
              <w:rPr>
                <w:rFonts w:ascii="Times New Roman" w:hAnsi="Times New Roman"/>
                <w:bCs/>
                <w:color w:val="000000"/>
                <w:sz w:val="20"/>
                <w:szCs w:val="28"/>
              </w:rPr>
            </w:pPr>
            <w:r w:rsidRPr="00E318B2">
              <w:rPr>
                <w:rFonts w:ascii="Times New Roman" w:hAnsi="Times New Roman"/>
                <w:bCs/>
                <w:color w:val="000000"/>
                <w:sz w:val="20"/>
                <w:szCs w:val="28"/>
              </w:rPr>
              <w:t>Centralizaç</w:t>
            </w:r>
            <w:r>
              <w:rPr>
                <w:rFonts w:ascii="Times New Roman" w:hAnsi="Times New Roman"/>
                <w:bCs/>
                <w:color w:val="000000"/>
                <w:sz w:val="20"/>
                <w:szCs w:val="28"/>
              </w:rPr>
              <w:t>ão das</w:t>
            </w:r>
            <w:r w:rsidRPr="00E318B2">
              <w:rPr>
                <w:rFonts w:ascii="Times New Roman" w:hAnsi="Times New Roman"/>
                <w:bCs/>
                <w:color w:val="000000"/>
                <w:sz w:val="20"/>
                <w:szCs w:val="28"/>
              </w:rPr>
              <w:t xml:space="preserve"> decis</w:t>
            </w:r>
            <w:r>
              <w:rPr>
                <w:rFonts w:ascii="Times New Roman" w:hAnsi="Times New Roman"/>
                <w:bCs/>
                <w:color w:val="000000"/>
                <w:sz w:val="20"/>
                <w:szCs w:val="28"/>
              </w:rPr>
              <w:t>ões na figura do</w:t>
            </w:r>
            <w:r w:rsidRPr="00E318B2">
              <w:rPr>
                <w:rFonts w:ascii="Times New Roman" w:hAnsi="Times New Roman"/>
                <w:bCs/>
                <w:color w:val="000000"/>
                <w:sz w:val="20"/>
                <w:szCs w:val="28"/>
              </w:rPr>
              <w:t xml:space="preserve"> agricultor familiar</w:t>
            </w:r>
          </w:p>
        </w:tc>
        <w:tc>
          <w:tcPr>
            <w:tcW w:w="4677" w:type="dxa"/>
          </w:tcPr>
          <w:p w14:paraId="61CAE5EA" w14:textId="2C89FEA6" w:rsidR="00E37EE7" w:rsidRPr="00E318B2" w:rsidRDefault="00E37EE7" w:rsidP="00E318B2">
            <w:pPr>
              <w:autoSpaceDE w:val="0"/>
              <w:autoSpaceDN w:val="0"/>
              <w:adjustRightInd w:val="0"/>
              <w:spacing w:after="0" w:line="240" w:lineRule="auto"/>
              <w:jc w:val="center"/>
              <w:rPr>
                <w:rFonts w:ascii="Times New Roman" w:hAnsi="Times New Roman"/>
                <w:bCs/>
                <w:color w:val="000000"/>
                <w:sz w:val="20"/>
                <w:szCs w:val="28"/>
              </w:rPr>
            </w:pPr>
            <w:r w:rsidRPr="00E318B2">
              <w:rPr>
                <w:rFonts w:ascii="Times New Roman" w:hAnsi="Times New Roman"/>
                <w:bCs/>
                <w:color w:val="000000"/>
                <w:sz w:val="20"/>
                <w:szCs w:val="28"/>
              </w:rPr>
              <w:t>20</w:t>
            </w:r>
          </w:p>
        </w:tc>
      </w:tr>
      <w:tr w:rsidR="00E37EE7" w:rsidRPr="000777F7" w14:paraId="5E2A17F7" w14:textId="77777777" w:rsidTr="00E37EE7">
        <w:tc>
          <w:tcPr>
            <w:tcW w:w="4395" w:type="dxa"/>
          </w:tcPr>
          <w:p w14:paraId="4F6D38C4" w14:textId="02B694DD" w:rsidR="00E37EE7" w:rsidRPr="00E318B2" w:rsidRDefault="00E37EE7" w:rsidP="00E318B2">
            <w:pPr>
              <w:autoSpaceDE w:val="0"/>
              <w:autoSpaceDN w:val="0"/>
              <w:adjustRightInd w:val="0"/>
              <w:spacing w:after="0" w:line="240" w:lineRule="auto"/>
              <w:jc w:val="center"/>
              <w:rPr>
                <w:rFonts w:ascii="Times New Roman" w:hAnsi="Times New Roman"/>
                <w:bCs/>
                <w:color w:val="000000"/>
                <w:sz w:val="20"/>
                <w:szCs w:val="28"/>
              </w:rPr>
            </w:pPr>
            <w:r w:rsidRPr="00E318B2">
              <w:rPr>
                <w:rFonts w:ascii="Times New Roman" w:hAnsi="Times New Roman"/>
                <w:bCs/>
                <w:color w:val="000000"/>
                <w:sz w:val="20"/>
                <w:szCs w:val="28"/>
              </w:rPr>
              <w:t>Dedicação à agricultura familiar</w:t>
            </w:r>
          </w:p>
        </w:tc>
        <w:tc>
          <w:tcPr>
            <w:tcW w:w="4677" w:type="dxa"/>
          </w:tcPr>
          <w:p w14:paraId="2C279637" w14:textId="317991DE" w:rsidR="00E37EE7" w:rsidRPr="00E318B2" w:rsidRDefault="00E37EE7" w:rsidP="00E318B2">
            <w:pPr>
              <w:autoSpaceDE w:val="0"/>
              <w:autoSpaceDN w:val="0"/>
              <w:adjustRightInd w:val="0"/>
              <w:spacing w:after="0" w:line="240" w:lineRule="auto"/>
              <w:jc w:val="center"/>
              <w:rPr>
                <w:rFonts w:ascii="Times New Roman" w:hAnsi="Times New Roman"/>
                <w:bCs/>
                <w:color w:val="000000"/>
                <w:sz w:val="20"/>
                <w:szCs w:val="28"/>
              </w:rPr>
            </w:pPr>
            <w:r w:rsidRPr="00E318B2">
              <w:rPr>
                <w:rFonts w:ascii="Times New Roman" w:hAnsi="Times New Roman"/>
                <w:bCs/>
                <w:color w:val="000000"/>
                <w:sz w:val="20"/>
                <w:szCs w:val="28"/>
              </w:rPr>
              <w:t>20</w:t>
            </w:r>
          </w:p>
        </w:tc>
      </w:tr>
      <w:tr w:rsidR="00E37EE7" w:rsidRPr="000777F7" w14:paraId="6CD7ECFA" w14:textId="77777777" w:rsidTr="00E37EE7">
        <w:tc>
          <w:tcPr>
            <w:tcW w:w="4395" w:type="dxa"/>
          </w:tcPr>
          <w:p w14:paraId="0FE646CF" w14:textId="718B00FE" w:rsidR="00E37EE7" w:rsidRPr="00E318B2" w:rsidRDefault="00E37EE7" w:rsidP="00E318B2">
            <w:pPr>
              <w:autoSpaceDE w:val="0"/>
              <w:autoSpaceDN w:val="0"/>
              <w:adjustRightInd w:val="0"/>
              <w:spacing w:after="0" w:line="240" w:lineRule="auto"/>
              <w:jc w:val="center"/>
              <w:rPr>
                <w:rFonts w:ascii="Times New Roman" w:hAnsi="Times New Roman"/>
                <w:bCs/>
                <w:color w:val="000000"/>
                <w:sz w:val="20"/>
                <w:szCs w:val="28"/>
              </w:rPr>
            </w:pPr>
            <w:r w:rsidRPr="00E318B2">
              <w:rPr>
                <w:rFonts w:ascii="Times New Roman" w:hAnsi="Times New Roman"/>
                <w:sz w:val="20"/>
                <w:szCs w:val="20"/>
              </w:rPr>
              <w:t>Falta de pessoal capacitado</w:t>
            </w:r>
          </w:p>
        </w:tc>
        <w:tc>
          <w:tcPr>
            <w:tcW w:w="4677" w:type="dxa"/>
          </w:tcPr>
          <w:p w14:paraId="10373224" w14:textId="7CB1FC9E" w:rsidR="00E37EE7" w:rsidRPr="00E318B2" w:rsidRDefault="00E37EE7" w:rsidP="00E318B2">
            <w:pPr>
              <w:autoSpaceDE w:val="0"/>
              <w:autoSpaceDN w:val="0"/>
              <w:adjustRightInd w:val="0"/>
              <w:spacing w:after="0" w:line="240" w:lineRule="auto"/>
              <w:jc w:val="center"/>
              <w:rPr>
                <w:rFonts w:ascii="Times New Roman" w:hAnsi="Times New Roman"/>
                <w:bCs/>
                <w:color w:val="000000"/>
                <w:sz w:val="20"/>
                <w:szCs w:val="28"/>
              </w:rPr>
            </w:pPr>
            <w:r w:rsidRPr="00E318B2">
              <w:rPr>
                <w:rFonts w:ascii="Times New Roman" w:hAnsi="Times New Roman"/>
                <w:bCs/>
                <w:color w:val="000000"/>
                <w:sz w:val="20"/>
                <w:szCs w:val="28"/>
              </w:rPr>
              <w:t>20</w:t>
            </w:r>
          </w:p>
        </w:tc>
      </w:tr>
      <w:tr w:rsidR="00E37EE7" w:rsidRPr="000777F7" w14:paraId="53A7979A" w14:textId="77777777" w:rsidTr="00E37EE7">
        <w:tc>
          <w:tcPr>
            <w:tcW w:w="4395" w:type="dxa"/>
          </w:tcPr>
          <w:p w14:paraId="4B233B98" w14:textId="002CBD22" w:rsidR="00E37EE7" w:rsidRPr="00E318B2" w:rsidRDefault="00E37EE7" w:rsidP="00E318B2">
            <w:pPr>
              <w:autoSpaceDE w:val="0"/>
              <w:autoSpaceDN w:val="0"/>
              <w:adjustRightInd w:val="0"/>
              <w:spacing w:after="0" w:line="240" w:lineRule="auto"/>
              <w:jc w:val="center"/>
              <w:rPr>
                <w:rFonts w:ascii="Times New Roman" w:hAnsi="Times New Roman"/>
                <w:bCs/>
                <w:color w:val="000000"/>
                <w:sz w:val="20"/>
                <w:szCs w:val="28"/>
              </w:rPr>
            </w:pPr>
            <w:r>
              <w:rPr>
                <w:rFonts w:ascii="Times New Roman" w:hAnsi="Times New Roman"/>
                <w:bCs/>
                <w:color w:val="000000"/>
                <w:sz w:val="20"/>
                <w:szCs w:val="28"/>
              </w:rPr>
              <w:t>Inexistência de retorno financeiro no primeiro ano da agroindústria</w:t>
            </w:r>
          </w:p>
        </w:tc>
        <w:tc>
          <w:tcPr>
            <w:tcW w:w="4677" w:type="dxa"/>
          </w:tcPr>
          <w:p w14:paraId="21B2093E" w14:textId="4F6072F4" w:rsidR="00E37EE7" w:rsidRPr="00E318B2" w:rsidRDefault="00E37EE7" w:rsidP="00E318B2">
            <w:pPr>
              <w:autoSpaceDE w:val="0"/>
              <w:autoSpaceDN w:val="0"/>
              <w:adjustRightInd w:val="0"/>
              <w:spacing w:after="0" w:line="240" w:lineRule="auto"/>
              <w:jc w:val="center"/>
              <w:rPr>
                <w:rFonts w:ascii="Times New Roman" w:hAnsi="Times New Roman"/>
                <w:bCs/>
                <w:color w:val="000000"/>
                <w:sz w:val="20"/>
                <w:szCs w:val="28"/>
              </w:rPr>
            </w:pPr>
            <w:r>
              <w:rPr>
                <w:rFonts w:ascii="Times New Roman" w:hAnsi="Times New Roman"/>
                <w:bCs/>
                <w:color w:val="000000"/>
                <w:sz w:val="20"/>
                <w:szCs w:val="28"/>
              </w:rPr>
              <w:t>20</w:t>
            </w:r>
          </w:p>
        </w:tc>
      </w:tr>
      <w:tr w:rsidR="00E37EE7" w:rsidRPr="000777F7" w14:paraId="7D14DC14" w14:textId="77777777" w:rsidTr="00E37EE7">
        <w:tc>
          <w:tcPr>
            <w:tcW w:w="4395" w:type="dxa"/>
          </w:tcPr>
          <w:p w14:paraId="557B1413" w14:textId="42A8C142" w:rsidR="00E37EE7" w:rsidRPr="00E318B2" w:rsidRDefault="00E37EE7" w:rsidP="0046721A">
            <w:pPr>
              <w:autoSpaceDE w:val="0"/>
              <w:autoSpaceDN w:val="0"/>
              <w:adjustRightInd w:val="0"/>
              <w:spacing w:after="0" w:line="240" w:lineRule="auto"/>
              <w:jc w:val="center"/>
              <w:rPr>
                <w:rFonts w:ascii="Times New Roman" w:hAnsi="Times New Roman"/>
                <w:bCs/>
                <w:color w:val="000000"/>
                <w:sz w:val="20"/>
                <w:szCs w:val="28"/>
              </w:rPr>
            </w:pPr>
            <w:r w:rsidRPr="00E318B2">
              <w:rPr>
                <w:rFonts w:ascii="Times New Roman" w:hAnsi="Times New Roman"/>
                <w:bCs/>
                <w:color w:val="000000"/>
                <w:sz w:val="20"/>
                <w:szCs w:val="28"/>
              </w:rPr>
              <w:t>Controle empírico de gestão</w:t>
            </w:r>
          </w:p>
        </w:tc>
        <w:tc>
          <w:tcPr>
            <w:tcW w:w="4677" w:type="dxa"/>
          </w:tcPr>
          <w:p w14:paraId="6DBDF983" w14:textId="5F0AD98A" w:rsidR="00E37EE7" w:rsidRPr="00E318B2" w:rsidRDefault="00E37EE7" w:rsidP="0046721A">
            <w:pPr>
              <w:autoSpaceDE w:val="0"/>
              <w:autoSpaceDN w:val="0"/>
              <w:adjustRightInd w:val="0"/>
              <w:spacing w:after="0" w:line="240" w:lineRule="auto"/>
              <w:jc w:val="center"/>
              <w:rPr>
                <w:rFonts w:ascii="Times New Roman" w:hAnsi="Times New Roman"/>
                <w:bCs/>
                <w:color w:val="000000"/>
                <w:sz w:val="20"/>
                <w:szCs w:val="28"/>
              </w:rPr>
            </w:pPr>
            <w:r w:rsidRPr="00E318B2">
              <w:rPr>
                <w:rFonts w:ascii="Times New Roman" w:hAnsi="Times New Roman"/>
                <w:bCs/>
                <w:color w:val="000000"/>
                <w:sz w:val="20"/>
                <w:szCs w:val="28"/>
              </w:rPr>
              <w:t>19</w:t>
            </w:r>
          </w:p>
        </w:tc>
      </w:tr>
      <w:tr w:rsidR="00E37EE7" w:rsidRPr="000777F7" w14:paraId="73700C61" w14:textId="77777777" w:rsidTr="00E37EE7">
        <w:tc>
          <w:tcPr>
            <w:tcW w:w="4395" w:type="dxa"/>
          </w:tcPr>
          <w:p w14:paraId="2A272898" w14:textId="697734AA" w:rsidR="00E37EE7" w:rsidRPr="00E318B2" w:rsidRDefault="00E37EE7" w:rsidP="0046721A">
            <w:pPr>
              <w:autoSpaceDE w:val="0"/>
              <w:autoSpaceDN w:val="0"/>
              <w:adjustRightInd w:val="0"/>
              <w:spacing w:after="0" w:line="240" w:lineRule="auto"/>
              <w:jc w:val="center"/>
              <w:rPr>
                <w:rFonts w:ascii="Times New Roman" w:hAnsi="Times New Roman"/>
                <w:bCs/>
                <w:color w:val="000000"/>
                <w:sz w:val="20"/>
                <w:szCs w:val="28"/>
              </w:rPr>
            </w:pPr>
            <w:r w:rsidRPr="00E318B2">
              <w:rPr>
                <w:rFonts w:ascii="Times New Roman" w:hAnsi="Times New Roman"/>
                <w:bCs/>
                <w:color w:val="000000"/>
                <w:sz w:val="20"/>
                <w:szCs w:val="28"/>
              </w:rPr>
              <w:t>Falta de organização de documentos</w:t>
            </w:r>
          </w:p>
        </w:tc>
        <w:tc>
          <w:tcPr>
            <w:tcW w:w="4677" w:type="dxa"/>
          </w:tcPr>
          <w:p w14:paraId="3B4D2264" w14:textId="1D2C5605" w:rsidR="00E37EE7" w:rsidRPr="00E318B2" w:rsidRDefault="00E37EE7" w:rsidP="0046721A">
            <w:pPr>
              <w:autoSpaceDE w:val="0"/>
              <w:autoSpaceDN w:val="0"/>
              <w:adjustRightInd w:val="0"/>
              <w:spacing w:after="0" w:line="240" w:lineRule="auto"/>
              <w:jc w:val="center"/>
              <w:rPr>
                <w:rFonts w:ascii="Times New Roman" w:hAnsi="Times New Roman"/>
                <w:bCs/>
                <w:color w:val="000000"/>
                <w:sz w:val="20"/>
                <w:szCs w:val="28"/>
              </w:rPr>
            </w:pPr>
            <w:r w:rsidRPr="00E318B2">
              <w:rPr>
                <w:rFonts w:ascii="Times New Roman" w:hAnsi="Times New Roman"/>
                <w:bCs/>
                <w:color w:val="000000"/>
                <w:sz w:val="20"/>
                <w:szCs w:val="28"/>
              </w:rPr>
              <w:t>15</w:t>
            </w:r>
          </w:p>
        </w:tc>
      </w:tr>
    </w:tbl>
    <w:p w14:paraId="6ED37F58" w14:textId="322F70D9" w:rsidR="008427F0" w:rsidRPr="000C74CC" w:rsidRDefault="008427F0" w:rsidP="008427F0">
      <w:pPr>
        <w:autoSpaceDE w:val="0"/>
        <w:autoSpaceDN w:val="0"/>
        <w:adjustRightInd w:val="0"/>
        <w:spacing w:after="0" w:line="240" w:lineRule="auto"/>
        <w:rPr>
          <w:rFonts w:ascii="Times New Roman" w:hAnsi="Times New Roman"/>
          <w:sz w:val="20"/>
          <w:szCs w:val="24"/>
        </w:rPr>
      </w:pPr>
      <w:r w:rsidRPr="000C74CC">
        <w:rPr>
          <w:rFonts w:ascii="Times New Roman" w:hAnsi="Times New Roman"/>
          <w:sz w:val="20"/>
          <w:szCs w:val="24"/>
        </w:rPr>
        <w:t xml:space="preserve">Fonte: </w:t>
      </w:r>
      <w:r w:rsidR="00A2075C">
        <w:rPr>
          <w:rFonts w:ascii="Times New Roman" w:hAnsi="Times New Roman"/>
          <w:sz w:val="20"/>
          <w:szCs w:val="24"/>
        </w:rPr>
        <w:t>E</w:t>
      </w:r>
      <w:r w:rsidR="000C0D7C">
        <w:rPr>
          <w:rFonts w:ascii="Times New Roman" w:hAnsi="Times New Roman"/>
          <w:sz w:val="20"/>
          <w:szCs w:val="24"/>
        </w:rPr>
        <w:t>laborado pela autora, 2014</w:t>
      </w:r>
    </w:p>
    <w:p w14:paraId="5D44EE56" w14:textId="77777777" w:rsidR="00E37EE7" w:rsidRDefault="00E37EE7" w:rsidP="00A11919">
      <w:pPr>
        <w:autoSpaceDE w:val="0"/>
        <w:autoSpaceDN w:val="0"/>
        <w:adjustRightInd w:val="0"/>
        <w:spacing w:after="0" w:line="360" w:lineRule="auto"/>
        <w:ind w:firstLine="709"/>
        <w:jc w:val="both"/>
        <w:rPr>
          <w:rFonts w:ascii="Times New Roman" w:hAnsi="Times New Roman"/>
          <w:sz w:val="24"/>
          <w:szCs w:val="24"/>
        </w:rPr>
      </w:pPr>
    </w:p>
    <w:p w14:paraId="3FC239BB" w14:textId="46838B3D" w:rsidR="00A00370" w:rsidRDefault="001C6BD6" w:rsidP="00A11919">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Conforme</w:t>
      </w:r>
      <w:r w:rsidR="0098373A">
        <w:rPr>
          <w:rFonts w:ascii="Times New Roman" w:hAnsi="Times New Roman"/>
          <w:sz w:val="24"/>
          <w:szCs w:val="24"/>
        </w:rPr>
        <w:t xml:space="preserve"> </w:t>
      </w:r>
      <w:r w:rsidR="005E7F8D">
        <w:rPr>
          <w:rFonts w:ascii="Times New Roman" w:hAnsi="Times New Roman"/>
          <w:sz w:val="24"/>
          <w:szCs w:val="24"/>
        </w:rPr>
        <w:t>pode ser observado na Tabela 04,</w:t>
      </w:r>
      <w:r>
        <w:rPr>
          <w:rFonts w:ascii="Times New Roman" w:hAnsi="Times New Roman"/>
          <w:sz w:val="24"/>
          <w:szCs w:val="24"/>
        </w:rPr>
        <w:t xml:space="preserve"> </w:t>
      </w:r>
      <w:r w:rsidR="00B37682" w:rsidRPr="00462709">
        <w:rPr>
          <w:rFonts w:ascii="Times New Roman" w:hAnsi="Times New Roman"/>
          <w:sz w:val="24"/>
          <w:szCs w:val="24"/>
        </w:rPr>
        <w:t xml:space="preserve">percebeu-se a </w:t>
      </w:r>
      <w:r w:rsidR="008E58F4" w:rsidRPr="00462709">
        <w:rPr>
          <w:rFonts w:ascii="Times New Roman" w:hAnsi="Times New Roman"/>
          <w:bCs/>
          <w:color w:val="000000"/>
          <w:sz w:val="24"/>
          <w:szCs w:val="24"/>
        </w:rPr>
        <w:t>centralização das decisões n</w:t>
      </w:r>
      <w:r w:rsidR="0098373A">
        <w:rPr>
          <w:rFonts w:ascii="Times New Roman" w:hAnsi="Times New Roman"/>
          <w:bCs/>
          <w:color w:val="000000"/>
          <w:sz w:val="24"/>
          <w:szCs w:val="24"/>
        </w:rPr>
        <w:t>a figura do agricultor familiar</w:t>
      </w:r>
      <w:r w:rsidR="006C567D">
        <w:rPr>
          <w:rFonts w:ascii="Times New Roman" w:hAnsi="Times New Roman"/>
          <w:bCs/>
          <w:color w:val="000000"/>
          <w:sz w:val="24"/>
          <w:szCs w:val="24"/>
        </w:rPr>
        <w:t xml:space="preserve"> (20)</w:t>
      </w:r>
      <w:r w:rsidR="0098373A">
        <w:rPr>
          <w:rFonts w:ascii="Times New Roman" w:hAnsi="Times New Roman"/>
          <w:bCs/>
          <w:color w:val="000000"/>
          <w:sz w:val="24"/>
          <w:szCs w:val="24"/>
        </w:rPr>
        <w:t>,</w:t>
      </w:r>
      <w:r w:rsidR="008E58F4" w:rsidRPr="00462709">
        <w:rPr>
          <w:rFonts w:ascii="Times New Roman" w:hAnsi="Times New Roman"/>
          <w:bCs/>
          <w:color w:val="000000"/>
          <w:sz w:val="24"/>
          <w:szCs w:val="24"/>
        </w:rPr>
        <w:t xml:space="preserve"> a dedicação à agricultura familiar</w:t>
      </w:r>
      <w:r w:rsidR="006C567D">
        <w:rPr>
          <w:rFonts w:ascii="Times New Roman" w:hAnsi="Times New Roman"/>
          <w:bCs/>
          <w:color w:val="000000"/>
          <w:sz w:val="24"/>
          <w:szCs w:val="24"/>
        </w:rPr>
        <w:t xml:space="preserve"> (20),</w:t>
      </w:r>
      <w:r w:rsidR="00462709" w:rsidRPr="00462709">
        <w:rPr>
          <w:rFonts w:ascii="Times New Roman" w:hAnsi="Times New Roman"/>
          <w:bCs/>
          <w:color w:val="000000"/>
          <w:sz w:val="24"/>
          <w:szCs w:val="24"/>
        </w:rPr>
        <w:t xml:space="preserve"> a </w:t>
      </w:r>
      <w:r w:rsidR="0098373A">
        <w:rPr>
          <w:rFonts w:ascii="Times New Roman" w:hAnsi="Times New Roman"/>
          <w:sz w:val="24"/>
          <w:szCs w:val="24"/>
        </w:rPr>
        <w:t>falta de pessoal capacitado</w:t>
      </w:r>
      <w:r w:rsidR="006C567D">
        <w:rPr>
          <w:rFonts w:ascii="Times New Roman" w:hAnsi="Times New Roman"/>
          <w:sz w:val="24"/>
          <w:szCs w:val="24"/>
        </w:rPr>
        <w:t xml:space="preserve"> (20),</w:t>
      </w:r>
      <w:r w:rsidR="00462709" w:rsidRPr="00462709">
        <w:rPr>
          <w:rFonts w:ascii="Times New Roman" w:hAnsi="Times New Roman"/>
          <w:bCs/>
          <w:color w:val="000000"/>
          <w:sz w:val="24"/>
          <w:szCs w:val="24"/>
        </w:rPr>
        <w:t xml:space="preserve"> </w:t>
      </w:r>
      <w:r w:rsidR="008A1E14">
        <w:rPr>
          <w:rFonts w:ascii="Times New Roman" w:hAnsi="Times New Roman"/>
          <w:bCs/>
          <w:color w:val="000000"/>
          <w:sz w:val="24"/>
          <w:szCs w:val="24"/>
        </w:rPr>
        <w:t>e</w:t>
      </w:r>
      <w:r w:rsidR="008A1E14" w:rsidRPr="00462709">
        <w:rPr>
          <w:rFonts w:ascii="Times New Roman" w:hAnsi="Times New Roman"/>
          <w:bCs/>
          <w:color w:val="000000"/>
          <w:sz w:val="24"/>
          <w:szCs w:val="24"/>
        </w:rPr>
        <w:t xml:space="preserve"> </w:t>
      </w:r>
      <w:r w:rsidR="008A1E14">
        <w:rPr>
          <w:rFonts w:ascii="Times New Roman" w:hAnsi="Times New Roman"/>
          <w:bCs/>
          <w:color w:val="000000"/>
          <w:sz w:val="24"/>
          <w:szCs w:val="24"/>
        </w:rPr>
        <w:t xml:space="preserve">a </w:t>
      </w:r>
      <w:r w:rsidR="0046721A" w:rsidRPr="0046721A">
        <w:rPr>
          <w:rFonts w:ascii="Times New Roman" w:hAnsi="Times New Roman"/>
          <w:bCs/>
          <w:color w:val="000000"/>
          <w:sz w:val="24"/>
          <w:szCs w:val="24"/>
        </w:rPr>
        <w:t>inexistência de retorno financeiro n</w:t>
      </w:r>
      <w:r w:rsidR="0098373A">
        <w:rPr>
          <w:rFonts w:ascii="Times New Roman" w:hAnsi="Times New Roman"/>
          <w:bCs/>
          <w:color w:val="000000"/>
          <w:sz w:val="24"/>
          <w:szCs w:val="24"/>
        </w:rPr>
        <w:t>o primeiro ano da agroindústria</w:t>
      </w:r>
      <w:r w:rsidR="006C567D">
        <w:rPr>
          <w:rFonts w:ascii="Times New Roman" w:hAnsi="Times New Roman"/>
          <w:bCs/>
          <w:color w:val="000000"/>
          <w:sz w:val="24"/>
          <w:szCs w:val="24"/>
        </w:rPr>
        <w:t xml:space="preserve"> (20)</w:t>
      </w:r>
      <w:r w:rsidR="008C4D7F" w:rsidRPr="00462709">
        <w:rPr>
          <w:rFonts w:ascii="Times New Roman" w:hAnsi="Times New Roman"/>
          <w:bCs/>
          <w:color w:val="000000"/>
          <w:sz w:val="24"/>
          <w:szCs w:val="24"/>
        </w:rPr>
        <w:t xml:space="preserve">, </w:t>
      </w:r>
      <w:r w:rsidR="00462709" w:rsidRPr="00462709">
        <w:rPr>
          <w:rFonts w:ascii="Times New Roman" w:hAnsi="Times New Roman"/>
          <w:bCs/>
          <w:color w:val="000000"/>
          <w:sz w:val="24"/>
          <w:szCs w:val="24"/>
        </w:rPr>
        <w:lastRenderedPageBreak/>
        <w:t>representam as principais dificuldades de ordem de gestão enfrentadas pelas agroindústrias</w:t>
      </w:r>
      <w:r w:rsidR="005C318F">
        <w:rPr>
          <w:rFonts w:ascii="Times New Roman" w:hAnsi="Times New Roman"/>
          <w:bCs/>
          <w:color w:val="000000"/>
          <w:sz w:val="24"/>
          <w:szCs w:val="24"/>
        </w:rPr>
        <w:t xml:space="preserve">, seguido pelo controle empírico de gestão </w:t>
      </w:r>
      <w:r w:rsidR="006C567D">
        <w:rPr>
          <w:rFonts w:ascii="Times New Roman" w:hAnsi="Times New Roman"/>
          <w:bCs/>
          <w:color w:val="000000"/>
          <w:sz w:val="24"/>
          <w:szCs w:val="24"/>
        </w:rPr>
        <w:t xml:space="preserve">(19) </w:t>
      </w:r>
      <w:r w:rsidR="005C318F">
        <w:rPr>
          <w:rFonts w:ascii="Times New Roman" w:hAnsi="Times New Roman"/>
          <w:bCs/>
          <w:color w:val="000000"/>
          <w:sz w:val="24"/>
          <w:szCs w:val="24"/>
        </w:rPr>
        <w:t>e a fal</w:t>
      </w:r>
      <w:r w:rsidR="0098373A">
        <w:rPr>
          <w:rFonts w:ascii="Times New Roman" w:hAnsi="Times New Roman"/>
          <w:bCs/>
          <w:color w:val="000000"/>
          <w:sz w:val="24"/>
          <w:szCs w:val="24"/>
        </w:rPr>
        <w:t>ta de organização de documentos</w:t>
      </w:r>
      <w:r w:rsidR="006C567D">
        <w:rPr>
          <w:rFonts w:ascii="Times New Roman" w:hAnsi="Times New Roman"/>
          <w:bCs/>
          <w:color w:val="000000"/>
          <w:sz w:val="24"/>
          <w:szCs w:val="24"/>
        </w:rPr>
        <w:t xml:space="preserve"> (15)</w:t>
      </w:r>
      <w:r w:rsidR="0080060C">
        <w:rPr>
          <w:rFonts w:ascii="Times New Roman" w:hAnsi="Times New Roman"/>
          <w:bCs/>
          <w:color w:val="000000"/>
          <w:sz w:val="24"/>
          <w:szCs w:val="24"/>
        </w:rPr>
        <w:t xml:space="preserve">. </w:t>
      </w:r>
    </w:p>
    <w:p w14:paraId="4D9A1A7A" w14:textId="59AC7EC0" w:rsidR="00CB6409" w:rsidRDefault="006C2B8C" w:rsidP="00CB6409">
      <w:pPr>
        <w:spacing w:after="0" w:line="360" w:lineRule="auto"/>
        <w:ind w:firstLine="709"/>
        <w:jc w:val="both"/>
        <w:rPr>
          <w:rFonts w:ascii="Times New Roman" w:hAnsi="Times New Roman"/>
          <w:sz w:val="24"/>
          <w:szCs w:val="24"/>
        </w:rPr>
      </w:pPr>
      <w:r>
        <w:rPr>
          <w:rFonts w:ascii="Times New Roman" w:hAnsi="Times New Roman"/>
          <w:bCs/>
          <w:sz w:val="24"/>
          <w:szCs w:val="24"/>
        </w:rPr>
        <w:t xml:space="preserve">A esse </w:t>
      </w:r>
      <w:r w:rsidR="0080060C">
        <w:rPr>
          <w:rFonts w:ascii="Times New Roman" w:hAnsi="Times New Roman"/>
          <w:bCs/>
          <w:sz w:val="24"/>
          <w:szCs w:val="24"/>
        </w:rPr>
        <w:t>contexto</w:t>
      </w:r>
      <w:r>
        <w:rPr>
          <w:rFonts w:ascii="Times New Roman" w:hAnsi="Times New Roman"/>
          <w:bCs/>
          <w:sz w:val="24"/>
          <w:szCs w:val="24"/>
        </w:rPr>
        <w:t xml:space="preserve"> e pela unidade de processamento artesanal </w:t>
      </w:r>
      <w:r w:rsidR="00000A99">
        <w:rPr>
          <w:rFonts w:ascii="Times New Roman" w:hAnsi="Times New Roman"/>
          <w:bCs/>
          <w:sz w:val="24"/>
          <w:szCs w:val="24"/>
        </w:rPr>
        <w:t xml:space="preserve">de alimentos </w:t>
      </w:r>
      <w:r>
        <w:rPr>
          <w:rFonts w:ascii="Times New Roman" w:hAnsi="Times New Roman"/>
          <w:bCs/>
          <w:sz w:val="24"/>
          <w:szCs w:val="24"/>
        </w:rPr>
        <w:t>estar baseada no trabalho dos indivíduos pertencentes a</w:t>
      </w:r>
      <w:r w:rsidR="00B3019C">
        <w:rPr>
          <w:rFonts w:ascii="Times New Roman" w:hAnsi="Times New Roman"/>
          <w:bCs/>
          <w:sz w:val="24"/>
          <w:szCs w:val="24"/>
        </w:rPr>
        <w:t xml:space="preserve"> um mesmo</w:t>
      </w:r>
      <w:r>
        <w:rPr>
          <w:rFonts w:ascii="Times New Roman" w:hAnsi="Times New Roman"/>
          <w:bCs/>
          <w:sz w:val="24"/>
          <w:szCs w:val="24"/>
        </w:rPr>
        <w:t xml:space="preserve"> núcleo familiar,</w:t>
      </w:r>
      <w:r w:rsidR="00FA35B4">
        <w:rPr>
          <w:rFonts w:ascii="Times New Roman" w:hAnsi="Times New Roman"/>
          <w:bCs/>
          <w:sz w:val="24"/>
          <w:szCs w:val="24"/>
        </w:rPr>
        <w:t xml:space="preserve"> </w:t>
      </w:r>
      <w:r>
        <w:rPr>
          <w:rFonts w:ascii="Times New Roman" w:hAnsi="Times New Roman"/>
          <w:bCs/>
          <w:sz w:val="24"/>
          <w:szCs w:val="24"/>
        </w:rPr>
        <w:t>tem emergido a presença</w:t>
      </w:r>
      <w:r w:rsidR="00FA35B4">
        <w:rPr>
          <w:rFonts w:ascii="Times New Roman" w:hAnsi="Times New Roman"/>
          <w:bCs/>
          <w:sz w:val="24"/>
          <w:szCs w:val="24"/>
        </w:rPr>
        <w:t xml:space="preserve"> da mulher agricultora e </w:t>
      </w:r>
      <w:r w:rsidR="004373E6" w:rsidRPr="001C5C6D">
        <w:rPr>
          <w:rFonts w:ascii="Times New Roman" w:hAnsi="Times New Roman"/>
          <w:bCs/>
          <w:sz w:val="24"/>
          <w:szCs w:val="24"/>
        </w:rPr>
        <w:t>d</w:t>
      </w:r>
      <w:r w:rsidR="00FA35B4" w:rsidRPr="001C5C6D">
        <w:rPr>
          <w:rFonts w:ascii="Times New Roman" w:hAnsi="Times New Roman"/>
          <w:bCs/>
          <w:sz w:val="24"/>
          <w:szCs w:val="24"/>
        </w:rPr>
        <w:t>a sua ação na</w:t>
      </w:r>
      <w:r>
        <w:rPr>
          <w:rFonts w:ascii="Times New Roman" w:hAnsi="Times New Roman"/>
          <w:bCs/>
          <w:sz w:val="24"/>
          <w:szCs w:val="24"/>
        </w:rPr>
        <w:t>s operações</w:t>
      </w:r>
      <w:r w:rsidR="00FA35B4" w:rsidRPr="001C5C6D">
        <w:rPr>
          <w:rFonts w:ascii="Times New Roman" w:hAnsi="Times New Roman"/>
          <w:bCs/>
          <w:sz w:val="24"/>
          <w:szCs w:val="24"/>
        </w:rPr>
        <w:t xml:space="preserve"> </w:t>
      </w:r>
      <w:r>
        <w:rPr>
          <w:rFonts w:ascii="Times New Roman" w:hAnsi="Times New Roman"/>
          <w:bCs/>
          <w:sz w:val="24"/>
          <w:szCs w:val="24"/>
        </w:rPr>
        <w:t>da agroindústria</w:t>
      </w:r>
      <w:r w:rsidR="00F10C6A">
        <w:rPr>
          <w:rFonts w:ascii="Times New Roman" w:hAnsi="Times New Roman"/>
          <w:bCs/>
          <w:sz w:val="24"/>
          <w:szCs w:val="24"/>
        </w:rPr>
        <w:t xml:space="preserve">. </w:t>
      </w:r>
      <w:r w:rsidR="00CB6409">
        <w:rPr>
          <w:rFonts w:ascii="Times New Roman" w:hAnsi="Times New Roman"/>
          <w:bCs/>
          <w:sz w:val="24"/>
          <w:szCs w:val="24"/>
        </w:rPr>
        <w:t xml:space="preserve">Segundo </w:t>
      </w:r>
      <w:r w:rsidR="00334FCD">
        <w:rPr>
          <w:rFonts w:ascii="Times New Roman" w:hAnsi="Times New Roman"/>
          <w:bCs/>
          <w:sz w:val="24"/>
          <w:szCs w:val="24"/>
        </w:rPr>
        <w:t>Nascimento Neto</w:t>
      </w:r>
      <w:r w:rsidR="00FA35B4" w:rsidRPr="00FA35B4">
        <w:rPr>
          <w:rFonts w:ascii="Times New Roman" w:hAnsi="Times New Roman"/>
          <w:bCs/>
          <w:sz w:val="24"/>
          <w:szCs w:val="24"/>
        </w:rPr>
        <w:t xml:space="preserve"> (2005), a tradição artesanal na elaboração de um mix </w:t>
      </w:r>
      <w:r w:rsidR="00F10C6A">
        <w:rPr>
          <w:rFonts w:ascii="Times New Roman" w:hAnsi="Times New Roman"/>
          <w:bCs/>
          <w:sz w:val="24"/>
          <w:szCs w:val="24"/>
        </w:rPr>
        <w:t>de produtos</w:t>
      </w:r>
      <w:r w:rsidR="0080060C">
        <w:rPr>
          <w:rFonts w:ascii="Times New Roman" w:hAnsi="Times New Roman"/>
          <w:bCs/>
          <w:sz w:val="24"/>
          <w:szCs w:val="24"/>
        </w:rPr>
        <w:t>,</w:t>
      </w:r>
      <w:r w:rsidR="00F10C6A">
        <w:rPr>
          <w:rFonts w:ascii="Times New Roman" w:hAnsi="Times New Roman"/>
          <w:bCs/>
          <w:sz w:val="24"/>
          <w:szCs w:val="24"/>
        </w:rPr>
        <w:t xml:space="preserve"> </w:t>
      </w:r>
      <w:r w:rsidR="00FA35B4" w:rsidRPr="00FA35B4">
        <w:rPr>
          <w:rFonts w:ascii="Times New Roman" w:hAnsi="Times New Roman"/>
          <w:bCs/>
          <w:sz w:val="24"/>
          <w:szCs w:val="24"/>
        </w:rPr>
        <w:t>pela mulher agricultora certifica, em mu</w:t>
      </w:r>
      <w:r w:rsidR="00A3690D">
        <w:rPr>
          <w:rFonts w:ascii="Times New Roman" w:hAnsi="Times New Roman"/>
          <w:bCs/>
          <w:sz w:val="24"/>
          <w:szCs w:val="24"/>
        </w:rPr>
        <w:t>itos casos, o ponto de partida</w:t>
      </w:r>
      <w:r w:rsidR="00FA35B4" w:rsidRPr="00FA35B4">
        <w:rPr>
          <w:rFonts w:ascii="Times New Roman" w:hAnsi="Times New Roman"/>
          <w:bCs/>
          <w:sz w:val="24"/>
          <w:szCs w:val="24"/>
        </w:rPr>
        <w:t xml:space="preserve"> para o investimento </w:t>
      </w:r>
      <w:r w:rsidR="00F10C6A">
        <w:rPr>
          <w:rFonts w:ascii="Times New Roman" w:hAnsi="Times New Roman"/>
          <w:bCs/>
          <w:sz w:val="24"/>
          <w:szCs w:val="24"/>
        </w:rPr>
        <w:t>na</w:t>
      </w:r>
      <w:r w:rsidR="00FA35B4" w:rsidRPr="00FA35B4">
        <w:rPr>
          <w:rFonts w:ascii="Times New Roman" w:hAnsi="Times New Roman"/>
          <w:bCs/>
          <w:sz w:val="24"/>
          <w:szCs w:val="24"/>
        </w:rPr>
        <w:t xml:space="preserve"> atividade </w:t>
      </w:r>
      <w:r w:rsidR="008A3657">
        <w:rPr>
          <w:rFonts w:ascii="Times New Roman" w:hAnsi="Times New Roman"/>
          <w:bCs/>
          <w:sz w:val="24"/>
          <w:szCs w:val="24"/>
        </w:rPr>
        <w:t xml:space="preserve">da agroindústria </w:t>
      </w:r>
      <w:r w:rsidR="00FA35B4" w:rsidRPr="00FA35B4">
        <w:rPr>
          <w:rFonts w:ascii="Times New Roman" w:hAnsi="Times New Roman"/>
          <w:bCs/>
          <w:sz w:val="24"/>
          <w:szCs w:val="24"/>
        </w:rPr>
        <w:t xml:space="preserve">em termos de escala e </w:t>
      </w:r>
      <w:r w:rsidR="00D67ED5">
        <w:rPr>
          <w:rFonts w:ascii="Times New Roman" w:hAnsi="Times New Roman"/>
          <w:bCs/>
          <w:sz w:val="24"/>
          <w:szCs w:val="24"/>
        </w:rPr>
        <w:t xml:space="preserve">de </w:t>
      </w:r>
      <w:r w:rsidR="00FA35B4" w:rsidRPr="00FA35B4">
        <w:rPr>
          <w:rFonts w:ascii="Times New Roman" w:hAnsi="Times New Roman"/>
          <w:bCs/>
          <w:sz w:val="24"/>
          <w:szCs w:val="24"/>
        </w:rPr>
        <w:t>rearranjo do</w:t>
      </w:r>
      <w:r w:rsidR="00A11919">
        <w:rPr>
          <w:rFonts w:ascii="Times New Roman" w:hAnsi="Times New Roman"/>
          <w:bCs/>
          <w:sz w:val="24"/>
          <w:szCs w:val="24"/>
        </w:rPr>
        <w:t xml:space="preserve"> trabalho.</w:t>
      </w:r>
      <w:r w:rsidR="00CB6409">
        <w:rPr>
          <w:rFonts w:ascii="Times New Roman" w:hAnsi="Times New Roman"/>
          <w:bCs/>
          <w:sz w:val="24"/>
          <w:szCs w:val="24"/>
        </w:rPr>
        <w:t xml:space="preserve"> </w:t>
      </w:r>
      <w:r w:rsidR="00CB6409" w:rsidRPr="00CB6409">
        <w:rPr>
          <w:rFonts w:ascii="Times New Roman" w:hAnsi="Times New Roman"/>
          <w:bCs/>
          <w:sz w:val="24"/>
          <w:szCs w:val="24"/>
        </w:rPr>
        <w:t>Conforme</w:t>
      </w:r>
      <w:r w:rsidR="00CB6409" w:rsidRPr="00CB6409">
        <w:rPr>
          <w:rFonts w:ascii="Times New Roman" w:hAnsi="Times New Roman"/>
          <w:sz w:val="24"/>
          <w:szCs w:val="24"/>
        </w:rPr>
        <w:t xml:space="preserve"> os entrevistados: “Eu não tenho contador, mas eu mesma faço a contabilidade...(risos)...num caderno onde eu anoto tudo...a saída e a entrada”, (nº1); “É a minha esposa que faz essa parte burocrática, aí é só com ela”</w:t>
      </w:r>
      <w:r w:rsidR="00CB6409">
        <w:rPr>
          <w:rFonts w:ascii="Times New Roman" w:hAnsi="Times New Roman"/>
          <w:sz w:val="24"/>
          <w:szCs w:val="24"/>
        </w:rPr>
        <w:t xml:space="preserve">, </w:t>
      </w:r>
      <w:r w:rsidR="00CB6409" w:rsidRPr="00CB6409">
        <w:rPr>
          <w:rFonts w:ascii="Times New Roman" w:hAnsi="Times New Roman"/>
          <w:sz w:val="24"/>
          <w:szCs w:val="24"/>
        </w:rPr>
        <w:t>(nº3).</w:t>
      </w:r>
    </w:p>
    <w:p w14:paraId="03557141" w14:textId="672C2915" w:rsidR="00E63164" w:rsidRDefault="00DC4803" w:rsidP="00CB6409">
      <w:pPr>
        <w:autoSpaceDE w:val="0"/>
        <w:autoSpaceDN w:val="0"/>
        <w:adjustRightInd w:val="0"/>
        <w:spacing w:after="0" w:line="360" w:lineRule="auto"/>
        <w:ind w:firstLine="709"/>
        <w:jc w:val="both"/>
        <w:rPr>
          <w:rFonts w:ascii="Times New Roman" w:hAnsi="Times New Roman"/>
          <w:bCs/>
          <w:sz w:val="24"/>
          <w:szCs w:val="24"/>
        </w:rPr>
      </w:pPr>
      <w:r>
        <w:rPr>
          <w:rFonts w:ascii="Times New Roman" w:hAnsi="Times New Roman"/>
          <w:bCs/>
          <w:sz w:val="24"/>
          <w:szCs w:val="24"/>
        </w:rPr>
        <w:t>Santos (1986</w:t>
      </w:r>
      <w:r w:rsidR="00A11919" w:rsidRPr="00A11919">
        <w:rPr>
          <w:rFonts w:ascii="Times New Roman" w:hAnsi="Times New Roman"/>
          <w:bCs/>
          <w:sz w:val="24"/>
          <w:szCs w:val="24"/>
        </w:rPr>
        <w:t>)</w:t>
      </w:r>
      <w:r w:rsidR="004A42C8" w:rsidRPr="00A11919">
        <w:rPr>
          <w:rFonts w:ascii="Times New Roman" w:hAnsi="Times New Roman"/>
          <w:bCs/>
          <w:sz w:val="24"/>
          <w:szCs w:val="24"/>
        </w:rPr>
        <w:t xml:space="preserve">, chama </w:t>
      </w:r>
      <w:r w:rsidR="006C567D">
        <w:rPr>
          <w:rFonts w:ascii="Times New Roman" w:hAnsi="Times New Roman"/>
          <w:bCs/>
          <w:sz w:val="24"/>
          <w:szCs w:val="24"/>
        </w:rPr>
        <w:t xml:space="preserve">a </w:t>
      </w:r>
      <w:r w:rsidR="004A42C8" w:rsidRPr="00A11919">
        <w:rPr>
          <w:rFonts w:ascii="Times New Roman" w:hAnsi="Times New Roman"/>
          <w:bCs/>
          <w:sz w:val="24"/>
          <w:szCs w:val="24"/>
        </w:rPr>
        <w:t>atenção para o papel das mulheres</w:t>
      </w:r>
      <w:r w:rsidR="00A11919" w:rsidRPr="00A11919">
        <w:rPr>
          <w:rFonts w:ascii="Times New Roman" w:hAnsi="Times New Roman"/>
          <w:bCs/>
          <w:sz w:val="24"/>
          <w:szCs w:val="24"/>
        </w:rPr>
        <w:t xml:space="preserve"> </w:t>
      </w:r>
      <w:r w:rsidR="00F10C6A">
        <w:rPr>
          <w:rFonts w:ascii="Times New Roman" w:hAnsi="Times New Roman"/>
          <w:bCs/>
          <w:sz w:val="24"/>
          <w:szCs w:val="24"/>
        </w:rPr>
        <w:t xml:space="preserve">agricultoras </w:t>
      </w:r>
      <w:r w:rsidR="00A11919" w:rsidRPr="00A11919">
        <w:rPr>
          <w:rFonts w:ascii="Times New Roman" w:hAnsi="Times New Roman"/>
          <w:bCs/>
          <w:sz w:val="24"/>
          <w:szCs w:val="24"/>
        </w:rPr>
        <w:t xml:space="preserve">na comercialização </w:t>
      </w:r>
      <w:r w:rsidR="004A42C8" w:rsidRPr="00A11919">
        <w:rPr>
          <w:rFonts w:ascii="Times New Roman" w:hAnsi="Times New Roman"/>
          <w:bCs/>
          <w:sz w:val="24"/>
          <w:szCs w:val="24"/>
        </w:rPr>
        <w:t xml:space="preserve">e no processamento dos produtos, </w:t>
      </w:r>
      <w:r w:rsidR="00A11919" w:rsidRPr="00A11919">
        <w:rPr>
          <w:rFonts w:ascii="Times New Roman" w:hAnsi="Times New Roman"/>
          <w:bCs/>
          <w:sz w:val="24"/>
          <w:szCs w:val="24"/>
        </w:rPr>
        <w:t>principalmente nas agroindústrias de panificação, ocorrendo a</w:t>
      </w:r>
      <w:r w:rsidR="004A42C8" w:rsidRPr="00A11919">
        <w:rPr>
          <w:rFonts w:ascii="Times New Roman" w:hAnsi="Times New Roman"/>
          <w:bCs/>
          <w:sz w:val="24"/>
          <w:szCs w:val="24"/>
        </w:rPr>
        <w:t xml:space="preserve"> revalorização do trabalho </w:t>
      </w:r>
      <w:r w:rsidR="00A11919" w:rsidRPr="00A11919">
        <w:rPr>
          <w:rFonts w:ascii="Times New Roman" w:hAnsi="Times New Roman"/>
          <w:bCs/>
          <w:sz w:val="24"/>
          <w:szCs w:val="24"/>
        </w:rPr>
        <w:t>da mulher que na agricultura de larga escala privilegiava o trabalho eminentemente masculino</w:t>
      </w:r>
      <w:r w:rsidR="006F364A">
        <w:rPr>
          <w:rFonts w:ascii="Times New Roman" w:hAnsi="Times New Roman"/>
          <w:bCs/>
          <w:sz w:val="24"/>
          <w:szCs w:val="24"/>
        </w:rPr>
        <w:t xml:space="preserve"> </w:t>
      </w:r>
      <w:r w:rsidR="00A11919" w:rsidRPr="00A11919">
        <w:rPr>
          <w:rFonts w:ascii="Times New Roman" w:hAnsi="Times New Roman"/>
          <w:bCs/>
          <w:sz w:val="24"/>
          <w:szCs w:val="24"/>
        </w:rPr>
        <w:t>e</w:t>
      </w:r>
      <w:r w:rsidR="006C567D">
        <w:rPr>
          <w:rFonts w:ascii="Times New Roman" w:hAnsi="Times New Roman"/>
          <w:bCs/>
          <w:sz w:val="24"/>
          <w:szCs w:val="24"/>
        </w:rPr>
        <w:t>,</w:t>
      </w:r>
      <w:r w:rsidR="00A11919" w:rsidRPr="00A11919">
        <w:rPr>
          <w:rFonts w:ascii="Times New Roman" w:hAnsi="Times New Roman"/>
          <w:bCs/>
          <w:sz w:val="24"/>
          <w:szCs w:val="24"/>
        </w:rPr>
        <w:t xml:space="preserve"> por esse motivo, as agroindústrias familiares</w:t>
      </w:r>
      <w:r w:rsidR="008A3657">
        <w:rPr>
          <w:rFonts w:ascii="Times New Roman" w:hAnsi="Times New Roman"/>
          <w:bCs/>
          <w:sz w:val="24"/>
          <w:szCs w:val="24"/>
        </w:rPr>
        <w:t>, c</w:t>
      </w:r>
      <w:r w:rsidR="00A11919" w:rsidRPr="00A11919">
        <w:rPr>
          <w:rFonts w:ascii="Times New Roman" w:hAnsi="Times New Roman"/>
          <w:bCs/>
          <w:sz w:val="24"/>
          <w:szCs w:val="24"/>
        </w:rPr>
        <w:t xml:space="preserve">onforme Wesz Junior e Niederle (2007, p. 105), </w:t>
      </w:r>
    </w:p>
    <w:p w14:paraId="7FE67D90" w14:textId="77777777" w:rsidR="00E63164" w:rsidRDefault="00E63164" w:rsidP="00E63164">
      <w:pPr>
        <w:autoSpaceDE w:val="0"/>
        <w:autoSpaceDN w:val="0"/>
        <w:adjustRightInd w:val="0"/>
        <w:spacing w:after="0" w:line="360" w:lineRule="auto"/>
        <w:jc w:val="both"/>
        <w:rPr>
          <w:rFonts w:ascii="Times New Roman" w:hAnsi="Times New Roman"/>
          <w:bCs/>
          <w:sz w:val="24"/>
          <w:szCs w:val="24"/>
        </w:rPr>
      </w:pPr>
    </w:p>
    <w:p w14:paraId="486BEAEF" w14:textId="77777777" w:rsidR="006F364A" w:rsidRPr="00E63164" w:rsidRDefault="0000572F" w:rsidP="00E63164">
      <w:pPr>
        <w:autoSpaceDE w:val="0"/>
        <w:autoSpaceDN w:val="0"/>
        <w:adjustRightInd w:val="0"/>
        <w:spacing w:after="0" w:line="240" w:lineRule="auto"/>
        <w:ind w:left="2268"/>
        <w:jc w:val="both"/>
        <w:rPr>
          <w:rFonts w:ascii="Times New Roman" w:hAnsi="Times New Roman"/>
          <w:bCs/>
          <w:sz w:val="24"/>
          <w:szCs w:val="24"/>
        </w:rPr>
      </w:pPr>
      <w:r>
        <w:rPr>
          <w:rFonts w:ascii="Times New Roman" w:hAnsi="Times New Roman"/>
          <w:bCs/>
          <w:sz w:val="20"/>
          <w:szCs w:val="24"/>
        </w:rPr>
        <w:t>T</w:t>
      </w:r>
      <w:r w:rsidR="0020001D" w:rsidRPr="0020001D">
        <w:rPr>
          <w:rFonts w:ascii="Times New Roman" w:hAnsi="Times New Roman"/>
          <w:bCs/>
          <w:sz w:val="20"/>
          <w:szCs w:val="24"/>
        </w:rPr>
        <w:t>em possibilitado a maior participação destas “forças marg</w:t>
      </w:r>
      <w:r>
        <w:rPr>
          <w:rFonts w:ascii="Times New Roman" w:hAnsi="Times New Roman"/>
          <w:bCs/>
          <w:sz w:val="20"/>
          <w:szCs w:val="24"/>
        </w:rPr>
        <w:t>inais”  [...] e permitem uma re</w:t>
      </w:r>
      <w:r w:rsidR="0020001D" w:rsidRPr="0020001D">
        <w:rPr>
          <w:rFonts w:ascii="Times New Roman" w:hAnsi="Times New Roman"/>
          <w:bCs/>
          <w:sz w:val="20"/>
          <w:szCs w:val="24"/>
        </w:rPr>
        <w:t>semantização do papel dos membros da família em virtude de uma articulação de elementos onde estão envolvidos aspectos como o empenho no trabalho e o conhecimento prático, o saber e a perícia, os quais conformam a artesanalidade que continua envolvida em todo o processo”</w:t>
      </w:r>
      <w:r w:rsidR="0020001D">
        <w:rPr>
          <w:rFonts w:ascii="Times New Roman" w:hAnsi="Times New Roman"/>
          <w:bCs/>
          <w:sz w:val="20"/>
          <w:szCs w:val="24"/>
        </w:rPr>
        <w:t>.</w:t>
      </w:r>
      <w:r w:rsidR="0020001D" w:rsidRPr="0020001D">
        <w:rPr>
          <w:rFonts w:ascii="Times New Roman" w:hAnsi="Times New Roman"/>
          <w:bCs/>
          <w:sz w:val="20"/>
          <w:szCs w:val="24"/>
        </w:rPr>
        <w:t xml:space="preserve"> </w:t>
      </w:r>
    </w:p>
    <w:p w14:paraId="6F20B9B3" w14:textId="77777777" w:rsidR="0020001D" w:rsidRPr="00A11919" w:rsidRDefault="0020001D" w:rsidP="0020001D">
      <w:pPr>
        <w:autoSpaceDE w:val="0"/>
        <w:autoSpaceDN w:val="0"/>
        <w:adjustRightInd w:val="0"/>
        <w:spacing w:after="0" w:line="360" w:lineRule="auto"/>
        <w:jc w:val="both"/>
        <w:rPr>
          <w:rFonts w:ascii="Times New Roman" w:hAnsi="Times New Roman"/>
          <w:bCs/>
          <w:sz w:val="24"/>
          <w:szCs w:val="24"/>
        </w:rPr>
      </w:pPr>
    </w:p>
    <w:p w14:paraId="5580F0ED" w14:textId="0FB2D8E0" w:rsidR="00B3019C" w:rsidRDefault="00B3019C" w:rsidP="00B3019C">
      <w:pPr>
        <w:autoSpaceDE w:val="0"/>
        <w:autoSpaceDN w:val="0"/>
        <w:adjustRightInd w:val="0"/>
        <w:spacing w:after="0" w:line="360" w:lineRule="auto"/>
        <w:ind w:firstLine="709"/>
        <w:jc w:val="both"/>
        <w:rPr>
          <w:rFonts w:ascii="Times New Roman" w:hAnsi="Times New Roman"/>
          <w:sz w:val="24"/>
        </w:rPr>
      </w:pPr>
      <w:r>
        <w:rPr>
          <w:rFonts w:ascii="Times New Roman" w:hAnsi="Times New Roman"/>
          <w:bCs/>
          <w:sz w:val="24"/>
          <w:szCs w:val="24"/>
        </w:rPr>
        <w:t xml:space="preserve">Apesar </w:t>
      </w:r>
      <w:r w:rsidR="005E0A02">
        <w:rPr>
          <w:rFonts w:ascii="Times New Roman" w:hAnsi="Times New Roman"/>
          <w:bCs/>
          <w:sz w:val="24"/>
          <w:szCs w:val="24"/>
        </w:rPr>
        <w:t xml:space="preserve">dos esforços do poder público, </w:t>
      </w:r>
      <w:r>
        <w:rPr>
          <w:rFonts w:ascii="Times New Roman" w:hAnsi="Times New Roman"/>
          <w:bCs/>
          <w:sz w:val="24"/>
          <w:szCs w:val="24"/>
        </w:rPr>
        <w:t xml:space="preserve">não é especificado pelo Decreto 49.948 como o mesmo pretende estabelecer </w:t>
      </w:r>
      <w:r w:rsidRPr="00B538CD">
        <w:rPr>
          <w:rFonts w:ascii="Times New Roman" w:hAnsi="Times New Roman"/>
          <w:sz w:val="24"/>
        </w:rPr>
        <w:t>a implantação de bases de serviços de apoio</w:t>
      </w:r>
      <w:r w:rsidR="005E0A02">
        <w:rPr>
          <w:rFonts w:ascii="Times New Roman" w:hAnsi="Times New Roman"/>
          <w:sz w:val="24"/>
        </w:rPr>
        <w:t xml:space="preserve"> n</w:t>
      </w:r>
      <w:r w:rsidR="003B46E4">
        <w:rPr>
          <w:rFonts w:ascii="Times New Roman" w:hAnsi="Times New Roman"/>
          <w:sz w:val="24"/>
        </w:rPr>
        <w:t>o auxílio</w:t>
      </w:r>
      <w:r w:rsidRPr="00B538CD">
        <w:rPr>
          <w:rFonts w:ascii="Times New Roman" w:hAnsi="Times New Roman"/>
          <w:sz w:val="24"/>
        </w:rPr>
        <w:t xml:space="preserve"> à gestão </w:t>
      </w:r>
      <w:r w:rsidR="003B46E4">
        <w:rPr>
          <w:rFonts w:ascii="Times New Roman" w:hAnsi="Times New Roman"/>
          <w:sz w:val="24"/>
        </w:rPr>
        <w:t xml:space="preserve">da agroindústria </w:t>
      </w:r>
      <w:r w:rsidRPr="00B538CD">
        <w:rPr>
          <w:rFonts w:ascii="Times New Roman" w:hAnsi="Times New Roman"/>
          <w:sz w:val="24"/>
        </w:rPr>
        <w:t xml:space="preserve">e </w:t>
      </w:r>
      <w:r>
        <w:rPr>
          <w:rFonts w:ascii="Times New Roman" w:hAnsi="Times New Roman"/>
          <w:sz w:val="24"/>
        </w:rPr>
        <w:t xml:space="preserve">como </w:t>
      </w:r>
      <w:r w:rsidR="008A3657">
        <w:rPr>
          <w:rFonts w:ascii="Times New Roman" w:hAnsi="Times New Roman"/>
          <w:sz w:val="24"/>
        </w:rPr>
        <w:t xml:space="preserve">será constituído e </w:t>
      </w:r>
      <w:r>
        <w:rPr>
          <w:rFonts w:ascii="Times New Roman" w:hAnsi="Times New Roman"/>
          <w:sz w:val="24"/>
        </w:rPr>
        <w:t>ocorrerá a</w:t>
      </w:r>
      <w:r w:rsidR="008A3657">
        <w:rPr>
          <w:rFonts w:ascii="Times New Roman" w:hAnsi="Times New Roman"/>
          <w:sz w:val="24"/>
        </w:rPr>
        <w:t xml:space="preserve"> prestação dos</w:t>
      </w:r>
      <w:r w:rsidRPr="00B538CD">
        <w:rPr>
          <w:rFonts w:ascii="Times New Roman" w:hAnsi="Times New Roman"/>
          <w:sz w:val="24"/>
        </w:rPr>
        <w:t xml:space="preserve"> serviços técnicos multidisciplinares</w:t>
      </w:r>
      <w:r w:rsidR="005E0A02">
        <w:rPr>
          <w:rFonts w:ascii="Times New Roman" w:hAnsi="Times New Roman"/>
          <w:sz w:val="24"/>
        </w:rPr>
        <w:t>. Também não é especificado</w:t>
      </w:r>
      <w:r w:rsidR="00B52422">
        <w:rPr>
          <w:rFonts w:ascii="Times New Roman" w:hAnsi="Times New Roman"/>
          <w:sz w:val="24"/>
        </w:rPr>
        <w:t xml:space="preserve"> </w:t>
      </w:r>
      <w:r w:rsidR="005E0A02">
        <w:rPr>
          <w:rFonts w:ascii="Times New Roman" w:hAnsi="Times New Roman"/>
          <w:sz w:val="24"/>
        </w:rPr>
        <w:t xml:space="preserve">como ocorrerá </w:t>
      </w:r>
      <w:r w:rsidR="00A635A2">
        <w:rPr>
          <w:rFonts w:ascii="Times New Roman" w:hAnsi="Times New Roman"/>
          <w:sz w:val="24"/>
        </w:rPr>
        <w:t>o acompanhamento das EMATER</w:t>
      </w:r>
      <w:r w:rsidR="007F0D2F">
        <w:rPr>
          <w:rFonts w:ascii="Times New Roman" w:hAnsi="Times New Roman"/>
          <w:sz w:val="24"/>
        </w:rPr>
        <w:t>s municipais à inclusão das agroind</w:t>
      </w:r>
      <w:r w:rsidR="00B52422">
        <w:rPr>
          <w:rFonts w:ascii="Times New Roman" w:hAnsi="Times New Roman"/>
          <w:sz w:val="24"/>
        </w:rPr>
        <w:t>ústrias</w:t>
      </w:r>
      <w:r w:rsidRPr="00B538CD">
        <w:rPr>
          <w:rFonts w:ascii="Times New Roman" w:hAnsi="Times New Roman"/>
          <w:sz w:val="24"/>
        </w:rPr>
        <w:t xml:space="preserve">, </w:t>
      </w:r>
      <w:r w:rsidR="00C36EF4">
        <w:rPr>
          <w:rFonts w:ascii="Times New Roman" w:hAnsi="Times New Roman"/>
          <w:sz w:val="24"/>
        </w:rPr>
        <w:t xml:space="preserve">ao auxílio </w:t>
      </w:r>
      <w:r w:rsidRPr="00B538CD">
        <w:rPr>
          <w:rFonts w:ascii="Times New Roman" w:hAnsi="Times New Roman"/>
          <w:sz w:val="24"/>
        </w:rPr>
        <w:t>à gestão financ</w:t>
      </w:r>
      <w:r w:rsidR="00EB0D10">
        <w:rPr>
          <w:rFonts w:ascii="Times New Roman" w:hAnsi="Times New Roman"/>
          <w:sz w:val="24"/>
        </w:rPr>
        <w:t>eira e contábil, à publicidade,</w:t>
      </w:r>
      <w:r w:rsidRPr="00B538CD">
        <w:rPr>
          <w:rFonts w:ascii="Times New Roman" w:hAnsi="Times New Roman"/>
          <w:sz w:val="24"/>
        </w:rPr>
        <w:t xml:space="preserve"> à comunicação, à distribuição e à comercialização</w:t>
      </w:r>
      <w:r w:rsidR="005E0A02">
        <w:rPr>
          <w:rFonts w:ascii="Times New Roman" w:hAnsi="Times New Roman"/>
          <w:sz w:val="24"/>
        </w:rPr>
        <w:t>.</w:t>
      </w:r>
      <w:r w:rsidR="00A72777">
        <w:rPr>
          <w:rFonts w:ascii="Times New Roman" w:hAnsi="Times New Roman"/>
          <w:sz w:val="24"/>
        </w:rPr>
        <w:t xml:space="preserve"> </w:t>
      </w:r>
      <w:r w:rsidR="005E0A02">
        <w:rPr>
          <w:rFonts w:ascii="Times New Roman" w:hAnsi="Times New Roman"/>
          <w:sz w:val="24"/>
        </w:rPr>
        <w:t>P</w:t>
      </w:r>
      <w:r w:rsidR="00A72777">
        <w:rPr>
          <w:rFonts w:ascii="Times New Roman" w:hAnsi="Times New Roman"/>
          <w:sz w:val="24"/>
        </w:rPr>
        <w:t>or essa incerteza,</w:t>
      </w:r>
      <w:r>
        <w:rPr>
          <w:rFonts w:ascii="Times New Roman" w:hAnsi="Times New Roman"/>
          <w:sz w:val="24"/>
        </w:rPr>
        <w:t xml:space="preserve"> desconhecimento</w:t>
      </w:r>
      <w:r w:rsidR="00A72777">
        <w:rPr>
          <w:rFonts w:ascii="Times New Roman" w:hAnsi="Times New Roman"/>
          <w:sz w:val="24"/>
        </w:rPr>
        <w:t xml:space="preserve"> e insegurança </w:t>
      </w:r>
      <w:r w:rsidR="008A3657">
        <w:rPr>
          <w:rFonts w:ascii="Times New Roman" w:hAnsi="Times New Roman"/>
          <w:sz w:val="24"/>
        </w:rPr>
        <w:t>sobre o</w:t>
      </w:r>
      <w:r w:rsidR="00A72777">
        <w:rPr>
          <w:rFonts w:ascii="Times New Roman" w:hAnsi="Times New Roman"/>
          <w:sz w:val="24"/>
        </w:rPr>
        <w:t xml:space="preserve"> auxílio externo</w:t>
      </w:r>
      <w:r>
        <w:rPr>
          <w:rFonts w:ascii="Times New Roman" w:hAnsi="Times New Roman"/>
          <w:sz w:val="24"/>
        </w:rPr>
        <w:t xml:space="preserve"> </w:t>
      </w:r>
      <w:r w:rsidR="008A3657">
        <w:rPr>
          <w:rFonts w:ascii="Times New Roman" w:hAnsi="Times New Roman"/>
          <w:sz w:val="24"/>
        </w:rPr>
        <w:t xml:space="preserve">que iriam receber, </w:t>
      </w:r>
      <w:r w:rsidR="00C36EF4">
        <w:rPr>
          <w:rFonts w:ascii="Times New Roman" w:hAnsi="Times New Roman"/>
          <w:sz w:val="24"/>
        </w:rPr>
        <w:t xml:space="preserve">os agricultores familiares </w:t>
      </w:r>
      <w:r>
        <w:rPr>
          <w:rFonts w:ascii="Times New Roman" w:hAnsi="Times New Roman"/>
          <w:sz w:val="24"/>
        </w:rPr>
        <w:t xml:space="preserve">acabam mantendo as práticas de gestão </w:t>
      </w:r>
      <w:r w:rsidR="00A72777">
        <w:rPr>
          <w:rFonts w:ascii="Times New Roman" w:hAnsi="Times New Roman"/>
          <w:sz w:val="24"/>
        </w:rPr>
        <w:t xml:space="preserve">sob características empíricas </w:t>
      </w:r>
      <w:r w:rsidR="00583556">
        <w:rPr>
          <w:rFonts w:ascii="Times New Roman" w:hAnsi="Times New Roman"/>
          <w:sz w:val="24"/>
        </w:rPr>
        <w:t>nas</w:t>
      </w:r>
      <w:r w:rsidR="00A72777">
        <w:rPr>
          <w:rFonts w:ascii="Times New Roman" w:hAnsi="Times New Roman"/>
          <w:sz w:val="24"/>
        </w:rPr>
        <w:t xml:space="preserve"> quais se estabeleceram.</w:t>
      </w:r>
    </w:p>
    <w:p w14:paraId="5B0C0DB1" w14:textId="77777777" w:rsidR="00F10C6A" w:rsidRDefault="00F10C6A" w:rsidP="00546329">
      <w:pPr>
        <w:autoSpaceDE w:val="0"/>
        <w:autoSpaceDN w:val="0"/>
        <w:adjustRightInd w:val="0"/>
        <w:spacing w:after="0" w:line="360" w:lineRule="auto"/>
        <w:jc w:val="both"/>
        <w:rPr>
          <w:rFonts w:ascii="Times New Roman" w:hAnsi="Times New Roman"/>
          <w:b/>
          <w:sz w:val="24"/>
          <w:szCs w:val="24"/>
        </w:rPr>
      </w:pPr>
    </w:p>
    <w:p w14:paraId="5B36CAC9" w14:textId="77777777" w:rsidR="00A635A2" w:rsidRDefault="00A635A2" w:rsidP="00546329">
      <w:pPr>
        <w:autoSpaceDE w:val="0"/>
        <w:autoSpaceDN w:val="0"/>
        <w:adjustRightInd w:val="0"/>
        <w:spacing w:after="0" w:line="360" w:lineRule="auto"/>
        <w:jc w:val="both"/>
        <w:rPr>
          <w:rFonts w:ascii="Times New Roman" w:hAnsi="Times New Roman"/>
          <w:b/>
          <w:sz w:val="24"/>
          <w:szCs w:val="24"/>
        </w:rPr>
      </w:pPr>
    </w:p>
    <w:p w14:paraId="600E70D0" w14:textId="77777777" w:rsidR="00A635A2" w:rsidRDefault="00A635A2" w:rsidP="00546329">
      <w:pPr>
        <w:autoSpaceDE w:val="0"/>
        <w:autoSpaceDN w:val="0"/>
        <w:adjustRightInd w:val="0"/>
        <w:spacing w:after="0" w:line="360" w:lineRule="auto"/>
        <w:jc w:val="both"/>
        <w:rPr>
          <w:rFonts w:ascii="Times New Roman" w:hAnsi="Times New Roman"/>
          <w:b/>
          <w:sz w:val="24"/>
          <w:szCs w:val="24"/>
        </w:rPr>
      </w:pPr>
    </w:p>
    <w:p w14:paraId="250AB5B4" w14:textId="77777777" w:rsidR="00A635A2" w:rsidRDefault="00A635A2" w:rsidP="00546329">
      <w:pPr>
        <w:autoSpaceDE w:val="0"/>
        <w:autoSpaceDN w:val="0"/>
        <w:adjustRightInd w:val="0"/>
        <w:spacing w:after="0" w:line="360" w:lineRule="auto"/>
        <w:jc w:val="both"/>
        <w:rPr>
          <w:rFonts w:ascii="Times New Roman" w:hAnsi="Times New Roman"/>
          <w:b/>
          <w:sz w:val="24"/>
          <w:szCs w:val="24"/>
        </w:rPr>
      </w:pPr>
    </w:p>
    <w:p w14:paraId="7876201B" w14:textId="77777777" w:rsidR="002339E8" w:rsidRDefault="009C6C44" w:rsidP="00546329">
      <w:pPr>
        <w:autoSpaceDE w:val="0"/>
        <w:autoSpaceDN w:val="0"/>
        <w:adjustRightInd w:val="0"/>
        <w:spacing w:after="0" w:line="360" w:lineRule="auto"/>
        <w:jc w:val="both"/>
        <w:rPr>
          <w:rFonts w:ascii="Times New Roman" w:hAnsi="Times New Roman"/>
          <w:b/>
          <w:sz w:val="24"/>
          <w:szCs w:val="24"/>
        </w:rPr>
      </w:pPr>
      <w:r>
        <w:rPr>
          <w:rFonts w:ascii="Times New Roman" w:hAnsi="Times New Roman"/>
          <w:b/>
          <w:sz w:val="24"/>
          <w:szCs w:val="24"/>
        </w:rPr>
        <w:lastRenderedPageBreak/>
        <w:t>4.2.2</w:t>
      </w:r>
      <w:r w:rsidR="00546329" w:rsidRPr="00D62860">
        <w:rPr>
          <w:rFonts w:ascii="Times New Roman" w:hAnsi="Times New Roman"/>
          <w:b/>
          <w:sz w:val="24"/>
          <w:szCs w:val="24"/>
        </w:rPr>
        <w:t xml:space="preserve"> </w:t>
      </w:r>
      <w:r w:rsidR="00B4563C" w:rsidRPr="00D62860">
        <w:rPr>
          <w:rFonts w:ascii="Times New Roman" w:hAnsi="Times New Roman"/>
          <w:b/>
          <w:sz w:val="24"/>
          <w:szCs w:val="24"/>
        </w:rPr>
        <w:t>P</w:t>
      </w:r>
      <w:r w:rsidR="002339E8" w:rsidRPr="00D62860">
        <w:rPr>
          <w:rFonts w:ascii="Times New Roman" w:hAnsi="Times New Roman"/>
          <w:b/>
          <w:sz w:val="24"/>
          <w:szCs w:val="24"/>
        </w:rPr>
        <w:t xml:space="preserve">ráxis </w:t>
      </w:r>
    </w:p>
    <w:p w14:paraId="66BA9FB8" w14:textId="77777777" w:rsidR="00355CF4" w:rsidRPr="00D62860" w:rsidRDefault="00355CF4" w:rsidP="00546329">
      <w:pPr>
        <w:autoSpaceDE w:val="0"/>
        <w:autoSpaceDN w:val="0"/>
        <w:adjustRightInd w:val="0"/>
        <w:spacing w:after="0" w:line="360" w:lineRule="auto"/>
        <w:jc w:val="both"/>
        <w:rPr>
          <w:rFonts w:ascii="Times New Roman" w:hAnsi="Times New Roman"/>
          <w:b/>
          <w:sz w:val="24"/>
          <w:szCs w:val="24"/>
        </w:rPr>
      </w:pPr>
    </w:p>
    <w:p w14:paraId="208E560C" w14:textId="52317F6C" w:rsidR="000C2B94" w:rsidRDefault="000C2B94" w:rsidP="000C2B94">
      <w:pPr>
        <w:autoSpaceDE w:val="0"/>
        <w:autoSpaceDN w:val="0"/>
        <w:adjustRightInd w:val="0"/>
        <w:spacing w:after="0" w:line="360" w:lineRule="auto"/>
        <w:ind w:firstLine="709"/>
        <w:jc w:val="both"/>
        <w:rPr>
          <w:rFonts w:ascii="Times New Roman" w:hAnsi="Times New Roman"/>
          <w:sz w:val="24"/>
          <w:szCs w:val="24"/>
        </w:rPr>
      </w:pPr>
      <w:r w:rsidRPr="00E16100">
        <w:rPr>
          <w:rFonts w:ascii="Times New Roman" w:hAnsi="Times New Roman"/>
          <w:sz w:val="24"/>
          <w:szCs w:val="24"/>
        </w:rPr>
        <w:t>Buscou-se na segunda categoria</w:t>
      </w:r>
      <w:r w:rsidR="0045794E">
        <w:rPr>
          <w:rFonts w:ascii="Times New Roman" w:hAnsi="Times New Roman"/>
          <w:sz w:val="24"/>
          <w:szCs w:val="24"/>
        </w:rPr>
        <w:t xml:space="preserve"> </w:t>
      </w:r>
      <w:r w:rsidRPr="00E16100">
        <w:rPr>
          <w:rFonts w:ascii="Times New Roman" w:hAnsi="Times New Roman"/>
          <w:sz w:val="24"/>
          <w:szCs w:val="24"/>
        </w:rPr>
        <w:t>(Práxis)</w:t>
      </w:r>
      <w:r w:rsidR="00A635A2">
        <w:rPr>
          <w:rFonts w:ascii="Times New Roman" w:hAnsi="Times New Roman"/>
          <w:sz w:val="24"/>
          <w:szCs w:val="24"/>
        </w:rPr>
        <w:t>,</w:t>
      </w:r>
      <w:r w:rsidRPr="00E16100">
        <w:rPr>
          <w:rFonts w:ascii="Times New Roman" w:hAnsi="Times New Roman"/>
          <w:sz w:val="24"/>
          <w:szCs w:val="24"/>
        </w:rPr>
        <w:t xml:space="preserve"> perceber como ocorreu a </w:t>
      </w:r>
      <w:r w:rsidR="00B538CD" w:rsidRPr="00E16100">
        <w:rPr>
          <w:rFonts w:ascii="Times New Roman" w:hAnsi="Times New Roman"/>
          <w:sz w:val="24"/>
          <w:szCs w:val="24"/>
        </w:rPr>
        <w:t>gênese</w:t>
      </w:r>
      <w:r w:rsidRPr="00E16100">
        <w:rPr>
          <w:rFonts w:ascii="Times New Roman" w:hAnsi="Times New Roman"/>
          <w:sz w:val="24"/>
          <w:szCs w:val="24"/>
        </w:rPr>
        <w:t xml:space="preserve"> do processamento artesanal de alimentos, </w:t>
      </w:r>
      <w:r w:rsidR="00B538CD" w:rsidRPr="00E16100">
        <w:rPr>
          <w:rFonts w:ascii="Times New Roman" w:hAnsi="Times New Roman"/>
          <w:sz w:val="24"/>
          <w:szCs w:val="24"/>
        </w:rPr>
        <w:t>como é entendida</w:t>
      </w:r>
      <w:r w:rsidRPr="00E16100">
        <w:rPr>
          <w:rFonts w:ascii="Times New Roman" w:hAnsi="Times New Roman"/>
          <w:sz w:val="24"/>
          <w:szCs w:val="24"/>
        </w:rPr>
        <w:t xml:space="preserve">, pelo agricultor familiar, </w:t>
      </w:r>
      <w:r w:rsidR="00B538CD" w:rsidRPr="00E16100">
        <w:rPr>
          <w:rFonts w:ascii="Times New Roman" w:hAnsi="Times New Roman"/>
          <w:sz w:val="24"/>
          <w:szCs w:val="24"/>
        </w:rPr>
        <w:t xml:space="preserve">a </w:t>
      </w:r>
      <w:r w:rsidRPr="00E16100">
        <w:rPr>
          <w:rFonts w:ascii="Times New Roman" w:hAnsi="Times New Roman"/>
          <w:sz w:val="24"/>
          <w:szCs w:val="24"/>
        </w:rPr>
        <w:t xml:space="preserve">qualidade </w:t>
      </w:r>
      <w:r w:rsidR="006D7693" w:rsidRPr="00E16100">
        <w:rPr>
          <w:rFonts w:ascii="Times New Roman" w:hAnsi="Times New Roman"/>
          <w:sz w:val="24"/>
          <w:szCs w:val="24"/>
        </w:rPr>
        <w:t>inerente aos</w:t>
      </w:r>
      <w:r w:rsidRPr="00E16100">
        <w:rPr>
          <w:rFonts w:ascii="Times New Roman" w:hAnsi="Times New Roman"/>
          <w:sz w:val="24"/>
          <w:szCs w:val="24"/>
        </w:rPr>
        <w:t xml:space="preserve"> alimentos</w:t>
      </w:r>
      <w:r w:rsidR="006D7693" w:rsidRPr="00E16100">
        <w:rPr>
          <w:rFonts w:ascii="Times New Roman" w:hAnsi="Times New Roman"/>
          <w:sz w:val="24"/>
          <w:szCs w:val="24"/>
        </w:rPr>
        <w:t xml:space="preserve"> processados artesanalmente</w:t>
      </w:r>
      <w:r w:rsidRPr="00E16100">
        <w:rPr>
          <w:rFonts w:ascii="Times New Roman" w:hAnsi="Times New Roman"/>
          <w:sz w:val="24"/>
          <w:szCs w:val="24"/>
        </w:rPr>
        <w:t xml:space="preserve">, quais são as dificuldades e facilidades </w:t>
      </w:r>
      <w:r w:rsidR="00A635A2">
        <w:rPr>
          <w:rFonts w:ascii="Times New Roman" w:hAnsi="Times New Roman"/>
          <w:sz w:val="24"/>
          <w:szCs w:val="24"/>
        </w:rPr>
        <w:t>da</w:t>
      </w:r>
      <w:r w:rsidR="003371DD" w:rsidRPr="00E16100">
        <w:rPr>
          <w:rFonts w:ascii="Times New Roman" w:hAnsi="Times New Roman"/>
          <w:sz w:val="24"/>
          <w:szCs w:val="24"/>
        </w:rPr>
        <w:t xml:space="preserve"> </w:t>
      </w:r>
      <w:r w:rsidRPr="00E16100">
        <w:rPr>
          <w:rFonts w:ascii="Times New Roman" w:hAnsi="Times New Roman"/>
          <w:sz w:val="24"/>
          <w:szCs w:val="24"/>
        </w:rPr>
        <w:t xml:space="preserve">agroindústria, como o agricultor familiar percebe a concorrência </w:t>
      </w:r>
      <w:r w:rsidR="003371DD" w:rsidRPr="00E16100">
        <w:rPr>
          <w:rFonts w:ascii="Times New Roman" w:hAnsi="Times New Roman"/>
          <w:sz w:val="24"/>
          <w:szCs w:val="24"/>
        </w:rPr>
        <w:t>nesse</w:t>
      </w:r>
      <w:r w:rsidRPr="00E16100">
        <w:rPr>
          <w:rFonts w:ascii="Times New Roman" w:hAnsi="Times New Roman"/>
          <w:sz w:val="24"/>
          <w:szCs w:val="24"/>
        </w:rPr>
        <w:t xml:space="preserve"> setor, quais são as perspectivas à continuidade da agroindústria, quais são as </w:t>
      </w:r>
      <w:r w:rsidR="00484B39">
        <w:rPr>
          <w:rFonts w:ascii="Times New Roman" w:hAnsi="Times New Roman"/>
          <w:sz w:val="24"/>
          <w:szCs w:val="24"/>
        </w:rPr>
        <w:t>inovações</w:t>
      </w:r>
      <w:r w:rsidR="00484B39" w:rsidRPr="00E16100">
        <w:rPr>
          <w:rFonts w:ascii="Times New Roman" w:hAnsi="Times New Roman"/>
          <w:sz w:val="24"/>
          <w:szCs w:val="24"/>
        </w:rPr>
        <w:t xml:space="preserve"> </w:t>
      </w:r>
      <w:r w:rsidRPr="00E16100">
        <w:rPr>
          <w:rFonts w:ascii="Times New Roman" w:hAnsi="Times New Roman"/>
          <w:sz w:val="24"/>
          <w:szCs w:val="24"/>
        </w:rPr>
        <w:t xml:space="preserve">internalizadas como estratégias ao contorno das dificuldades percebidas, como ocorreu </w:t>
      </w:r>
      <w:r w:rsidR="006D7693" w:rsidRPr="00E16100">
        <w:rPr>
          <w:rFonts w:ascii="Times New Roman" w:hAnsi="Times New Roman"/>
          <w:sz w:val="24"/>
          <w:szCs w:val="24"/>
        </w:rPr>
        <w:t xml:space="preserve">a formação da práxis </w:t>
      </w:r>
      <w:r w:rsidRPr="00E16100">
        <w:rPr>
          <w:rFonts w:ascii="Times New Roman" w:hAnsi="Times New Roman"/>
          <w:sz w:val="24"/>
          <w:szCs w:val="24"/>
        </w:rPr>
        <w:t xml:space="preserve"> de mercado pelo processamento artesanal de alimentos, quais são as ações das instituições de apoio às agroindústrias (o que fazem e como o fazem) e como se configura o montante de exigências legais à formalização dessas agroindústrias.</w:t>
      </w:r>
    </w:p>
    <w:p w14:paraId="0F87DC09" w14:textId="77777777" w:rsidR="00EC068D" w:rsidRDefault="00EC068D" w:rsidP="00914DFB">
      <w:pPr>
        <w:autoSpaceDE w:val="0"/>
        <w:autoSpaceDN w:val="0"/>
        <w:adjustRightInd w:val="0"/>
        <w:spacing w:after="0" w:line="360" w:lineRule="auto"/>
        <w:rPr>
          <w:rFonts w:ascii="Times New Roman" w:hAnsi="Times New Roman"/>
          <w:b/>
          <w:sz w:val="24"/>
          <w:szCs w:val="24"/>
        </w:rPr>
      </w:pPr>
    </w:p>
    <w:p w14:paraId="6A10F84B" w14:textId="77777777" w:rsidR="007D2A1E" w:rsidRPr="009B444C" w:rsidRDefault="009C6C44" w:rsidP="00627EA7">
      <w:pPr>
        <w:autoSpaceDE w:val="0"/>
        <w:autoSpaceDN w:val="0"/>
        <w:adjustRightInd w:val="0"/>
        <w:spacing w:after="0" w:line="240" w:lineRule="auto"/>
        <w:rPr>
          <w:rFonts w:ascii="Times New Roman" w:hAnsi="Times New Roman"/>
          <w:b/>
          <w:sz w:val="24"/>
          <w:szCs w:val="24"/>
        </w:rPr>
      </w:pPr>
      <w:r>
        <w:rPr>
          <w:rFonts w:ascii="Times New Roman" w:hAnsi="Times New Roman"/>
          <w:b/>
          <w:sz w:val="24"/>
          <w:szCs w:val="24"/>
        </w:rPr>
        <w:t>4.2.2</w:t>
      </w:r>
      <w:r w:rsidR="00323846">
        <w:rPr>
          <w:rFonts w:ascii="Times New Roman" w:hAnsi="Times New Roman"/>
          <w:b/>
          <w:sz w:val="24"/>
          <w:szCs w:val="24"/>
        </w:rPr>
        <w:t xml:space="preserve">.1 </w:t>
      </w:r>
      <w:r w:rsidR="007D2A1E" w:rsidRPr="009B444C">
        <w:rPr>
          <w:rFonts w:ascii="Times New Roman" w:hAnsi="Times New Roman"/>
          <w:b/>
          <w:sz w:val="24"/>
          <w:szCs w:val="24"/>
        </w:rPr>
        <w:t xml:space="preserve">Conhecimento técnico </w:t>
      </w:r>
    </w:p>
    <w:p w14:paraId="281249D6" w14:textId="77777777" w:rsidR="003C252F" w:rsidRPr="009B444C" w:rsidRDefault="003C252F" w:rsidP="009B444C">
      <w:pPr>
        <w:spacing w:after="0" w:line="360" w:lineRule="auto"/>
        <w:jc w:val="both"/>
        <w:rPr>
          <w:rFonts w:ascii="Times New Roman" w:hAnsi="Times New Roman"/>
          <w:sz w:val="24"/>
        </w:rPr>
      </w:pPr>
    </w:p>
    <w:p w14:paraId="60A7627E" w14:textId="1A1894FD" w:rsidR="00E63164" w:rsidRDefault="009B47C5" w:rsidP="003240CB">
      <w:pPr>
        <w:spacing w:after="120" w:line="360" w:lineRule="auto"/>
        <w:ind w:firstLine="709"/>
        <w:jc w:val="both"/>
        <w:rPr>
          <w:rFonts w:ascii="Times New Roman" w:hAnsi="Times New Roman"/>
          <w:sz w:val="24"/>
          <w:szCs w:val="24"/>
        </w:rPr>
      </w:pPr>
      <w:r>
        <w:rPr>
          <w:rFonts w:ascii="Times New Roman" w:hAnsi="Times New Roman"/>
          <w:sz w:val="24"/>
          <w:szCs w:val="24"/>
        </w:rPr>
        <w:t xml:space="preserve">A variável </w:t>
      </w:r>
      <w:r w:rsidR="00F70EEA">
        <w:rPr>
          <w:rFonts w:ascii="Times New Roman" w:hAnsi="Times New Roman"/>
          <w:sz w:val="24"/>
          <w:szCs w:val="24"/>
        </w:rPr>
        <w:t>conhecimento técnico</w:t>
      </w:r>
      <w:r w:rsidR="003240CB" w:rsidRPr="00BE04C1">
        <w:rPr>
          <w:rFonts w:ascii="Times New Roman" w:hAnsi="Times New Roman"/>
          <w:sz w:val="24"/>
          <w:szCs w:val="24"/>
        </w:rPr>
        <w:t xml:space="preserve"> explora </w:t>
      </w:r>
      <w:r w:rsidR="00F70EEA">
        <w:rPr>
          <w:rFonts w:ascii="Times New Roman" w:hAnsi="Times New Roman"/>
          <w:sz w:val="24"/>
          <w:szCs w:val="24"/>
        </w:rPr>
        <w:t>a</w:t>
      </w:r>
      <w:r w:rsidR="003371DD">
        <w:rPr>
          <w:rFonts w:ascii="Times New Roman" w:hAnsi="Times New Roman"/>
          <w:sz w:val="24"/>
          <w:szCs w:val="24"/>
        </w:rPr>
        <w:t xml:space="preserve"> práxis </w:t>
      </w:r>
      <w:r w:rsidR="00F70EEA">
        <w:rPr>
          <w:rFonts w:ascii="Times New Roman" w:hAnsi="Times New Roman"/>
          <w:sz w:val="24"/>
          <w:szCs w:val="24"/>
        </w:rPr>
        <w:t>de</w:t>
      </w:r>
      <w:r w:rsidR="003240CB" w:rsidRPr="00BE04C1">
        <w:rPr>
          <w:rFonts w:ascii="Times New Roman" w:hAnsi="Times New Roman"/>
          <w:sz w:val="24"/>
          <w:szCs w:val="24"/>
        </w:rPr>
        <w:t xml:space="preserve"> processamento dos insumos utilizados como matéria</w:t>
      </w:r>
      <w:r w:rsidR="00C53BD2">
        <w:rPr>
          <w:rFonts w:ascii="Times New Roman" w:hAnsi="Times New Roman"/>
          <w:sz w:val="24"/>
          <w:szCs w:val="24"/>
        </w:rPr>
        <w:t>s</w:t>
      </w:r>
      <w:r w:rsidR="00A635A2">
        <w:rPr>
          <w:rFonts w:ascii="Times New Roman" w:hAnsi="Times New Roman"/>
          <w:sz w:val="24"/>
          <w:szCs w:val="24"/>
        </w:rPr>
        <w:t>-</w:t>
      </w:r>
      <w:r w:rsidR="003240CB" w:rsidRPr="00BE04C1">
        <w:rPr>
          <w:rFonts w:ascii="Times New Roman" w:hAnsi="Times New Roman"/>
          <w:sz w:val="24"/>
          <w:szCs w:val="24"/>
        </w:rPr>
        <w:t>prima</w:t>
      </w:r>
      <w:r w:rsidR="00C53BD2">
        <w:rPr>
          <w:rFonts w:ascii="Times New Roman" w:hAnsi="Times New Roman"/>
          <w:sz w:val="24"/>
          <w:szCs w:val="24"/>
        </w:rPr>
        <w:t>s</w:t>
      </w:r>
      <w:r w:rsidR="003240CB" w:rsidRPr="00BE04C1">
        <w:rPr>
          <w:rFonts w:ascii="Times New Roman" w:hAnsi="Times New Roman"/>
          <w:sz w:val="24"/>
          <w:szCs w:val="24"/>
        </w:rPr>
        <w:t xml:space="preserve"> nas agroindústri</w:t>
      </w:r>
      <w:r w:rsidR="002E3B69">
        <w:rPr>
          <w:rFonts w:ascii="Times New Roman" w:hAnsi="Times New Roman"/>
          <w:sz w:val="24"/>
          <w:szCs w:val="24"/>
        </w:rPr>
        <w:t xml:space="preserve">as familiares, que na visão de </w:t>
      </w:r>
      <w:r w:rsidR="003240CB" w:rsidRPr="002E3B69">
        <w:rPr>
          <w:rFonts w:ascii="Times New Roman" w:hAnsi="Times New Roman"/>
          <w:sz w:val="24"/>
          <w:szCs w:val="24"/>
        </w:rPr>
        <w:t>Carvalheiro (2010</w:t>
      </w:r>
      <w:r w:rsidR="002E3B69" w:rsidRPr="002E3B69">
        <w:rPr>
          <w:rFonts w:ascii="Times New Roman" w:hAnsi="Times New Roman"/>
          <w:sz w:val="24"/>
          <w:szCs w:val="24"/>
        </w:rPr>
        <w:t>,</w:t>
      </w:r>
      <w:r w:rsidR="00ED62DC">
        <w:rPr>
          <w:rFonts w:ascii="Times New Roman" w:hAnsi="Times New Roman"/>
          <w:sz w:val="24"/>
          <w:szCs w:val="24"/>
        </w:rPr>
        <w:t xml:space="preserve"> </w:t>
      </w:r>
      <w:r w:rsidR="002E3B69" w:rsidRPr="002E3B69">
        <w:rPr>
          <w:rFonts w:ascii="Times New Roman" w:hAnsi="Times New Roman"/>
          <w:sz w:val="24"/>
          <w:szCs w:val="24"/>
        </w:rPr>
        <w:t>p. 45</w:t>
      </w:r>
      <w:r w:rsidR="003240CB" w:rsidRPr="002E3B69">
        <w:rPr>
          <w:rFonts w:ascii="Times New Roman" w:hAnsi="Times New Roman"/>
          <w:sz w:val="24"/>
          <w:szCs w:val="24"/>
        </w:rPr>
        <w:t>),</w:t>
      </w:r>
      <w:r w:rsidR="003240CB" w:rsidRPr="00BE04C1">
        <w:rPr>
          <w:rFonts w:ascii="Times New Roman" w:hAnsi="Times New Roman"/>
          <w:sz w:val="24"/>
          <w:szCs w:val="24"/>
        </w:rPr>
        <w:t xml:space="preserve"> </w:t>
      </w:r>
    </w:p>
    <w:p w14:paraId="107A6E1E" w14:textId="77777777" w:rsidR="003240CB" w:rsidRDefault="00AD3BA5" w:rsidP="00E63164">
      <w:pPr>
        <w:spacing w:after="0" w:line="240" w:lineRule="auto"/>
        <w:ind w:left="2268"/>
        <w:jc w:val="both"/>
        <w:rPr>
          <w:rFonts w:ascii="Times New Roman" w:hAnsi="Times New Roman"/>
          <w:sz w:val="20"/>
          <w:szCs w:val="24"/>
        </w:rPr>
      </w:pPr>
      <w:r>
        <w:rPr>
          <w:rFonts w:ascii="Times New Roman" w:hAnsi="Times New Roman"/>
          <w:sz w:val="20"/>
          <w:szCs w:val="24"/>
        </w:rPr>
        <w:t xml:space="preserve">[...] </w:t>
      </w:r>
      <w:r w:rsidR="003240CB" w:rsidRPr="00E63164">
        <w:rPr>
          <w:rFonts w:ascii="Times New Roman" w:hAnsi="Times New Roman"/>
          <w:sz w:val="20"/>
          <w:szCs w:val="24"/>
        </w:rPr>
        <w:t>são o resultado de um saber fazer tradicional, transmitido de geração em geração ou de um saber adquirido mediante cursos especializados e/ou de uma oportunidade de mercado identificada sendo que a qualidade desses produtos típicos resulta de uma estreita relação entre o saber fazer (o homem), o saber adquirido (instituições-vizinhos-membros da família) e as características das distintas zonas agroclimáticas existentes no território nacional (o território), que propiciam</w:t>
      </w:r>
      <w:r>
        <w:rPr>
          <w:rFonts w:ascii="Times New Roman" w:hAnsi="Times New Roman"/>
          <w:sz w:val="20"/>
          <w:szCs w:val="24"/>
        </w:rPr>
        <w:t xml:space="preserve"> sabores, cores e aromas únicos</w:t>
      </w:r>
      <w:r w:rsidR="003240CB" w:rsidRPr="00E63164">
        <w:rPr>
          <w:rFonts w:ascii="Times New Roman" w:hAnsi="Times New Roman"/>
          <w:sz w:val="20"/>
          <w:szCs w:val="24"/>
        </w:rPr>
        <w:t>.</w:t>
      </w:r>
    </w:p>
    <w:p w14:paraId="43DF2F6B" w14:textId="77777777" w:rsidR="00E63164" w:rsidRDefault="00E63164" w:rsidP="00E63164">
      <w:pPr>
        <w:spacing w:after="0" w:line="360" w:lineRule="auto"/>
        <w:ind w:left="2268"/>
        <w:jc w:val="both"/>
        <w:rPr>
          <w:rFonts w:ascii="Times New Roman" w:hAnsi="Times New Roman"/>
          <w:sz w:val="24"/>
          <w:szCs w:val="24"/>
        </w:rPr>
      </w:pPr>
    </w:p>
    <w:p w14:paraId="642AF063" w14:textId="77777777" w:rsidR="004E3DD6" w:rsidRDefault="004E3CB3" w:rsidP="00323846">
      <w:pPr>
        <w:spacing w:after="0" w:line="360" w:lineRule="auto"/>
        <w:ind w:firstLine="709"/>
        <w:jc w:val="both"/>
        <w:rPr>
          <w:rFonts w:ascii="Times New Roman" w:hAnsi="Times New Roman"/>
          <w:sz w:val="24"/>
          <w:szCs w:val="24"/>
        </w:rPr>
      </w:pPr>
      <w:r w:rsidRPr="00492862">
        <w:rPr>
          <w:rFonts w:ascii="Times New Roman" w:hAnsi="Times New Roman"/>
          <w:sz w:val="24"/>
          <w:szCs w:val="24"/>
        </w:rPr>
        <w:t>Conforme os entrevistados:</w:t>
      </w:r>
      <w:r w:rsidR="00492862" w:rsidRPr="00492862">
        <w:rPr>
          <w:rFonts w:ascii="Times New Roman" w:hAnsi="Times New Roman"/>
          <w:sz w:val="24"/>
          <w:szCs w:val="24"/>
        </w:rPr>
        <w:t xml:space="preserve"> </w:t>
      </w:r>
    </w:p>
    <w:p w14:paraId="5E5501F8" w14:textId="77777777" w:rsidR="004E3DD6" w:rsidRDefault="004E3DD6" w:rsidP="00323846">
      <w:pPr>
        <w:spacing w:after="0" w:line="360" w:lineRule="auto"/>
        <w:ind w:firstLine="709"/>
        <w:jc w:val="both"/>
        <w:rPr>
          <w:rFonts w:ascii="Times New Roman" w:hAnsi="Times New Roman"/>
          <w:sz w:val="24"/>
          <w:szCs w:val="24"/>
        </w:rPr>
      </w:pPr>
    </w:p>
    <w:p w14:paraId="7E397888" w14:textId="77777777" w:rsidR="004E3DD6" w:rsidRDefault="004E3CB3"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492862" w:rsidRPr="00540B81">
        <w:rPr>
          <w:rFonts w:ascii="Times New Roman" w:hAnsi="Times New Roman"/>
          <w:sz w:val="20"/>
          <w:szCs w:val="20"/>
        </w:rPr>
        <w:t>Tudo</w:t>
      </w:r>
      <w:r w:rsidR="003371DD" w:rsidRPr="00540B81">
        <w:rPr>
          <w:rFonts w:ascii="Times New Roman" w:hAnsi="Times New Roman"/>
          <w:sz w:val="20"/>
          <w:szCs w:val="20"/>
        </w:rPr>
        <w:t xml:space="preserve"> foi</w:t>
      </w:r>
      <w:r w:rsidR="00492862" w:rsidRPr="00540B81">
        <w:rPr>
          <w:rFonts w:ascii="Times New Roman" w:hAnsi="Times New Roman"/>
          <w:sz w:val="20"/>
          <w:szCs w:val="20"/>
        </w:rPr>
        <w:t xml:space="preserve"> aprendido pela prática</w:t>
      </w:r>
      <w:r w:rsidR="00991E8A" w:rsidRPr="00540B81">
        <w:rPr>
          <w:rFonts w:ascii="Times New Roman" w:hAnsi="Times New Roman"/>
          <w:sz w:val="20"/>
          <w:szCs w:val="20"/>
        </w:rPr>
        <w:t xml:space="preserve">, mas quem não tem para iniciar não é fácil, a gente pena. Nós aprendemos </w:t>
      </w:r>
      <w:r w:rsidR="001D10DF">
        <w:rPr>
          <w:rFonts w:ascii="Times New Roman" w:hAnsi="Times New Roman"/>
          <w:sz w:val="20"/>
          <w:szCs w:val="20"/>
        </w:rPr>
        <w:t xml:space="preserve">com </w:t>
      </w:r>
      <w:r w:rsidR="00991E8A" w:rsidRPr="00540B81">
        <w:rPr>
          <w:rFonts w:ascii="Times New Roman" w:hAnsi="Times New Roman"/>
          <w:sz w:val="20"/>
          <w:szCs w:val="20"/>
        </w:rPr>
        <w:t xml:space="preserve">o nosso pai e nossa mãe, o pai ajudava, mas quem colocava a mão na massa era a </w:t>
      </w:r>
      <w:r w:rsidR="00991E8A" w:rsidRPr="002C1F06">
        <w:rPr>
          <w:rFonts w:ascii="Times New Roman" w:hAnsi="Times New Roman"/>
          <w:sz w:val="20"/>
          <w:szCs w:val="20"/>
        </w:rPr>
        <w:t>mãe;</w:t>
      </w:r>
      <w:r w:rsidR="00991E8A" w:rsidRPr="00540B81">
        <w:rPr>
          <w:rFonts w:ascii="Times New Roman" w:hAnsi="Times New Roman"/>
          <w:sz w:val="20"/>
          <w:szCs w:val="20"/>
        </w:rPr>
        <w:t xml:space="preserve"> a mãe fazia pão, cuca, bolachas e vendia e a gente sempre foi criada aí junto, né e teve gente que disse para nós: "faça isso, faça aquilo", mas é fácil dizer, né quem está fora, mas quem está dentro não é fácil assim não porque isso sempre foi feito</w:t>
      </w:r>
      <w:r w:rsidR="00492862" w:rsidRPr="00540B81">
        <w:rPr>
          <w:rFonts w:ascii="Times New Roman" w:hAnsi="Times New Roman"/>
          <w:sz w:val="20"/>
          <w:szCs w:val="20"/>
        </w:rPr>
        <w:t>,</w:t>
      </w:r>
      <w:r w:rsidR="00991E8A" w:rsidRPr="00540B81">
        <w:rPr>
          <w:rFonts w:ascii="Times New Roman" w:hAnsi="Times New Roman"/>
          <w:sz w:val="20"/>
          <w:szCs w:val="20"/>
        </w:rPr>
        <w:t xml:space="preserve"> nós</w:t>
      </w:r>
      <w:r w:rsidRPr="00540B81">
        <w:rPr>
          <w:rFonts w:ascii="Times New Roman" w:hAnsi="Times New Roman"/>
          <w:sz w:val="20"/>
          <w:szCs w:val="20"/>
        </w:rPr>
        <w:t xml:space="preserve"> que começamos e fomos indo, né”</w:t>
      </w:r>
      <w:r w:rsidR="004E3DD6" w:rsidRPr="00540B81">
        <w:rPr>
          <w:rFonts w:ascii="Times New Roman" w:hAnsi="Times New Roman"/>
          <w:sz w:val="20"/>
          <w:szCs w:val="20"/>
        </w:rPr>
        <w:t>(nº 9);</w:t>
      </w:r>
    </w:p>
    <w:p w14:paraId="7DD1F9C1" w14:textId="77777777" w:rsidR="00A741D4" w:rsidRPr="00540B81" w:rsidRDefault="00A741D4" w:rsidP="00540B81">
      <w:pPr>
        <w:spacing w:after="0" w:line="240" w:lineRule="auto"/>
        <w:ind w:left="2268"/>
        <w:jc w:val="both"/>
        <w:rPr>
          <w:rFonts w:ascii="Times New Roman" w:hAnsi="Times New Roman"/>
          <w:sz w:val="20"/>
          <w:szCs w:val="20"/>
        </w:rPr>
      </w:pPr>
    </w:p>
    <w:p w14:paraId="7B676728" w14:textId="77777777" w:rsidR="004E3DD6" w:rsidRPr="00540B81" w:rsidRDefault="004E3CB3"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991E8A" w:rsidRPr="00540B81">
        <w:rPr>
          <w:rFonts w:ascii="Times New Roman" w:hAnsi="Times New Roman"/>
          <w:sz w:val="20"/>
          <w:szCs w:val="20"/>
        </w:rPr>
        <w:t xml:space="preserve">Na comercialização, desde o início as receitas da cuca são receitas vindas da minha </w:t>
      </w:r>
      <w:r w:rsidR="00991E8A" w:rsidRPr="007A4BFB">
        <w:rPr>
          <w:rFonts w:ascii="Times New Roman" w:hAnsi="Times New Roman"/>
          <w:sz w:val="20"/>
          <w:szCs w:val="20"/>
        </w:rPr>
        <w:t>avó,</w:t>
      </w:r>
      <w:r w:rsidR="00991E8A" w:rsidRPr="00540B81">
        <w:rPr>
          <w:rFonts w:ascii="Times New Roman" w:hAnsi="Times New Roman"/>
          <w:sz w:val="20"/>
          <w:szCs w:val="20"/>
        </w:rPr>
        <w:t xml:space="preserve"> os embutidos</w:t>
      </w:r>
      <w:r w:rsidR="009209A4" w:rsidRPr="00540B81">
        <w:rPr>
          <w:rFonts w:ascii="Times New Roman" w:hAnsi="Times New Roman"/>
          <w:sz w:val="20"/>
          <w:szCs w:val="20"/>
        </w:rPr>
        <w:t xml:space="preserve"> começamos com a receita do pai</w:t>
      </w:r>
      <w:r w:rsidR="00991E8A" w:rsidRPr="00540B81">
        <w:rPr>
          <w:rFonts w:ascii="Times New Roman" w:hAnsi="Times New Roman"/>
          <w:sz w:val="20"/>
          <w:szCs w:val="20"/>
        </w:rPr>
        <w:t xml:space="preserve"> e com certeza mudamos </w:t>
      </w:r>
      <w:r w:rsidR="004F0EA3" w:rsidRPr="00540B81">
        <w:rPr>
          <w:rFonts w:ascii="Times New Roman" w:hAnsi="Times New Roman"/>
          <w:sz w:val="20"/>
          <w:szCs w:val="20"/>
        </w:rPr>
        <w:t xml:space="preserve">bastante coisas, né... (risos) </w:t>
      </w:r>
      <w:r w:rsidRPr="00540B81">
        <w:rPr>
          <w:rFonts w:ascii="Times New Roman" w:hAnsi="Times New Roman"/>
          <w:sz w:val="20"/>
          <w:szCs w:val="20"/>
        </w:rPr>
        <w:t xml:space="preserve">” </w:t>
      </w:r>
      <w:r w:rsidR="004E3DD6" w:rsidRPr="00540B81">
        <w:rPr>
          <w:rFonts w:ascii="Times New Roman" w:hAnsi="Times New Roman"/>
          <w:sz w:val="20"/>
          <w:szCs w:val="20"/>
        </w:rPr>
        <w:t>(nº 10);</w:t>
      </w:r>
    </w:p>
    <w:p w14:paraId="48ED6816" w14:textId="77777777" w:rsidR="004E3DD6" w:rsidRPr="00540B81" w:rsidRDefault="004E3DD6" w:rsidP="00540B81">
      <w:pPr>
        <w:spacing w:after="0" w:line="240" w:lineRule="auto"/>
        <w:ind w:left="2268"/>
        <w:jc w:val="both"/>
        <w:rPr>
          <w:rFonts w:ascii="Times New Roman" w:hAnsi="Times New Roman"/>
          <w:sz w:val="20"/>
          <w:szCs w:val="20"/>
        </w:rPr>
      </w:pPr>
    </w:p>
    <w:p w14:paraId="56BEE5E3" w14:textId="77777777" w:rsidR="004E3DD6" w:rsidRPr="00540B81" w:rsidRDefault="004E3CB3"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4F0EA3" w:rsidRPr="00540B81">
        <w:rPr>
          <w:rFonts w:ascii="Times New Roman" w:hAnsi="Times New Roman"/>
          <w:sz w:val="20"/>
          <w:szCs w:val="20"/>
        </w:rPr>
        <w:t>E</w:t>
      </w:r>
      <w:r w:rsidR="00991E8A" w:rsidRPr="00540B81">
        <w:rPr>
          <w:rFonts w:ascii="Times New Roman" w:hAnsi="Times New Roman"/>
          <w:sz w:val="20"/>
          <w:szCs w:val="20"/>
        </w:rPr>
        <w:t xml:space="preserve">u aprendi com a minha </w:t>
      </w:r>
      <w:r w:rsidR="00991E8A" w:rsidRPr="008F1B55">
        <w:rPr>
          <w:rFonts w:ascii="Times New Roman" w:hAnsi="Times New Roman"/>
          <w:sz w:val="20"/>
          <w:szCs w:val="20"/>
        </w:rPr>
        <w:t>mãe</w:t>
      </w:r>
      <w:r w:rsidR="00991E8A" w:rsidRPr="00540B81">
        <w:rPr>
          <w:rFonts w:ascii="Times New Roman" w:hAnsi="Times New Roman"/>
          <w:sz w:val="20"/>
          <w:szCs w:val="20"/>
        </w:rPr>
        <w:t xml:space="preserve"> que ela trabalhava numa agroindústria, daí eu ia lá com ela e aqui também</w:t>
      </w:r>
      <w:r w:rsidRPr="00540B81">
        <w:rPr>
          <w:rFonts w:ascii="Times New Roman" w:hAnsi="Times New Roman"/>
          <w:sz w:val="20"/>
          <w:szCs w:val="20"/>
        </w:rPr>
        <w:t xml:space="preserve">...fui olhando e aprendendo” </w:t>
      </w:r>
      <w:r w:rsidR="004E3DD6" w:rsidRPr="00540B81">
        <w:rPr>
          <w:rFonts w:ascii="Times New Roman" w:hAnsi="Times New Roman"/>
          <w:sz w:val="20"/>
          <w:szCs w:val="20"/>
        </w:rPr>
        <w:t>(nº 13);</w:t>
      </w:r>
    </w:p>
    <w:p w14:paraId="748623C2" w14:textId="77777777" w:rsidR="004E3DD6" w:rsidRPr="00540B81" w:rsidRDefault="004E3DD6" w:rsidP="00540B81">
      <w:pPr>
        <w:spacing w:after="0" w:line="240" w:lineRule="auto"/>
        <w:ind w:left="2268"/>
        <w:jc w:val="both"/>
        <w:rPr>
          <w:rFonts w:ascii="Times New Roman" w:hAnsi="Times New Roman"/>
          <w:sz w:val="20"/>
          <w:szCs w:val="20"/>
        </w:rPr>
      </w:pPr>
    </w:p>
    <w:p w14:paraId="5916B1B3" w14:textId="77777777" w:rsidR="004E3DD6" w:rsidRPr="00540B81" w:rsidRDefault="004E3CB3"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4F0EA3" w:rsidRPr="00540B81">
        <w:rPr>
          <w:rFonts w:ascii="Times New Roman" w:hAnsi="Times New Roman"/>
          <w:sz w:val="20"/>
          <w:szCs w:val="20"/>
        </w:rPr>
        <w:t>E</w:t>
      </w:r>
      <w:r w:rsidR="00991E8A" w:rsidRPr="00540B81">
        <w:rPr>
          <w:rFonts w:ascii="Times New Roman" w:hAnsi="Times New Roman"/>
          <w:sz w:val="20"/>
          <w:szCs w:val="20"/>
        </w:rPr>
        <w:t>u que sou o neto fui estudar para me profissionalizar em Bento Gonçalves</w:t>
      </w:r>
      <w:r w:rsidR="004F0EA3" w:rsidRPr="00540B81">
        <w:rPr>
          <w:rFonts w:ascii="Times New Roman" w:hAnsi="Times New Roman"/>
          <w:sz w:val="20"/>
          <w:szCs w:val="20"/>
        </w:rPr>
        <w:t>,</w:t>
      </w:r>
      <w:r w:rsidR="00492862" w:rsidRPr="00540B81">
        <w:rPr>
          <w:rFonts w:ascii="Times New Roman" w:hAnsi="Times New Roman"/>
          <w:sz w:val="20"/>
          <w:szCs w:val="20"/>
        </w:rPr>
        <w:t xml:space="preserve"> onde fiz o curso de T</w:t>
      </w:r>
      <w:r w:rsidR="00991E8A" w:rsidRPr="00540B81">
        <w:rPr>
          <w:rFonts w:ascii="Times New Roman" w:hAnsi="Times New Roman"/>
          <w:sz w:val="20"/>
          <w:szCs w:val="20"/>
        </w:rPr>
        <w:t>écn</w:t>
      </w:r>
      <w:r w:rsidR="00492862" w:rsidRPr="00540B81">
        <w:rPr>
          <w:rFonts w:ascii="Times New Roman" w:hAnsi="Times New Roman"/>
          <w:sz w:val="20"/>
          <w:szCs w:val="20"/>
        </w:rPr>
        <w:t>ico em Viticultura e T</w:t>
      </w:r>
      <w:r w:rsidRPr="00540B81">
        <w:rPr>
          <w:rFonts w:ascii="Times New Roman" w:hAnsi="Times New Roman"/>
          <w:sz w:val="20"/>
          <w:szCs w:val="20"/>
        </w:rPr>
        <w:t>ecnologia”</w:t>
      </w:r>
      <w:r w:rsidR="004E3DD6" w:rsidRPr="00540B81">
        <w:rPr>
          <w:rFonts w:ascii="Times New Roman" w:hAnsi="Times New Roman"/>
          <w:sz w:val="20"/>
          <w:szCs w:val="20"/>
        </w:rPr>
        <w:t>(nº 14);</w:t>
      </w:r>
    </w:p>
    <w:p w14:paraId="56AC1357" w14:textId="77777777" w:rsidR="004E3DD6" w:rsidRPr="00540B81" w:rsidRDefault="004E3DD6" w:rsidP="00540B81">
      <w:pPr>
        <w:spacing w:after="0" w:line="240" w:lineRule="auto"/>
        <w:ind w:left="2268"/>
        <w:jc w:val="both"/>
        <w:rPr>
          <w:rFonts w:ascii="Times New Roman" w:hAnsi="Times New Roman"/>
          <w:sz w:val="20"/>
          <w:szCs w:val="20"/>
        </w:rPr>
      </w:pPr>
    </w:p>
    <w:p w14:paraId="226EDF5A" w14:textId="77777777" w:rsidR="00492862" w:rsidRPr="00540B81" w:rsidRDefault="004E3CB3"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lastRenderedPageBreak/>
        <w:t>“</w:t>
      </w:r>
      <w:r w:rsidR="00267A14" w:rsidRPr="00540B81">
        <w:rPr>
          <w:rFonts w:ascii="Times New Roman" w:hAnsi="Times New Roman"/>
          <w:sz w:val="20"/>
          <w:szCs w:val="20"/>
        </w:rPr>
        <w:t>A</w:t>
      </w:r>
      <w:r w:rsidR="009C562F" w:rsidRPr="00540B81">
        <w:rPr>
          <w:rFonts w:ascii="Times New Roman" w:hAnsi="Times New Roman"/>
          <w:sz w:val="20"/>
          <w:szCs w:val="20"/>
        </w:rPr>
        <w:t xml:space="preserve"> gente fez bastante treinamento com o pessoal do SEBRAE </w:t>
      </w:r>
      <w:r w:rsidR="008F1B55">
        <w:rPr>
          <w:rFonts w:ascii="Times New Roman" w:hAnsi="Times New Roman"/>
          <w:sz w:val="20"/>
          <w:szCs w:val="20"/>
        </w:rPr>
        <w:t>que</w:t>
      </w:r>
      <w:r w:rsidR="009C562F" w:rsidRPr="00540B81">
        <w:rPr>
          <w:rFonts w:ascii="Times New Roman" w:hAnsi="Times New Roman"/>
          <w:sz w:val="20"/>
          <w:szCs w:val="20"/>
        </w:rPr>
        <w:t xml:space="preserve"> vinham d</w:t>
      </w:r>
      <w:r w:rsidR="00C054B5" w:rsidRPr="00540B81">
        <w:rPr>
          <w:rFonts w:ascii="Times New Roman" w:hAnsi="Times New Roman"/>
          <w:sz w:val="20"/>
          <w:szCs w:val="20"/>
        </w:rPr>
        <w:t xml:space="preserve">ar um curso de Boas Práticas de </w:t>
      </w:r>
      <w:r w:rsidR="001D10DF">
        <w:rPr>
          <w:rFonts w:ascii="Times New Roman" w:hAnsi="Times New Roman"/>
          <w:sz w:val="20"/>
          <w:szCs w:val="20"/>
        </w:rPr>
        <w:t>Fabricação</w:t>
      </w:r>
      <w:r w:rsidR="009C562F" w:rsidRPr="00540B81">
        <w:rPr>
          <w:rFonts w:ascii="Times New Roman" w:hAnsi="Times New Roman"/>
          <w:sz w:val="20"/>
          <w:szCs w:val="20"/>
        </w:rPr>
        <w:t xml:space="preserve">, de atendimento, de organização, dos depósitos a gente aprendeu, as receitas a gente já sabia fazer, né sempre fomos aperfeiçoando e aí como as dicas deles, </w:t>
      </w:r>
      <w:r w:rsidR="00492862" w:rsidRPr="00540B81">
        <w:rPr>
          <w:rFonts w:ascii="Times New Roman" w:hAnsi="Times New Roman"/>
          <w:sz w:val="20"/>
          <w:szCs w:val="20"/>
        </w:rPr>
        <w:t>né”</w:t>
      </w:r>
      <w:r w:rsidR="004E3DD6" w:rsidRPr="00540B81">
        <w:rPr>
          <w:rFonts w:ascii="Times New Roman" w:hAnsi="Times New Roman"/>
          <w:sz w:val="20"/>
          <w:szCs w:val="20"/>
        </w:rPr>
        <w:t>(nº 16)</w:t>
      </w:r>
      <w:r w:rsidR="003970E1">
        <w:rPr>
          <w:rFonts w:ascii="Times New Roman" w:hAnsi="Times New Roman"/>
          <w:sz w:val="20"/>
          <w:szCs w:val="20"/>
        </w:rPr>
        <w:t>.</w:t>
      </w:r>
    </w:p>
    <w:p w14:paraId="127B4502" w14:textId="77777777" w:rsidR="004E3DD6" w:rsidRPr="00492862" w:rsidRDefault="004E3DD6" w:rsidP="00323846">
      <w:pPr>
        <w:spacing w:after="0" w:line="360" w:lineRule="auto"/>
        <w:ind w:firstLine="709"/>
        <w:jc w:val="both"/>
        <w:rPr>
          <w:rFonts w:ascii="Times New Roman" w:hAnsi="Times New Roman"/>
          <w:sz w:val="24"/>
          <w:szCs w:val="24"/>
        </w:rPr>
      </w:pPr>
    </w:p>
    <w:p w14:paraId="1E1311E1" w14:textId="2AA52C80" w:rsidR="002400C7" w:rsidRPr="000C74CC" w:rsidRDefault="00BD028A" w:rsidP="002400C7">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No</w:t>
      </w:r>
      <w:r w:rsidR="002400C7">
        <w:rPr>
          <w:rFonts w:ascii="Times New Roman" w:hAnsi="Times New Roman"/>
          <w:sz w:val="24"/>
          <w:szCs w:val="24"/>
        </w:rPr>
        <w:t xml:space="preserve"> contexto</w:t>
      </w:r>
      <w:r>
        <w:rPr>
          <w:rFonts w:ascii="Times New Roman" w:hAnsi="Times New Roman"/>
          <w:sz w:val="24"/>
          <w:szCs w:val="24"/>
        </w:rPr>
        <w:t xml:space="preserve"> do conhecimento técnico</w:t>
      </w:r>
      <w:r w:rsidR="002400C7" w:rsidRPr="000C74CC">
        <w:rPr>
          <w:rFonts w:ascii="Times New Roman" w:hAnsi="Times New Roman"/>
          <w:sz w:val="24"/>
          <w:szCs w:val="24"/>
        </w:rPr>
        <w:t xml:space="preserve">, </w:t>
      </w:r>
      <w:r w:rsidR="002400C7">
        <w:rPr>
          <w:rFonts w:ascii="Times New Roman" w:hAnsi="Times New Roman"/>
          <w:sz w:val="24"/>
          <w:szCs w:val="24"/>
        </w:rPr>
        <w:t>foi</w:t>
      </w:r>
      <w:r w:rsidR="002400C7" w:rsidRPr="000C74CC">
        <w:rPr>
          <w:rFonts w:ascii="Times New Roman" w:hAnsi="Times New Roman"/>
          <w:sz w:val="24"/>
          <w:szCs w:val="24"/>
        </w:rPr>
        <w:t xml:space="preserve"> observado</w:t>
      </w:r>
      <w:r w:rsidR="007779A4">
        <w:rPr>
          <w:rFonts w:ascii="Times New Roman" w:hAnsi="Times New Roman"/>
          <w:sz w:val="24"/>
          <w:szCs w:val="24"/>
        </w:rPr>
        <w:t>, n</w:t>
      </w:r>
      <w:r w:rsidR="00FE5D95">
        <w:rPr>
          <w:rFonts w:ascii="Times New Roman" w:hAnsi="Times New Roman"/>
          <w:sz w:val="24"/>
          <w:szCs w:val="24"/>
        </w:rPr>
        <w:t>as entrevistas</w:t>
      </w:r>
      <w:r w:rsidR="007779A4">
        <w:rPr>
          <w:rFonts w:ascii="Times New Roman" w:hAnsi="Times New Roman"/>
          <w:sz w:val="24"/>
          <w:szCs w:val="24"/>
        </w:rPr>
        <w:t>,</w:t>
      </w:r>
      <w:r w:rsidR="002400C7" w:rsidRPr="000C74CC">
        <w:rPr>
          <w:rFonts w:ascii="Times New Roman" w:hAnsi="Times New Roman"/>
          <w:sz w:val="24"/>
          <w:szCs w:val="24"/>
        </w:rPr>
        <w:t xml:space="preserve"> que o ag</w:t>
      </w:r>
      <w:r w:rsidR="00A635A2">
        <w:rPr>
          <w:rFonts w:ascii="Times New Roman" w:hAnsi="Times New Roman"/>
          <w:sz w:val="24"/>
          <w:szCs w:val="24"/>
        </w:rPr>
        <w:t>ricultor familiar percebe por si</w:t>
      </w:r>
      <w:r w:rsidR="002400C7" w:rsidRPr="000C74CC">
        <w:rPr>
          <w:rFonts w:ascii="Times New Roman" w:hAnsi="Times New Roman"/>
          <w:sz w:val="24"/>
          <w:szCs w:val="24"/>
        </w:rPr>
        <w:t xml:space="preserve"> as potencialidades de uso das matérias</w:t>
      </w:r>
      <w:r w:rsidR="00A635A2">
        <w:rPr>
          <w:rFonts w:ascii="Times New Roman" w:hAnsi="Times New Roman"/>
          <w:sz w:val="24"/>
          <w:szCs w:val="24"/>
        </w:rPr>
        <w:t>-</w:t>
      </w:r>
      <w:r w:rsidR="002400C7" w:rsidRPr="000C74CC">
        <w:rPr>
          <w:rFonts w:ascii="Times New Roman" w:hAnsi="Times New Roman"/>
          <w:sz w:val="24"/>
          <w:szCs w:val="24"/>
        </w:rPr>
        <w:t xml:space="preserve">primas para compor um mix que se utiliza do mesmo insumo para ser produzido, </w:t>
      </w:r>
      <w:r w:rsidR="002400C7">
        <w:rPr>
          <w:rFonts w:ascii="Times New Roman" w:hAnsi="Times New Roman"/>
          <w:sz w:val="24"/>
          <w:szCs w:val="24"/>
        </w:rPr>
        <w:t>o que pela práxis constro</w:t>
      </w:r>
      <w:r w:rsidR="002400C7" w:rsidRPr="000C74CC">
        <w:rPr>
          <w:rFonts w:ascii="Times New Roman" w:hAnsi="Times New Roman"/>
          <w:sz w:val="24"/>
          <w:szCs w:val="24"/>
        </w:rPr>
        <w:t>i a prática da elaboração de produtos artesanais percebidos também pela diferenciação de aparência em contrapartida aos produtos de origem industrial. Tal fato</w:t>
      </w:r>
      <w:r w:rsidR="002400C7">
        <w:rPr>
          <w:rFonts w:ascii="Times New Roman" w:hAnsi="Times New Roman"/>
          <w:sz w:val="24"/>
          <w:szCs w:val="24"/>
        </w:rPr>
        <w:t>,</w:t>
      </w:r>
      <w:r w:rsidR="002400C7" w:rsidRPr="000C74CC">
        <w:rPr>
          <w:rFonts w:ascii="Times New Roman" w:hAnsi="Times New Roman"/>
          <w:sz w:val="24"/>
          <w:szCs w:val="24"/>
        </w:rPr>
        <w:t xml:space="preserve"> para os agricultores familiares</w:t>
      </w:r>
      <w:r w:rsidR="002400C7">
        <w:rPr>
          <w:rFonts w:ascii="Times New Roman" w:hAnsi="Times New Roman"/>
          <w:sz w:val="24"/>
          <w:szCs w:val="24"/>
        </w:rPr>
        <w:t>,</w:t>
      </w:r>
      <w:r w:rsidR="002400C7" w:rsidRPr="000C74CC">
        <w:rPr>
          <w:rFonts w:ascii="Times New Roman" w:hAnsi="Times New Roman"/>
          <w:sz w:val="24"/>
          <w:szCs w:val="24"/>
        </w:rPr>
        <w:t xml:space="preserve"> conduz a uma recriação do passado, que não foi aprendida por nenhum curso ou ensinamento externo e sim por referência a um modo aprendido</w:t>
      </w:r>
      <w:r w:rsidR="00A635A2">
        <w:rPr>
          <w:rFonts w:ascii="Times New Roman" w:hAnsi="Times New Roman"/>
          <w:sz w:val="24"/>
          <w:szCs w:val="24"/>
        </w:rPr>
        <w:t>,</w:t>
      </w:r>
      <w:r w:rsidR="002400C7" w:rsidRPr="000C74CC">
        <w:rPr>
          <w:rFonts w:ascii="Times New Roman" w:hAnsi="Times New Roman"/>
          <w:sz w:val="24"/>
          <w:szCs w:val="24"/>
        </w:rPr>
        <w:t xml:space="preserve"> transmitido, representativo de um passado </w:t>
      </w:r>
      <w:r w:rsidR="00A635A2">
        <w:rPr>
          <w:rFonts w:ascii="Times New Roman" w:hAnsi="Times New Roman"/>
          <w:sz w:val="24"/>
          <w:szCs w:val="24"/>
        </w:rPr>
        <w:t xml:space="preserve">que </w:t>
      </w:r>
      <w:r w:rsidR="002400C7" w:rsidRPr="000C74CC">
        <w:rPr>
          <w:rFonts w:ascii="Times New Roman" w:hAnsi="Times New Roman"/>
          <w:sz w:val="24"/>
          <w:szCs w:val="24"/>
        </w:rPr>
        <w:t xml:space="preserve">acaba por se tornar um legado gastronômico familiar, em alguns casos de resgate aos ensinamentos do fazer pelas mães desses agricultores. </w:t>
      </w:r>
    </w:p>
    <w:p w14:paraId="5CA1A866" w14:textId="20940F49" w:rsidR="002400C7" w:rsidRDefault="00EB19C7" w:rsidP="002400C7">
      <w:pPr>
        <w:autoSpaceDE w:val="0"/>
        <w:autoSpaceDN w:val="0"/>
        <w:adjustRightInd w:val="0"/>
        <w:spacing w:after="0" w:line="360" w:lineRule="auto"/>
        <w:ind w:firstLine="709"/>
        <w:jc w:val="both"/>
        <w:rPr>
          <w:rFonts w:ascii="Times New Roman" w:hAnsi="Times New Roman"/>
          <w:sz w:val="24"/>
          <w:szCs w:val="24"/>
        </w:rPr>
      </w:pPr>
      <w:r w:rsidRPr="00EF660F">
        <w:rPr>
          <w:rFonts w:ascii="Times New Roman" w:hAnsi="Times New Roman"/>
          <w:sz w:val="24"/>
          <w:szCs w:val="24"/>
        </w:rPr>
        <w:t>Nesse sentido, a prática n</w:t>
      </w:r>
      <w:r w:rsidR="004A336A" w:rsidRPr="00EF660F">
        <w:rPr>
          <w:rFonts w:ascii="Times New Roman" w:hAnsi="Times New Roman"/>
          <w:sz w:val="24"/>
          <w:szCs w:val="24"/>
        </w:rPr>
        <w:t xml:space="preserve">o processamento artesanal desses alimentos </w:t>
      </w:r>
      <w:r w:rsidRPr="00EF660F">
        <w:rPr>
          <w:rFonts w:ascii="Times New Roman" w:hAnsi="Times New Roman"/>
          <w:sz w:val="24"/>
          <w:szCs w:val="24"/>
        </w:rPr>
        <w:t>permitiu</w:t>
      </w:r>
      <w:r w:rsidR="004A336A" w:rsidRPr="00EF660F">
        <w:rPr>
          <w:rFonts w:ascii="Times New Roman" w:hAnsi="Times New Roman"/>
          <w:sz w:val="24"/>
          <w:szCs w:val="24"/>
        </w:rPr>
        <w:t xml:space="preserve"> </w:t>
      </w:r>
      <w:r w:rsidRPr="00EF660F">
        <w:rPr>
          <w:rFonts w:ascii="Times New Roman" w:hAnsi="Times New Roman"/>
          <w:sz w:val="24"/>
          <w:szCs w:val="24"/>
        </w:rPr>
        <w:t>aos agricultores familiares o desenvolvimento de um</w:t>
      </w:r>
      <w:r w:rsidR="004A336A" w:rsidRPr="00EF660F">
        <w:rPr>
          <w:rFonts w:ascii="Times New Roman" w:hAnsi="Times New Roman"/>
          <w:sz w:val="24"/>
          <w:szCs w:val="24"/>
        </w:rPr>
        <w:t xml:space="preserve"> conhecimento “híbrido”, entre </w:t>
      </w:r>
      <w:r w:rsidRPr="00EF660F">
        <w:rPr>
          <w:rFonts w:ascii="Times New Roman" w:hAnsi="Times New Roman"/>
          <w:sz w:val="24"/>
          <w:szCs w:val="24"/>
        </w:rPr>
        <w:t>o</w:t>
      </w:r>
      <w:r w:rsidR="004A336A" w:rsidRPr="00EF660F">
        <w:rPr>
          <w:rFonts w:ascii="Times New Roman" w:hAnsi="Times New Roman"/>
          <w:sz w:val="24"/>
          <w:szCs w:val="24"/>
        </w:rPr>
        <w:t xml:space="preserve"> conhecimento técnico e a prática do fazer artesanal</w:t>
      </w:r>
      <w:r w:rsidRPr="00EF660F">
        <w:rPr>
          <w:rFonts w:ascii="Times New Roman" w:hAnsi="Times New Roman"/>
          <w:sz w:val="24"/>
          <w:szCs w:val="24"/>
        </w:rPr>
        <w:t xml:space="preserve"> transmitida de geração em geração, o que particularizou a esse segmento uma distinção do processamento industrial, pela manualidade no fazer e pelas características específicas de tipificidade.</w:t>
      </w:r>
      <w:r>
        <w:rPr>
          <w:rFonts w:ascii="Times New Roman" w:hAnsi="Times New Roman"/>
          <w:sz w:val="24"/>
          <w:szCs w:val="24"/>
        </w:rPr>
        <w:t xml:space="preserve"> </w:t>
      </w:r>
      <w:r w:rsidR="002400C7" w:rsidRPr="000C74CC">
        <w:rPr>
          <w:rFonts w:ascii="Times New Roman" w:hAnsi="Times New Roman"/>
          <w:sz w:val="24"/>
          <w:szCs w:val="24"/>
        </w:rPr>
        <w:t xml:space="preserve">Outras questões que envolvem a práxis do conhecimento técnico pelo agricultor familiar e a </w:t>
      </w:r>
      <w:r w:rsidR="002400C7">
        <w:rPr>
          <w:rFonts w:ascii="Times New Roman" w:hAnsi="Times New Roman"/>
          <w:sz w:val="24"/>
          <w:szCs w:val="24"/>
        </w:rPr>
        <w:t>preservação</w:t>
      </w:r>
      <w:r w:rsidR="002400C7" w:rsidRPr="000C74CC">
        <w:rPr>
          <w:rFonts w:ascii="Times New Roman" w:hAnsi="Times New Roman"/>
          <w:sz w:val="24"/>
          <w:szCs w:val="24"/>
        </w:rPr>
        <w:t xml:space="preserve"> da cultura italiana envolvem o fazer </w:t>
      </w:r>
      <w:r w:rsidR="002400C7">
        <w:rPr>
          <w:rFonts w:ascii="Times New Roman" w:hAnsi="Times New Roman"/>
          <w:sz w:val="24"/>
          <w:szCs w:val="24"/>
        </w:rPr>
        <w:t xml:space="preserve">artesanal </w:t>
      </w:r>
      <w:r w:rsidR="002400C7" w:rsidRPr="000C74CC">
        <w:rPr>
          <w:rFonts w:ascii="Times New Roman" w:hAnsi="Times New Roman"/>
          <w:sz w:val="24"/>
          <w:szCs w:val="24"/>
        </w:rPr>
        <w:t xml:space="preserve">adquirido por anos de prática </w:t>
      </w:r>
      <w:r w:rsidR="00A635A2">
        <w:rPr>
          <w:rFonts w:ascii="Times New Roman" w:hAnsi="Times New Roman"/>
          <w:sz w:val="24"/>
          <w:szCs w:val="24"/>
        </w:rPr>
        <w:t xml:space="preserve">e </w:t>
      </w:r>
      <w:r w:rsidR="002400C7" w:rsidRPr="000C74CC">
        <w:rPr>
          <w:rFonts w:ascii="Times New Roman" w:hAnsi="Times New Roman"/>
          <w:sz w:val="24"/>
          <w:szCs w:val="24"/>
        </w:rPr>
        <w:t xml:space="preserve">que </w:t>
      </w:r>
      <w:r>
        <w:rPr>
          <w:rFonts w:ascii="Times New Roman" w:hAnsi="Times New Roman"/>
          <w:sz w:val="24"/>
          <w:szCs w:val="24"/>
        </w:rPr>
        <w:t>suplantam</w:t>
      </w:r>
      <w:r w:rsidR="002400C7" w:rsidRPr="000C74CC">
        <w:rPr>
          <w:rFonts w:ascii="Times New Roman" w:hAnsi="Times New Roman"/>
          <w:sz w:val="24"/>
          <w:szCs w:val="24"/>
        </w:rPr>
        <w:t xml:space="preserve"> o conhecimento teórico, que</w:t>
      </w:r>
      <w:r w:rsidR="00A635A2">
        <w:rPr>
          <w:rFonts w:ascii="Times New Roman" w:hAnsi="Times New Roman"/>
          <w:sz w:val="24"/>
          <w:szCs w:val="24"/>
        </w:rPr>
        <w:t>,</w:t>
      </w:r>
      <w:r w:rsidR="002400C7" w:rsidRPr="000C74CC">
        <w:rPr>
          <w:rFonts w:ascii="Times New Roman" w:hAnsi="Times New Roman"/>
          <w:sz w:val="24"/>
          <w:szCs w:val="24"/>
        </w:rPr>
        <w:t xml:space="preserve"> na visão dos entrevistados, não possui validação prática e que conjuntamente com a adeq</w:t>
      </w:r>
      <w:r w:rsidR="00A635A2">
        <w:rPr>
          <w:rFonts w:ascii="Times New Roman" w:hAnsi="Times New Roman"/>
          <w:sz w:val="24"/>
          <w:szCs w:val="24"/>
        </w:rPr>
        <w:t>uação à legalização e inserção à</w:t>
      </w:r>
      <w:r w:rsidR="002400C7" w:rsidRPr="000C74CC">
        <w:rPr>
          <w:rFonts w:ascii="Times New Roman" w:hAnsi="Times New Roman"/>
          <w:sz w:val="24"/>
          <w:szCs w:val="24"/>
        </w:rPr>
        <w:t xml:space="preserve"> PEAF</w:t>
      </w:r>
      <w:r w:rsidR="00A635A2">
        <w:rPr>
          <w:rFonts w:ascii="Times New Roman" w:hAnsi="Times New Roman"/>
          <w:sz w:val="24"/>
          <w:szCs w:val="24"/>
        </w:rPr>
        <w:t>,</w:t>
      </w:r>
      <w:r w:rsidR="002400C7" w:rsidRPr="000C74CC">
        <w:rPr>
          <w:rFonts w:ascii="Times New Roman" w:hAnsi="Times New Roman"/>
          <w:sz w:val="24"/>
          <w:szCs w:val="24"/>
        </w:rPr>
        <w:t xml:space="preserve"> não trarão tantos conhecimentos que valham a pena o investimento em estrutura e o esforço a ser empreendido. A percepção dos agricultores familiares sobre os cursos que tentam ensinar algo novo entra em conflito; “não ficará bom” ou “ajudará em muito pouco” com o modo aprendido por anos de prática </w:t>
      </w:r>
      <w:r w:rsidR="00724B5B">
        <w:rPr>
          <w:rFonts w:ascii="Times New Roman" w:hAnsi="Times New Roman"/>
          <w:sz w:val="24"/>
          <w:szCs w:val="24"/>
        </w:rPr>
        <w:t>do</w:t>
      </w:r>
      <w:r w:rsidR="002400C7" w:rsidRPr="000C74CC">
        <w:rPr>
          <w:rFonts w:ascii="Times New Roman" w:hAnsi="Times New Roman"/>
          <w:sz w:val="24"/>
          <w:szCs w:val="24"/>
        </w:rPr>
        <w:t xml:space="preserve"> fazer</w:t>
      </w:r>
      <w:r w:rsidR="002400C7">
        <w:rPr>
          <w:rFonts w:ascii="Times New Roman" w:hAnsi="Times New Roman"/>
          <w:sz w:val="24"/>
          <w:szCs w:val="24"/>
        </w:rPr>
        <w:t xml:space="preserve"> artesanal</w:t>
      </w:r>
      <w:r w:rsidR="002400C7" w:rsidRPr="000C74CC">
        <w:rPr>
          <w:rFonts w:ascii="Times New Roman" w:hAnsi="Times New Roman"/>
          <w:sz w:val="24"/>
          <w:szCs w:val="24"/>
        </w:rPr>
        <w:t>, entendidos também como “tardios” e “generalistas” e que começam a ser valorizados somente pelas terceiras gerações dos imigrantes italianos que já compreendem a Ciência como ferramenta de diferenciação e melhoria a um conhecimento técni</w:t>
      </w:r>
      <w:r w:rsidR="002400C7">
        <w:rPr>
          <w:rFonts w:ascii="Times New Roman" w:hAnsi="Times New Roman"/>
          <w:sz w:val="24"/>
          <w:szCs w:val="24"/>
        </w:rPr>
        <w:t>co arraigado na prática</w:t>
      </w:r>
      <w:r w:rsidR="002400C7" w:rsidRPr="000C74CC">
        <w:rPr>
          <w:rFonts w:ascii="Times New Roman" w:hAnsi="Times New Roman"/>
          <w:sz w:val="24"/>
          <w:szCs w:val="24"/>
        </w:rPr>
        <w:t xml:space="preserve">. </w:t>
      </w:r>
    </w:p>
    <w:p w14:paraId="40C62BB8" w14:textId="7791DE1F" w:rsidR="00161F04" w:rsidRDefault="00161F04" w:rsidP="003970E1">
      <w:pPr>
        <w:autoSpaceDE w:val="0"/>
        <w:autoSpaceDN w:val="0"/>
        <w:adjustRightInd w:val="0"/>
        <w:spacing w:after="0" w:line="360" w:lineRule="auto"/>
        <w:ind w:firstLine="709"/>
        <w:jc w:val="both"/>
        <w:rPr>
          <w:rFonts w:ascii="Times New Roman" w:hAnsi="Times New Roman"/>
          <w:color w:val="000000"/>
          <w:sz w:val="24"/>
          <w:szCs w:val="24"/>
        </w:rPr>
      </w:pPr>
      <w:r w:rsidRPr="00E656B3">
        <w:rPr>
          <w:rFonts w:ascii="Times New Roman" w:hAnsi="Times New Roman"/>
          <w:color w:val="000000"/>
          <w:sz w:val="24"/>
          <w:szCs w:val="23"/>
        </w:rPr>
        <w:t>Em auxílio à geração e melhoria do conhecimento técnico dos agricultores familiares</w:t>
      </w:r>
      <w:r w:rsidR="00BF3742" w:rsidRPr="00E656B3">
        <w:rPr>
          <w:rFonts w:ascii="Times New Roman" w:hAnsi="Times New Roman"/>
          <w:color w:val="000000"/>
          <w:sz w:val="24"/>
          <w:szCs w:val="23"/>
        </w:rPr>
        <w:t xml:space="preserve"> cadastrados na PEAF</w:t>
      </w:r>
      <w:r w:rsidR="005C02B3">
        <w:rPr>
          <w:rFonts w:ascii="Times New Roman" w:hAnsi="Times New Roman"/>
          <w:color w:val="000000"/>
          <w:sz w:val="24"/>
          <w:szCs w:val="23"/>
        </w:rPr>
        <w:t>,</w:t>
      </w:r>
      <w:r w:rsidR="003970E1" w:rsidRPr="00E656B3">
        <w:rPr>
          <w:rFonts w:ascii="Times New Roman" w:hAnsi="Times New Roman"/>
          <w:color w:val="000000"/>
          <w:sz w:val="24"/>
          <w:szCs w:val="23"/>
        </w:rPr>
        <w:t xml:space="preserve"> </w:t>
      </w:r>
      <w:r w:rsidR="005C02B3">
        <w:rPr>
          <w:rFonts w:ascii="Times New Roman" w:hAnsi="Times New Roman"/>
          <w:color w:val="000000"/>
          <w:sz w:val="24"/>
          <w:szCs w:val="23"/>
        </w:rPr>
        <w:t>a Lei 11.326</w:t>
      </w:r>
      <w:r w:rsidRPr="00E656B3">
        <w:rPr>
          <w:rFonts w:ascii="Times New Roman" w:hAnsi="Times New Roman"/>
          <w:color w:val="000000"/>
          <w:sz w:val="24"/>
          <w:szCs w:val="23"/>
        </w:rPr>
        <w:t xml:space="preserve"> </w:t>
      </w:r>
      <w:r w:rsidR="00BF3742" w:rsidRPr="00E656B3">
        <w:rPr>
          <w:rFonts w:ascii="Times New Roman" w:hAnsi="Times New Roman"/>
          <w:color w:val="000000"/>
          <w:sz w:val="24"/>
          <w:szCs w:val="23"/>
        </w:rPr>
        <w:t>propõe</w:t>
      </w:r>
      <w:r w:rsidR="003970E1" w:rsidRPr="00E656B3">
        <w:rPr>
          <w:rFonts w:ascii="Times New Roman" w:hAnsi="Times New Roman"/>
          <w:color w:val="000000"/>
          <w:sz w:val="24"/>
          <w:szCs w:val="23"/>
        </w:rPr>
        <w:t xml:space="preserve"> </w:t>
      </w:r>
      <w:r w:rsidRPr="00E656B3">
        <w:rPr>
          <w:rFonts w:ascii="Times New Roman" w:hAnsi="Times New Roman"/>
          <w:color w:val="000000"/>
          <w:sz w:val="24"/>
          <w:szCs w:val="23"/>
        </w:rPr>
        <w:t>contribui</w:t>
      </w:r>
      <w:r w:rsidR="003970E1" w:rsidRPr="00E656B3">
        <w:rPr>
          <w:rFonts w:ascii="Times New Roman" w:hAnsi="Times New Roman"/>
          <w:color w:val="000000"/>
          <w:sz w:val="24"/>
          <w:szCs w:val="23"/>
        </w:rPr>
        <w:t>r</w:t>
      </w:r>
      <w:r w:rsidR="00BF3742" w:rsidRPr="00E656B3">
        <w:rPr>
          <w:rFonts w:ascii="Times New Roman" w:hAnsi="Times New Roman"/>
          <w:color w:val="000000"/>
          <w:sz w:val="24"/>
          <w:szCs w:val="23"/>
        </w:rPr>
        <w:t xml:space="preserve"> à</w:t>
      </w:r>
      <w:r w:rsidRPr="00E656B3">
        <w:rPr>
          <w:rFonts w:ascii="Times New Roman" w:hAnsi="Times New Roman"/>
          <w:color w:val="000000"/>
          <w:sz w:val="24"/>
          <w:szCs w:val="23"/>
        </w:rPr>
        <w:t xml:space="preserve"> educação, cap</w:t>
      </w:r>
      <w:r w:rsidR="003970E1" w:rsidRPr="00E656B3">
        <w:rPr>
          <w:rFonts w:ascii="Times New Roman" w:hAnsi="Times New Roman"/>
          <w:color w:val="000000"/>
          <w:sz w:val="24"/>
          <w:szCs w:val="23"/>
        </w:rPr>
        <w:t xml:space="preserve">acitação e </w:t>
      </w:r>
      <w:r w:rsidR="00D67ED5">
        <w:rPr>
          <w:rFonts w:ascii="Times New Roman" w:hAnsi="Times New Roman"/>
          <w:color w:val="000000"/>
          <w:sz w:val="24"/>
          <w:szCs w:val="23"/>
        </w:rPr>
        <w:t xml:space="preserve">à </w:t>
      </w:r>
      <w:r w:rsidR="003970E1" w:rsidRPr="00E656B3">
        <w:rPr>
          <w:rFonts w:ascii="Times New Roman" w:hAnsi="Times New Roman"/>
          <w:color w:val="000000"/>
          <w:sz w:val="24"/>
          <w:szCs w:val="23"/>
        </w:rPr>
        <w:t>profissionalização dos agricultores familiares</w:t>
      </w:r>
      <w:r w:rsidRPr="00E656B3">
        <w:rPr>
          <w:rFonts w:ascii="Times New Roman" w:hAnsi="Times New Roman"/>
          <w:color w:val="000000"/>
          <w:sz w:val="24"/>
          <w:szCs w:val="23"/>
        </w:rPr>
        <w:t>, complementado pela Lei 13.921,</w:t>
      </w:r>
      <w:r w:rsidR="003970E1" w:rsidRPr="00E656B3">
        <w:rPr>
          <w:rFonts w:ascii="Times New Roman" w:hAnsi="Times New Roman"/>
          <w:color w:val="000000"/>
          <w:sz w:val="24"/>
          <w:szCs w:val="23"/>
        </w:rPr>
        <w:t xml:space="preserve"> </w:t>
      </w:r>
      <w:r w:rsidRPr="00E656B3">
        <w:rPr>
          <w:rFonts w:ascii="Times New Roman" w:hAnsi="Times New Roman"/>
          <w:color w:val="000000"/>
          <w:sz w:val="24"/>
          <w:szCs w:val="23"/>
        </w:rPr>
        <w:t xml:space="preserve">que </w:t>
      </w:r>
      <w:r w:rsidR="003970E1" w:rsidRPr="00E656B3">
        <w:rPr>
          <w:rFonts w:ascii="Times New Roman" w:hAnsi="Times New Roman"/>
          <w:color w:val="000000"/>
          <w:sz w:val="24"/>
          <w:szCs w:val="23"/>
        </w:rPr>
        <w:t xml:space="preserve">visa </w:t>
      </w:r>
      <w:r w:rsidR="004D7BFC">
        <w:rPr>
          <w:rFonts w:ascii="Times New Roman" w:hAnsi="Times New Roman"/>
          <w:color w:val="000000"/>
          <w:sz w:val="24"/>
          <w:szCs w:val="23"/>
        </w:rPr>
        <w:t xml:space="preserve">a </w:t>
      </w:r>
      <w:r w:rsidRPr="00E656B3">
        <w:rPr>
          <w:rFonts w:ascii="Times New Roman" w:hAnsi="Times New Roman"/>
          <w:color w:val="000000"/>
          <w:sz w:val="24"/>
          <w:szCs w:val="23"/>
        </w:rPr>
        <w:t>propicia</w:t>
      </w:r>
      <w:r w:rsidR="003970E1" w:rsidRPr="00E656B3">
        <w:rPr>
          <w:rFonts w:ascii="Times New Roman" w:hAnsi="Times New Roman"/>
          <w:color w:val="000000"/>
          <w:sz w:val="24"/>
          <w:szCs w:val="23"/>
        </w:rPr>
        <w:t>r</w:t>
      </w:r>
      <w:r w:rsidRPr="00E656B3">
        <w:rPr>
          <w:rFonts w:ascii="Times New Roman" w:hAnsi="Times New Roman"/>
          <w:color w:val="000000"/>
          <w:sz w:val="24"/>
          <w:szCs w:val="23"/>
        </w:rPr>
        <w:t xml:space="preserve"> a capacitação e o acesso à formação do público destinatário em todas as etapas da cadeia produtiva, da produção ao consumo</w:t>
      </w:r>
      <w:r w:rsidR="005C02B3">
        <w:rPr>
          <w:rFonts w:ascii="Times New Roman" w:hAnsi="Times New Roman"/>
          <w:color w:val="000000"/>
          <w:sz w:val="24"/>
          <w:szCs w:val="23"/>
        </w:rPr>
        <w:t>,</w:t>
      </w:r>
      <w:r w:rsidRPr="00E656B3">
        <w:rPr>
          <w:rFonts w:ascii="Times New Roman" w:hAnsi="Times New Roman"/>
          <w:color w:val="000000"/>
          <w:sz w:val="24"/>
          <w:szCs w:val="23"/>
        </w:rPr>
        <w:t xml:space="preserve"> e pelo Decreto nº 49.341</w:t>
      </w:r>
      <w:r w:rsidR="003970E1" w:rsidRPr="00E656B3">
        <w:rPr>
          <w:rFonts w:ascii="Times New Roman" w:hAnsi="Times New Roman"/>
          <w:color w:val="000000"/>
          <w:sz w:val="24"/>
          <w:szCs w:val="23"/>
        </w:rPr>
        <w:t xml:space="preserve">, </w:t>
      </w:r>
      <w:r w:rsidRPr="00E656B3">
        <w:rPr>
          <w:rFonts w:ascii="Times New Roman" w:hAnsi="Times New Roman"/>
          <w:color w:val="000000"/>
          <w:sz w:val="24"/>
          <w:szCs w:val="23"/>
        </w:rPr>
        <w:t xml:space="preserve">que oferece assistência </w:t>
      </w:r>
      <w:r w:rsidRPr="00E656B3">
        <w:rPr>
          <w:rFonts w:ascii="Times New Roman" w:hAnsi="Times New Roman"/>
          <w:color w:val="000000"/>
          <w:sz w:val="24"/>
          <w:szCs w:val="23"/>
        </w:rPr>
        <w:lastRenderedPageBreak/>
        <w:t xml:space="preserve">técnica e formação continuada aos agricultores familiares com vista à legalização de agroindústrias e o aperfeiçoamento da gestão, </w:t>
      </w:r>
      <w:r w:rsidR="00D67ED5">
        <w:rPr>
          <w:rFonts w:ascii="Times New Roman" w:hAnsi="Times New Roman"/>
          <w:color w:val="000000"/>
          <w:sz w:val="24"/>
          <w:szCs w:val="23"/>
        </w:rPr>
        <w:t xml:space="preserve">da </w:t>
      </w:r>
      <w:r w:rsidRPr="00E656B3">
        <w:rPr>
          <w:rFonts w:ascii="Times New Roman" w:hAnsi="Times New Roman"/>
          <w:color w:val="000000"/>
          <w:sz w:val="24"/>
          <w:szCs w:val="23"/>
        </w:rPr>
        <w:t xml:space="preserve">organização e </w:t>
      </w:r>
      <w:r w:rsidR="00D67ED5">
        <w:rPr>
          <w:rFonts w:ascii="Times New Roman" w:hAnsi="Times New Roman"/>
          <w:color w:val="000000"/>
          <w:sz w:val="24"/>
          <w:szCs w:val="23"/>
        </w:rPr>
        <w:t xml:space="preserve">do </w:t>
      </w:r>
      <w:r w:rsidRPr="00E656B3">
        <w:rPr>
          <w:rFonts w:ascii="Times New Roman" w:hAnsi="Times New Roman"/>
          <w:color w:val="000000"/>
          <w:sz w:val="24"/>
          <w:szCs w:val="23"/>
        </w:rPr>
        <w:t>processamento.</w:t>
      </w:r>
      <w:r>
        <w:rPr>
          <w:rFonts w:ascii="Times New Roman" w:hAnsi="Times New Roman"/>
          <w:color w:val="000000"/>
          <w:sz w:val="24"/>
          <w:szCs w:val="23"/>
        </w:rPr>
        <w:t xml:space="preserve"> Porém, </w:t>
      </w:r>
      <w:r w:rsidRPr="000C74CC">
        <w:rPr>
          <w:rFonts w:ascii="Times New Roman" w:hAnsi="Times New Roman"/>
          <w:color w:val="000000"/>
          <w:sz w:val="24"/>
          <w:szCs w:val="23"/>
        </w:rPr>
        <w:t>p</w:t>
      </w:r>
      <w:r w:rsidRPr="000C74CC">
        <w:rPr>
          <w:rFonts w:ascii="Times New Roman" w:hAnsi="Times New Roman"/>
          <w:color w:val="000000"/>
          <w:sz w:val="24"/>
          <w:szCs w:val="24"/>
        </w:rPr>
        <w:t>ara que o agricultor familiar acesse os cursos de formação de forma gratuita nos centros de treinamento da</w:t>
      </w:r>
      <w:r w:rsidR="00E656B3">
        <w:rPr>
          <w:rFonts w:ascii="Times New Roman" w:hAnsi="Times New Roman"/>
          <w:color w:val="000000"/>
          <w:sz w:val="24"/>
          <w:szCs w:val="24"/>
        </w:rPr>
        <w:t>s</w:t>
      </w:r>
      <w:r w:rsidRPr="000C74CC">
        <w:rPr>
          <w:rFonts w:ascii="Times New Roman" w:hAnsi="Times New Roman"/>
          <w:color w:val="000000"/>
          <w:sz w:val="24"/>
          <w:szCs w:val="24"/>
        </w:rPr>
        <w:t xml:space="preserve"> EMATER</w:t>
      </w:r>
      <w:r w:rsidR="005C02B3">
        <w:rPr>
          <w:rFonts w:ascii="Times New Roman" w:hAnsi="Times New Roman"/>
          <w:color w:val="000000"/>
          <w:sz w:val="24"/>
          <w:szCs w:val="24"/>
        </w:rPr>
        <w:t>s</w:t>
      </w:r>
      <w:r w:rsidRPr="000C74CC">
        <w:rPr>
          <w:rFonts w:ascii="Times New Roman" w:hAnsi="Times New Roman"/>
          <w:color w:val="000000"/>
          <w:sz w:val="24"/>
          <w:szCs w:val="24"/>
        </w:rPr>
        <w:t xml:space="preserve">/RS, é necessário que </w:t>
      </w:r>
      <w:r w:rsidR="003970E1">
        <w:rPr>
          <w:rFonts w:ascii="Times New Roman" w:hAnsi="Times New Roman"/>
          <w:color w:val="000000"/>
          <w:sz w:val="24"/>
          <w:szCs w:val="24"/>
        </w:rPr>
        <w:t xml:space="preserve">o mesmo esteja devidamente cadastrado na </w:t>
      </w:r>
      <w:r w:rsidRPr="000C74CC">
        <w:rPr>
          <w:rFonts w:ascii="Times New Roman" w:hAnsi="Times New Roman"/>
          <w:color w:val="000000"/>
          <w:sz w:val="24"/>
          <w:szCs w:val="24"/>
        </w:rPr>
        <w:t xml:space="preserve">PEAF; </w:t>
      </w:r>
      <w:r w:rsidR="003970E1">
        <w:rPr>
          <w:rFonts w:ascii="Times New Roman" w:hAnsi="Times New Roman"/>
          <w:color w:val="000000"/>
          <w:sz w:val="24"/>
          <w:szCs w:val="24"/>
        </w:rPr>
        <w:t>que realize a</w:t>
      </w:r>
      <w:r w:rsidRPr="000C74CC">
        <w:rPr>
          <w:rFonts w:ascii="Times New Roman" w:hAnsi="Times New Roman"/>
          <w:color w:val="000000"/>
          <w:sz w:val="24"/>
          <w:szCs w:val="24"/>
        </w:rPr>
        <w:t xml:space="preserve"> inscrição do curso via escritório municipal da EMATER/RS; </w:t>
      </w:r>
      <w:r w:rsidR="003970E1">
        <w:rPr>
          <w:rFonts w:ascii="Times New Roman" w:hAnsi="Times New Roman"/>
          <w:color w:val="000000"/>
          <w:sz w:val="24"/>
          <w:szCs w:val="24"/>
        </w:rPr>
        <w:t xml:space="preserve">que apresente, </w:t>
      </w:r>
      <w:r w:rsidR="003970E1" w:rsidRPr="000C74CC">
        <w:rPr>
          <w:rFonts w:ascii="Times New Roman" w:hAnsi="Times New Roman"/>
          <w:color w:val="000000"/>
          <w:sz w:val="24"/>
          <w:szCs w:val="24"/>
        </w:rPr>
        <w:t>no ato da solicitação da inscrição juntamente a EMATER municipal</w:t>
      </w:r>
      <w:r w:rsidR="005C02B3">
        <w:rPr>
          <w:rFonts w:ascii="Times New Roman" w:hAnsi="Times New Roman"/>
          <w:color w:val="000000"/>
          <w:sz w:val="24"/>
          <w:szCs w:val="24"/>
        </w:rPr>
        <w:t>,</w:t>
      </w:r>
      <w:r w:rsidR="003970E1">
        <w:rPr>
          <w:rFonts w:ascii="Times New Roman" w:hAnsi="Times New Roman"/>
          <w:color w:val="000000"/>
          <w:sz w:val="24"/>
          <w:szCs w:val="24"/>
        </w:rPr>
        <w:t xml:space="preserve"> </w:t>
      </w:r>
      <w:r w:rsidR="00E656B3">
        <w:rPr>
          <w:rFonts w:ascii="Times New Roman" w:hAnsi="Times New Roman"/>
          <w:color w:val="000000"/>
          <w:sz w:val="24"/>
          <w:szCs w:val="24"/>
        </w:rPr>
        <w:t>o número de cadastro na</w:t>
      </w:r>
      <w:r w:rsidRPr="000C74CC">
        <w:rPr>
          <w:rFonts w:ascii="Times New Roman" w:hAnsi="Times New Roman"/>
          <w:color w:val="000000"/>
          <w:sz w:val="24"/>
          <w:szCs w:val="24"/>
        </w:rPr>
        <w:t xml:space="preserve"> PEAF</w:t>
      </w:r>
      <w:r w:rsidR="005C02B3">
        <w:rPr>
          <w:rFonts w:ascii="Times New Roman" w:hAnsi="Times New Roman"/>
          <w:color w:val="000000"/>
          <w:sz w:val="24"/>
          <w:szCs w:val="24"/>
        </w:rPr>
        <w:t>,</w:t>
      </w:r>
      <w:r w:rsidRPr="000C74CC">
        <w:rPr>
          <w:rFonts w:ascii="Times New Roman" w:hAnsi="Times New Roman"/>
          <w:color w:val="000000"/>
          <w:sz w:val="24"/>
          <w:szCs w:val="24"/>
        </w:rPr>
        <w:t xml:space="preserve"> e </w:t>
      </w:r>
      <w:r w:rsidR="003970E1">
        <w:rPr>
          <w:rFonts w:ascii="Times New Roman" w:hAnsi="Times New Roman"/>
          <w:color w:val="000000"/>
          <w:sz w:val="24"/>
          <w:szCs w:val="24"/>
        </w:rPr>
        <w:t>após cumpridas tais exigências o</w:t>
      </w:r>
      <w:r w:rsidRPr="000C74CC">
        <w:rPr>
          <w:rFonts w:ascii="Times New Roman" w:hAnsi="Times New Roman"/>
          <w:color w:val="000000"/>
          <w:sz w:val="24"/>
          <w:szCs w:val="24"/>
        </w:rPr>
        <w:t xml:space="preserve"> agr</w:t>
      </w:r>
      <w:r w:rsidR="003970E1">
        <w:rPr>
          <w:rFonts w:ascii="Times New Roman" w:hAnsi="Times New Roman"/>
          <w:color w:val="000000"/>
          <w:sz w:val="24"/>
          <w:szCs w:val="24"/>
        </w:rPr>
        <w:t>icultor poderá</w:t>
      </w:r>
      <w:r w:rsidRPr="000C74CC">
        <w:rPr>
          <w:rFonts w:ascii="Times New Roman" w:hAnsi="Times New Roman"/>
          <w:color w:val="000000"/>
          <w:sz w:val="24"/>
          <w:szCs w:val="24"/>
        </w:rPr>
        <w:t xml:space="preserve"> participar dos </w:t>
      </w:r>
      <w:r w:rsidR="005C02B3">
        <w:rPr>
          <w:rFonts w:ascii="Times New Roman" w:hAnsi="Times New Roman"/>
          <w:color w:val="000000"/>
          <w:sz w:val="24"/>
          <w:szCs w:val="24"/>
        </w:rPr>
        <w:t>três</w:t>
      </w:r>
      <w:r w:rsidRPr="000C74CC">
        <w:rPr>
          <w:rFonts w:ascii="Times New Roman" w:hAnsi="Times New Roman"/>
          <w:color w:val="000000"/>
          <w:sz w:val="24"/>
          <w:szCs w:val="24"/>
        </w:rPr>
        <w:t xml:space="preserve"> módulos de formação </w:t>
      </w:r>
      <w:r w:rsidR="003970E1">
        <w:rPr>
          <w:rFonts w:ascii="Times New Roman" w:hAnsi="Times New Roman"/>
          <w:color w:val="000000"/>
          <w:sz w:val="24"/>
          <w:szCs w:val="24"/>
        </w:rPr>
        <w:t xml:space="preserve">que incluem o curso de </w:t>
      </w:r>
      <w:r w:rsidR="005C02B3">
        <w:rPr>
          <w:rFonts w:ascii="Times New Roman" w:hAnsi="Times New Roman"/>
          <w:color w:val="000000"/>
          <w:sz w:val="24"/>
          <w:szCs w:val="24"/>
        </w:rPr>
        <w:t>BPF</w:t>
      </w:r>
      <w:r w:rsidR="00E656B3">
        <w:rPr>
          <w:rFonts w:ascii="Times New Roman" w:hAnsi="Times New Roman"/>
          <w:color w:val="000000"/>
          <w:sz w:val="24"/>
          <w:szCs w:val="24"/>
        </w:rPr>
        <w:t>, p</w:t>
      </w:r>
      <w:r w:rsidRPr="000C74CC">
        <w:rPr>
          <w:rFonts w:ascii="Times New Roman" w:hAnsi="Times New Roman"/>
          <w:color w:val="000000"/>
          <w:sz w:val="24"/>
          <w:szCs w:val="24"/>
        </w:rPr>
        <w:t xml:space="preserve">rocessamento </w:t>
      </w:r>
      <w:r w:rsidR="003970E1">
        <w:rPr>
          <w:rFonts w:ascii="Times New Roman" w:hAnsi="Times New Roman"/>
          <w:color w:val="000000"/>
          <w:sz w:val="24"/>
          <w:szCs w:val="24"/>
        </w:rPr>
        <w:t xml:space="preserve">de alimentos </w:t>
      </w:r>
      <w:r w:rsidRPr="000C74CC">
        <w:rPr>
          <w:rFonts w:ascii="Times New Roman" w:hAnsi="Times New Roman"/>
          <w:color w:val="000000"/>
          <w:sz w:val="24"/>
          <w:szCs w:val="24"/>
        </w:rPr>
        <w:t xml:space="preserve">e </w:t>
      </w:r>
      <w:r w:rsidR="003970E1">
        <w:rPr>
          <w:rFonts w:ascii="Times New Roman" w:hAnsi="Times New Roman"/>
          <w:color w:val="000000"/>
          <w:sz w:val="24"/>
          <w:szCs w:val="24"/>
        </w:rPr>
        <w:t>técnicas de g</w:t>
      </w:r>
      <w:r w:rsidR="001042BC">
        <w:rPr>
          <w:rFonts w:ascii="Times New Roman" w:hAnsi="Times New Roman"/>
          <w:color w:val="000000"/>
          <w:sz w:val="24"/>
          <w:szCs w:val="24"/>
        </w:rPr>
        <w:t>estão</w:t>
      </w:r>
      <w:r w:rsidRPr="000C74CC">
        <w:rPr>
          <w:rFonts w:ascii="Times New Roman" w:hAnsi="Times New Roman"/>
          <w:color w:val="000000"/>
          <w:sz w:val="24"/>
          <w:szCs w:val="24"/>
        </w:rPr>
        <w:t xml:space="preserve">. </w:t>
      </w:r>
    </w:p>
    <w:p w14:paraId="0D880372" w14:textId="065B16BF" w:rsidR="00AE2CA7" w:rsidRPr="00692F3C" w:rsidRDefault="00B5633A" w:rsidP="00AE2CA7">
      <w:pPr>
        <w:spacing w:after="0" w:line="360" w:lineRule="auto"/>
        <w:ind w:firstLine="709"/>
        <w:jc w:val="both"/>
        <w:rPr>
          <w:rFonts w:ascii="Times New Roman" w:hAnsi="Times New Roman"/>
          <w:color w:val="7030A0"/>
          <w:sz w:val="24"/>
          <w:szCs w:val="24"/>
        </w:rPr>
      </w:pPr>
      <w:r w:rsidRPr="00B5633A">
        <w:rPr>
          <w:rFonts w:ascii="Times New Roman" w:hAnsi="Times New Roman"/>
          <w:sz w:val="24"/>
        </w:rPr>
        <w:t>E</w:t>
      </w:r>
      <w:r w:rsidR="00AE2CA7" w:rsidRPr="00B5633A">
        <w:rPr>
          <w:rFonts w:ascii="Times New Roman" w:hAnsi="Times New Roman"/>
          <w:sz w:val="24"/>
        </w:rPr>
        <w:t>xiste um convênio</w:t>
      </w:r>
      <w:r>
        <w:rPr>
          <w:rFonts w:ascii="Times New Roman" w:hAnsi="Times New Roman"/>
          <w:sz w:val="24"/>
        </w:rPr>
        <w:t xml:space="preserve"> do Estado do RS </w:t>
      </w:r>
      <w:r w:rsidR="00AE2CA7">
        <w:rPr>
          <w:rFonts w:ascii="Times New Roman" w:hAnsi="Times New Roman"/>
          <w:sz w:val="24"/>
        </w:rPr>
        <w:t>com as Secretarias de S</w:t>
      </w:r>
      <w:r w:rsidR="00AE2CA7" w:rsidRPr="002B4710">
        <w:rPr>
          <w:rFonts w:ascii="Times New Roman" w:hAnsi="Times New Roman"/>
          <w:sz w:val="24"/>
        </w:rPr>
        <w:t xml:space="preserve">aúde </w:t>
      </w:r>
      <w:r w:rsidR="00DE11DB">
        <w:rPr>
          <w:rFonts w:ascii="Times New Roman" w:hAnsi="Times New Roman"/>
          <w:sz w:val="24"/>
        </w:rPr>
        <w:t xml:space="preserve">municipais </w:t>
      </w:r>
      <w:r w:rsidR="00AE2CA7" w:rsidRPr="002B4710">
        <w:rPr>
          <w:rFonts w:ascii="Times New Roman" w:hAnsi="Times New Roman"/>
          <w:sz w:val="24"/>
        </w:rPr>
        <w:t xml:space="preserve">para o curso </w:t>
      </w:r>
      <w:r w:rsidR="005C02B3">
        <w:rPr>
          <w:rFonts w:ascii="Times New Roman" w:hAnsi="Times New Roman"/>
          <w:sz w:val="24"/>
        </w:rPr>
        <w:t xml:space="preserve">de </w:t>
      </w:r>
      <w:r w:rsidR="00AE2CA7" w:rsidRPr="002B4710">
        <w:rPr>
          <w:rFonts w:ascii="Times New Roman" w:hAnsi="Times New Roman"/>
          <w:sz w:val="24"/>
        </w:rPr>
        <w:t>B</w:t>
      </w:r>
      <w:r w:rsidR="00AE2CA7">
        <w:rPr>
          <w:rFonts w:ascii="Times New Roman" w:hAnsi="Times New Roman"/>
          <w:sz w:val="24"/>
        </w:rPr>
        <w:t xml:space="preserve">PF, </w:t>
      </w:r>
      <w:r w:rsidR="00C62EEE">
        <w:rPr>
          <w:rFonts w:ascii="Times New Roman" w:hAnsi="Times New Roman"/>
          <w:sz w:val="24"/>
        </w:rPr>
        <w:t>através da P</w:t>
      </w:r>
      <w:r w:rsidR="00C62EEE" w:rsidRPr="00C62EEE">
        <w:rPr>
          <w:rFonts w:ascii="Times New Roman" w:hAnsi="Times New Roman"/>
          <w:sz w:val="24"/>
        </w:rPr>
        <w:t>ortaria Nº 78/2009</w:t>
      </w:r>
      <w:r w:rsidR="00C62EEE">
        <w:rPr>
          <w:rFonts w:ascii="Times New Roman" w:hAnsi="Times New Roman"/>
          <w:sz w:val="24"/>
        </w:rPr>
        <w:t xml:space="preserve"> (DOU 30 de janeiro de 2009),</w:t>
      </w:r>
      <w:r w:rsidR="00C62EEE" w:rsidRPr="00C62EEE">
        <w:rPr>
          <w:rFonts w:ascii="Times New Roman" w:hAnsi="Times New Roman"/>
          <w:sz w:val="24"/>
        </w:rPr>
        <w:t xml:space="preserve"> </w:t>
      </w:r>
      <w:r w:rsidR="00C62EEE">
        <w:rPr>
          <w:rFonts w:ascii="Times New Roman" w:hAnsi="Times New Roman"/>
          <w:sz w:val="24"/>
        </w:rPr>
        <w:t xml:space="preserve"> </w:t>
      </w:r>
      <w:r w:rsidR="00AE2CA7">
        <w:rPr>
          <w:rFonts w:ascii="Times New Roman" w:hAnsi="Times New Roman"/>
          <w:sz w:val="24"/>
        </w:rPr>
        <w:t>cujo certificado é emitido pela Escola Pública de Saúde do E</w:t>
      </w:r>
      <w:r w:rsidR="00AE2CA7" w:rsidRPr="002B4710">
        <w:rPr>
          <w:rFonts w:ascii="Times New Roman" w:hAnsi="Times New Roman"/>
          <w:sz w:val="24"/>
        </w:rPr>
        <w:t>stado</w:t>
      </w:r>
      <w:r w:rsidR="00E656B3">
        <w:rPr>
          <w:rFonts w:ascii="Times New Roman" w:hAnsi="Times New Roman"/>
          <w:sz w:val="24"/>
        </w:rPr>
        <w:t xml:space="preserve"> do RS</w:t>
      </w:r>
      <w:r w:rsidR="00AE2CA7">
        <w:rPr>
          <w:rFonts w:ascii="Times New Roman" w:hAnsi="Times New Roman"/>
          <w:sz w:val="24"/>
        </w:rPr>
        <w:t xml:space="preserve"> e</w:t>
      </w:r>
      <w:r w:rsidR="005C02B3">
        <w:rPr>
          <w:rFonts w:ascii="Times New Roman" w:hAnsi="Times New Roman"/>
          <w:sz w:val="24"/>
        </w:rPr>
        <w:t>,</w:t>
      </w:r>
      <w:r w:rsidR="00AE2CA7">
        <w:rPr>
          <w:rFonts w:ascii="Times New Roman" w:hAnsi="Times New Roman"/>
          <w:sz w:val="24"/>
        </w:rPr>
        <w:t xml:space="preserve"> </w:t>
      </w:r>
      <w:r w:rsidR="00DC408A">
        <w:rPr>
          <w:rFonts w:ascii="Times New Roman" w:hAnsi="Times New Roman"/>
          <w:sz w:val="24"/>
        </w:rPr>
        <w:t>por esse</w:t>
      </w:r>
      <w:r w:rsidR="00AE2CA7" w:rsidRPr="002B4710">
        <w:rPr>
          <w:rFonts w:ascii="Times New Roman" w:hAnsi="Times New Roman"/>
          <w:sz w:val="24"/>
        </w:rPr>
        <w:t xml:space="preserve"> certificado</w:t>
      </w:r>
      <w:r w:rsidR="00AE2CA7">
        <w:rPr>
          <w:rFonts w:ascii="Times New Roman" w:hAnsi="Times New Roman"/>
          <w:sz w:val="24"/>
        </w:rPr>
        <w:t>,</w:t>
      </w:r>
      <w:r w:rsidR="00AE2CA7" w:rsidRPr="002B4710">
        <w:rPr>
          <w:rFonts w:ascii="Times New Roman" w:hAnsi="Times New Roman"/>
          <w:sz w:val="24"/>
        </w:rPr>
        <w:t xml:space="preserve"> o agricultor </w:t>
      </w:r>
      <w:r w:rsidR="00DC408A">
        <w:rPr>
          <w:rFonts w:ascii="Times New Roman" w:hAnsi="Times New Roman"/>
          <w:sz w:val="24"/>
        </w:rPr>
        <w:t>poderá atuar como</w:t>
      </w:r>
      <w:r w:rsidR="00AE2CA7" w:rsidRPr="002B4710">
        <w:rPr>
          <w:rFonts w:ascii="Times New Roman" w:hAnsi="Times New Roman"/>
          <w:sz w:val="24"/>
        </w:rPr>
        <w:t xml:space="preserve"> responsável técnico da sua agroindústria de origem vegetal (conservas,</w:t>
      </w:r>
      <w:r w:rsidR="00AE2CA7">
        <w:rPr>
          <w:rFonts w:ascii="Times New Roman" w:hAnsi="Times New Roman"/>
          <w:sz w:val="24"/>
        </w:rPr>
        <w:t xml:space="preserve"> gele</w:t>
      </w:r>
      <w:r w:rsidR="00AE2CA7" w:rsidRPr="002B4710">
        <w:rPr>
          <w:rFonts w:ascii="Times New Roman" w:hAnsi="Times New Roman"/>
          <w:sz w:val="24"/>
        </w:rPr>
        <w:t>ias etc</w:t>
      </w:r>
      <w:r w:rsidR="00DC408A">
        <w:rPr>
          <w:rFonts w:ascii="Times New Roman" w:hAnsi="Times New Roman"/>
          <w:sz w:val="24"/>
        </w:rPr>
        <w:t>). A esse sentido,</w:t>
      </w:r>
      <w:r w:rsidR="00AE2CA7" w:rsidRPr="000C74CC">
        <w:rPr>
          <w:rFonts w:ascii="Times New Roman" w:hAnsi="Times New Roman"/>
          <w:sz w:val="24"/>
          <w:szCs w:val="24"/>
        </w:rPr>
        <w:t xml:space="preserve"> a complexidade da dinâmica dos mercados e suas transformações, bem como a criação e </w:t>
      </w:r>
      <w:r w:rsidR="0006408F">
        <w:rPr>
          <w:rFonts w:ascii="Times New Roman" w:hAnsi="Times New Roman"/>
          <w:sz w:val="24"/>
          <w:szCs w:val="24"/>
        </w:rPr>
        <w:t xml:space="preserve">a </w:t>
      </w:r>
      <w:r w:rsidR="00AE2CA7" w:rsidRPr="000C74CC">
        <w:rPr>
          <w:rFonts w:ascii="Times New Roman" w:hAnsi="Times New Roman"/>
          <w:sz w:val="24"/>
          <w:szCs w:val="24"/>
        </w:rPr>
        <w:t>institucionalização de exigências técnicas para o preparo dos alimentos influencia os agricultores familiares a buscar</w:t>
      </w:r>
      <w:r w:rsidR="00E656B3">
        <w:rPr>
          <w:rFonts w:ascii="Times New Roman" w:hAnsi="Times New Roman"/>
          <w:sz w:val="24"/>
          <w:szCs w:val="24"/>
        </w:rPr>
        <w:t>em</w:t>
      </w:r>
      <w:r w:rsidR="00AE2CA7" w:rsidRPr="000C74CC">
        <w:rPr>
          <w:rFonts w:ascii="Times New Roman" w:hAnsi="Times New Roman"/>
          <w:sz w:val="24"/>
          <w:szCs w:val="24"/>
        </w:rPr>
        <w:t xml:space="preserve"> aperfeiçoamento que tem como arcabouço a presença da assistência técnica da EMATER/Ascar</w:t>
      </w:r>
      <w:r w:rsidR="00AE2CA7">
        <w:rPr>
          <w:rFonts w:ascii="Times New Roman" w:hAnsi="Times New Roman"/>
          <w:sz w:val="24"/>
          <w:szCs w:val="24"/>
        </w:rPr>
        <w:t>.</w:t>
      </w:r>
      <w:r w:rsidR="00AE2CA7" w:rsidRPr="000C74CC">
        <w:rPr>
          <w:rFonts w:ascii="Times New Roman" w:hAnsi="Times New Roman"/>
          <w:sz w:val="24"/>
          <w:szCs w:val="24"/>
        </w:rPr>
        <w:t xml:space="preserve"> </w:t>
      </w:r>
      <w:r w:rsidR="00AE2CA7">
        <w:rPr>
          <w:rFonts w:ascii="Times New Roman" w:hAnsi="Times New Roman"/>
          <w:sz w:val="24"/>
          <w:szCs w:val="24"/>
        </w:rPr>
        <w:t>C</w:t>
      </w:r>
      <w:r w:rsidR="00AE2CA7" w:rsidRPr="000C74CC">
        <w:rPr>
          <w:rFonts w:ascii="Times New Roman" w:hAnsi="Times New Roman"/>
          <w:sz w:val="24"/>
          <w:szCs w:val="24"/>
        </w:rPr>
        <w:t>ontudo</w:t>
      </w:r>
      <w:r w:rsidR="00AE2CA7">
        <w:rPr>
          <w:rFonts w:ascii="Times New Roman" w:hAnsi="Times New Roman"/>
          <w:sz w:val="24"/>
          <w:szCs w:val="24"/>
        </w:rPr>
        <w:t>,</w:t>
      </w:r>
      <w:r w:rsidR="00AE2CA7" w:rsidRPr="000C74CC">
        <w:rPr>
          <w:rFonts w:ascii="Times New Roman" w:hAnsi="Times New Roman"/>
          <w:sz w:val="24"/>
          <w:szCs w:val="24"/>
        </w:rPr>
        <w:t xml:space="preserve"> pelo exposto nas entrevistas</w:t>
      </w:r>
      <w:r w:rsidR="00AE2CA7">
        <w:rPr>
          <w:rFonts w:ascii="Times New Roman" w:hAnsi="Times New Roman"/>
          <w:sz w:val="24"/>
          <w:szCs w:val="24"/>
        </w:rPr>
        <w:t>,</w:t>
      </w:r>
      <w:r w:rsidR="00AE2CA7" w:rsidRPr="000C74CC">
        <w:rPr>
          <w:rFonts w:ascii="Times New Roman" w:hAnsi="Times New Roman"/>
          <w:sz w:val="24"/>
          <w:szCs w:val="24"/>
        </w:rPr>
        <w:t xml:space="preserve"> percebe</w:t>
      </w:r>
      <w:r w:rsidR="00AE2CA7">
        <w:rPr>
          <w:rFonts w:ascii="Times New Roman" w:hAnsi="Times New Roman"/>
          <w:sz w:val="24"/>
          <w:szCs w:val="24"/>
        </w:rPr>
        <w:t>u</w:t>
      </w:r>
      <w:r w:rsidR="00AE2CA7" w:rsidRPr="000C74CC">
        <w:rPr>
          <w:rFonts w:ascii="Times New Roman" w:hAnsi="Times New Roman"/>
          <w:sz w:val="24"/>
          <w:szCs w:val="24"/>
        </w:rPr>
        <w:t>-se que os cursos oferecidos ao agricultor</w:t>
      </w:r>
      <w:r w:rsidR="00E656B3">
        <w:rPr>
          <w:rFonts w:ascii="Times New Roman" w:hAnsi="Times New Roman"/>
          <w:sz w:val="24"/>
          <w:szCs w:val="24"/>
        </w:rPr>
        <w:t>es</w:t>
      </w:r>
      <w:r w:rsidR="00AE2CA7" w:rsidRPr="000C74CC">
        <w:rPr>
          <w:rFonts w:ascii="Times New Roman" w:hAnsi="Times New Roman"/>
          <w:sz w:val="24"/>
          <w:szCs w:val="24"/>
        </w:rPr>
        <w:t xml:space="preserve"> familiar</w:t>
      </w:r>
      <w:r w:rsidR="00DE11DB">
        <w:rPr>
          <w:rFonts w:ascii="Times New Roman" w:hAnsi="Times New Roman"/>
          <w:sz w:val="24"/>
          <w:szCs w:val="24"/>
        </w:rPr>
        <w:t>es</w:t>
      </w:r>
      <w:r w:rsidR="00AE2CA7" w:rsidRPr="000C74CC">
        <w:rPr>
          <w:rFonts w:ascii="Times New Roman" w:hAnsi="Times New Roman"/>
          <w:sz w:val="24"/>
          <w:szCs w:val="24"/>
        </w:rPr>
        <w:t xml:space="preserve"> são percebidos por esse</w:t>
      </w:r>
      <w:r w:rsidR="00E656B3">
        <w:rPr>
          <w:rFonts w:ascii="Times New Roman" w:hAnsi="Times New Roman"/>
          <w:sz w:val="24"/>
          <w:szCs w:val="24"/>
        </w:rPr>
        <w:t>s</w:t>
      </w:r>
      <w:r w:rsidR="00AE2CA7" w:rsidRPr="000C74CC">
        <w:rPr>
          <w:rFonts w:ascii="Times New Roman" w:hAnsi="Times New Roman"/>
          <w:sz w:val="24"/>
          <w:szCs w:val="24"/>
        </w:rPr>
        <w:t xml:space="preserve"> como complementação a um conhecimento tradicional, herdado de suas gerações passadas, que foi construído pela percepção e</w:t>
      </w:r>
      <w:r w:rsidR="0006408F">
        <w:rPr>
          <w:rFonts w:ascii="Times New Roman" w:hAnsi="Times New Roman"/>
          <w:sz w:val="24"/>
          <w:szCs w:val="24"/>
        </w:rPr>
        <w:t xml:space="preserve"> pela </w:t>
      </w:r>
      <w:r w:rsidR="00AE2CA7" w:rsidRPr="000C74CC">
        <w:rPr>
          <w:rFonts w:ascii="Times New Roman" w:hAnsi="Times New Roman"/>
          <w:sz w:val="24"/>
          <w:szCs w:val="24"/>
        </w:rPr>
        <w:t xml:space="preserve"> manutenção da técnica trazida pelos imigrantes italianos que firmou-se pelo sentimento de </w:t>
      </w:r>
      <w:r w:rsidR="00AE2CA7" w:rsidRPr="000C74CC">
        <w:rPr>
          <w:rFonts w:ascii="Times New Roman" w:hAnsi="Times New Roman"/>
          <w:i/>
          <w:sz w:val="24"/>
          <w:szCs w:val="24"/>
        </w:rPr>
        <w:t>terroir</w:t>
      </w:r>
      <w:r w:rsidR="00AE2CA7" w:rsidRPr="000C74CC">
        <w:rPr>
          <w:rFonts w:ascii="Times New Roman" w:hAnsi="Times New Roman"/>
          <w:sz w:val="24"/>
          <w:szCs w:val="24"/>
        </w:rPr>
        <w:t xml:space="preserve"> pela vontade de conserv</w:t>
      </w:r>
      <w:r w:rsidR="00AE2CA7">
        <w:rPr>
          <w:rFonts w:ascii="Times New Roman" w:hAnsi="Times New Roman"/>
          <w:sz w:val="24"/>
          <w:szCs w:val="24"/>
        </w:rPr>
        <w:t xml:space="preserve">ação do modo artesanal do fazer e não pelo aprendizado </w:t>
      </w:r>
      <w:r>
        <w:rPr>
          <w:rFonts w:ascii="Times New Roman" w:hAnsi="Times New Roman"/>
          <w:sz w:val="24"/>
          <w:szCs w:val="24"/>
        </w:rPr>
        <w:t xml:space="preserve">que poderiam obter </w:t>
      </w:r>
      <w:r w:rsidR="00AE2CA7">
        <w:rPr>
          <w:rFonts w:ascii="Times New Roman" w:hAnsi="Times New Roman"/>
          <w:sz w:val="24"/>
          <w:szCs w:val="24"/>
        </w:rPr>
        <w:t>em tais cursos</w:t>
      </w:r>
      <w:r>
        <w:rPr>
          <w:rFonts w:ascii="Times New Roman" w:hAnsi="Times New Roman"/>
          <w:sz w:val="24"/>
          <w:szCs w:val="24"/>
        </w:rPr>
        <w:t xml:space="preserve">, caso iniciassem o processo de cadastramento na PEAF. </w:t>
      </w:r>
    </w:p>
    <w:p w14:paraId="35F8D879" w14:textId="3E5BBC7C" w:rsidR="009E12C0" w:rsidRPr="00BE04C1" w:rsidRDefault="00145C4F" w:rsidP="00323846">
      <w:pPr>
        <w:spacing w:after="0" w:line="360" w:lineRule="auto"/>
        <w:ind w:firstLine="709"/>
        <w:jc w:val="both"/>
        <w:rPr>
          <w:rFonts w:ascii="Times New Roman" w:hAnsi="Times New Roman"/>
          <w:color w:val="000000"/>
          <w:sz w:val="24"/>
          <w:szCs w:val="24"/>
        </w:rPr>
      </w:pPr>
      <w:r w:rsidRPr="00BE04C1">
        <w:rPr>
          <w:rFonts w:ascii="Times New Roman" w:hAnsi="Times New Roman"/>
          <w:color w:val="000000"/>
          <w:sz w:val="24"/>
          <w:szCs w:val="24"/>
        </w:rPr>
        <w:t>Mior</w:t>
      </w:r>
      <w:r w:rsidR="009E12C0" w:rsidRPr="00BE04C1">
        <w:rPr>
          <w:rFonts w:ascii="Times New Roman" w:hAnsi="Times New Roman"/>
          <w:color w:val="000000"/>
          <w:sz w:val="24"/>
          <w:szCs w:val="24"/>
        </w:rPr>
        <w:t xml:space="preserve"> </w:t>
      </w:r>
      <w:r w:rsidRPr="00BE04C1">
        <w:rPr>
          <w:rFonts w:ascii="Times New Roman" w:hAnsi="Times New Roman"/>
          <w:color w:val="000000"/>
          <w:sz w:val="24"/>
          <w:szCs w:val="24"/>
        </w:rPr>
        <w:t>(</w:t>
      </w:r>
      <w:r w:rsidR="009E12C0" w:rsidRPr="00BE04C1">
        <w:rPr>
          <w:rFonts w:ascii="Times New Roman" w:hAnsi="Times New Roman"/>
          <w:color w:val="000000"/>
          <w:sz w:val="24"/>
          <w:szCs w:val="24"/>
        </w:rPr>
        <w:t>2008)</w:t>
      </w:r>
      <w:r w:rsidR="0054579A">
        <w:rPr>
          <w:rFonts w:ascii="Times New Roman" w:hAnsi="Times New Roman"/>
          <w:color w:val="000000"/>
          <w:sz w:val="24"/>
          <w:szCs w:val="24"/>
        </w:rPr>
        <w:t>,</w:t>
      </w:r>
      <w:r w:rsidR="009E12C0" w:rsidRPr="00BE04C1">
        <w:rPr>
          <w:rFonts w:ascii="Times New Roman" w:hAnsi="Times New Roman"/>
          <w:color w:val="000000"/>
          <w:sz w:val="24"/>
          <w:szCs w:val="24"/>
        </w:rPr>
        <w:t xml:space="preserve"> </w:t>
      </w:r>
      <w:r w:rsidR="00733E2D">
        <w:rPr>
          <w:rFonts w:ascii="Times New Roman" w:hAnsi="Times New Roman"/>
          <w:sz w:val="24"/>
          <w:szCs w:val="24"/>
        </w:rPr>
        <w:t>salienta</w:t>
      </w:r>
      <w:r w:rsidR="00481E15" w:rsidRPr="00BE04C1">
        <w:rPr>
          <w:rFonts w:ascii="Times New Roman" w:hAnsi="Times New Roman"/>
          <w:sz w:val="24"/>
          <w:szCs w:val="24"/>
        </w:rPr>
        <w:t xml:space="preserve"> que </w:t>
      </w:r>
      <w:r w:rsidR="00165B3C">
        <w:rPr>
          <w:rFonts w:ascii="Times New Roman" w:hAnsi="Times New Roman"/>
          <w:sz w:val="24"/>
          <w:szCs w:val="24"/>
        </w:rPr>
        <w:t>o</w:t>
      </w:r>
      <w:r w:rsidR="00481E15" w:rsidRPr="00BE04C1">
        <w:rPr>
          <w:rFonts w:ascii="Times New Roman" w:hAnsi="Times New Roman"/>
          <w:sz w:val="24"/>
          <w:szCs w:val="24"/>
        </w:rPr>
        <w:t xml:space="preserve"> sabor específico </w:t>
      </w:r>
      <w:r w:rsidR="00526643">
        <w:rPr>
          <w:rFonts w:ascii="Times New Roman" w:hAnsi="Times New Roman"/>
          <w:sz w:val="24"/>
          <w:szCs w:val="24"/>
        </w:rPr>
        <w:t xml:space="preserve">do alimento artesanal </w:t>
      </w:r>
      <w:r w:rsidR="00481E15" w:rsidRPr="00BE04C1">
        <w:rPr>
          <w:rFonts w:ascii="Times New Roman" w:hAnsi="Times New Roman"/>
          <w:sz w:val="24"/>
          <w:szCs w:val="24"/>
        </w:rPr>
        <w:t>provém</w:t>
      </w:r>
      <w:r w:rsidR="009E12C0" w:rsidRPr="00BE04C1">
        <w:rPr>
          <w:rFonts w:ascii="Times New Roman" w:hAnsi="Times New Roman"/>
          <w:sz w:val="24"/>
          <w:szCs w:val="24"/>
        </w:rPr>
        <w:t xml:space="preserve"> </w:t>
      </w:r>
      <w:r w:rsidR="00481E15" w:rsidRPr="00BE04C1">
        <w:rPr>
          <w:rFonts w:ascii="Times New Roman" w:hAnsi="Times New Roman"/>
          <w:sz w:val="24"/>
          <w:szCs w:val="24"/>
        </w:rPr>
        <w:t xml:space="preserve">da arte que cada pessoa emprega no momento de processar e </w:t>
      </w:r>
      <w:r w:rsidR="0006408F">
        <w:rPr>
          <w:rFonts w:ascii="Times New Roman" w:hAnsi="Times New Roman"/>
          <w:sz w:val="24"/>
          <w:szCs w:val="24"/>
        </w:rPr>
        <w:t xml:space="preserve">de </w:t>
      </w:r>
      <w:r w:rsidR="00481E15" w:rsidRPr="00BE04C1">
        <w:rPr>
          <w:rFonts w:ascii="Times New Roman" w:hAnsi="Times New Roman"/>
          <w:sz w:val="24"/>
          <w:szCs w:val="24"/>
        </w:rPr>
        <w:t>transformar o alimento,</w:t>
      </w:r>
      <w:r w:rsidR="009E12C0" w:rsidRPr="00BE04C1">
        <w:rPr>
          <w:rFonts w:ascii="Times New Roman" w:hAnsi="Times New Roman"/>
          <w:sz w:val="24"/>
          <w:szCs w:val="24"/>
        </w:rPr>
        <w:t xml:space="preserve"> </w:t>
      </w:r>
      <w:r w:rsidR="00481E15" w:rsidRPr="00BE04C1">
        <w:rPr>
          <w:rFonts w:ascii="Times New Roman" w:hAnsi="Times New Roman"/>
          <w:sz w:val="24"/>
          <w:szCs w:val="24"/>
        </w:rPr>
        <w:t>melhorando a receita herdada e o seu modo de fazer, incluindo em cada diferente produto</w:t>
      </w:r>
      <w:r w:rsidR="009E12C0" w:rsidRPr="00BE04C1">
        <w:rPr>
          <w:rFonts w:ascii="Times New Roman" w:hAnsi="Times New Roman"/>
          <w:sz w:val="24"/>
          <w:szCs w:val="24"/>
        </w:rPr>
        <w:t xml:space="preserve"> </w:t>
      </w:r>
      <w:r w:rsidR="00481E15" w:rsidRPr="00BE04C1">
        <w:rPr>
          <w:rFonts w:ascii="Times New Roman" w:hAnsi="Times New Roman"/>
          <w:sz w:val="24"/>
          <w:szCs w:val="24"/>
        </w:rPr>
        <w:t>um detalhe em diferencial e, deste modo, atribuindo-</w:t>
      </w:r>
      <w:r w:rsidR="005C02B3">
        <w:rPr>
          <w:rFonts w:ascii="Times New Roman" w:hAnsi="Times New Roman"/>
          <w:sz w:val="24"/>
          <w:szCs w:val="24"/>
        </w:rPr>
        <w:t>lhe características específicas;</w:t>
      </w:r>
      <w:r w:rsidR="009E12C0" w:rsidRPr="00BE04C1">
        <w:rPr>
          <w:rFonts w:ascii="Times New Roman" w:hAnsi="Times New Roman"/>
          <w:sz w:val="24"/>
          <w:szCs w:val="24"/>
        </w:rPr>
        <w:t xml:space="preserve"> </w:t>
      </w:r>
      <w:r w:rsidR="008E0931" w:rsidRPr="00BE04C1">
        <w:rPr>
          <w:rFonts w:ascii="Times New Roman" w:hAnsi="Times New Roman"/>
          <w:color w:val="000000"/>
          <w:sz w:val="24"/>
          <w:szCs w:val="24"/>
        </w:rPr>
        <w:t xml:space="preserve">que o processamento e </w:t>
      </w:r>
      <w:r w:rsidR="0006408F">
        <w:rPr>
          <w:rFonts w:ascii="Times New Roman" w:hAnsi="Times New Roman"/>
          <w:color w:val="000000"/>
          <w:sz w:val="24"/>
          <w:szCs w:val="24"/>
        </w:rPr>
        <w:t xml:space="preserve">a </w:t>
      </w:r>
      <w:r w:rsidR="008E0931" w:rsidRPr="00BE04C1">
        <w:rPr>
          <w:rFonts w:ascii="Times New Roman" w:hAnsi="Times New Roman"/>
          <w:color w:val="000000"/>
          <w:sz w:val="24"/>
          <w:szCs w:val="24"/>
        </w:rPr>
        <w:t>transformação de matérias</w:t>
      </w:r>
      <w:r w:rsidR="005C02B3">
        <w:rPr>
          <w:rFonts w:ascii="Times New Roman" w:hAnsi="Times New Roman"/>
          <w:color w:val="000000"/>
          <w:sz w:val="24"/>
          <w:szCs w:val="24"/>
        </w:rPr>
        <w:t>-</w:t>
      </w:r>
      <w:r w:rsidR="008E0931" w:rsidRPr="00BE04C1">
        <w:rPr>
          <w:rFonts w:ascii="Times New Roman" w:hAnsi="Times New Roman"/>
          <w:color w:val="000000"/>
          <w:sz w:val="24"/>
          <w:szCs w:val="24"/>
        </w:rPr>
        <w:t>primas não se constituem</w:t>
      </w:r>
      <w:r w:rsidR="009E12C0" w:rsidRPr="00BE04C1">
        <w:rPr>
          <w:rFonts w:ascii="Times New Roman" w:hAnsi="Times New Roman"/>
          <w:color w:val="000000"/>
          <w:sz w:val="24"/>
          <w:szCs w:val="24"/>
        </w:rPr>
        <w:t xml:space="preserve"> </w:t>
      </w:r>
      <w:r w:rsidR="008E0931" w:rsidRPr="00BE04C1">
        <w:rPr>
          <w:rFonts w:ascii="Times New Roman" w:hAnsi="Times New Roman"/>
          <w:color w:val="000000"/>
          <w:sz w:val="24"/>
          <w:szCs w:val="24"/>
        </w:rPr>
        <w:t>em uma novidade para os agricult</w:t>
      </w:r>
      <w:r w:rsidR="005C02B3">
        <w:rPr>
          <w:rFonts w:ascii="Times New Roman" w:hAnsi="Times New Roman"/>
          <w:color w:val="000000"/>
          <w:sz w:val="24"/>
          <w:szCs w:val="24"/>
        </w:rPr>
        <w:t>ores familiares, uma vez que est</w:t>
      </w:r>
      <w:r w:rsidR="008E0931" w:rsidRPr="00BE04C1">
        <w:rPr>
          <w:rFonts w:ascii="Times New Roman" w:hAnsi="Times New Roman"/>
          <w:color w:val="000000"/>
          <w:sz w:val="24"/>
          <w:szCs w:val="24"/>
        </w:rPr>
        <w:t>es aprenderam es</w:t>
      </w:r>
      <w:r w:rsidR="005C02B3">
        <w:rPr>
          <w:rFonts w:ascii="Times New Roman" w:hAnsi="Times New Roman"/>
          <w:color w:val="000000"/>
          <w:sz w:val="24"/>
          <w:szCs w:val="24"/>
        </w:rPr>
        <w:t>s</w:t>
      </w:r>
      <w:r w:rsidR="008E0931" w:rsidRPr="00BE04C1">
        <w:rPr>
          <w:rFonts w:ascii="Times New Roman" w:hAnsi="Times New Roman"/>
          <w:color w:val="000000"/>
          <w:sz w:val="24"/>
          <w:szCs w:val="24"/>
        </w:rPr>
        <w:t>as técnicas</w:t>
      </w:r>
      <w:r w:rsidR="009E12C0" w:rsidRPr="00BE04C1">
        <w:rPr>
          <w:rFonts w:ascii="Times New Roman" w:hAnsi="Times New Roman"/>
          <w:color w:val="000000"/>
          <w:sz w:val="24"/>
          <w:szCs w:val="24"/>
        </w:rPr>
        <w:t xml:space="preserve"> </w:t>
      </w:r>
      <w:r w:rsidR="008E0931" w:rsidRPr="00BE04C1">
        <w:rPr>
          <w:rFonts w:ascii="Times New Roman" w:hAnsi="Times New Roman"/>
          <w:color w:val="000000"/>
          <w:sz w:val="24"/>
          <w:szCs w:val="24"/>
        </w:rPr>
        <w:t xml:space="preserve">de preparo de alimentos de seus antepassados. </w:t>
      </w:r>
    </w:p>
    <w:p w14:paraId="26956C4E" w14:textId="156CB4DF" w:rsidR="00EF50A2" w:rsidRPr="00F37BD2" w:rsidRDefault="00E553B8" w:rsidP="00EF50A2">
      <w:pPr>
        <w:autoSpaceDE w:val="0"/>
        <w:autoSpaceDN w:val="0"/>
        <w:adjustRightInd w:val="0"/>
        <w:spacing w:after="0" w:line="360" w:lineRule="auto"/>
        <w:ind w:firstLine="709"/>
        <w:jc w:val="both"/>
        <w:rPr>
          <w:rFonts w:ascii="Times New Roman" w:hAnsi="Times New Roman"/>
          <w:color w:val="000000"/>
          <w:sz w:val="24"/>
          <w:szCs w:val="23"/>
        </w:rPr>
      </w:pPr>
      <w:r w:rsidRPr="00BE04C1">
        <w:rPr>
          <w:rFonts w:ascii="Times New Roman" w:hAnsi="Times New Roman"/>
          <w:color w:val="000000"/>
          <w:sz w:val="24"/>
          <w:szCs w:val="24"/>
        </w:rPr>
        <w:t>Ainda,</w:t>
      </w:r>
      <w:r w:rsidR="009E12C0" w:rsidRPr="00BE04C1">
        <w:rPr>
          <w:rFonts w:ascii="Times New Roman" w:hAnsi="Times New Roman"/>
          <w:color w:val="000000"/>
          <w:sz w:val="24"/>
          <w:szCs w:val="24"/>
        </w:rPr>
        <w:t xml:space="preserve"> Guimarães e Silveira </w:t>
      </w:r>
      <w:r w:rsidRPr="00BE04C1">
        <w:rPr>
          <w:rFonts w:ascii="Times New Roman" w:hAnsi="Times New Roman"/>
          <w:color w:val="000000"/>
          <w:sz w:val="24"/>
          <w:szCs w:val="24"/>
        </w:rPr>
        <w:t>(</w:t>
      </w:r>
      <w:r w:rsidR="00234EBC" w:rsidRPr="00BE04C1">
        <w:rPr>
          <w:rFonts w:ascii="Times New Roman" w:hAnsi="Times New Roman"/>
          <w:color w:val="000000"/>
          <w:sz w:val="24"/>
          <w:szCs w:val="24"/>
        </w:rPr>
        <w:t>2010</w:t>
      </w:r>
      <w:r w:rsidRPr="00BE04C1">
        <w:rPr>
          <w:rFonts w:ascii="Times New Roman" w:hAnsi="Times New Roman"/>
          <w:color w:val="000000"/>
          <w:sz w:val="24"/>
          <w:szCs w:val="24"/>
        </w:rPr>
        <w:t>)</w:t>
      </w:r>
      <w:r w:rsidR="00AE2CA7">
        <w:rPr>
          <w:rFonts w:ascii="Times New Roman" w:hAnsi="Times New Roman"/>
          <w:color w:val="000000"/>
          <w:sz w:val="24"/>
          <w:szCs w:val="24"/>
        </w:rPr>
        <w:t>,</w:t>
      </w:r>
      <w:r w:rsidR="009E12C0" w:rsidRPr="00BE04C1">
        <w:rPr>
          <w:rFonts w:ascii="Times New Roman" w:hAnsi="Times New Roman"/>
          <w:color w:val="000000"/>
          <w:sz w:val="24"/>
          <w:szCs w:val="24"/>
        </w:rPr>
        <w:t xml:space="preserve"> </w:t>
      </w:r>
      <w:r w:rsidR="00AE2CA7">
        <w:rPr>
          <w:rFonts w:ascii="Times New Roman" w:hAnsi="Times New Roman"/>
          <w:color w:val="000000"/>
          <w:sz w:val="24"/>
          <w:szCs w:val="24"/>
        </w:rPr>
        <w:t>afirmam</w:t>
      </w:r>
      <w:r w:rsidRPr="00BE04C1">
        <w:rPr>
          <w:rFonts w:ascii="Times New Roman" w:hAnsi="Times New Roman"/>
          <w:color w:val="000000"/>
          <w:sz w:val="24"/>
          <w:szCs w:val="24"/>
        </w:rPr>
        <w:t xml:space="preserve"> que</w:t>
      </w:r>
      <w:r w:rsidR="005C02B3">
        <w:rPr>
          <w:rFonts w:ascii="Times New Roman" w:hAnsi="Times New Roman"/>
          <w:color w:val="000000"/>
          <w:sz w:val="24"/>
          <w:szCs w:val="24"/>
        </w:rPr>
        <w:t>,</w:t>
      </w:r>
      <w:r w:rsidRPr="00BE04C1">
        <w:rPr>
          <w:rFonts w:ascii="Times New Roman" w:hAnsi="Times New Roman"/>
          <w:color w:val="000000"/>
          <w:sz w:val="24"/>
          <w:szCs w:val="24"/>
        </w:rPr>
        <w:t xml:space="preserve"> </w:t>
      </w:r>
      <w:r w:rsidR="008E0931" w:rsidRPr="00BE04C1">
        <w:rPr>
          <w:rFonts w:ascii="Times New Roman" w:hAnsi="Times New Roman"/>
          <w:color w:val="000000"/>
          <w:sz w:val="24"/>
          <w:szCs w:val="24"/>
        </w:rPr>
        <w:t>em muitas regiões do Brasil, as técnicas de processamento de alimentos de origem vegetal</w:t>
      </w:r>
      <w:r w:rsidR="009E12C0" w:rsidRPr="00BE04C1">
        <w:rPr>
          <w:rFonts w:ascii="Times New Roman" w:hAnsi="Times New Roman"/>
          <w:color w:val="000000"/>
          <w:sz w:val="24"/>
          <w:szCs w:val="24"/>
        </w:rPr>
        <w:t xml:space="preserve"> </w:t>
      </w:r>
      <w:r w:rsidR="008E0931" w:rsidRPr="00BE04C1">
        <w:rPr>
          <w:rFonts w:ascii="Times New Roman" w:hAnsi="Times New Roman"/>
          <w:color w:val="000000"/>
          <w:sz w:val="24"/>
          <w:szCs w:val="24"/>
        </w:rPr>
        <w:t>e animal constituíram-se em uma maneira encontrada pelos imigrantes para conservar os</w:t>
      </w:r>
      <w:r w:rsidR="009E12C0" w:rsidRPr="00BE04C1">
        <w:rPr>
          <w:rFonts w:ascii="Times New Roman" w:hAnsi="Times New Roman"/>
          <w:color w:val="000000"/>
          <w:sz w:val="24"/>
          <w:szCs w:val="24"/>
        </w:rPr>
        <w:t xml:space="preserve"> </w:t>
      </w:r>
      <w:r w:rsidR="008E0931" w:rsidRPr="00BE04C1">
        <w:rPr>
          <w:rFonts w:ascii="Times New Roman" w:hAnsi="Times New Roman"/>
          <w:color w:val="000000"/>
          <w:sz w:val="24"/>
          <w:szCs w:val="24"/>
        </w:rPr>
        <w:t>alimentos e</w:t>
      </w:r>
      <w:r w:rsidR="008E0931" w:rsidRPr="000C74CC">
        <w:rPr>
          <w:rFonts w:ascii="Times New Roman" w:hAnsi="Times New Roman"/>
          <w:color w:val="000000"/>
          <w:sz w:val="24"/>
          <w:szCs w:val="23"/>
        </w:rPr>
        <w:t xml:space="preserve">m um período </w:t>
      </w:r>
      <w:r w:rsidR="005C02B3">
        <w:rPr>
          <w:rFonts w:ascii="Times New Roman" w:hAnsi="Times New Roman"/>
          <w:color w:val="000000"/>
          <w:sz w:val="24"/>
          <w:szCs w:val="23"/>
        </w:rPr>
        <w:t xml:space="preserve">em </w:t>
      </w:r>
      <w:r w:rsidR="008E0931" w:rsidRPr="000C74CC">
        <w:rPr>
          <w:rFonts w:ascii="Times New Roman" w:hAnsi="Times New Roman"/>
          <w:color w:val="000000"/>
          <w:sz w:val="24"/>
          <w:szCs w:val="23"/>
        </w:rPr>
        <w:t xml:space="preserve">que </w:t>
      </w:r>
      <w:r w:rsidR="008E0931" w:rsidRPr="000C74CC">
        <w:rPr>
          <w:rFonts w:ascii="Times New Roman" w:hAnsi="Times New Roman"/>
          <w:color w:val="000000"/>
          <w:sz w:val="24"/>
          <w:szCs w:val="23"/>
        </w:rPr>
        <w:lastRenderedPageBreak/>
        <w:t>ainda não havia entre os agricultores a atual tecnologia de</w:t>
      </w:r>
      <w:r w:rsidR="009E12C0" w:rsidRPr="000C74CC">
        <w:rPr>
          <w:rFonts w:ascii="Times New Roman" w:hAnsi="Times New Roman"/>
          <w:color w:val="000000"/>
          <w:sz w:val="24"/>
          <w:szCs w:val="23"/>
        </w:rPr>
        <w:t xml:space="preserve"> </w:t>
      </w:r>
      <w:r w:rsidR="008E0931" w:rsidRPr="000C74CC">
        <w:rPr>
          <w:rFonts w:ascii="Times New Roman" w:hAnsi="Times New Roman"/>
          <w:color w:val="000000"/>
          <w:sz w:val="24"/>
          <w:szCs w:val="23"/>
        </w:rPr>
        <w:t xml:space="preserve">refrigeração, que prolonga a vida útil dos alimentos, principalmente as carnes </w:t>
      </w:r>
      <w:r w:rsidR="008E0931" w:rsidRPr="000C74CC">
        <w:rPr>
          <w:rFonts w:ascii="Times New Roman" w:hAnsi="Times New Roman"/>
          <w:i/>
          <w:iCs/>
          <w:color w:val="000000"/>
          <w:sz w:val="24"/>
          <w:szCs w:val="23"/>
        </w:rPr>
        <w:t>in natura</w:t>
      </w:r>
      <w:r w:rsidR="008E0931" w:rsidRPr="000C74CC">
        <w:rPr>
          <w:rFonts w:ascii="Times New Roman" w:hAnsi="Times New Roman"/>
          <w:color w:val="000000"/>
          <w:sz w:val="24"/>
          <w:szCs w:val="23"/>
        </w:rPr>
        <w:t>.</w:t>
      </w:r>
      <w:r w:rsidR="009E12C0" w:rsidRPr="000C74CC">
        <w:rPr>
          <w:rFonts w:ascii="Times New Roman" w:hAnsi="Times New Roman"/>
          <w:color w:val="000000"/>
          <w:sz w:val="24"/>
          <w:szCs w:val="23"/>
        </w:rPr>
        <w:t xml:space="preserve"> </w:t>
      </w:r>
      <w:r w:rsidR="008E0931" w:rsidRPr="000C74CC">
        <w:rPr>
          <w:rFonts w:ascii="Times New Roman" w:hAnsi="Times New Roman"/>
          <w:color w:val="000000"/>
          <w:sz w:val="24"/>
          <w:szCs w:val="23"/>
        </w:rPr>
        <w:t>Inicialmente, estas técnicas</w:t>
      </w:r>
      <w:r w:rsidR="009E12C0" w:rsidRPr="000C74CC">
        <w:rPr>
          <w:rFonts w:ascii="Times New Roman" w:hAnsi="Times New Roman"/>
          <w:color w:val="000000"/>
          <w:sz w:val="24"/>
          <w:szCs w:val="23"/>
        </w:rPr>
        <w:t xml:space="preserve"> </w:t>
      </w:r>
      <w:r w:rsidR="008E0931" w:rsidRPr="000C74CC">
        <w:rPr>
          <w:rFonts w:ascii="Times New Roman" w:hAnsi="Times New Roman"/>
          <w:color w:val="000000"/>
          <w:sz w:val="24"/>
          <w:szCs w:val="23"/>
        </w:rPr>
        <w:t>eram direcionadas para a subsistência da família, produção para o autoconsumo e, posteriormente,</w:t>
      </w:r>
      <w:r w:rsidR="009E12C0" w:rsidRPr="000C74CC">
        <w:rPr>
          <w:rFonts w:ascii="Times New Roman" w:hAnsi="Times New Roman"/>
          <w:color w:val="000000"/>
          <w:sz w:val="24"/>
          <w:szCs w:val="23"/>
        </w:rPr>
        <w:t xml:space="preserve"> </w:t>
      </w:r>
      <w:r w:rsidR="008E0931" w:rsidRPr="000C74CC">
        <w:rPr>
          <w:rFonts w:ascii="Times New Roman" w:hAnsi="Times New Roman"/>
          <w:color w:val="000000"/>
          <w:sz w:val="24"/>
          <w:szCs w:val="23"/>
        </w:rPr>
        <w:t xml:space="preserve">foram assumindo em diferentes realidades rurais e de diferentes </w:t>
      </w:r>
      <w:r w:rsidR="008E0931" w:rsidRPr="00F37BD2">
        <w:rPr>
          <w:rFonts w:ascii="Times New Roman" w:hAnsi="Times New Roman"/>
          <w:color w:val="000000"/>
          <w:sz w:val="24"/>
          <w:szCs w:val="23"/>
        </w:rPr>
        <w:t>formas um caráter de</w:t>
      </w:r>
      <w:r w:rsidR="009E12C0" w:rsidRPr="00F37BD2">
        <w:rPr>
          <w:rFonts w:ascii="Times New Roman" w:hAnsi="Times New Roman"/>
          <w:color w:val="000000"/>
          <w:sz w:val="24"/>
          <w:szCs w:val="23"/>
        </w:rPr>
        <w:t xml:space="preserve"> </w:t>
      </w:r>
      <w:r w:rsidR="008E0931" w:rsidRPr="00F37BD2">
        <w:rPr>
          <w:rFonts w:ascii="Times New Roman" w:hAnsi="Times New Roman"/>
          <w:color w:val="000000"/>
          <w:sz w:val="24"/>
          <w:szCs w:val="23"/>
        </w:rPr>
        <w:t>geração de renda</w:t>
      </w:r>
      <w:r w:rsidRPr="00F37BD2">
        <w:rPr>
          <w:rFonts w:ascii="Times New Roman" w:hAnsi="Times New Roman"/>
          <w:color w:val="000000"/>
          <w:sz w:val="24"/>
          <w:szCs w:val="23"/>
        </w:rPr>
        <w:t>.</w:t>
      </w:r>
      <w:r w:rsidR="00AE2CA7" w:rsidRPr="00F37BD2">
        <w:rPr>
          <w:rFonts w:ascii="Times New Roman" w:hAnsi="Times New Roman"/>
          <w:color w:val="000000"/>
          <w:sz w:val="24"/>
          <w:szCs w:val="23"/>
        </w:rPr>
        <w:t xml:space="preserve"> Assim, as técnicas utilizadas no preparo de alimentos pelas agroindústrias de estrutura familiar acabam por se constituir </w:t>
      </w:r>
      <w:r w:rsidR="00655A6F" w:rsidRPr="00F37BD2">
        <w:rPr>
          <w:rFonts w:ascii="Times New Roman" w:hAnsi="Times New Roman"/>
          <w:color w:val="000000"/>
          <w:sz w:val="24"/>
          <w:szCs w:val="23"/>
        </w:rPr>
        <w:t>n</w:t>
      </w:r>
      <w:r w:rsidR="00AE2CA7" w:rsidRPr="00F37BD2">
        <w:rPr>
          <w:rFonts w:ascii="Times New Roman" w:hAnsi="Times New Roman"/>
          <w:color w:val="000000"/>
          <w:sz w:val="24"/>
          <w:szCs w:val="23"/>
        </w:rPr>
        <w:t>a lógica</w:t>
      </w:r>
      <w:r w:rsidR="00685B32">
        <w:rPr>
          <w:rFonts w:ascii="Times New Roman" w:hAnsi="Times New Roman"/>
          <w:color w:val="000000"/>
          <w:sz w:val="24"/>
          <w:szCs w:val="23"/>
        </w:rPr>
        <w:t xml:space="preserve"> </w:t>
      </w:r>
      <w:r w:rsidR="00F37BD2" w:rsidRPr="00F37BD2">
        <w:rPr>
          <w:rFonts w:ascii="Times New Roman" w:hAnsi="Times New Roman"/>
          <w:color w:val="000000"/>
          <w:sz w:val="24"/>
          <w:szCs w:val="23"/>
        </w:rPr>
        <w:t xml:space="preserve">do processamento artesanal </w:t>
      </w:r>
      <w:r w:rsidR="00685B32">
        <w:rPr>
          <w:rFonts w:ascii="Times New Roman" w:hAnsi="Times New Roman"/>
          <w:color w:val="000000"/>
          <w:sz w:val="24"/>
          <w:szCs w:val="23"/>
        </w:rPr>
        <w:t xml:space="preserve">de alimentos </w:t>
      </w:r>
      <w:r w:rsidR="00F37BD2" w:rsidRPr="00F37BD2">
        <w:rPr>
          <w:rFonts w:ascii="Times New Roman" w:hAnsi="Times New Roman"/>
          <w:color w:val="000000"/>
          <w:sz w:val="24"/>
          <w:szCs w:val="23"/>
        </w:rPr>
        <w:t>por essas famílias</w:t>
      </w:r>
      <w:r w:rsidR="00AE2CA7" w:rsidRPr="00F37BD2">
        <w:rPr>
          <w:rFonts w:ascii="Times New Roman" w:hAnsi="Times New Roman"/>
          <w:color w:val="000000"/>
          <w:sz w:val="24"/>
          <w:szCs w:val="23"/>
        </w:rPr>
        <w:t>.</w:t>
      </w:r>
    </w:p>
    <w:p w14:paraId="4D68B7B7" w14:textId="56A60470" w:rsidR="002869E1" w:rsidRDefault="00EF50A2" w:rsidP="00EF50A2">
      <w:pPr>
        <w:autoSpaceDE w:val="0"/>
        <w:autoSpaceDN w:val="0"/>
        <w:adjustRightInd w:val="0"/>
        <w:spacing w:after="0" w:line="360" w:lineRule="auto"/>
        <w:ind w:firstLine="709"/>
        <w:jc w:val="both"/>
        <w:rPr>
          <w:rFonts w:ascii="Times New Roman" w:hAnsi="Times New Roman"/>
          <w:color w:val="000000"/>
          <w:sz w:val="24"/>
          <w:szCs w:val="23"/>
        </w:rPr>
      </w:pPr>
      <w:r w:rsidRPr="00F37BD2">
        <w:rPr>
          <w:rFonts w:ascii="Times New Roman" w:hAnsi="Times New Roman"/>
          <w:color w:val="000000"/>
          <w:sz w:val="24"/>
          <w:szCs w:val="23"/>
        </w:rPr>
        <w:t>Nesse sentido, o</w:t>
      </w:r>
      <w:r w:rsidR="00C35D00" w:rsidRPr="00F37BD2">
        <w:rPr>
          <w:rFonts w:ascii="Times New Roman" w:hAnsi="Times New Roman"/>
          <w:color w:val="000000"/>
          <w:sz w:val="24"/>
          <w:szCs w:val="23"/>
        </w:rPr>
        <w:t xml:space="preserve"> auxílio à geração e </w:t>
      </w:r>
      <w:r w:rsidR="0006408F">
        <w:rPr>
          <w:rFonts w:ascii="Times New Roman" w:hAnsi="Times New Roman"/>
          <w:color w:val="000000"/>
          <w:sz w:val="24"/>
          <w:szCs w:val="23"/>
        </w:rPr>
        <w:t xml:space="preserve">à </w:t>
      </w:r>
      <w:r w:rsidR="00C35D00" w:rsidRPr="00F37BD2">
        <w:rPr>
          <w:rFonts w:ascii="Times New Roman" w:hAnsi="Times New Roman"/>
          <w:color w:val="000000"/>
          <w:sz w:val="24"/>
          <w:szCs w:val="23"/>
        </w:rPr>
        <w:t xml:space="preserve">melhoria do conhecimento técnico dos agricultores familiares </w:t>
      </w:r>
      <w:r w:rsidRPr="00F37BD2">
        <w:rPr>
          <w:rFonts w:ascii="Times New Roman" w:hAnsi="Times New Roman"/>
          <w:color w:val="000000"/>
          <w:sz w:val="24"/>
          <w:szCs w:val="23"/>
        </w:rPr>
        <w:t>pela</w:t>
      </w:r>
      <w:r w:rsidR="00C35D00" w:rsidRPr="00F37BD2">
        <w:rPr>
          <w:rFonts w:ascii="Times New Roman" w:hAnsi="Times New Roman"/>
          <w:color w:val="000000"/>
          <w:sz w:val="24"/>
          <w:szCs w:val="23"/>
        </w:rPr>
        <w:t xml:space="preserve"> Lei 11.326, 13.921</w:t>
      </w:r>
      <w:r w:rsidR="005C02B3">
        <w:rPr>
          <w:rFonts w:ascii="Times New Roman" w:hAnsi="Times New Roman"/>
          <w:color w:val="000000"/>
          <w:sz w:val="24"/>
          <w:szCs w:val="23"/>
        </w:rPr>
        <w:t xml:space="preserve"> e pelo Decreto nº 49.341</w:t>
      </w:r>
      <w:r w:rsidR="00C35D00" w:rsidRPr="00F37BD2">
        <w:rPr>
          <w:rFonts w:ascii="Times New Roman" w:hAnsi="Times New Roman"/>
          <w:color w:val="000000"/>
          <w:sz w:val="24"/>
          <w:szCs w:val="23"/>
        </w:rPr>
        <w:t xml:space="preserve"> </w:t>
      </w:r>
      <w:r w:rsidRPr="00F37BD2">
        <w:rPr>
          <w:rFonts w:ascii="Times New Roman" w:hAnsi="Times New Roman"/>
          <w:color w:val="000000"/>
          <w:sz w:val="24"/>
          <w:szCs w:val="23"/>
        </w:rPr>
        <w:t>n</w:t>
      </w:r>
      <w:r>
        <w:rPr>
          <w:rFonts w:ascii="Times New Roman" w:hAnsi="Times New Roman"/>
          <w:color w:val="000000"/>
          <w:sz w:val="24"/>
          <w:szCs w:val="23"/>
        </w:rPr>
        <w:t xml:space="preserve">ão condiz com as práticas de aprendizado dos </w:t>
      </w:r>
      <w:r w:rsidR="00B2757E">
        <w:rPr>
          <w:rFonts w:ascii="Times New Roman" w:hAnsi="Times New Roman"/>
          <w:color w:val="000000"/>
          <w:sz w:val="24"/>
          <w:szCs w:val="23"/>
        </w:rPr>
        <w:t>entrevistados,</w:t>
      </w:r>
      <w:r>
        <w:rPr>
          <w:rFonts w:ascii="Times New Roman" w:hAnsi="Times New Roman"/>
          <w:color w:val="000000"/>
          <w:sz w:val="24"/>
          <w:szCs w:val="23"/>
        </w:rPr>
        <w:t xml:space="preserve"> que trazem consigo o conhecimento do fazer artesanal transmitido pelos indivíduos de suas próprias famílias e não por cursos externos às unidades familiares de processamento artesanal</w:t>
      </w:r>
      <w:r w:rsidR="00F90655">
        <w:rPr>
          <w:rFonts w:ascii="Times New Roman" w:hAnsi="Times New Roman"/>
          <w:color w:val="000000"/>
          <w:sz w:val="24"/>
          <w:szCs w:val="23"/>
        </w:rPr>
        <w:t xml:space="preserve"> de alimentos</w:t>
      </w:r>
      <w:r>
        <w:rPr>
          <w:rFonts w:ascii="Times New Roman" w:hAnsi="Times New Roman"/>
          <w:color w:val="000000"/>
          <w:sz w:val="24"/>
          <w:szCs w:val="23"/>
        </w:rPr>
        <w:t>. Somam-</w:t>
      </w:r>
      <w:r w:rsidR="002F5ABC">
        <w:rPr>
          <w:rFonts w:ascii="Times New Roman" w:hAnsi="Times New Roman"/>
          <w:color w:val="000000"/>
          <w:sz w:val="24"/>
          <w:szCs w:val="23"/>
        </w:rPr>
        <w:t>se</w:t>
      </w:r>
      <w:r>
        <w:rPr>
          <w:rFonts w:ascii="Times New Roman" w:hAnsi="Times New Roman"/>
          <w:color w:val="000000"/>
          <w:sz w:val="24"/>
          <w:szCs w:val="23"/>
        </w:rPr>
        <w:t xml:space="preserve"> a essa questão </w:t>
      </w:r>
      <w:r w:rsidR="000E53B8">
        <w:rPr>
          <w:rFonts w:ascii="Times New Roman" w:hAnsi="Times New Roman"/>
          <w:color w:val="000000"/>
          <w:sz w:val="24"/>
          <w:szCs w:val="23"/>
        </w:rPr>
        <w:t>o desconhecimento</w:t>
      </w:r>
      <w:r>
        <w:rPr>
          <w:rFonts w:ascii="Times New Roman" w:hAnsi="Times New Roman"/>
          <w:color w:val="000000"/>
          <w:sz w:val="24"/>
          <w:szCs w:val="23"/>
        </w:rPr>
        <w:t xml:space="preserve"> </w:t>
      </w:r>
      <w:r w:rsidR="000E53B8">
        <w:rPr>
          <w:rFonts w:ascii="Times New Roman" w:hAnsi="Times New Roman"/>
          <w:color w:val="000000"/>
          <w:sz w:val="24"/>
          <w:szCs w:val="23"/>
        </w:rPr>
        <w:t xml:space="preserve">e o esclarecimento do poder público sobre o conteúdo </w:t>
      </w:r>
      <w:r>
        <w:rPr>
          <w:rFonts w:ascii="Times New Roman" w:hAnsi="Times New Roman"/>
          <w:color w:val="000000"/>
          <w:sz w:val="24"/>
          <w:szCs w:val="23"/>
        </w:rPr>
        <w:t xml:space="preserve">dos cursos </w:t>
      </w:r>
      <w:r w:rsidR="000E53B8">
        <w:rPr>
          <w:rFonts w:ascii="Times New Roman" w:hAnsi="Times New Roman"/>
          <w:color w:val="000000"/>
          <w:sz w:val="24"/>
          <w:szCs w:val="23"/>
        </w:rPr>
        <w:t xml:space="preserve">a serem </w:t>
      </w:r>
      <w:r>
        <w:rPr>
          <w:rFonts w:ascii="Times New Roman" w:hAnsi="Times New Roman"/>
          <w:color w:val="000000"/>
          <w:sz w:val="24"/>
          <w:szCs w:val="23"/>
        </w:rPr>
        <w:t>oferecidos</w:t>
      </w:r>
      <w:r w:rsidR="000E53B8">
        <w:rPr>
          <w:rFonts w:ascii="Times New Roman" w:hAnsi="Times New Roman"/>
          <w:color w:val="000000"/>
          <w:sz w:val="24"/>
          <w:szCs w:val="23"/>
        </w:rPr>
        <w:t>, que</w:t>
      </w:r>
      <w:r w:rsidR="00F90655">
        <w:rPr>
          <w:rFonts w:ascii="Times New Roman" w:hAnsi="Times New Roman"/>
          <w:color w:val="000000"/>
          <w:sz w:val="24"/>
          <w:szCs w:val="23"/>
        </w:rPr>
        <w:t>,</w:t>
      </w:r>
      <w:r w:rsidR="000E53B8">
        <w:rPr>
          <w:rFonts w:ascii="Times New Roman" w:hAnsi="Times New Roman"/>
          <w:color w:val="000000"/>
          <w:sz w:val="24"/>
          <w:szCs w:val="23"/>
        </w:rPr>
        <w:t xml:space="preserve"> </w:t>
      </w:r>
      <w:r w:rsidR="005C02B3">
        <w:rPr>
          <w:rFonts w:ascii="Times New Roman" w:hAnsi="Times New Roman"/>
          <w:color w:val="000000"/>
          <w:sz w:val="24"/>
          <w:szCs w:val="23"/>
        </w:rPr>
        <w:t>pelos</w:t>
      </w:r>
      <w:r w:rsidR="000E53B8">
        <w:rPr>
          <w:rFonts w:ascii="Times New Roman" w:hAnsi="Times New Roman"/>
          <w:color w:val="000000"/>
          <w:sz w:val="24"/>
          <w:szCs w:val="23"/>
        </w:rPr>
        <w:t xml:space="preserve"> agricultores familiares</w:t>
      </w:r>
      <w:r w:rsidR="00F90655">
        <w:rPr>
          <w:rFonts w:ascii="Times New Roman" w:hAnsi="Times New Roman"/>
          <w:color w:val="000000"/>
          <w:sz w:val="24"/>
          <w:szCs w:val="23"/>
        </w:rPr>
        <w:t>,</w:t>
      </w:r>
      <w:r w:rsidR="000E53B8">
        <w:rPr>
          <w:rFonts w:ascii="Times New Roman" w:hAnsi="Times New Roman"/>
          <w:color w:val="000000"/>
          <w:sz w:val="24"/>
          <w:szCs w:val="23"/>
        </w:rPr>
        <w:t xml:space="preserve"> </w:t>
      </w:r>
      <w:r>
        <w:rPr>
          <w:rFonts w:ascii="Times New Roman" w:hAnsi="Times New Roman"/>
          <w:color w:val="000000"/>
          <w:sz w:val="24"/>
          <w:szCs w:val="23"/>
        </w:rPr>
        <w:t>não são percebidos como geradores de conhecimento, pois</w:t>
      </w:r>
      <w:r w:rsidR="00F90655">
        <w:rPr>
          <w:rFonts w:ascii="Times New Roman" w:hAnsi="Times New Roman"/>
          <w:color w:val="000000"/>
          <w:sz w:val="24"/>
          <w:szCs w:val="23"/>
        </w:rPr>
        <w:t>,</w:t>
      </w:r>
      <w:r>
        <w:rPr>
          <w:rFonts w:ascii="Times New Roman" w:hAnsi="Times New Roman"/>
          <w:color w:val="000000"/>
          <w:sz w:val="24"/>
          <w:szCs w:val="23"/>
        </w:rPr>
        <w:t xml:space="preserve"> já </w:t>
      </w:r>
      <w:r w:rsidR="00FE5D95">
        <w:rPr>
          <w:rFonts w:ascii="Times New Roman" w:hAnsi="Times New Roman"/>
          <w:color w:val="000000"/>
          <w:sz w:val="24"/>
          <w:szCs w:val="23"/>
        </w:rPr>
        <w:t>estabeleceram a</w:t>
      </w:r>
      <w:r w:rsidR="002F5ABC">
        <w:rPr>
          <w:rFonts w:ascii="Times New Roman" w:hAnsi="Times New Roman"/>
          <w:color w:val="000000"/>
          <w:sz w:val="24"/>
          <w:szCs w:val="23"/>
        </w:rPr>
        <w:t xml:space="preserve"> </w:t>
      </w:r>
      <w:r w:rsidR="000D70F9">
        <w:rPr>
          <w:rFonts w:ascii="Times New Roman" w:hAnsi="Times New Roman"/>
          <w:color w:val="000000"/>
          <w:sz w:val="24"/>
          <w:szCs w:val="23"/>
        </w:rPr>
        <w:t xml:space="preserve">práxis </w:t>
      </w:r>
      <w:r w:rsidR="002F5ABC">
        <w:rPr>
          <w:rFonts w:ascii="Times New Roman" w:hAnsi="Times New Roman"/>
          <w:color w:val="000000"/>
          <w:sz w:val="24"/>
          <w:szCs w:val="23"/>
        </w:rPr>
        <w:t>pelo modo com que percebe</w:t>
      </w:r>
      <w:r w:rsidR="000E53B8">
        <w:rPr>
          <w:rFonts w:ascii="Times New Roman" w:hAnsi="Times New Roman"/>
          <w:color w:val="000000"/>
          <w:sz w:val="24"/>
          <w:szCs w:val="23"/>
        </w:rPr>
        <w:t>ra</w:t>
      </w:r>
      <w:r w:rsidR="002F5ABC">
        <w:rPr>
          <w:rFonts w:ascii="Times New Roman" w:hAnsi="Times New Roman"/>
          <w:color w:val="000000"/>
          <w:sz w:val="24"/>
          <w:szCs w:val="23"/>
        </w:rPr>
        <w:t>m</w:t>
      </w:r>
      <w:r>
        <w:rPr>
          <w:rFonts w:ascii="Times New Roman" w:hAnsi="Times New Roman"/>
          <w:color w:val="000000"/>
          <w:sz w:val="24"/>
          <w:szCs w:val="23"/>
        </w:rPr>
        <w:t xml:space="preserve"> </w:t>
      </w:r>
      <w:r w:rsidR="002F5ABC">
        <w:rPr>
          <w:rFonts w:ascii="Times New Roman" w:hAnsi="Times New Roman"/>
          <w:color w:val="000000"/>
          <w:sz w:val="24"/>
          <w:szCs w:val="23"/>
        </w:rPr>
        <w:t xml:space="preserve">ser corretas as ações </w:t>
      </w:r>
      <w:r w:rsidR="00764554">
        <w:rPr>
          <w:rFonts w:ascii="Times New Roman" w:hAnsi="Times New Roman"/>
          <w:color w:val="000000"/>
          <w:sz w:val="24"/>
          <w:szCs w:val="23"/>
        </w:rPr>
        <w:t xml:space="preserve">do processamento artesanal de alimentos </w:t>
      </w:r>
      <w:r w:rsidR="005C02B3">
        <w:rPr>
          <w:rFonts w:ascii="Times New Roman" w:hAnsi="Times New Roman"/>
          <w:color w:val="000000"/>
          <w:sz w:val="24"/>
          <w:szCs w:val="23"/>
        </w:rPr>
        <w:t>nas agroindústrias</w:t>
      </w:r>
      <w:r w:rsidR="005C02B3" w:rsidRPr="005C02B3">
        <w:rPr>
          <w:rFonts w:ascii="Times New Roman" w:hAnsi="Times New Roman"/>
          <w:color w:val="000000"/>
          <w:sz w:val="24"/>
          <w:szCs w:val="23"/>
        </w:rPr>
        <w:t xml:space="preserve"> </w:t>
      </w:r>
      <w:r w:rsidR="005C02B3">
        <w:rPr>
          <w:rFonts w:ascii="Times New Roman" w:hAnsi="Times New Roman"/>
          <w:color w:val="000000"/>
          <w:sz w:val="24"/>
          <w:szCs w:val="23"/>
        </w:rPr>
        <w:t>pela convivência familiar (pai, mãe, avós) na prática artesanal de alimentos</w:t>
      </w:r>
      <w:r w:rsidR="00CA190A">
        <w:rPr>
          <w:rFonts w:ascii="Times New Roman" w:hAnsi="Times New Roman"/>
          <w:color w:val="000000"/>
          <w:sz w:val="24"/>
          <w:szCs w:val="23"/>
        </w:rPr>
        <w:t>.</w:t>
      </w:r>
    </w:p>
    <w:p w14:paraId="6DA09B5A" w14:textId="77777777" w:rsidR="00E65D2A" w:rsidRDefault="00E65D2A" w:rsidP="00EF50A2">
      <w:pPr>
        <w:autoSpaceDE w:val="0"/>
        <w:autoSpaceDN w:val="0"/>
        <w:adjustRightInd w:val="0"/>
        <w:spacing w:after="0" w:line="360" w:lineRule="auto"/>
        <w:ind w:firstLine="709"/>
        <w:jc w:val="both"/>
        <w:rPr>
          <w:rFonts w:ascii="Times New Roman" w:hAnsi="Times New Roman"/>
          <w:color w:val="000000"/>
          <w:sz w:val="24"/>
          <w:szCs w:val="23"/>
        </w:rPr>
      </w:pPr>
    </w:p>
    <w:p w14:paraId="10E48A50" w14:textId="77777777" w:rsidR="007D2A1E" w:rsidRPr="009B444C" w:rsidRDefault="009C6C44" w:rsidP="00A83C6A">
      <w:pPr>
        <w:jc w:val="both"/>
        <w:rPr>
          <w:rFonts w:ascii="Times New Roman" w:hAnsi="Times New Roman"/>
          <w:b/>
          <w:sz w:val="24"/>
          <w:szCs w:val="24"/>
        </w:rPr>
      </w:pPr>
      <w:r>
        <w:rPr>
          <w:rFonts w:ascii="Times New Roman" w:hAnsi="Times New Roman"/>
          <w:b/>
          <w:sz w:val="24"/>
          <w:szCs w:val="24"/>
        </w:rPr>
        <w:t>4.2.2</w:t>
      </w:r>
      <w:r w:rsidR="00323846">
        <w:rPr>
          <w:rFonts w:ascii="Times New Roman" w:hAnsi="Times New Roman"/>
          <w:b/>
          <w:sz w:val="24"/>
          <w:szCs w:val="24"/>
        </w:rPr>
        <w:t xml:space="preserve">.2 </w:t>
      </w:r>
      <w:r w:rsidR="007D2A1E" w:rsidRPr="009B444C">
        <w:rPr>
          <w:rFonts w:ascii="Times New Roman" w:hAnsi="Times New Roman"/>
          <w:b/>
          <w:sz w:val="24"/>
          <w:szCs w:val="24"/>
        </w:rPr>
        <w:t>Qualidade</w:t>
      </w:r>
    </w:p>
    <w:p w14:paraId="2A9ACB59" w14:textId="77777777" w:rsidR="002154AD" w:rsidRPr="000C74CC" w:rsidRDefault="002154AD" w:rsidP="008F04A6">
      <w:pPr>
        <w:spacing w:after="0" w:line="360" w:lineRule="auto"/>
        <w:jc w:val="both"/>
        <w:rPr>
          <w:rFonts w:ascii="Times New Roman" w:hAnsi="Times New Roman"/>
          <w:sz w:val="24"/>
        </w:rPr>
      </w:pPr>
    </w:p>
    <w:p w14:paraId="0F77D639" w14:textId="77777777" w:rsidR="003240CB" w:rsidRDefault="003240CB" w:rsidP="003240CB">
      <w:pPr>
        <w:spacing w:after="0" w:line="360" w:lineRule="auto"/>
        <w:ind w:firstLine="709"/>
        <w:jc w:val="both"/>
        <w:rPr>
          <w:rFonts w:ascii="Times New Roman" w:hAnsi="Times New Roman"/>
          <w:sz w:val="24"/>
          <w:szCs w:val="24"/>
        </w:rPr>
      </w:pPr>
      <w:r w:rsidRPr="00A91F20">
        <w:rPr>
          <w:rFonts w:ascii="Times New Roman" w:hAnsi="Times New Roman"/>
          <w:sz w:val="24"/>
          <w:szCs w:val="24"/>
        </w:rPr>
        <w:t>A categoria qualidade abrange o entendimento do agricultor familiar sobre o que é qualidade nos produtos produzidos em suas agroindústrias familiares de pequeno porte de p</w:t>
      </w:r>
      <w:r w:rsidR="00A91F20" w:rsidRPr="00A91F20">
        <w:rPr>
          <w:rFonts w:ascii="Times New Roman" w:hAnsi="Times New Roman"/>
          <w:sz w:val="24"/>
          <w:szCs w:val="24"/>
        </w:rPr>
        <w:t xml:space="preserve">rocessamento artesanal e qual é o impacto de tal percepção na demanda pelos </w:t>
      </w:r>
      <w:r w:rsidR="003371DD">
        <w:rPr>
          <w:rFonts w:ascii="Times New Roman" w:hAnsi="Times New Roman"/>
          <w:sz w:val="24"/>
          <w:szCs w:val="24"/>
        </w:rPr>
        <w:t>alimentos</w:t>
      </w:r>
      <w:r w:rsidR="00A91F20" w:rsidRPr="00A91F20">
        <w:rPr>
          <w:rFonts w:ascii="Times New Roman" w:hAnsi="Times New Roman"/>
          <w:sz w:val="24"/>
          <w:szCs w:val="24"/>
        </w:rPr>
        <w:t xml:space="preserve"> artesanais.</w:t>
      </w:r>
    </w:p>
    <w:p w14:paraId="40CED142" w14:textId="77777777" w:rsidR="00D23F0E" w:rsidRDefault="00D23F0E" w:rsidP="003240CB">
      <w:pPr>
        <w:spacing w:after="0" w:line="360" w:lineRule="auto"/>
        <w:ind w:firstLine="709"/>
        <w:jc w:val="both"/>
        <w:rPr>
          <w:rFonts w:ascii="Times New Roman" w:hAnsi="Times New Roman"/>
          <w:sz w:val="24"/>
          <w:szCs w:val="24"/>
        </w:rPr>
      </w:pPr>
    </w:p>
    <w:p w14:paraId="036207BA" w14:textId="77777777" w:rsidR="00B12058" w:rsidRDefault="00683236" w:rsidP="00D10B4B">
      <w:pPr>
        <w:spacing w:after="0" w:line="360" w:lineRule="auto"/>
        <w:ind w:firstLine="709"/>
        <w:jc w:val="both"/>
        <w:rPr>
          <w:rFonts w:ascii="Times New Roman" w:hAnsi="Times New Roman"/>
          <w:sz w:val="24"/>
          <w:szCs w:val="24"/>
        </w:rPr>
      </w:pPr>
      <w:r w:rsidRPr="00D10B4B">
        <w:rPr>
          <w:rFonts w:ascii="Times New Roman" w:hAnsi="Times New Roman"/>
          <w:sz w:val="24"/>
          <w:szCs w:val="24"/>
        </w:rPr>
        <w:t>Conforme os entrevistados:</w:t>
      </w:r>
      <w:r w:rsidR="00D10B4B" w:rsidRPr="00D10B4B">
        <w:rPr>
          <w:rFonts w:ascii="Times New Roman" w:hAnsi="Times New Roman"/>
          <w:sz w:val="24"/>
          <w:szCs w:val="24"/>
        </w:rPr>
        <w:t xml:space="preserve"> </w:t>
      </w:r>
    </w:p>
    <w:p w14:paraId="62CF14D4" w14:textId="77777777" w:rsidR="00B12058" w:rsidRDefault="00B12058" w:rsidP="00D10B4B">
      <w:pPr>
        <w:spacing w:after="0" w:line="360" w:lineRule="auto"/>
        <w:ind w:firstLine="709"/>
        <w:jc w:val="both"/>
        <w:rPr>
          <w:rFonts w:ascii="Times New Roman" w:hAnsi="Times New Roman"/>
          <w:sz w:val="24"/>
          <w:szCs w:val="24"/>
        </w:rPr>
      </w:pPr>
    </w:p>
    <w:p w14:paraId="3D5EF3F0" w14:textId="77777777" w:rsidR="00B12058" w:rsidRPr="00540B81" w:rsidRDefault="00683236"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A91F20" w:rsidRPr="00540B81">
        <w:rPr>
          <w:rFonts w:ascii="Times New Roman" w:hAnsi="Times New Roman"/>
          <w:sz w:val="20"/>
          <w:szCs w:val="20"/>
        </w:rPr>
        <w:t>A</w:t>
      </w:r>
      <w:r w:rsidR="00060724" w:rsidRPr="00540B81">
        <w:rPr>
          <w:rFonts w:ascii="Times New Roman" w:hAnsi="Times New Roman"/>
          <w:sz w:val="20"/>
          <w:szCs w:val="20"/>
        </w:rPr>
        <w:t xml:space="preserve"> gente pega só desse pessoal não d</w:t>
      </w:r>
      <w:r w:rsidR="00C436E7" w:rsidRPr="00540B81">
        <w:rPr>
          <w:rFonts w:ascii="Times New Roman" w:hAnsi="Times New Roman"/>
          <w:sz w:val="20"/>
          <w:szCs w:val="20"/>
        </w:rPr>
        <w:t>á</w:t>
      </w:r>
      <w:r w:rsidR="00060724" w:rsidRPr="00540B81">
        <w:rPr>
          <w:rFonts w:ascii="Times New Roman" w:hAnsi="Times New Roman"/>
          <w:sz w:val="20"/>
          <w:szCs w:val="20"/>
        </w:rPr>
        <w:t xml:space="preserve"> pra pegar de todo mundo você acaba misturando tudo e a</w:t>
      </w:r>
      <w:r w:rsidR="00C436E7" w:rsidRPr="00540B81">
        <w:rPr>
          <w:rFonts w:ascii="Times New Roman" w:hAnsi="Times New Roman"/>
          <w:sz w:val="20"/>
          <w:szCs w:val="20"/>
        </w:rPr>
        <w:t>í</w:t>
      </w:r>
      <w:r w:rsidR="00060724" w:rsidRPr="00540B81">
        <w:rPr>
          <w:rFonts w:ascii="Times New Roman" w:hAnsi="Times New Roman"/>
          <w:sz w:val="20"/>
          <w:szCs w:val="20"/>
        </w:rPr>
        <w:t xml:space="preserve"> você não tem mais qualidade </w:t>
      </w:r>
      <w:r w:rsidRPr="00540B81">
        <w:rPr>
          <w:rFonts w:ascii="Times New Roman" w:hAnsi="Times New Roman"/>
          <w:sz w:val="20"/>
          <w:szCs w:val="20"/>
        </w:rPr>
        <w:t xml:space="preserve">a gente </w:t>
      </w:r>
      <w:r w:rsidR="00060724" w:rsidRPr="00540B81">
        <w:rPr>
          <w:rFonts w:ascii="Times New Roman" w:hAnsi="Times New Roman"/>
          <w:sz w:val="20"/>
          <w:szCs w:val="20"/>
        </w:rPr>
        <w:t>faz</w:t>
      </w:r>
      <w:r w:rsidR="00C62B23" w:rsidRPr="00540B81">
        <w:rPr>
          <w:rFonts w:ascii="Times New Roman" w:hAnsi="Times New Roman"/>
          <w:sz w:val="20"/>
          <w:szCs w:val="20"/>
        </w:rPr>
        <w:t>ia</w:t>
      </w:r>
      <w:r w:rsidR="00060724" w:rsidRPr="00540B81">
        <w:rPr>
          <w:rFonts w:ascii="Times New Roman" w:hAnsi="Times New Roman"/>
          <w:sz w:val="20"/>
          <w:szCs w:val="20"/>
        </w:rPr>
        <w:t xml:space="preserve"> essas parcerias com o agnoline,</w:t>
      </w:r>
      <w:r w:rsidR="00A91F20" w:rsidRPr="00540B81">
        <w:rPr>
          <w:rFonts w:ascii="Times New Roman" w:hAnsi="Times New Roman"/>
          <w:sz w:val="20"/>
          <w:szCs w:val="20"/>
        </w:rPr>
        <w:t xml:space="preserve"> </w:t>
      </w:r>
      <w:r w:rsidR="00060724" w:rsidRPr="00540B81">
        <w:rPr>
          <w:rFonts w:ascii="Times New Roman" w:hAnsi="Times New Roman"/>
          <w:sz w:val="20"/>
          <w:szCs w:val="20"/>
        </w:rPr>
        <w:t xml:space="preserve">que a gente pega </w:t>
      </w:r>
      <w:r w:rsidR="00C62B23" w:rsidRPr="00540B81">
        <w:rPr>
          <w:rFonts w:ascii="Times New Roman" w:hAnsi="Times New Roman"/>
          <w:sz w:val="20"/>
          <w:szCs w:val="20"/>
        </w:rPr>
        <w:t xml:space="preserve">só </w:t>
      </w:r>
      <w:r w:rsidR="00060724" w:rsidRPr="00540B81">
        <w:rPr>
          <w:rFonts w:ascii="Times New Roman" w:hAnsi="Times New Roman"/>
          <w:sz w:val="20"/>
          <w:szCs w:val="20"/>
        </w:rPr>
        <w:t>de uma família que faz pra nós...ahhhh...o mel,</w:t>
      </w:r>
      <w:r w:rsidR="00A91F20" w:rsidRPr="00540B81">
        <w:rPr>
          <w:rFonts w:ascii="Times New Roman" w:hAnsi="Times New Roman"/>
          <w:sz w:val="20"/>
          <w:szCs w:val="20"/>
        </w:rPr>
        <w:t xml:space="preserve"> </w:t>
      </w:r>
      <w:r w:rsidR="00060724" w:rsidRPr="00540B81">
        <w:rPr>
          <w:rFonts w:ascii="Times New Roman" w:hAnsi="Times New Roman"/>
          <w:sz w:val="20"/>
          <w:szCs w:val="20"/>
        </w:rPr>
        <w:t>o melado,</w:t>
      </w:r>
      <w:r w:rsidR="00A91F20" w:rsidRPr="00540B81">
        <w:rPr>
          <w:rFonts w:ascii="Times New Roman" w:hAnsi="Times New Roman"/>
          <w:sz w:val="20"/>
          <w:szCs w:val="20"/>
        </w:rPr>
        <w:t xml:space="preserve"> </w:t>
      </w:r>
      <w:r w:rsidR="00060724" w:rsidRPr="00540B81">
        <w:rPr>
          <w:rFonts w:ascii="Times New Roman" w:hAnsi="Times New Roman"/>
          <w:sz w:val="20"/>
          <w:szCs w:val="20"/>
        </w:rPr>
        <w:t>essas coisas</w:t>
      </w:r>
      <w:r w:rsidRPr="00540B81">
        <w:rPr>
          <w:rFonts w:ascii="Times New Roman" w:hAnsi="Times New Roman"/>
          <w:sz w:val="20"/>
          <w:szCs w:val="20"/>
        </w:rPr>
        <w:t>”</w:t>
      </w:r>
      <w:r w:rsidR="00A91F20" w:rsidRPr="00540B81">
        <w:rPr>
          <w:rFonts w:ascii="Times New Roman" w:hAnsi="Times New Roman"/>
          <w:sz w:val="20"/>
          <w:szCs w:val="20"/>
        </w:rPr>
        <w:t xml:space="preserve"> </w:t>
      </w:r>
      <w:r w:rsidR="00B12058" w:rsidRPr="00540B81">
        <w:rPr>
          <w:rFonts w:ascii="Times New Roman" w:hAnsi="Times New Roman"/>
          <w:sz w:val="20"/>
          <w:szCs w:val="20"/>
        </w:rPr>
        <w:t>(nº 5);</w:t>
      </w:r>
    </w:p>
    <w:p w14:paraId="7EC11FBE" w14:textId="77777777" w:rsidR="00B12058" w:rsidRPr="00540B81" w:rsidRDefault="00B12058" w:rsidP="00540B81">
      <w:pPr>
        <w:spacing w:after="0" w:line="240" w:lineRule="auto"/>
        <w:ind w:left="2268"/>
        <w:jc w:val="both"/>
        <w:rPr>
          <w:rFonts w:ascii="Times New Roman" w:hAnsi="Times New Roman"/>
          <w:sz w:val="20"/>
          <w:szCs w:val="20"/>
        </w:rPr>
      </w:pPr>
    </w:p>
    <w:p w14:paraId="51EBA8E5" w14:textId="77777777" w:rsidR="00B12058" w:rsidRDefault="00683236"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BE4325" w:rsidRPr="00540B81">
        <w:rPr>
          <w:rFonts w:ascii="Times New Roman" w:hAnsi="Times New Roman"/>
          <w:sz w:val="20"/>
          <w:szCs w:val="20"/>
        </w:rPr>
        <w:t>O meu produto é o meu produto que eu aprendi assim o ponto negativo se for rotulado já vou dizer... Eu só coloco o preço, os ingredientes e a validade é isso aí e outra coisa é tu receber bem</w:t>
      </w:r>
      <w:r w:rsidR="008D10F8">
        <w:rPr>
          <w:rFonts w:ascii="Times New Roman" w:hAnsi="Times New Roman"/>
          <w:sz w:val="20"/>
          <w:szCs w:val="20"/>
        </w:rPr>
        <w:t>, se ficar igual ao industrial já vou te dizer...não vende”</w:t>
      </w:r>
      <w:r w:rsidRPr="00540B81">
        <w:rPr>
          <w:rFonts w:ascii="Times New Roman" w:hAnsi="Times New Roman"/>
          <w:sz w:val="20"/>
          <w:szCs w:val="20"/>
        </w:rPr>
        <w:t xml:space="preserve"> </w:t>
      </w:r>
      <w:r w:rsidR="00B12058" w:rsidRPr="00540B81">
        <w:rPr>
          <w:rFonts w:ascii="Times New Roman" w:hAnsi="Times New Roman"/>
          <w:sz w:val="20"/>
          <w:szCs w:val="20"/>
        </w:rPr>
        <w:t>(nº 7);</w:t>
      </w:r>
    </w:p>
    <w:p w14:paraId="58BB302F" w14:textId="77777777" w:rsidR="00B12058" w:rsidRPr="00540B81" w:rsidRDefault="00B12058" w:rsidP="00540B81">
      <w:pPr>
        <w:spacing w:after="0" w:line="240" w:lineRule="auto"/>
        <w:ind w:left="2268"/>
        <w:jc w:val="both"/>
        <w:rPr>
          <w:rFonts w:ascii="Times New Roman" w:hAnsi="Times New Roman"/>
          <w:sz w:val="20"/>
          <w:szCs w:val="20"/>
        </w:rPr>
      </w:pPr>
    </w:p>
    <w:p w14:paraId="2034507F" w14:textId="77777777" w:rsidR="00B12058" w:rsidRPr="00540B81" w:rsidRDefault="00683236"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lastRenderedPageBreak/>
        <w:t>“</w:t>
      </w:r>
      <w:r w:rsidR="006F518F" w:rsidRPr="00540B81">
        <w:rPr>
          <w:rFonts w:ascii="Times New Roman" w:hAnsi="Times New Roman"/>
          <w:sz w:val="20"/>
          <w:szCs w:val="20"/>
        </w:rPr>
        <w:t>As pessoas compram por causa da qualidade porque se tu não tens qualidade as pessoas</w:t>
      </w:r>
      <w:r w:rsidRPr="00540B81">
        <w:rPr>
          <w:rFonts w:ascii="Times New Roman" w:hAnsi="Times New Roman"/>
          <w:sz w:val="20"/>
          <w:szCs w:val="20"/>
        </w:rPr>
        <w:t xml:space="preserve"> não vêm procurar o seu produto”</w:t>
      </w:r>
      <w:r w:rsidR="00B12058" w:rsidRPr="00540B81">
        <w:rPr>
          <w:rFonts w:ascii="Times New Roman" w:hAnsi="Times New Roman"/>
          <w:sz w:val="20"/>
          <w:szCs w:val="20"/>
        </w:rPr>
        <w:t xml:space="preserve"> (nº 9);</w:t>
      </w:r>
    </w:p>
    <w:p w14:paraId="1200CE50" w14:textId="77777777" w:rsidR="00B12058" w:rsidRPr="00540B81" w:rsidRDefault="00B12058" w:rsidP="00540B81">
      <w:pPr>
        <w:spacing w:after="0" w:line="240" w:lineRule="auto"/>
        <w:ind w:left="2268"/>
        <w:jc w:val="both"/>
        <w:rPr>
          <w:rFonts w:ascii="Times New Roman" w:hAnsi="Times New Roman"/>
          <w:sz w:val="20"/>
          <w:szCs w:val="20"/>
        </w:rPr>
      </w:pPr>
    </w:p>
    <w:p w14:paraId="43F7930D" w14:textId="77777777" w:rsidR="00B12058" w:rsidRPr="00540B81" w:rsidRDefault="00683236"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060724" w:rsidRPr="00540B81">
        <w:rPr>
          <w:rFonts w:ascii="Times New Roman" w:hAnsi="Times New Roman"/>
          <w:sz w:val="20"/>
          <w:szCs w:val="20"/>
        </w:rPr>
        <w:t xml:space="preserve">...se tu quiser ter qualidade tu vais ter que ter um custo e isso </w:t>
      </w:r>
      <w:r w:rsidR="00A91F20" w:rsidRPr="00540B81">
        <w:rPr>
          <w:rFonts w:ascii="Times New Roman" w:hAnsi="Times New Roman"/>
          <w:sz w:val="20"/>
          <w:szCs w:val="20"/>
        </w:rPr>
        <w:t>que a nossa margem nem é grande</w:t>
      </w:r>
      <w:r w:rsidR="0001162F" w:rsidRPr="00540B81">
        <w:rPr>
          <w:rFonts w:ascii="Times New Roman" w:hAnsi="Times New Roman"/>
          <w:sz w:val="20"/>
          <w:szCs w:val="20"/>
        </w:rPr>
        <w:t>”</w:t>
      </w:r>
      <w:r w:rsidR="00A91F20" w:rsidRPr="00540B81">
        <w:rPr>
          <w:rFonts w:ascii="Times New Roman" w:hAnsi="Times New Roman"/>
          <w:sz w:val="20"/>
          <w:szCs w:val="20"/>
        </w:rPr>
        <w:t xml:space="preserve"> </w:t>
      </w:r>
      <w:r w:rsidR="0001162F" w:rsidRPr="00540B81">
        <w:rPr>
          <w:rFonts w:ascii="Times New Roman" w:hAnsi="Times New Roman"/>
          <w:sz w:val="20"/>
          <w:szCs w:val="20"/>
        </w:rPr>
        <w:t>(nº 10);</w:t>
      </w:r>
    </w:p>
    <w:p w14:paraId="0BD13836" w14:textId="77777777" w:rsidR="00B12058" w:rsidRPr="00540B81" w:rsidRDefault="00B12058" w:rsidP="00540B81">
      <w:pPr>
        <w:spacing w:after="0" w:line="240" w:lineRule="auto"/>
        <w:ind w:left="2268"/>
        <w:jc w:val="both"/>
        <w:rPr>
          <w:rFonts w:ascii="Times New Roman" w:hAnsi="Times New Roman"/>
          <w:sz w:val="20"/>
          <w:szCs w:val="20"/>
        </w:rPr>
      </w:pPr>
    </w:p>
    <w:p w14:paraId="746624F7" w14:textId="77777777" w:rsidR="00060724" w:rsidRPr="00540B81" w:rsidRDefault="00683236"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A91F20" w:rsidRPr="00540B81">
        <w:rPr>
          <w:rFonts w:ascii="Times New Roman" w:hAnsi="Times New Roman"/>
          <w:sz w:val="20"/>
          <w:szCs w:val="20"/>
        </w:rPr>
        <w:t>A</w:t>
      </w:r>
      <w:r w:rsidR="00060724" w:rsidRPr="00540B81">
        <w:rPr>
          <w:rFonts w:ascii="Times New Roman" w:hAnsi="Times New Roman"/>
          <w:sz w:val="20"/>
          <w:szCs w:val="20"/>
        </w:rPr>
        <w:t xml:space="preserve"> gente procura pro</w:t>
      </w:r>
      <w:r w:rsidR="00C62B23" w:rsidRPr="00540B81">
        <w:rPr>
          <w:rFonts w:ascii="Times New Roman" w:hAnsi="Times New Roman"/>
          <w:sz w:val="20"/>
          <w:szCs w:val="20"/>
        </w:rPr>
        <w:t>duzir o melhor que consegue, né</w:t>
      </w:r>
      <w:r w:rsidRPr="00540B81">
        <w:rPr>
          <w:rFonts w:ascii="Times New Roman" w:hAnsi="Times New Roman"/>
          <w:sz w:val="20"/>
          <w:szCs w:val="20"/>
        </w:rPr>
        <w:t>”</w:t>
      </w:r>
      <w:r w:rsidR="0001162F" w:rsidRPr="00540B81">
        <w:rPr>
          <w:rFonts w:ascii="Times New Roman" w:hAnsi="Times New Roman"/>
          <w:sz w:val="20"/>
          <w:szCs w:val="20"/>
        </w:rPr>
        <w:t xml:space="preserve"> (nº 17).</w:t>
      </w:r>
    </w:p>
    <w:p w14:paraId="0DA4FE29" w14:textId="77777777" w:rsidR="00B12058" w:rsidRPr="00D10B4B" w:rsidRDefault="00B12058" w:rsidP="00D10B4B">
      <w:pPr>
        <w:spacing w:after="0" w:line="360" w:lineRule="auto"/>
        <w:ind w:firstLine="709"/>
        <w:jc w:val="both"/>
        <w:rPr>
          <w:rFonts w:ascii="Times New Roman" w:hAnsi="Times New Roman"/>
          <w:sz w:val="24"/>
          <w:szCs w:val="24"/>
        </w:rPr>
      </w:pPr>
    </w:p>
    <w:p w14:paraId="0DB72A10" w14:textId="5F51C423" w:rsidR="00D55212" w:rsidRDefault="00C51EAA" w:rsidP="00D55212">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Os critérios que formam o conceito de qualidade, compreendido pelos pesquisados, paira sobre um vago entendimento sobre o que realmente significa qualidade, sendo</w:t>
      </w:r>
      <w:r w:rsidR="00CA190A">
        <w:rPr>
          <w:rFonts w:ascii="Times New Roman" w:hAnsi="Times New Roman"/>
          <w:sz w:val="24"/>
          <w:szCs w:val="24"/>
        </w:rPr>
        <w:t>,</w:t>
      </w:r>
      <w:r>
        <w:rPr>
          <w:rFonts w:ascii="Times New Roman" w:hAnsi="Times New Roman"/>
          <w:sz w:val="24"/>
          <w:szCs w:val="24"/>
        </w:rPr>
        <w:t xml:space="preserve"> em alguns casos</w:t>
      </w:r>
      <w:r w:rsidR="00CA190A">
        <w:rPr>
          <w:rFonts w:ascii="Times New Roman" w:hAnsi="Times New Roman"/>
          <w:sz w:val="24"/>
          <w:szCs w:val="24"/>
        </w:rPr>
        <w:t>,</w:t>
      </w:r>
      <w:r w:rsidRPr="000C74CC">
        <w:rPr>
          <w:rFonts w:ascii="Times New Roman" w:hAnsi="Times New Roman"/>
          <w:sz w:val="24"/>
          <w:szCs w:val="24"/>
        </w:rPr>
        <w:t xml:space="preserve"> </w:t>
      </w:r>
      <w:r>
        <w:rPr>
          <w:rFonts w:ascii="Times New Roman" w:hAnsi="Times New Roman"/>
          <w:sz w:val="24"/>
          <w:szCs w:val="24"/>
        </w:rPr>
        <w:t>compreendido</w:t>
      </w:r>
      <w:r w:rsidRPr="000C74CC">
        <w:rPr>
          <w:rFonts w:ascii="Times New Roman" w:hAnsi="Times New Roman"/>
          <w:sz w:val="24"/>
          <w:szCs w:val="24"/>
        </w:rPr>
        <w:t xml:space="preserve"> </w:t>
      </w:r>
      <w:r>
        <w:rPr>
          <w:rFonts w:ascii="Times New Roman" w:hAnsi="Times New Roman"/>
          <w:sz w:val="24"/>
          <w:szCs w:val="24"/>
        </w:rPr>
        <w:t>pelo agricultor familiar como uma relação direta</w:t>
      </w:r>
      <w:r w:rsidRPr="000C74CC">
        <w:rPr>
          <w:rFonts w:ascii="Times New Roman" w:hAnsi="Times New Roman"/>
          <w:sz w:val="24"/>
          <w:szCs w:val="24"/>
        </w:rPr>
        <w:t xml:space="preserve"> com os aspectos </w:t>
      </w:r>
      <w:r>
        <w:rPr>
          <w:rFonts w:ascii="Times New Roman" w:hAnsi="Times New Roman"/>
          <w:sz w:val="24"/>
          <w:szCs w:val="24"/>
        </w:rPr>
        <w:t>característicos do produto em s</w:t>
      </w:r>
      <w:r w:rsidR="00353C89">
        <w:rPr>
          <w:rFonts w:ascii="Times New Roman" w:hAnsi="Times New Roman"/>
          <w:sz w:val="24"/>
          <w:szCs w:val="24"/>
        </w:rPr>
        <w:t>i</w:t>
      </w:r>
      <w:r>
        <w:rPr>
          <w:rFonts w:ascii="Times New Roman" w:hAnsi="Times New Roman"/>
          <w:sz w:val="24"/>
          <w:szCs w:val="24"/>
        </w:rPr>
        <w:t>:</w:t>
      </w:r>
      <w:r w:rsidRPr="000C74CC">
        <w:rPr>
          <w:rFonts w:ascii="Times New Roman" w:hAnsi="Times New Roman"/>
          <w:sz w:val="24"/>
          <w:szCs w:val="24"/>
        </w:rPr>
        <w:t xml:space="preserve"> sabor, textura, embalagem e retorno do cliente para comprar novamente</w:t>
      </w:r>
      <w:r w:rsidR="00353C89">
        <w:rPr>
          <w:rFonts w:ascii="Times New Roman" w:hAnsi="Times New Roman"/>
          <w:sz w:val="24"/>
          <w:szCs w:val="24"/>
        </w:rPr>
        <w:t>,</w:t>
      </w:r>
      <w:r w:rsidRPr="000C74CC">
        <w:rPr>
          <w:rFonts w:ascii="Times New Roman" w:hAnsi="Times New Roman"/>
          <w:sz w:val="24"/>
          <w:szCs w:val="24"/>
        </w:rPr>
        <w:t xml:space="preserve"> porque achou o produto “delicioso”.</w:t>
      </w:r>
      <w:r>
        <w:rPr>
          <w:rFonts w:ascii="Times New Roman" w:hAnsi="Times New Roman"/>
          <w:sz w:val="24"/>
          <w:szCs w:val="24"/>
        </w:rPr>
        <w:t xml:space="preserve"> Porém, os pesquisados, em sua totalidade, percebem que a qualidade é a força motriz da demanda pelos produtos artesanais, cujo diferencial está, entre outros fatores, na percepção dos clientes pelo “carinho ao fazer” pelo agricultor familiar e sua família</w:t>
      </w:r>
      <w:r w:rsidR="00CA190A">
        <w:rPr>
          <w:rFonts w:ascii="Times New Roman" w:hAnsi="Times New Roman"/>
          <w:sz w:val="24"/>
          <w:szCs w:val="24"/>
        </w:rPr>
        <w:t>, pelo alimento artesanal</w:t>
      </w:r>
      <w:r>
        <w:rPr>
          <w:rFonts w:ascii="Times New Roman" w:hAnsi="Times New Roman"/>
          <w:sz w:val="24"/>
          <w:szCs w:val="24"/>
        </w:rPr>
        <w:t>.</w:t>
      </w:r>
      <w:r w:rsidR="00D55212" w:rsidRPr="00D55212">
        <w:rPr>
          <w:rFonts w:ascii="Times New Roman" w:hAnsi="Times New Roman"/>
          <w:sz w:val="24"/>
          <w:szCs w:val="24"/>
        </w:rPr>
        <w:t xml:space="preserve"> </w:t>
      </w:r>
      <w:r w:rsidR="00D55212">
        <w:rPr>
          <w:rFonts w:ascii="Times New Roman" w:hAnsi="Times New Roman"/>
          <w:sz w:val="24"/>
          <w:szCs w:val="24"/>
        </w:rPr>
        <w:t>Da mesma forma, percebe-se que a qualidade está também relaciona</w:t>
      </w:r>
      <w:r w:rsidR="00CA190A">
        <w:rPr>
          <w:rFonts w:ascii="Times New Roman" w:hAnsi="Times New Roman"/>
          <w:sz w:val="24"/>
          <w:szCs w:val="24"/>
        </w:rPr>
        <w:t>da, conforme os pesquisados, a</w:t>
      </w:r>
      <w:r w:rsidR="00D55212">
        <w:rPr>
          <w:rFonts w:ascii="Times New Roman" w:hAnsi="Times New Roman"/>
          <w:sz w:val="24"/>
          <w:szCs w:val="24"/>
        </w:rPr>
        <w:t xml:space="preserve"> processos de tentativa e erro que acabam por internalizar o costume do “ponto certo” do preparo.</w:t>
      </w:r>
    </w:p>
    <w:p w14:paraId="2735869E" w14:textId="4E9657D1" w:rsidR="0052325E" w:rsidRDefault="00CA190A" w:rsidP="0052325E">
      <w:pPr>
        <w:spacing w:after="0" w:line="360" w:lineRule="auto"/>
        <w:ind w:firstLine="709"/>
        <w:jc w:val="both"/>
        <w:rPr>
          <w:rFonts w:ascii="Times" w:hAnsi="Times" w:cs="Times"/>
          <w:sz w:val="24"/>
          <w:szCs w:val="24"/>
        </w:rPr>
      </w:pPr>
      <w:r>
        <w:rPr>
          <w:rFonts w:ascii="Times New Roman" w:hAnsi="Times New Roman"/>
          <w:sz w:val="24"/>
          <w:szCs w:val="24"/>
        </w:rPr>
        <w:t>Com relação à</w:t>
      </w:r>
      <w:r w:rsidR="00D55212">
        <w:rPr>
          <w:rFonts w:ascii="Times New Roman" w:hAnsi="Times New Roman"/>
          <w:sz w:val="24"/>
          <w:szCs w:val="24"/>
        </w:rPr>
        <w:t xml:space="preserve"> qualidade dos alimentos processados artesanalmente, que respectivamente</w:t>
      </w:r>
      <w:r>
        <w:rPr>
          <w:rFonts w:ascii="Times New Roman" w:hAnsi="Times New Roman"/>
          <w:sz w:val="24"/>
          <w:szCs w:val="24"/>
        </w:rPr>
        <w:t>,</w:t>
      </w:r>
      <w:r w:rsidR="00D55212">
        <w:rPr>
          <w:rFonts w:ascii="Times New Roman" w:hAnsi="Times New Roman"/>
          <w:sz w:val="24"/>
          <w:szCs w:val="24"/>
        </w:rPr>
        <w:t xml:space="preserve"> a Lei 13.921 busca desenvolver atividades sustentáveis do ponto de vista [...] cultural e o Decreto 49.341 </w:t>
      </w:r>
      <w:r w:rsidR="00D55212" w:rsidRPr="000C74CC">
        <w:rPr>
          <w:rFonts w:ascii="Times New Roman" w:hAnsi="Times New Roman"/>
          <w:sz w:val="24"/>
          <w:szCs w:val="24"/>
        </w:rPr>
        <w:t>criou</w:t>
      </w:r>
      <w:r w:rsidR="00D55212">
        <w:rPr>
          <w:rFonts w:ascii="Times New Roman" w:hAnsi="Times New Roman"/>
          <w:sz w:val="24"/>
          <w:szCs w:val="24"/>
        </w:rPr>
        <w:t>,</w:t>
      </w:r>
      <w:r w:rsidR="00D55212" w:rsidRPr="000C74CC">
        <w:rPr>
          <w:rFonts w:ascii="Times New Roman" w:hAnsi="Times New Roman"/>
          <w:sz w:val="24"/>
          <w:szCs w:val="24"/>
        </w:rPr>
        <w:t xml:space="preserve"> para </w:t>
      </w:r>
      <w:r w:rsidR="00D55212">
        <w:rPr>
          <w:rFonts w:ascii="Times New Roman" w:hAnsi="Times New Roman"/>
          <w:sz w:val="24"/>
          <w:szCs w:val="24"/>
        </w:rPr>
        <w:t>o atendimento</w:t>
      </w:r>
      <w:r w:rsidR="00D55212" w:rsidRPr="000C74CC">
        <w:rPr>
          <w:rFonts w:ascii="Times New Roman" w:hAnsi="Times New Roman"/>
          <w:sz w:val="24"/>
          <w:szCs w:val="24"/>
        </w:rPr>
        <w:t xml:space="preserve"> </w:t>
      </w:r>
      <w:r w:rsidR="00D55212">
        <w:rPr>
          <w:rFonts w:ascii="Times New Roman" w:hAnsi="Times New Roman"/>
          <w:sz w:val="24"/>
          <w:szCs w:val="24"/>
        </w:rPr>
        <w:t>a normas formais de qualidade o s</w:t>
      </w:r>
      <w:r w:rsidR="00D55212" w:rsidRPr="000C74CC">
        <w:rPr>
          <w:rFonts w:ascii="Times New Roman" w:hAnsi="Times New Roman"/>
          <w:sz w:val="24"/>
          <w:szCs w:val="24"/>
        </w:rPr>
        <w:t>elo “Sabor Gaúcho”</w:t>
      </w:r>
      <w:r w:rsidR="00D55212">
        <w:rPr>
          <w:rFonts w:ascii="Times New Roman" w:hAnsi="Times New Roman"/>
          <w:sz w:val="24"/>
          <w:szCs w:val="24"/>
        </w:rPr>
        <w:t>,</w:t>
      </w:r>
      <w:r w:rsidR="00D55212" w:rsidRPr="000C74CC">
        <w:rPr>
          <w:rFonts w:ascii="Times New Roman" w:hAnsi="Times New Roman"/>
          <w:sz w:val="24"/>
          <w:szCs w:val="24"/>
        </w:rPr>
        <w:t xml:space="preserve"> cuja concepção partiu de uma necessidade de unificar a origem, o tipo de produção e ao atendimento das normas sanitárias e ambientais com responsabilidade social pelas agroindústrias </w:t>
      </w:r>
      <w:r w:rsidR="00D55212">
        <w:rPr>
          <w:rFonts w:ascii="Times New Roman" w:hAnsi="Times New Roman"/>
          <w:sz w:val="24"/>
          <w:szCs w:val="24"/>
        </w:rPr>
        <w:t>de estrutura familiar</w:t>
      </w:r>
      <w:r w:rsidR="00C52A44">
        <w:rPr>
          <w:rFonts w:ascii="Times New Roman" w:hAnsi="Times New Roman"/>
          <w:sz w:val="24"/>
          <w:szCs w:val="24"/>
        </w:rPr>
        <w:t>. P</w:t>
      </w:r>
      <w:r w:rsidR="00D55212" w:rsidRPr="000C74CC">
        <w:rPr>
          <w:rFonts w:ascii="Times New Roman" w:hAnsi="Times New Roman"/>
          <w:sz w:val="24"/>
          <w:szCs w:val="24"/>
        </w:rPr>
        <w:t>orém</w:t>
      </w:r>
      <w:r w:rsidR="00C52A44">
        <w:rPr>
          <w:rFonts w:ascii="Times New Roman" w:hAnsi="Times New Roman"/>
          <w:sz w:val="24"/>
          <w:szCs w:val="24"/>
        </w:rPr>
        <w:t>,</w:t>
      </w:r>
      <w:r w:rsidR="00D55212" w:rsidRPr="000C74CC">
        <w:rPr>
          <w:rFonts w:ascii="Times New Roman" w:hAnsi="Times New Roman"/>
          <w:sz w:val="24"/>
          <w:szCs w:val="24"/>
        </w:rPr>
        <w:t xml:space="preserve"> para o agricultor familiar ter a permissão d</w:t>
      </w:r>
      <w:r>
        <w:rPr>
          <w:rFonts w:ascii="Times New Roman" w:hAnsi="Times New Roman"/>
          <w:sz w:val="24"/>
          <w:szCs w:val="24"/>
        </w:rPr>
        <w:t>e uso do s</w:t>
      </w:r>
      <w:r w:rsidR="00D55212">
        <w:rPr>
          <w:rFonts w:ascii="Times New Roman" w:hAnsi="Times New Roman"/>
          <w:sz w:val="24"/>
          <w:szCs w:val="24"/>
        </w:rPr>
        <w:t>elo nos seus produtos</w:t>
      </w:r>
      <w:r>
        <w:rPr>
          <w:rFonts w:ascii="Times New Roman" w:hAnsi="Times New Roman"/>
          <w:sz w:val="24"/>
          <w:szCs w:val="24"/>
        </w:rPr>
        <w:t>,</w:t>
      </w:r>
      <w:r w:rsidR="00D55212" w:rsidRPr="000C74CC">
        <w:rPr>
          <w:rFonts w:ascii="Times New Roman" w:hAnsi="Times New Roman"/>
          <w:sz w:val="24"/>
          <w:szCs w:val="24"/>
        </w:rPr>
        <w:t xml:space="preserve"> </w:t>
      </w:r>
      <w:r w:rsidR="00D55212">
        <w:rPr>
          <w:rFonts w:ascii="Times New Roman" w:hAnsi="Times New Roman"/>
          <w:color w:val="000000"/>
          <w:sz w:val="24"/>
          <w:szCs w:val="24"/>
        </w:rPr>
        <w:t xml:space="preserve">é necessário </w:t>
      </w:r>
      <w:r w:rsidR="0047785C">
        <w:rPr>
          <w:rFonts w:ascii="Times New Roman" w:hAnsi="Times New Roman"/>
          <w:color w:val="000000"/>
          <w:sz w:val="24"/>
          <w:szCs w:val="24"/>
        </w:rPr>
        <w:t xml:space="preserve">para </w:t>
      </w:r>
      <w:r w:rsidR="00D55212">
        <w:rPr>
          <w:rFonts w:ascii="Times New Roman" w:hAnsi="Times New Roman"/>
          <w:color w:val="000000"/>
          <w:sz w:val="24"/>
          <w:szCs w:val="24"/>
        </w:rPr>
        <w:t>que a agroindús</w:t>
      </w:r>
      <w:r>
        <w:rPr>
          <w:rFonts w:ascii="Times New Roman" w:hAnsi="Times New Roman"/>
          <w:color w:val="000000"/>
          <w:sz w:val="24"/>
          <w:szCs w:val="24"/>
        </w:rPr>
        <w:t>tria já esteja incluída na PEAF;</w:t>
      </w:r>
      <w:r w:rsidR="00D55212">
        <w:rPr>
          <w:rFonts w:ascii="Times New Roman" w:hAnsi="Times New Roman"/>
          <w:color w:val="000000"/>
          <w:sz w:val="24"/>
          <w:szCs w:val="24"/>
        </w:rPr>
        <w:t xml:space="preserve"> que o agricultor fami</w:t>
      </w:r>
      <w:r>
        <w:rPr>
          <w:rFonts w:ascii="Times New Roman" w:hAnsi="Times New Roman"/>
          <w:color w:val="000000"/>
          <w:sz w:val="24"/>
          <w:szCs w:val="24"/>
        </w:rPr>
        <w:t>liar já tenha procedido</w:t>
      </w:r>
      <w:r w:rsidR="00D55212">
        <w:rPr>
          <w:rFonts w:ascii="Times New Roman" w:hAnsi="Times New Roman"/>
          <w:color w:val="000000"/>
          <w:sz w:val="24"/>
          <w:szCs w:val="24"/>
        </w:rPr>
        <w:t>, além da licença ambiental</w:t>
      </w:r>
      <w:r w:rsidR="00D55212" w:rsidRPr="0065364B">
        <w:rPr>
          <w:rFonts w:ascii="Times New Roman" w:hAnsi="Times New Roman"/>
          <w:color w:val="000000"/>
          <w:sz w:val="24"/>
          <w:szCs w:val="24"/>
        </w:rPr>
        <w:t xml:space="preserve"> </w:t>
      </w:r>
      <w:r w:rsidR="00D55212">
        <w:rPr>
          <w:rFonts w:ascii="Times New Roman" w:hAnsi="Times New Roman"/>
          <w:color w:val="000000"/>
          <w:sz w:val="24"/>
          <w:szCs w:val="24"/>
        </w:rPr>
        <w:t xml:space="preserve">e do enquadramento tributário </w:t>
      </w:r>
      <w:r w:rsidR="00D55212" w:rsidRPr="0065364B">
        <w:rPr>
          <w:rFonts w:ascii="Times New Roman" w:hAnsi="Times New Roman"/>
          <w:color w:val="000000"/>
          <w:sz w:val="24"/>
          <w:szCs w:val="24"/>
        </w:rPr>
        <w:t xml:space="preserve">aos serviços de inspeção </w:t>
      </w:r>
      <w:r w:rsidR="00D55212">
        <w:rPr>
          <w:rFonts w:ascii="Times New Roman" w:hAnsi="Times New Roman"/>
          <w:color w:val="000000"/>
          <w:sz w:val="24"/>
          <w:szCs w:val="24"/>
        </w:rPr>
        <w:t>sanitária.</w:t>
      </w:r>
      <w:r w:rsidR="00D55212" w:rsidRPr="00C1689F">
        <w:rPr>
          <w:rFonts w:ascii="Times New Roman" w:hAnsi="Times New Roman"/>
          <w:color w:val="000000"/>
          <w:sz w:val="24"/>
          <w:szCs w:val="24"/>
        </w:rPr>
        <w:t xml:space="preserve"> </w:t>
      </w:r>
      <w:r w:rsidR="0052325E">
        <w:rPr>
          <w:rFonts w:ascii="Times New Roman" w:hAnsi="Times New Roman"/>
          <w:color w:val="000000"/>
          <w:sz w:val="24"/>
          <w:szCs w:val="24"/>
        </w:rPr>
        <w:t xml:space="preserve">Nesse contexto, a forma do controle de qualidade imposta pela PEAF configura-se, nas palavras de </w:t>
      </w:r>
      <w:r w:rsidR="0052325E" w:rsidRPr="0052325E">
        <w:rPr>
          <w:rFonts w:ascii="Times New Roman" w:hAnsi="Times New Roman"/>
          <w:sz w:val="24"/>
          <w:szCs w:val="24"/>
        </w:rPr>
        <w:t>Silveira e Heinz</w:t>
      </w:r>
      <w:r w:rsidR="0052325E">
        <w:rPr>
          <w:rFonts w:ascii="Times New Roman" w:hAnsi="Times New Roman"/>
          <w:color w:val="000000"/>
          <w:sz w:val="24"/>
          <w:szCs w:val="24"/>
        </w:rPr>
        <w:t xml:space="preserve"> (</w:t>
      </w:r>
      <w:r w:rsidR="008B2021">
        <w:rPr>
          <w:rFonts w:ascii="Times New Roman" w:hAnsi="Times New Roman"/>
          <w:color w:val="000000"/>
          <w:sz w:val="24"/>
          <w:szCs w:val="24"/>
        </w:rPr>
        <w:t>2014</w:t>
      </w:r>
      <w:r w:rsidR="0052325E">
        <w:rPr>
          <w:rFonts w:ascii="Times New Roman" w:hAnsi="Times New Roman"/>
          <w:color w:val="000000"/>
          <w:sz w:val="24"/>
          <w:szCs w:val="24"/>
        </w:rPr>
        <w:t>), como “</w:t>
      </w:r>
      <w:r w:rsidR="0052325E">
        <w:rPr>
          <w:rFonts w:ascii="Times" w:hAnsi="Times" w:cs="Times"/>
          <w:sz w:val="24"/>
          <w:szCs w:val="24"/>
        </w:rPr>
        <w:t xml:space="preserve">corretiva e punitiva” e que não contribui </w:t>
      </w:r>
      <w:r>
        <w:rPr>
          <w:rFonts w:ascii="Times" w:hAnsi="Times" w:cs="Times"/>
          <w:sz w:val="24"/>
          <w:szCs w:val="24"/>
        </w:rPr>
        <w:t>para a</w:t>
      </w:r>
      <w:r w:rsidR="0052325E">
        <w:rPr>
          <w:rFonts w:ascii="Times" w:hAnsi="Times" w:cs="Times"/>
          <w:sz w:val="24"/>
          <w:szCs w:val="24"/>
        </w:rPr>
        <w:t xml:space="preserve"> construção conjunta de um sistema de controle de qualidade</w:t>
      </w:r>
      <w:r w:rsidR="00421D49">
        <w:rPr>
          <w:rFonts w:ascii="Times" w:hAnsi="Times" w:cs="Times"/>
          <w:sz w:val="24"/>
          <w:szCs w:val="24"/>
        </w:rPr>
        <w:t xml:space="preserve"> entre os agentes fiscalizadores e os agricultores familiares.</w:t>
      </w:r>
    </w:p>
    <w:p w14:paraId="6B79C3E8" w14:textId="23CEBF86" w:rsidR="002F1B9F" w:rsidRDefault="002F1B9F" w:rsidP="002F1B9F">
      <w:pPr>
        <w:spacing w:after="0" w:line="36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Nesse sentido, a PEAF estimula a uma ação de investimentos nas agroindústrias que visam </w:t>
      </w:r>
      <w:r w:rsidR="00CA190A">
        <w:rPr>
          <w:rFonts w:ascii="Times New Roman" w:hAnsi="Times New Roman"/>
          <w:color w:val="000000"/>
          <w:sz w:val="24"/>
          <w:szCs w:val="24"/>
        </w:rPr>
        <w:t>à</w:t>
      </w:r>
      <w:r>
        <w:rPr>
          <w:rFonts w:ascii="Times New Roman" w:hAnsi="Times New Roman"/>
          <w:color w:val="000000"/>
          <w:sz w:val="24"/>
          <w:szCs w:val="24"/>
        </w:rPr>
        <w:t xml:space="preserve"> certificação pelo poder público com base no atendimento de normas gerais impostas sobre as realidades específicas do processamento artesanal de alimentos. Porém, tais adequaçãoes propostas contrariam as expectativas dos agricultores familiares que percebem na atividade uma fonte de renda complementar e que não justifica tal investimento também em função da pequena escala de produção.</w:t>
      </w:r>
    </w:p>
    <w:p w14:paraId="2F98FB10" w14:textId="20C7678D" w:rsidR="000E0726" w:rsidRDefault="002F1B9F" w:rsidP="000E0726">
      <w:pPr>
        <w:spacing w:after="0" w:line="360" w:lineRule="auto"/>
        <w:ind w:firstLine="709"/>
        <w:jc w:val="both"/>
        <w:rPr>
          <w:rFonts w:ascii="Times New Roman" w:hAnsi="Times New Roman"/>
          <w:color w:val="000000"/>
          <w:sz w:val="24"/>
          <w:szCs w:val="24"/>
        </w:rPr>
      </w:pPr>
      <w:r>
        <w:rPr>
          <w:rFonts w:ascii="Times New Roman" w:hAnsi="Times New Roman"/>
          <w:color w:val="000000"/>
          <w:sz w:val="24"/>
          <w:szCs w:val="24"/>
        </w:rPr>
        <w:lastRenderedPageBreak/>
        <w:t>A esse sentido, a perda do caráter artesanal da produç</w:t>
      </w:r>
      <w:r w:rsidR="00E40D42">
        <w:rPr>
          <w:rFonts w:ascii="Times New Roman" w:hAnsi="Times New Roman"/>
          <w:color w:val="000000"/>
          <w:sz w:val="24"/>
          <w:szCs w:val="24"/>
        </w:rPr>
        <w:t xml:space="preserve">ão, pela adequação dessas unidades a normas gerais de sanidade dos alimentos precisa ser evitada porque é na diferenciação desses produtos que baseiam- se as estratégias de sustentação das agroindústrias de estrutura familiar. A essa questão, sugere-se a criação de normas sanitárias a partir das práticas já existentes no processamento artesanal de alimentos, garantindo que tais normas </w:t>
      </w:r>
      <w:r w:rsidR="00D36FE4">
        <w:rPr>
          <w:rFonts w:ascii="Times New Roman" w:hAnsi="Times New Roman"/>
          <w:color w:val="000000"/>
          <w:sz w:val="24"/>
          <w:szCs w:val="24"/>
        </w:rPr>
        <w:t xml:space="preserve">constituam-se no contexto de uma ação educativa permanente, iniciada pela aplicação do método de Análise dos Perigos e Pontos Críticos de Controle </w:t>
      </w:r>
      <w:r w:rsidR="000E0726">
        <w:rPr>
          <w:rFonts w:ascii="Times New Roman" w:hAnsi="Times New Roman"/>
          <w:color w:val="000000"/>
          <w:sz w:val="24"/>
          <w:szCs w:val="24"/>
        </w:rPr>
        <w:t>–</w:t>
      </w:r>
      <w:r w:rsidR="00D36FE4">
        <w:rPr>
          <w:rFonts w:ascii="Times New Roman" w:hAnsi="Times New Roman"/>
          <w:color w:val="000000"/>
          <w:sz w:val="24"/>
          <w:szCs w:val="24"/>
        </w:rPr>
        <w:t xml:space="preserve"> APPCC</w:t>
      </w:r>
      <w:r w:rsidR="000E0726">
        <w:rPr>
          <w:rFonts w:ascii="Times New Roman" w:hAnsi="Times New Roman"/>
          <w:color w:val="000000"/>
          <w:sz w:val="24"/>
          <w:szCs w:val="24"/>
        </w:rPr>
        <w:t xml:space="preserve">, em que seriam estabelecidos planos de ação para a qualificação diretamente relacionada a cada agroindústria familiar de pequeno porte de processamento artesanal. </w:t>
      </w:r>
    </w:p>
    <w:p w14:paraId="4F21AB14" w14:textId="67B4A5C2" w:rsidR="002F1B9F" w:rsidRDefault="000E0726" w:rsidP="002F1B9F">
      <w:pPr>
        <w:spacing w:after="0" w:line="360" w:lineRule="auto"/>
        <w:ind w:firstLine="709"/>
        <w:jc w:val="both"/>
        <w:rPr>
          <w:rFonts w:ascii="Times New Roman" w:hAnsi="Times New Roman"/>
          <w:color w:val="000000"/>
          <w:sz w:val="24"/>
          <w:szCs w:val="24"/>
        </w:rPr>
      </w:pPr>
      <w:r>
        <w:rPr>
          <w:rFonts w:ascii="Times New Roman" w:hAnsi="Times New Roman"/>
          <w:color w:val="000000"/>
          <w:sz w:val="24"/>
          <w:szCs w:val="24"/>
        </w:rPr>
        <w:t>Tal análise deveria considerar a questão da sanidade alimentar das agroindústrias não somente pelo disposto lega</w:t>
      </w:r>
      <w:r w:rsidR="008059D5">
        <w:rPr>
          <w:rFonts w:ascii="Times New Roman" w:hAnsi="Times New Roman"/>
          <w:color w:val="000000"/>
          <w:sz w:val="24"/>
          <w:szCs w:val="24"/>
        </w:rPr>
        <w:t>l de seu conceito [...] desde o preparo das matérias</w:t>
      </w:r>
      <w:r w:rsidR="00CA190A">
        <w:rPr>
          <w:rFonts w:ascii="Times New Roman" w:hAnsi="Times New Roman"/>
          <w:color w:val="000000"/>
          <w:sz w:val="24"/>
          <w:szCs w:val="24"/>
        </w:rPr>
        <w:t>-</w:t>
      </w:r>
      <w:r w:rsidR="008059D5">
        <w:rPr>
          <w:rFonts w:ascii="Times New Roman" w:hAnsi="Times New Roman"/>
          <w:color w:val="000000"/>
          <w:sz w:val="24"/>
          <w:szCs w:val="24"/>
        </w:rPr>
        <w:t>primas até o acabamento do produto,</w:t>
      </w:r>
      <w:r w:rsidR="00DB5EFD">
        <w:rPr>
          <w:rFonts w:ascii="Times New Roman" w:hAnsi="Times New Roman"/>
          <w:color w:val="000000"/>
          <w:sz w:val="24"/>
          <w:szCs w:val="24"/>
        </w:rPr>
        <w:t xml:space="preserve"> </w:t>
      </w:r>
      <w:r w:rsidR="008059D5">
        <w:rPr>
          <w:rFonts w:ascii="Times New Roman" w:hAnsi="Times New Roman"/>
          <w:color w:val="000000"/>
          <w:sz w:val="24"/>
          <w:szCs w:val="24"/>
        </w:rPr>
        <w:t>mas desde a aquisição dos insumos até o consumidor final</w:t>
      </w:r>
      <w:r w:rsidR="00CA190A">
        <w:rPr>
          <w:rFonts w:ascii="Times New Roman" w:hAnsi="Times New Roman"/>
          <w:color w:val="000000"/>
          <w:sz w:val="24"/>
          <w:szCs w:val="24"/>
        </w:rPr>
        <w:t>,</w:t>
      </w:r>
      <w:r w:rsidR="008059D5">
        <w:rPr>
          <w:rFonts w:ascii="Times New Roman" w:hAnsi="Times New Roman"/>
          <w:color w:val="000000"/>
          <w:sz w:val="24"/>
          <w:szCs w:val="24"/>
        </w:rPr>
        <w:t xml:space="preserve"> </w:t>
      </w:r>
      <w:r w:rsidR="00DB5EFD">
        <w:rPr>
          <w:rFonts w:ascii="Times New Roman" w:hAnsi="Times New Roman"/>
          <w:color w:val="000000"/>
          <w:sz w:val="24"/>
          <w:szCs w:val="24"/>
        </w:rPr>
        <w:t>não responsabilizando somente a análise da qualidade na etapa do processamento. Tal proposta incluiria os praticantes “informais” na construção de práticas de qualidade, pela interação entre a práxis desses agricultores familiares e o conhecimento científico e não como um empecilho a ser vencido.</w:t>
      </w:r>
    </w:p>
    <w:p w14:paraId="02D10F69" w14:textId="500B7ABA" w:rsidR="0056573B" w:rsidRDefault="00D55212" w:rsidP="0056573B">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N</w:t>
      </w:r>
      <w:r w:rsidR="0056573B">
        <w:rPr>
          <w:rFonts w:ascii="Times New Roman" w:hAnsi="Times New Roman"/>
          <w:sz w:val="24"/>
          <w:szCs w:val="24"/>
        </w:rPr>
        <w:t>esse sentido, a qualidade pe</w:t>
      </w:r>
      <w:r>
        <w:rPr>
          <w:rFonts w:ascii="Times New Roman" w:hAnsi="Times New Roman"/>
          <w:sz w:val="24"/>
          <w:szCs w:val="24"/>
        </w:rPr>
        <w:t>lo atendimento das exigências da</w:t>
      </w:r>
      <w:r w:rsidR="0056573B">
        <w:rPr>
          <w:rFonts w:ascii="Times New Roman" w:hAnsi="Times New Roman"/>
          <w:sz w:val="24"/>
          <w:szCs w:val="24"/>
        </w:rPr>
        <w:t xml:space="preserve"> PEAF pela certificação pelo selo “Sabor Gaúcho” se torna, para a maioria</w:t>
      </w:r>
      <w:r w:rsidR="00DB5EFD">
        <w:rPr>
          <w:rFonts w:ascii="Times New Roman" w:hAnsi="Times New Roman"/>
          <w:sz w:val="24"/>
          <w:szCs w:val="24"/>
        </w:rPr>
        <w:t xml:space="preserve"> dos entrevistados</w:t>
      </w:r>
      <w:r w:rsidR="0056573B">
        <w:rPr>
          <w:rFonts w:ascii="Times New Roman" w:hAnsi="Times New Roman"/>
          <w:sz w:val="24"/>
          <w:szCs w:val="24"/>
        </w:rPr>
        <w:t xml:space="preserve">, “demasiado cansativa” porque existe uma série de procedimentos administrativos que inicialmente incluem um cadastro emitido pela </w:t>
      </w:r>
      <w:r w:rsidR="00CA190A">
        <w:rPr>
          <w:rFonts w:ascii="Times New Roman" w:hAnsi="Times New Roman"/>
          <w:sz w:val="24"/>
          <w:szCs w:val="24"/>
        </w:rPr>
        <w:t>SDR</w:t>
      </w:r>
      <w:r w:rsidR="0056573B">
        <w:rPr>
          <w:rFonts w:ascii="Times New Roman" w:hAnsi="Times New Roman"/>
          <w:sz w:val="24"/>
          <w:szCs w:val="24"/>
        </w:rPr>
        <w:t xml:space="preserve"> e constitui</w:t>
      </w:r>
      <w:r w:rsidR="00CA190A">
        <w:rPr>
          <w:rFonts w:ascii="Times New Roman" w:hAnsi="Times New Roman"/>
          <w:sz w:val="24"/>
          <w:szCs w:val="24"/>
        </w:rPr>
        <w:t xml:space="preserve">-se </w:t>
      </w:r>
      <w:r w:rsidR="0056573B">
        <w:rPr>
          <w:rFonts w:ascii="Times New Roman" w:hAnsi="Times New Roman"/>
          <w:sz w:val="24"/>
          <w:szCs w:val="24"/>
        </w:rPr>
        <w:t>no</w:t>
      </w:r>
      <w:r w:rsidR="00CA190A">
        <w:rPr>
          <w:rFonts w:ascii="Times New Roman" w:hAnsi="Times New Roman"/>
          <w:sz w:val="24"/>
          <w:szCs w:val="24"/>
        </w:rPr>
        <w:t xml:space="preserve"> documento exigido pela EMATER municipal</w:t>
      </w:r>
      <w:r w:rsidR="0056573B">
        <w:rPr>
          <w:rFonts w:ascii="Times New Roman" w:hAnsi="Times New Roman"/>
          <w:sz w:val="24"/>
          <w:szCs w:val="24"/>
        </w:rPr>
        <w:t xml:space="preserve"> para o licenciamento sanitário e a</w:t>
      </w:r>
      <w:r w:rsidR="00CA190A">
        <w:rPr>
          <w:rFonts w:ascii="Times New Roman" w:hAnsi="Times New Roman"/>
          <w:sz w:val="24"/>
          <w:szCs w:val="24"/>
        </w:rPr>
        <w:t>mbiental</w:t>
      </w:r>
      <w:r w:rsidR="0056573B">
        <w:rPr>
          <w:rFonts w:ascii="Times New Roman" w:hAnsi="Times New Roman"/>
          <w:sz w:val="24"/>
          <w:szCs w:val="24"/>
        </w:rPr>
        <w:t xml:space="preserve"> ao produtor rural, pessoa física, em substituição ao CNPJ, </w:t>
      </w:r>
      <w:r w:rsidR="0056573B" w:rsidRPr="006F7FC3">
        <w:rPr>
          <w:rFonts w:ascii="Times New Roman" w:hAnsi="Times New Roman"/>
          <w:sz w:val="24"/>
          <w:szCs w:val="24"/>
        </w:rPr>
        <w:t>seguido</w:t>
      </w:r>
      <w:r w:rsidR="0056573B">
        <w:rPr>
          <w:rFonts w:ascii="Times New Roman" w:hAnsi="Times New Roman"/>
          <w:sz w:val="24"/>
          <w:szCs w:val="24"/>
        </w:rPr>
        <w:t xml:space="preserve"> pela etapa de inclusão da agroindústria que somente permite o uso do selo após o seu pedido, verificação da documentação exigida e certificação de inserção da agroindústria na PEAF. </w:t>
      </w:r>
    </w:p>
    <w:p w14:paraId="54FBC844" w14:textId="77777777" w:rsidR="002A7110" w:rsidRDefault="00104C37" w:rsidP="00C740BF">
      <w:pPr>
        <w:spacing w:after="0" w:line="360" w:lineRule="auto"/>
        <w:ind w:firstLine="709"/>
        <w:jc w:val="both"/>
        <w:rPr>
          <w:rFonts w:ascii="Times New Roman" w:hAnsi="Times New Roman"/>
          <w:sz w:val="24"/>
          <w:szCs w:val="24"/>
        </w:rPr>
      </w:pPr>
      <w:r>
        <w:rPr>
          <w:rFonts w:ascii="Times New Roman" w:hAnsi="Times New Roman"/>
          <w:sz w:val="24"/>
          <w:szCs w:val="24"/>
        </w:rPr>
        <w:t>Na o</w:t>
      </w:r>
      <w:r w:rsidR="00B97D6F" w:rsidRPr="000C74CC">
        <w:rPr>
          <w:rFonts w:ascii="Times New Roman" w:hAnsi="Times New Roman"/>
          <w:sz w:val="24"/>
          <w:szCs w:val="24"/>
        </w:rPr>
        <w:t>pinião de Wilkinson e Mior (1999), m</w:t>
      </w:r>
      <w:r w:rsidR="007F0569" w:rsidRPr="000C74CC">
        <w:rPr>
          <w:rFonts w:ascii="Times New Roman" w:hAnsi="Times New Roman"/>
          <w:sz w:val="24"/>
          <w:szCs w:val="24"/>
        </w:rPr>
        <w:t>uitos</w:t>
      </w:r>
      <w:r w:rsidR="00B97D6F" w:rsidRPr="000C74CC">
        <w:rPr>
          <w:rFonts w:ascii="Times New Roman" w:hAnsi="Times New Roman"/>
          <w:sz w:val="24"/>
          <w:szCs w:val="24"/>
        </w:rPr>
        <w:t xml:space="preserve"> </w:t>
      </w:r>
      <w:r w:rsidR="007F0569" w:rsidRPr="000C74CC">
        <w:rPr>
          <w:rFonts w:ascii="Times New Roman" w:hAnsi="Times New Roman"/>
          <w:sz w:val="24"/>
          <w:szCs w:val="24"/>
        </w:rPr>
        <w:t>consumidores que conhecem a procedência dos produtos não estão fundamentalmente</w:t>
      </w:r>
      <w:r w:rsidR="00B97D6F" w:rsidRPr="000C74CC">
        <w:rPr>
          <w:rFonts w:ascii="Times New Roman" w:hAnsi="Times New Roman"/>
          <w:sz w:val="24"/>
          <w:szCs w:val="24"/>
        </w:rPr>
        <w:t xml:space="preserve"> </w:t>
      </w:r>
      <w:r w:rsidR="007F0569" w:rsidRPr="000C74CC">
        <w:rPr>
          <w:rFonts w:ascii="Times New Roman" w:hAnsi="Times New Roman"/>
          <w:sz w:val="24"/>
          <w:szCs w:val="24"/>
        </w:rPr>
        <w:t>preocupados se este é produzido conforme as exigências legais de sanidade e inocuidade,</w:t>
      </w:r>
      <w:r w:rsidR="00B97D6F" w:rsidRPr="000C74CC">
        <w:rPr>
          <w:rFonts w:ascii="Times New Roman" w:hAnsi="Times New Roman"/>
          <w:sz w:val="24"/>
          <w:szCs w:val="24"/>
        </w:rPr>
        <w:t xml:space="preserve"> </w:t>
      </w:r>
      <w:r w:rsidR="007F0569" w:rsidRPr="000C74CC">
        <w:rPr>
          <w:rFonts w:ascii="Times New Roman" w:hAnsi="Times New Roman"/>
          <w:sz w:val="24"/>
          <w:szCs w:val="24"/>
        </w:rPr>
        <w:t xml:space="preserve">pois eles conhecem os produtores e confiam que os alimentos manufaturados </w:t>
      </w:r>
      <w:r w:rsidR="006F7FC3">
        <w:rPr>
          <w:rFonts w:ascii="Times New Roman" w:hAnsi="Times New Roman"/>
          <w:sz w:val="24"/>
          <w:szCs w:val="24"/>
        </w:rPr>
        <w:t>pelos agricultores familiares</w:t>
      </w:r>
      <w:r w:rsidR="007F0569" w:rsidRPr="000C74CC">
        <w:rPr>
          <w:rFonts w:ascii="Times New Roman" w:hAnsi="Times New Roman"/>
          <w:sz w:val="24"/>
          <w:szCs w:val="24"/>
        </w:rPr>
        <w:t xml:space="preserve"> são</w:t>
      </w:r>
      <w:r w:rsidR="00B97D6F" w:rsidRPr="000C74CC">
        <w:rPr>
          <w:rFonts w:ascii="Times New Roman" w:hAnsi="Times New Roman"/>
          <w:sz w:val="24"/>
          <w:szCs w:val="24"/>
        </w:rPr>
        <w:t xml:space="preserve"> </w:t>
      </w:r>
      <w:r w:rsidR="000F70D0">
        <w:rPr>
          <w:rFonts w:ascii="Times New Roman" w:hAnsi="Times New Roman"/>
          <w:sz w:val="24"/>
          <w:szCs w:val="24"/>
        </w:rPr>
        <w:t>de qualidade</w:t>
      </w:r>
      <w:r>
        <w:rPr>
          <w:rFonts w:ascii="Times New Roman" w:hAnsi="Times New Roman"/>
          <w:sz w:val="24"/>
          <w:szCs w:val="24"/>
        </w:rPr>
        <w:t>.</w:t>
      </w:r>
      <w:r w:rsidR="000F70D0">
        <w:rPr>
          <w:rFonts w:ascii="Times New Roman" w:hAnsi="Times New Roman"/>
          <w:sz w:val="24"/>
          <w:szCs w:val="24"/>
        </w:rPr>
        <w:t xml:space="preserve"> </w:t>
      </w:r>
    </w:p>
    <w:p w14:paraId="6D6F90D2" w14:textId="49FBCC4B" w:rsidR="00D60071" w:rsidRDefault="00D55212" w:rsidP="00C740BF">
      <w:pPr>
        <w:spacing w:after="0" w:line="360" w:lineRule="auto"/>
        <w:ind w:firstLine="709"/>
        <w:jc w:val="both"/>
        <w:rPr>
          <w:rFonts w:ascii="Times New Roman" w:hAnsi="Times New Roman"/>
          <w:sz w:val="24"/>
          <w:szCs w:val="24"/>
        </w:rPr>
      </w:pPr>
      <w:r>
        <w:rPr>
          <w:rFonts w:ascii="Times New Roman" w:hAnsi="Times New Roman"/>
          <w:sz w:val="24"/>
          <w:szCs w:val="24"/>
        </w:rPr>
        <w:t>A esse aspecto</w:t>
      </w:r>
      <w:r w:rsidR="007F1828">
        <w:rPr>
          <w:rFonts w:ascii="Times New Roman" w:hAnsi="Times New Roman"/>
          <w:sz w:val="24"/>
          <w:szCs w:val="24"/>
        </w:rPr>
        <w:t>,</w:t>
      </w:r>
      <w:r w:rsidR="009971EB" w:rsidRPr="000C74CC">
        <w:rPr>
          <w:rFonts w:ascii="Times New Roman" w:hAnsi="Times New Roman"/>
          <w:sz w:val="24"/>
          <w:szCs w:val="24"/>
        </w:rPr>
        <w:t xml:space="preserve"> a qualidade de um produto feito por uma agroindústria </w:t>
      </w:r>
      <w:r w:rsidR="006F7FC3">
        <w:rPr>
          <w:rFonts w:ascii="Times New Roman" w:hAnsi="Times New Roman"/>
          <w:sz w:val="24"/>
          <w:szCs w:val="24"/>
        </w:rPr>
        <w:t xml:space="preserve">de estrutura </w:t>
      </w:r>
      <w:r w:rsidR="009971EB" w:rsidRPr="000C74CC">
        <w:rPr>
          <w:rFonts w:ascii="Times New Roman" w:hAnsi="Times New Roman"/>
          <w:sz w:val="24"/>
          <w:szCs w:val="24"/>
        </w:rPr>
        <w:t>familiar</w:t>
      </w:r>
      <w:r w:rsidR="00C56F7D">
        <w:rPr>
          <w:rFonts w:ascii="Times New Roman" w:hAnsi="Times New Roman"/>
          <w:sz w:val="24"/>
          <w:szCs w:val="24"/>
        </w:rPr>
        <w:t>, na óti</w:t>
      </w:r>
      <w:r w:rsidR="000931AE">
        <w:rPr>
          <w:rFonts w:ascii="Times New Roman" w:hAnsi="Times New Roman"/>
          <w:sz w:val="24"/>
          <w:szCs w:val="24"/>
        </w:rPr>
        <w:t>ca dos agricultores familiares,</w:t>
      </w:r>
      <w:r w:rsidR="009971EB" w:rsidRPr="000C74CC">
        <w:rPr>
          <w:rFonts w:ascii="Times New Roman" w:hAnsi="Times New Roman"/>
          <w:sz w:val="24"/>
          <w:szCs w:val="24"/>
        </w:rPr>
        <w:t xml:space="preserve"> ressalta </w:t>
      </w:r>
      <w:r w:rsidR="000D3B43" w:rsidRPr="000C74CC">
        <w:rPr>
          <w:rFonts w:ascii="Times New Roman" w:hAnsi="Times New Roman"/>
          <w:sz w:val="24"/>
          <w:szCs w:val="24"/>
        </w:rPr>
        <w:t xml:space="preserve">e preserva </w:t>
      </w:r>
      <w:r w:rsidR="00E54249">
        <w:rPr>
          <w:rFonts w:ascii="Times New Roman" w:hAnsi="Times New Roman"/>
          <w:sz w:val="24"/>
          <w:szCs w:val="24"/>
        </w:rPr>
        <w:t>a cultura artesanal</w:t>
      </w:r>
      <w:r w:rsidR="009971EB" w:rsidRPr="000C74CC">
        <w:rPr>
          <w:rFonts w:ascii="Times New Roman" w:hAnsi="Times New Roman"/>
          <w:sz w:val="24"/>
          <w:szCs w:val="24"/>
        </w:rPr>
        <w:t>,</w:t>
      </w:r>
      <w:r w:rsidR="000D3B43" w:rsidRPr="000C74CC">
        <w:rPr>
          <w:rFonts w:ascii="Times New Roman" w:hAnsi="Times New Roman"/>
          <w:sz w:val="24"/>
          <w:szCs w:val="24"/>
        </w:rPr>
        <w:t xml:space="preserve"> </w:t>
      </w:r>
      <w:r w:rsidR="009971EB" w:rsidRPr="000C74CC">
        <w:rPr>
          <w:rFonts w:ascii="Times New Roman" w:hAnsi="Times New Roman"/>
          <w:sz w:val="24"/>
          <w:szCs w:val="24"/>
        </w:rPr>
        <w:t>incentivando a demanda e</w:t>
      </w:r>
      <w:r w:rsidR="002A7110">
        <w:rPr>
          <w:rFonts w:ascii="Times New Roman" w:hAnsi="Times New Roman"/>
          <w:sz w:val="24"/>
          <w:szCs w:val="24"/>
        </w:rPr>
        <w:t>,</w:t>
      </w:r>
      <w:r w:rsidR="009971EB" w:rsidRPr="000C74CC">
        <w:rPr>
          <w:rFonts w:ascii="Times New Roman" w:hAnsi="Times New Roman"/>
          <w:sz w:val="24"/>
          <w:szCs w:val="24"/>
        </w:rPr>
        <w:t xml:space="preserve"> por </w:t>
      </w:r>
      <w:r w:rsidR="00A90236" w:rsidRPr="000C74CC">
        <w:rPr>
          <w:rFonts w:ascii="Times New Roman" w:hAnsi="Times New Roman"/>
          <w:sz w:val="24"/>
          <w:szCs w:val="24"/>
        </w:rPr>
        <w:t>consequência</w:t>
      </w:r>
      <w:r w:rsidR="002A7110">
        <w:rPr>
          <w:rFonts w:ascii="Times New Roman" w:hAnsi="Times New Roman"/>
          <w:sz w:val="24"/>
          <w:szCs w:val="24"/>
        </w:rPr>
        <w:t>,</w:t>
      </w:r>
      <w:r w:rsidR="007F1828">
        <w:rPr>
          <w:rFonts w:ascii="Times New Roman" w:hAnsi="Times New Roman"/>
          <w:sz w:val="24"/>
          <w:szCs w:val="24"/>
        </w:rPr>
        <w:t xml:space="preserve"> torna</w:t>
      </w:r>
      <w:r w:rsidR="002A7110">
        <w:rPr>
          <w:rFonts w:ascii="Times New Roman" w:hAnsi="Times New Roman"/>
          <w:sz w:val="24"/>
          <w:szCs w:val="24"/>
        </w:rPr>
        <w:t>-se</w:t>
      </w:r>
      <w:r w:rsidR="002A7110" w:rsidRPr="000C74CC">
        <w:rPr>
          <w:rFonts w:ascii="Times New Roman" w:hAnsi="Times New Roman"/>
          <w:sz w:val="24"/>
          <w:szCs w:val="24"/>
        </w:rPr>
        <w:t xml:space="preserve"> </w:t>
      </w:r>
      <w:r w:rsidR="009971EB" w:rsidRPr="000C74CC">
        <w:rPr>
          <w:rFonts w:ascii="Times New Roman" w:hAnsi="Times New Roman"/>
          <w:sz w:val="24"/>
          <w:szCs w:val="24"/>
        </w:rPr>
        <w:t>um aspecto positivo ao desenvolvimento local.</w:t>
      </w:r>
      <w:r w:rsidR="0060010A">
        <w:rPr>
          <w:rFonts w:ascii="Times New Roman" w:hAnsi="Times New Roman"/>
          <w:sz w:val="24"/>
          <w:szCs w:val="24"/>
        </w:rPr>
        <w:t xml:space="preserve"> </w:t>
      </w:r>
      <w:r w:rsidR="00D57C61" w:rsidRPr="000C74CC">
        <w:rPr>
          <w:rFonts w:ascii="Times New Roman" w:hAnsi="Times New Roman"/>
          <w:sz w:val="24"/>
          <w:szCs w:val="24"/>
        </w:rPr>
        <w:t>Porém</w:t>
      </w:r>
      <w:r w:rsidR="007966E2">
        <w:rPr>
          <w:rFonts w:ascii="Times New Roman" w:hAnsi="Times New Roman"/>
          <w:sz w:val="24"/>
          <w:szCs w:val="24"/>
        </w:rPr>
        <w:t>,</w:t>
      </w:r>
      <w:r w:rsidR="00D57C61" w:rsidRPr="000C74CC">
        <w:rPr>
          <w:rFonts w:ascii="Times New Roman" w:hAnsi="Times New Roman"/>
          <w:sz w:val="24"/>
          <w:szCs w:val="24"/>
        </w:rPr>
        <w:t xml:space="preserve"> não é somente o produto final que qualifica as c</w:t>
      </w:r>
      <w:r w:rsidR="002A7110">
        <w:rPr>
          <w:rFonts w:ascii="Times New Roman" w:hAnsi="Times New Roman"/>
          <w:sz w:val="24"/>
          <w:szCs w:val="24"/>
        </w:rPr>
        <w:t>aracterísticas chamativas desse tipo</w:t>
      </w:r>
      <w:r w:rsidR="00D57C61" w:rsidRPr="000C74CC">
        <w:rPr>
          <w:rFonts w:ascii="Times New Roman" w:hAnsi="Times New Roman"/>
          <w:sz w:val="24"/>
          <w:szCs w:val="24"/>
        </w:rPr>
        <w:t xml:space="preserve"> de alimentos</w:t>
      </w:r>
      <w:r w:rsidR="002A7110">
        <w:rPr>
          <w:rFonts w:ascii="Times New Roman" w:hAnsi="Times New Roman"/>
          <w:sz w:val="24"/>
          <w:szCs w:val="24"/>
        </w:rPr>
        <w:t>,</w:t>
      </w:r>
      <w:r w:rsidR="00D57C61" w:rsidRPr="000C74CC">
        <w:rPr>
          <w:rFonts w:ascii="Times New Roman" w:hAnsi="Times New Roman"/>
          <w:sz w:val="24"/>
          <w:szCs w:val="24"/>
        </w:rPr>
        <w:t xml:space="preserve"> e sim todo um processo com especificidades </w:t>
      </w:r>
      <w:r w:rsidR="007966E2">
        <w:rPr>
          <w:rFonts w:ascii="Times New Roman" w:hAnsi="Times New Roman"/>
          <w:sz w:val="24"/>
          <w:szCs w:val="24"/>
        </w:rPr>
        <w:t xml:space="preserve">de sabor e </w:t>
      </w:r>
      <w:r w:rsidR="007966E2">
        <w:rPr>
          <w:rFonts w:ascii="Times New Roman" w:hAnsi="Times New Roman"/>
          <w:sz w:val="24"/>
          <w:szCs w:val="24"/>
        </w:rPr>
        <w:lastRenderedPageBreak/>
        <w:t xml:space="preserve">forma </w:t>
      </w:r>
      <w:r w:rsidR="00D57C61" w:rsidRPr="000C74CC">
        <w:rPr>
          <w:rFonts w:ascii="Times New Roman" w:hAnsi="Times New Roman"/>
          <w:sz w:val="24"/>
          <w:szCs w:val="24"/>
        </w:rPr>
        <w:t xml:space="preserve">que envolvem todo um </w:t>
      </w:r>
      <w:r w:rsidR="0060010A">
        <w:rPr>
          <w:rFonts w:ascii="Times New Roman" w:hAnsi="Times New Roman"/>
          <w:sz w:val="24"/>
          <w:szCs w:val="24"/>
        </w:rPr>
        <w:t>manuseio</w:t>
      </w:r>
      <w:r w:rsidR="00D57C61" w:rsidRPr="000C74CC">
        <w:rPr>
          <w:rFonts w:ascii="Times New Roman" w:hAnsi="Times New Roman"/>
          <w:sz w:val="24"/>
          <w:szCs w:val="24"/>
        </w:rPr>
        <w:t xml:space="preserve"> que os diferenci</w:t>
      </w:r>
      <w:r w:rsidR="00D4395E" w:rsidRPr="000C74CC">
        <w:rPr>
          <w:rFonts w:ascii="Times New Roman" w:hAnsi="Times New Roman"/>
          <w:sz w:val="24"/>
          <w:szCs w:val="24"/>
        </w:rPr>
        <w:t xml:space="preserve">am dos demais </w:t>
      </w:r>
      <w:r w:rsidR="008049D6" w:rsidRPr="000C74CC">
        <w:rPr>
          <w:rFonts w:ascii="Times New Roman" w:hAnsi="Times New Roman"/>
          <w:sz w:val="24"/>
          <w:szCs w:val="24"/>
        </w:rPr>
        <w:t xml:space="preserve">produtos </w:t>
      </w:r>
      <w:r w:rsidR="00D4395E" w:rsidRPr="000C74CC">
        <w:rPr>
          <w:rFonts w:ascii="Times New Roman" w:hAnsi="Times New Roman"/>
          <w:sz w:val="24"/>
          <w:szCs w:val="24"/>
        </w:rPr>
        <w:t xml:space="preserve">industrializados </w:t>
      </w:r>
      <w:r w:rsidR="00D57C61" w:rsidRPr="000C74CC">
        <w:rPr>
          <w:rFonts w:ascii="Times New Roman" w:hAnsi="Times New Roman"/>
          <w:sz w:val="24"/>
          <w:szCs w:val="24"/>
        </w:rPr>
        <w:t>e</w:t>
      </w:r>
      <w:r w:rsidR="002A7110">
        <w:rPr>
          <w:rFonts w:ascii="Times New Roman" w:hAnsi="Times New Roman"/>
          <w:sz w:val="24"/>
          <w:szCs w:val="24"/>
        </w:rPr>
        <w:t>,</w:t>
      </w:r>
      <w:r w:rsidR="00D57C61" w:rsidRPr="000C74CC">
        <w:rPr>
          <w:rFonts w:ascii="Times New Roman" w:hAnsi="Times New Roman"/>
          <w:sz w:val="24"/>
          <w:szCs w:val="24"/>
        </w:rPr>
        <w:t xml:space="preserve"> com isso</w:t>
      </w:r>
      <w:r w:rsidR="002A7110">
        <w:rPr>
          <w:rFonts w:ascii="Times New Roman" w:hAnsi="Times New Roman"/>
          <w:sz w:val="24"/>
          <w:szCs w:val="24"/>
        </w:rPr>
        <w:t>,</w:t>
      </w:r>
      <w:r w:rsidR="00D57C61" w:rsidRPr="000C74CC">
        <w:rPr>
          <w:rFonts w:ascii="Times New Roman" w:hAnsi="Times New Roman"/>
          <w:sz w:val="24"/>
          <w:szCs w:val="24"/>
        </w:rPr>
        <w:t xml:space="preserve"> já trazem consigo um apelo de </w:t>
      </w:r>
      <w:r w:rsidR="00D57C61" w:rsidRPr="000C74CC">
        <w:rPr>
          <w:rFonts w:ascii="Times New Roman" w:hAnsi="Times New Roman"/>
          <w:i/>
          <w:sz w:val="24"/>
          <w:szCs w:val="24"/>
        </w:rPr>
        <w:t>marketing</w:t>
      </w:r>
      <w:r w:rsidR="00D57C61" w:rsidRPr="000C74CC">
        <w:rPr>
          <w:rFonts w:ascii="Times New Roman" w:hAnsi="Times New Roman"/>
          <w:sz w:val="24"/>
          <w:szCs w:val="24"/>
        </w:rPr>
        <w:t xml:space="preserve"> que permite a sua introdução,</w:t>
      </w:r>
      <w:r w:rsidR="00D4395E" w:rsidRPr="000C74CC">
        <w:rPr>
          <w:rFonts w:ascii="Times New Roman" w:hAnsi="Times New Roman"/>
          <w:sz w:val="24"/>
          <w:szCs w:val="24"/>
        </w:rPr>
        <w:t xml:space="preserve"> </w:t>
      </w:r>
      <w:r w:rsidR="00D57C61" w:rsidRPr="000C74CC">
        <w:rPr>
          <w:rFonts w:ascii="Times New Roman" w:hAnsi="Times New Roman"/>
          <w:sz w:val="24"/>
          <w:szCs w:val="24"/>
        </w:rPr>
        <w:t xml:space="preserve">crescimento e </w:t>
      </w:r>
      <w:r w:rsidR="009D5B89" w:rsidRPr="000C74CC">
        <w:rPr>
          <w:rFonts w:ascii="Times New Roman" w:hAnsi="Times New Roman"/>
          <w:sz w:val="24"/>
          <w:szCs w:val="24"/>
        </w:rPr>
        <w:t xml:space="preserve">estabelecimento no mercado </w:t>
      </w:r>
      <w:r w:rsidR="0060010A">
        <w:rPr>
          <w:rFonts w:ascii="Times New Roman" w:hAnsi="Times New Roman"/>
          <w:sz w:val="24"/>
          <w:szCs w:val="24"/>
        </w:rPr>
        <w:t xml:space="preserve">artesanal </w:t>
      </w:r>
      <w:r w:rsidR="009D5B89" w:rsidRPr="000C74CC">
        <w:rPr>
          <w:rFonts w:ascii="Times New Roman" w:hAnsi="Times New Roman"/>
          <w:sz w:val="24"/>
          <w:szCs w:val="24"/>
        </w:rPr>
        <w:t>de alimentos.</w:t>
      </w:r>
      <w:r w:rsidR="00D57C61" w:rsidRPr="000C74CC">
        <w:rPr>
          <w:rFonts w:ascii="Times New Roman" w:hAnsi="Times New Roman"/>
          <w:sz w:val="24"/>
          <w:szCs w:val="24"/>
        </w:rPr>
        <w:t xml:space="preserve"> </w:t>
      </w:r>
      <w:r w:rsidR="007379F8" w:rsidRPr="000C74CC">
        <w:rPr>
          <w:rFonts w:ascii="Times New Roman" w:hAnsi="Times New Roman"/>
          <w:sz w:val="24"/>
          <w:szCs w:val="24"/>
        </w:rPr>
        <w:t>Por</w:t>
      </w:r>
      <w:r w:rsidR="00FA6D46" w:rsidRPr="000C74CC">
        <w:rPr>
          <w:rFonts w:ascii="Times New Roman" w:hAnsi="Times New Roman"/>
          <w:sz w:val="24"/>
          <w:szCs w:val="24"/>
        </w:rPr>
        <w:t xml:space="preserve"> isso</w:t>
      </w:r>
      <w:r w:rsidR="0060010A">
        <w:rPr>
          <w:rFonts w:ascii="Times New Roman" w:hAnsi="Times New Roman"/>
          <w:sz w:val="24"/>
          <w:szCs w:val="24"/>
        </w:rPr>
        <w:t>,</w:t>
      </w:r>
      <w:r w:rsidR="00FA6D46" w:rsidRPr="000C74CC">
        <w:rPr>
          <w:rFonts w:ascii="Times New Roman" w:hAnsi="Times New Roman"/>
          <w:sz w:val="24"/>
          <w:szCs w:val="24"/>
        </w:rPr>
        <w:t xml:space="preserve"> os atributos entendidos como fatores de qualidade que atraem os consumidores </w:t>
      </w:r>
      <w:r w:rsidR="00B1752E">
        <w:rPr>
          <w:rFonts w:ascii="Times New Roman" w:hAnsi="Times New Roman"/>
          <w:sz w:val="24"/>
          <w:szCs w:val="24"/>
        </w:rPr>
        <w:t xml:space="preserve">pelo </w:t>
      </w:r>
      <w:r w:rsidR="00B1752E">
        <w:rPr>
          <w:rFonts w:ascii="Times New Roman" w:hAnsi="Times New Roman"/>
          <w:i/>
          <w:sz w:val="24"/>
          <w:szCs w:val="24"/>
        </w:rPr>
        <w:t>feedback</w:t>
      </w:r>
      <w:r w:rsidR="00B1752E">
        <w:rPr>
          <w:rFonts w:ascii="Times New Roman" w:hAnsi="Times New Roman"/>
          <w:sz w:val="24"/>
          <w:szCs w:val="24"/>
        </w:rPr>
        <w:t xml:space="preserve"> </w:t>
      </w:r>
      <w:r w:rsidR="003A6230">
        <w:rPr>
          <w:rFonts w:ascii="Times New Roman" w:hAnsi="Times New Roman"/>
          <w:sz w:val="24"/>
          <w:szCs w:val="24"/>
        </w:rPr>
        <w:t xml:space="preserve">desses </w:t>
      </w:r>
      <w:r w:rsidR="00B1752E">
        <w:rPr>
          <w:rFonts w:ascii="Times New Roman" w:hAnsi="Times New Roman"/>
          <w:sz w:val="24"/>
          <w:szCs w:val="24"/>
        </w:rPr>
        <w:t>ao</w:t>
      </w:r>
      <w:r w:rsidR="00484927">
        <w:rPr>
          <w:rFonts w:ascii="Times New Roman" w:hAnsi="Times New Roman"/>
          <w:sz w:val="24"/>
          <w:szCs w:val="24"/>
        </w:rPr>
        <w:t>s</w:t>
      </w:r>
      <w:r w:rsidR="00FA6D46" w:rsidRPr="000C74CC">
        <w:rPr>
          <w:rFonts w:ascii="Times New Roman" w:hAnsi="Times New Roman"/>
          <w:sz w:val="24"/>
          <w:szCs w:val="24"/>
        </w:rPr>
        <w:t xml:space="preserve"> agricultor</w:t>
      </w:r>
      <w:r w:rsidR="00484927">
        <w:rPr>
          <w:rFonts w:ascii="Times New Roman" w:hAnsi="Times New Roman"/>
          <w:sz w:val="24"/>
          <w:szCs w:val="24"/>
        </w:rPr>
        <w:t>es</w:t>
      </w:r>
      <w:r w:rsidR="00FA6D46" w:rsidRPr="000C74CC">
        <w:rPr>
          <w:rFonts w:ascii="Times New Roman" w:hAnsi="Times New Roman"/>
          <w:sz w:val="24"/>
          <w:szCs w:val="24"/>
        </w:rPr>
        <w:t xml:space="preserve"> familiar</w:t>
      </w:r>
      <w:r w:rsidR="00484927">
        <w:rPr>
          <w:rFonts w:ascii="Times New Roman" w:hAnsi="Times New Roman"/>
          <w:sz w:val="24"/>
          <w:szCs w:val="24"/>
        </w:rPr>
        <w:t>es</w:t>
      </w:r>
      <w:r w:rsidR="00FA6D46" w:rsidRPr="000C74CC">
        <w:rPr>
          <w:rFonts w:ascii="Times New Roman" w:hAnsi="Times New Roman"/>
          <w:sz w:val="24"/>
          <w:szCs w:val="24"/>
        </w:rPr>
        <w:t xml:space="preserve"> </w:t>
      </w:r>
      <w:r w:rsidR="0060010A">
        <w:rPr>
          <w:rFonts w:ascii="Times New Roman" w:hAnsi="Times New Roman"/>
          <w:sz w:val="24"/>
          <w:szCs w:val="24"/>
        </w:rPr>
        <w:t xml:space="preserve">não </w:t>
      </w:r>
      <w:r w:rsidR="00FA6D46" w:rsidRPr="000C74CC">
        <w:rPr>
          <w:rFonts w:ascii="Times New Roman" w:hAnsi="Times New Roman"/>
          <w:sz w:val="24"/>
          <w:szCs w:val="24"/>
        </w:rPr>
        <w:t xml:space="preserve">podem ser substituídos </w:t>
      </w:r>
      <w:r w:rsidR="0060010A">
        <w:rPr>
          <w:rFonts w:ascii="Times New Roman" w:hAnsi="Times New Roman"/>
          <w:sz w:val="24"/>
          <w:szCs w:val="24"/>
        </w:rPr>
        <w:t>porqu</w:t>
      </w:r>
      <w:r w:rsidR="00FA6D46" w:rsidRPr="000C74CC">
        <w:rPr>
          <w:rFonts w:ascii="Times New Roman" w:hAnsi="Times New Roman"/>
          <w:sz w:val="24"/>
          <w:szCs w:val="24"/>
        </w:rPr>
        <w:t xml:space="preserve">e o modo de entender que é “daquele jeito que eles gostam” corre o risco de ser </w:t>
      </w:r>
      <w:r w:rsidR="00C605B9" w:rsidRPr="000C74CC">
        <w:rPr>
          <w:rFonts w:ascii="Times New Roman" w:hAnsi="Times New Roman"/>
          <w:sz w:val="24"/>
          <w:szCs w:val="24"/>
        </w:rPr>
        <w:t>esquecido</w:t>
      </w:r>
      <w:r w:rsidR="00FA6D46" w:rsidRPr="000C74CC">
        <w:rPr>
          <w:rFonts w:ascii="Times New Roman" w:hAnsi="Times New Roman"/>
          <w:sz w:val="24"/>
          <w:szCs w:val="24"/>
        </w:rPr>
        <w:t>.</w:t>
      </w:r>
    </w:p>
    <w:p w14:paraId="6C13B35C" w14:textId="77777777" w:rsidR="009A0BF0" w:rsidRDefault="009A0BF0" w:rsidP="00DB4A11">
      <w:pPr>
        <w:autoSpaceDE w:val="0"/>
        <w:autoSpaceDN w:val="0"/>
        <w:adjustRightInd w:val="0"/>
        <w:spacing w:after="0" w:line="360" w:lineRule="auto"/>
        <w:rPr>
          <w:rFonts w:ascii="Times New Roman" w:hAnsi="Times New Roman"/>
          <w:b/>
          <w:sz w:val="24"/>
          <w:szCs w:val="24"/>
        </w:rPr>
      </w:pPr>
    </w:p>
    <w:p w14:paraId="4AD4BFFD" w14:textId="77777777" w:rsidR="007D2A1E" w:rsidRPr="009B444C" w:rsidRDefault="009C6C44" w:rsidP="00DB4A11">
      <w:pPr>
        <w:autoSpaceDE w:val="0"/>
        <w:autoSpaceDN w:val="0"/>
        <w:adjustRightInd w:val="0"/>
        <w:spacing w:after="0" w:line="360" w:lineRule="auto"/>
        <w:rPr>
          <w:rFonts w:ascii="Times New Roman" w:hAnsi="Times New Roman"/>
          <w:b/>
          <w:sz w:val="24"/>
        </w:rPr>
      </w:pPr>
      <w:r>
        <w:rPr>
          <w:rFonts w:ascii="Times New Roman" w:hAnsi="Times New Roman"/>
          <w:b/>
          <w:sz w:val="24"/>
          <w:szCs w:val="24"/>
        </w:rPr>
        <w:t>4.2.2</w:t>
      </w:r>
      <w:r w:rsidR="00052C1D">
        <w:rPr>
          <w:rFonts w:ascii="Times New Roman" w:hAnsi="Times New Roman"/>
          <w:b/>
          <w:sz w:val="24"/>
        </w:rPr>
        <w:t>.3</w:t>
      </w:r>
      <w:r w:rsidR="00842BEF" w:rsidRPr="00524346">
        <w:rPr>
          <w:rFonts w:ascii="Times New Roman" w:hAnsi="Times New Roman"/>
          <w:b/>
          <w:sz w:val="24"/>
        </w:rPr>
        <w:t xml:space="preserve"> </w:t>
      </w:r>
      <w:r w:rsidR="007D2A1E" w:rsidRPr="009B444C">
        <w:rPr>
          <w:rFonts w:ascii="Times New Roman" w:hAnsi="Times New Roman"/>
          <w:b/>
          <w:sz w:val="24"/>
        </w:rPr>
        <w:t>Dificuldades</w:t>
      </w:r>
    </w:p>
    <w:p w14:paraId="5ED63895" w14:textId="77777777" w:rsidR="002154AD" w:rsidRPr="002154AD" w:rsidRDefault="002154AD" w:rsidP="00A83C6A">
      <w:pPr>
        <w:jc w:val="both"/>
        <w:rPr>
          <w:rFonts w:ascii="Times New Roman" w:hAnsi="Times New Roman"/>
          <w:b/>
          <w:sz w:val="24"/>
        </w:rPr>
      </w:pPr>
    </w:p>
    <w:p w14:paraId="5B4586A4" w14:textId="3FDD4977" w:rsidR="003240CB" w:rsidRDefault="009B47C5" w:rsidP="003240CB">
      <w:pPr>
        <w:spacing w:after="0" w:line="360" w:lineRule="auto"/>
        <w:ind w:firstLine="709"/>
        <w:jc w:val="both"/>
        <w:rPr>
          <w:rFonts w:ascii="Times New Roman" w:hAnsi="Times New Roman"/>
          <w:sz w:val="24"/>
        </w:rPr>
      </w:pPr>
      <w:r>
        <w:rPr>
          <w:rFonts w:ascii="Times New Roman" w:hAnsi="Times New Roman"/>
          <w:sz w:val="24"/>
          <w:szCs w:val="24"/>
        </w:rPr>
        <w:t xml:space="preserve">A variável </w:t>
      </w:r>
      <w:r w:rsidR="00B1752E">
        <w:rPr>
          <w:rFonts w:ascii="Times New Roman" w:hAnsi="Times New Roman"/>
          <w:sz w:val="24"/>
        </w:rPr>
        <w:t>dificuldades</w:t>
      </w:r>
      <w:r w:rsidR="003240CB" w:rsidRPr="000C74CC">
        <w:rPr>
          <w:rFonts w:ascii="Times New Roman" w:hAnsi="Times New Roman"/>
          <w:sz w:val="24"/>
        </w:rPr>
        <w:t xml:space="preserve"> contempla os aspectos percebidos pelos agric</w:t>
      </w:r>
      <w:r w:rsidR="00024E15">
        <w:rPr>
          <w:rFonts w:ascii="Times New Roman" w:hAnsi="Times New Roman"/>
          <w:sz w:val="24"/>
        </w:rPr>
        <w:t>ultores familiares no tocante</w:t>
      </w:r>
      <w:r w:rsidR="003240CB" w:rsidRPr="000C74CC">
        <w:rPr>
          <w:rFonts w:ascii="Times New Roman" w:hAnsi="Times New Roman"/>
          <w:sz w:val="24"/>
        </w:rPr>
        <w:t xml:space="preserve"> </w:t>
      </w:r>
      <w:r w:rsidR="003240CB">
        <w:rPr>
          <w:rFonts w:ascii="Times New Roman" w:hAnsi="Times New Roman"/>
          <w:sz w:val="24"/>
        </w:rPr>
        <w:t xml:space="preserve">às exigências enfrentadas pelas agroindústrias quanto à fiscalização, </w:t>
      </w:r>
      <w:r w:rsidR="00353C89">
        <w:rPr>
          <w:rFonts w:ascii="Times New Roman" w:hAnsi="Times New Roman"/>
          <w:sz w:val="24"/>
        </w:rPr>
        <w:t xml:space="preserve">à </w:t>
      </w:r>
      <w:r w:rsidR="003240CB">
        <w:rPr>
          <w:rFonts w:ascii="Times New Roman" w:hAnsi="Times New Roman"/>
          <w:sz w:val="24"/>
        </w:rPr>
        <w:t>legalização,</w:t>
      </w:r>
      <w:r w:rsidR="00353C89">
        <w:rPr>
          <w:rFonts w:ascii="Times New Roman" w:hAnsi="Times New Roman"/>
          <w:sz w:val="24"/>
        </w:rPr>
        <w:t xml:space="preserve"> à</w:t>
      </w:r>
      <w:r w:rsidR="003240CB">
        <w:rPr>
          <w:rFonts w:ascii="Times New Roman" w:hAnsi="Times New Roman"/>
          <w:sz w:val="24"/>
        </w:rPr>
        <w:t xml:space="preserve"> cir</w:t>
      </w:r>
      <w:r w:rsidR="00353C89">
        <w:rPr>
          <w:rFonts w:ascii="Times New Roman" w:hAnsi="Times New Roman"/>
          <w:sz w:val="24"/>
        </w:rPr>
        <w:t xml:space="preserve">culação de mercadorias e mão de </w:t>
      </w:r>
      <w:r w:rsidR="003240CB">
        <w:rPr>
          <w:rFonts w:ascii="Times New Roman" w:hAnsi="Times New Roman"/>
          <w:sz w:val="24"/>
        </w:rPr>
        <w:t>obra.</w:t>
      </w:r>
    </w:p>
    <w:p w14:paraId="154B2B9B" w14:textId="77777777" w:rsidR="00BB50DD" w:rsidRDefault="008851CF" w:rsidP="00AB427F">
      <w:pPr>
        <w:spacing w:after="0" w:line="360" w:lineRule="auto"/>
        <w:ind w:firstLine="709"/>
        <w:jc w:val="both"/>
        <w:rPr>
          <w:rFonts w:ascii="Times New Roman" w:hAnsi="Times New Roman"/>
          <w:sz w:val="24"/>
          <w:szCs w:val="24"/>
        </w:rPr>
      </w:pPr>
      <w:r w:rsidRPr="00AB427F">
        <w:rPr>
          <w:rFonts w:ascii="Times New Roman" w:hAnsi="Times New Roman"/>
          <w:sz w:val="24"/>
          <w:szCs w:val="24"/>
        </w:rPr>
        <w:t>Conforme os entrevistados</w:t>
      </w:r>
      <w:r w:rsidR="00BB50DD">
        <w:rPr>
          <w:rFonts w:ascii="Times New Roman" w:hAnsi="Times New Roman"/>
          <w:sz w:val="24"/>
          <w:szCs w:val="24"/>
        </w:rPr>
        <w:t>:</w:t>
      </w:r>
    </w:p>
    <w:p w14:paraId="7FD48D9B" w14:textId="77777777" w:rsidR="00BB50DD" w:rsidRDefault="00BB50DD" w:rsidP="00AB427F">
      <w:pPr>
        <w:spacing w:after="0" w:line="360" w:lineRule="auto"/>
        <w:ind w:firstLine="709"/>
        <w:jc w:val="both"/>
        <w:rPr>
          <w:rFonts w:ascii="Times New Roman" w:hAnsi="Times New Roman"/>
          <w:sz w:val="24"/>
          <w:szCs w:val="24"/>
        </w:rPr>
      </w:pPr>
    </w:p>
    <w:p w14:paraId="2DD3F431" w14:textId="77777777" w:rsidR="00DB7C77" w:rsidRDefault="00DB7C77" w:rsidP="00DB7C77">
      <w:pPr>
        <w:spacing w:after="0" w:line="240" w:lineRule="auto"/>
        <w:ind w:left="2268"/>
        <w:jc w:val="both"/>
        <w:rPr>
          <w:rFonts w:ascii="Times New Roman" w:hAnsi="Times New Roman"/>
          <w:sz w:val="20"/>
          <w:szCs w:val="20"/>
        </w:rPr>
      </w:pPr>
      <w:r>
        <w:rPr>
          <w:rFonts w:ascii="Times New Roman" w:hAnsi="Times New Roman"/>
          <w:sz w:val="20"/>
          <w:szCs w:val="20"/>
        </w:rPr>
        <w:t>“O SIM a gente tem, mas o SIM é pouco para a gente, né e como tu vais sair do município para vender, é complicado né, então não é fácil, a gente poderia estar produzindo muito mais, só pode ser comercializado os produtos só aqui no município” (nº 10);</w:t>
      </w:r>
    </w:p>
    <w:p w14:paraId="71C8D7D6" w14:textId="77777777" w:rsidR="00DB7C77" w:rsidRDefault="00DB7C77" w:rsidP="00DB7C77">
      <w:pPr>
        <w:spacing w:after="0" w:line="240" w:lineRule="auto"/>
        <w:ind w:left="2268"/>
        <w:jc w:val="both"/>
        <w:rPr>
          <w:rFonts w:ascii="Times New Roman" w:hAnsi="Times New Roman"/>
          <w:sz w:val="20"/>
          <w:szCs w:val="20"/>
        </w:rPr>
      </w:pPr>
      <w:r w:rsidRPr="00540B81">
        <w:rPr>
          <w:rFonts w:ascii="Times New Roman" w:hAnsi="Times New Roman"/>
          <w:sz w:val="20"/>
          <w:szCs w:val="20"/>
        </w:rPr>
        <w:t xml:space="preserve"> </w:t>
      </w:r>
    </w:p>
    <w:p w14:paraId="25D51756" w14:textId="3B3A7423" w:rsidR="00BB50DD" w:rsidRPr="00540B81" w:rsidRDefault="00E845CF"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F674C6" w:rsidRPr="00540B81">
        <w:rPr>
          <w:rFonts w:ascii="Times New Roman" w:hAnsi="Times New Roman"/>
          <w:sz w:val="20"/>
          <w:szCs w:val="20"/>
        </w:rPr>
        <w:t>Uma grande exigência que tem é o código de barr</w:t>
      </w:r>
      <w:r w:rsidR="00217E58" w:rsidRPr="00540B81">
        <w:rPr>
          <w:rFonts w:ascii="Times New Roman" w:hAnsi="Times New Roman"/>
          <w:sz w:val="20"/>
          <w:szCs w:val="20"/>
        </w:rPr>
        <w:t>as, né para entrar nos mercados,</w:t>
      </w:r>
      <w:r w:rsidR="00F674C6" w:rsidRPr="00540B81">
        <w:rPr>
          <w:rFonts w:ascii="Times New Roman" w:hAnsi="Times New Roman"/>
          <w:sz w:val="20"/>
          <w:szCs w:val="20"/>
        </w:rPr>
        <w:t xml:space="preserve"> só que para tu teres</w:t>
      </w:r>
      <w:r w:rsidR="00217E58" w:rsidRPr="00540B81">
        <w:rPr>
          <w:rFonts w:ascii="Times New Roman" w:hAnsi="Times New Roman"/>
          <w:sz w:val="20"/>
          <w:szCs w:val="20"/>
        </w:rPr>
        <w:t>,</w:t>
      </w:r>
      <w:r w:rsidR="00F674C6" w:rsidRPr="00540B81">
        <w:rPr>
          <w:rFonts w:ascii="Times New Roman" w:hAnsi="Times New Roman"/>
          <w:sz w:val="20"/>
          <w:szCs w:val="20"/>
        </w:rPr>
        <w:t xml:space="preserve"> tu tens que</w:t>
      </w:r>
      <w:r w:rsidR="002C373E">
        <w:rPr>
          <w:rFonts w:ascii="Times New Roman" w:hAnsi="Times New Roman"/>
          <w:sz w:val="20"/>
          <w:szCs w:val="20"/>
        </w:rPr>
        <w:t xml:space="preserve"> se legalizar; essas coisas, né</w:t>
      </w:r>
      <w:r w:rsidRPr="00540B81">
        <w:rPr>
          <w:rFonts w:ascii="Times New Roman" w:hAnsi="Times New Roman"/>
          <w:sz w:val="20"/>
          <w:szCs w:val="20"/>
        </w:rPr>
        <w:t>”</w:t>
      </w:r>
      <w:r w:rsidR="00BB50DD" w:rsidRPr="00540B81">
        <w:rPr>
          <w:rFonts w:ascii="Times New Roman" w:hAnsi="Times New Roman"/>
          <w:sz w:val="20"/>
          <w:szCs w:val="20"/>
        </w:rPr>
        <w:t xml:space="preserve"> (nº 3);</w:t>
      </w:r>
    </w:p>
    <w:p w14:paraId="7AED10CF" w14:textId="77777777" w:rsidR="00BB50DD" w:rsidRPr="00540B81" w:rsidRDefault="00BB50DD" w:rsidP="00540B81">
      <w:pPr>
        <w:spacing w:after="0" w:line="240" w:lineRule="auto"/>
        <w:ind w:left="2268"/>
        <w:jc w:val="both"/>
        <w:rPr>
          <w:rFonts w:ascii="Times New Roman" w:hAnsi="Times New Roman"/>
          <w:sz w:val="20"/>
          <w:szCs w:val="20"/>
        </w:rPr>
      </w:pPr>
    </w:p>
    <w:p w14:paraId="73AADBD8" w14:textId="7D52EA2D" w:rsidR="00BB50DD" w:rsidRDefault="00052C1D"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 xml:space="preserve"> </w:t>
      </w:r>
      <w:r w:rsidR="00E845CF" w:rsidRPr="00540B81">
        <w:rPr>
          <w:rFonts w:ascii="Times New Roman" w:hAnsi="Times New Roman"/>
          <w:sz w:val="20"/>
          <w:szCs w:val="20"/>
        </w:rPr>
        <w:t>“O</w:t>
      </w:r>
      <w:r w:rsidRPr="00540B81">
        <w:rPr>
          <w:rFonts w:ascii="Times New Roman" w:hAnsi="Times New Roman"/>
          <w:sz w:val="20"/>
          <w:szCs w:val="20"/>
        </w:rPr>
        <w:t xml:space="preserve"> transporte escolar não pode carregar</w:t>
      </w:r>
      <w:r w:rsidR="00E845CF" w:rsidRPr="00540B81">
        <w:rPr>
          <w:rFonts w:ascii="Times New Roman" w:hAnsi="Times New Roman"/>
          <w:sz w:val="20"/>
          <w:szCs w:val="20"/>
        </w:rPr>
        <w:t xml:space="preserve"> a nossa mão-de-obra</w:t>
      </w:r>
      <w:r w:rsidR="002C373E">
        <w:rPr>
          <w:rFonts w:ascii="Times New Roman" w:hAnsi="Times New Roman"/>
          <w:sz w:val="20"/>
          <w:szCs w:val="20"/>
        </w:rPr>
        <w:t>.</w:t>
      </w:r>
      <w:r w:rsidRPr="00540B81">
        <w:rPr>
          <w:rFonts w:ascii="Times New Roman" w:hAnsi="Times New Roman"/>
          <w:sz w:val="20"/>
          <w:szCs w:val="20"/>
        </w:rPr>
        <w:t xml:space="preserve"> Em relação ao nosso produto (agnoline) o ponto fraco é no verão que a gente não vende. </w:t>
      </w:r>
      <w:r w:rsidR="00E845CF" w:rsidRPr="00540B81">
        <w:rPr>
          <w:rFonts w:ascii="Times New Roman" w:hAnsi="Times New Roman"/>
          <w:sz w:val="20"/>
          <w:szCs w:val="20"/>
        </w:rPr>
        <w:t>A</w:t>
      </w:r>
      <w:r w:rsidRPr="00540B81">
        <w:rPr>
          <w:rFonts w:ascii="Times New Roman" w:hAnsi="Times New Roman"/>
          <w:sz w:val="20"/>
          <w:szCs w:val="20"/>
        </w:rPr>
        <w:t xml:space="preserve"> burocracia que não é fácil pra registrar e as outras coisas tem e se tu vai pagar o que exigir ai tu tem que fechar porque não da, não tem condições....eu construí a minha agroindústria, financiei oito anos</w:t>
      </w:r>
      <w:r w:rsidR="00E845CF" w:rsidRPr="00540B81">
        <w:rPr>
          <w:rFonts w:ascii="Times New Roman" w:hAnsi="Times New Roman"/>
          <w:sz w:val="20"/>
          <w:szCs w:val="20"/>
        </w:rPr>
        <w:t>,</w:t>
      </w:r>
      <w:r w:rsidRPr="00540B81">
        <w:rPr>
          <w:rFonts w:ascii="Times New Roman" w:hAnsi="Times New Roman"/>
          <w:sz w:val="20"/>
          <w:szCs w:val="20"/>
        </w:rPr>
        <w:t xml:space="preserve"> agora </w:t>
      </w:r>
      <w:r w:rsidR="002C373E">
        <w:rPr>
          <w:rFonts w:ascii="Times New Roman" w:hAnsi="Times New Roman"/>
          <w:sz w:val="20"/>
          <w:szCs w:val="20"/>
        </w:rPr>
        <w:t xml:space="preserve">se </w:t>
      </w:r>
      <w:r w:rsidRPr="00540B81">
        <w:rPr>
          <w:rFonts w:ascii="Times New Roman" w:hAnsi="Times New Roman"/>
          <w:sz w:val="20"/>
          <w:szCs w:val="20"/>
        </w:rPr>
        <w:t>vou registrar, vou gastar mais, né e aqueles que fazem dentro da cozinha vão lá e vendem mais barato é isso ai....quantos que fazem dentro das cozinhas, né...</w:t>
      </w:r>
      <w:r w:rsidR="00217E58" w:rsidRPr="00540B81">
        <w:rPr>
          <w:rFonts w:ascii="Times New Roman" w:hAnsi="Times New Roman"/>
          <w:sz w:val="20"/>
          <w:szCs w:val="20"/>
        </w:rPr>
        <w:t xml:space="preserve"> </w:t>
      </w:r>
      <w:r w:rsidRPr="00540B81">
        <w:rPr>
          <w:rFonts w:ascii="Times New Roman" w:hAnsi="Times New Roman"/>
          <w:sz w:val="20"/>
          <w:szCs w:val="20"/>
        </w:rPr>
        <w:t>eu até já d</w:t>
      </w:r>
      <w:r w:rsidR="002C373E">
        <w:rPr>
          <w:rFonts w:ascii="Times New Roman" w:hAnsi="Times New Roman"/>
          <w:sz w:val="20"/>
          <w:szCs w:val="20"/>
        </w:rPr>
        <w:t xml:space="preserve">isse pra aqueles da EMATER ali </w:t>
      </w:r>
      <w:r w:rsidRPr="00540B81">
        <w:rPr>
          <w:rFonts w:ascii="Times New Roman" w:hAnsi="Times New Roman"/>
          <w:sz w:val="20"/>
          <w:szCs w:val="20"/>
        </w:rPr>
        <w:t>se nós registrar e não da certo eu fecho as portas e vou fazer ali na minha cozinha como vocês deixam os outros fazer!</w:t>
      </w:r>
      <w:r w:rsidR="00E845CF" w:rsidRPr="00540B81">
        <w:rPr>
          <w:rFonts w:ascii="Times New Roman" w:hAnsi="Times New Roman"/>
          <w:sz w:val="20"/>
          <w:szCs w:val="20"/>
        </w:rPr>
        <w:t>”</w:t>
      </w:r>
      <w:r w:rsidR="00AB427F" w:rsidRPr="00540B81">
        <w:rPr>
          <w:rFonts w:ascii="Times New Roman" w:hAnsi="Times New Roman"/>
          <w:sz w:val="20"/>
          <w:szCs w:val="20"/>
        </w:rPr>
        <w:t xml:space="preserve"> </w:t>
      </w:r>
      <w:r w:rsidR="00BB50DD" w:rsidRPr="00540B81">
        <w:rPr>
          <w:rFonts w:ascii="Times New Roman" w:hAnsi="Times New Roman"/>
          <w:sz w:val="20"/>
          <w:szCs w:val="20"/>
        </w:rPr>
        <w:t>(nº 6);</w:t>
      </w:r>
    </w:p>
    <w:p w14:paraId="7CC0D70A" w14:textId="77777777" w:rsidR="00A52498" w:rsidRPr="00540B81" w:rsidRDefault="00A52498" w:rsidP="00540B81">
      <w:pPr>
        <w:spacing w:after="0" w:line="240" w:lineRule="auto"/>
        <w:ind w:left="2268"/>
        <w:jc w:val="both"/>
        <w:rPr>
          <w:rFonts w:ascii="Times New Roman" w:hAnsi="Times New Roman"/>
          <w:sz w:val="20"/>
          <w:szCs w:val="20"/>
        </w:rPr>
      </w:pPr>
    </w:p>
    <w:p w14:paraId="510D19E3" w14:textId="77777777" w:rsidR="00BB50DD" w:rsidRPr="00624B2F" w:rsidRDefault="00BB50DD" w:rsidP="00540B81">
      <w:pPr>
        <w:spacing w:after="0" w:line="240" w:lineRule="auto"/>
        <w:ind w:left="2268"/>
        <w:jc w:val="both"/>
        <w:rPr>
          <w:rFonts w:ascii="Times New Roman" w:hAnsi="Times New Roman"/>
          <w:sz w:val="20"/>
          <w:szCs w:val="20"/>
        </w:rPr>
      </w:pPr>
    </w:p>
    <w:p w14:paraId="62B48724" w14:textId="19DE43E5" w:rsidR="00BB50DD" w:rsidRPr="00540B81" w:rsidRDefault="00BB50DD" w:rsidP="00540B81">
      <w:pPr>
        <w:spacing w:after="0" w:line="240" w:lineRule="auto"/>
        <w:ind w:left="2268"/>
        <w:jc w:val="both"/>
        <w:rPr>
          <w:rFonts w:ascii="Times New Roman" w:hAnsi="Times New Roman"/>
          <w:sz w:val="20"/>
          <w:szCs w:val="20"/>
        </w:rPr>
      </w:pPr>
      <w:r w:rsidRPr="00624B2F">
        <w:rPr>
          <w:rFonts w:ascii="Times New Roman" w:hAnsi="Times New Roman"/>
          <w:sz w:val="20"/>
          <w:szCs w:val="20"/>
        </w:rPr>
        <w:t>“</w:t>
      </w:r>
      <w:r w:rsidR="00F674C6" w:rsidRPr="00624B2F">
        <w:rPr>
          <w:rFonts w:ascii="Times New Roman" w:hAnsi="Times New Roman"/>
          <w:sz w:val="20"/>
          <w:szCs w:val="20"/>
        </w:rPr>
        <w:t>No Brasil não tem nada definido ninguém explica nada, tudo o que você pede para a EMATER</w:t>
      </w:r>
      <w:r w:rsidR="00585E79" w:rsidRPr="00624B2F">
        <w:rPr>
          <w:rFonts w:ascii="Times New Roman" w:hAnsi="Times New Roman"/>
          <w:sz w:val="20"/>
          <w:szCs w:val="20"/>
        </w:rPr>
        <w:t xml:space="preserve"> vem com erro</w:t>
      </w:r>
      <w:r w:rsidR="00F674C6" w:rsidRPr="00624B2F">
        <w:rPr>
          <w:rFonts w:ascii="Times New Roman" w:hAnsi="Times New Roman"/>
          <w:sz w:val="20"/>
          <w:szCs w:val="20"/>
        </w:rPr>
        <w:t xml:space="preserve">! </w:t>
      </w:r>
      <w:r w:rsidR="00430F6C" w:rsidRPr="00624B2F">
        <w:rPr>
          <w:rFonts w:ascii="Times New Roman" w:hAnsi="Times New Roman"/>
          <w:sz w:val="20"/>
          <w:szCs w:val="20"/>
        </w:rPr>
        <w:t>Eu não aguento mais pedir e pedir e ningué</w:t>
      </w:r>
      <w:r w:rsidR="00D22D94">
        <w:rPr>
          <w:rFonts w:ascii="Times New Roman" w:hAnsi="Times New Roman"/>
          <w:sz w:val="20"/>
          <w:szCs w:val="20"/>
        </w:rPr>
        <w:t>m me dizer nada certo”.</w:t>
      </w:r>
      <w:r w:rsidRPr="00540B81">
        <w:rPr>
          <w:rFonts w:ascii="Times New Roman" w:hAnsi="Times New Roman"/>
          <w:sz w:val="20"/>
          <w:szCs w:val="20"/>
        </w:rPr>
        <w:t xml:space="preserve"> (nº 14);</w:t>
      </w:r>
    </w:p>
    <w:p w14:paraId="42B1498B" w14:textId="77777777" w:rsidR="00BB50DD" w:rsidRPr="00540B81" w:rsidRDefault="00BB50DD" w:rsidP="00540B81">
      <w:pPr>
        <w:spacing w:after="0" w:line="240" w:lineRule="auto"/>
        <w:ind w:left="2268"/>
        <w:jc w:val="both"/>
        <w:rPr>
          <w:rFonts w:ascii="Times New Roman" w:hAnsi="Times New Roman"/>
          <w:sz w:val="20"/>
          <w:szCs w:val="20"/>
        </w:rPr>
      </w:pPr>
    </w:p>
    <w:p w14:paraId="2C8F03EF" w14:textId="77777777" w:rsidR="00BB50DD" w:rsidRPr="00540B81" w:rsidRDefault="00BB50DD" w:rsidP="00540B81">
      <w:pPr>
        <w:spacing w:after="0" w:line="240" w:lineRule="auto"/>
        <w:ind w:left="2268"/>
        <w:jc w:val="both"/>
        <w:rPr>
          <w:rFonts w:ascii="Times New Roman" w:hAnsi="Times New Roman"/>
          <w:sz w:val="20"/>
          <w:szCs w:val="20"/>
        </w:rPr>
      </w:pPr>
    </w:p>
    <w:p w14:paraId="7D8B0E7A" w14:textId="0F170E65" w:rsidR="00D22D94" w:rsidRDefault="00AB427F"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“N</w:t>
      </w:r>
      <w:r w:rsidR="00024E15" w:rsidRPr="00540B81">
        <w:rPr>
          <w:rFonts w:ascii="Times New Roman" w:hAnsi="Times New Roman"/>
          <w:sz w:val="20"/>
          <w:szCs w:val="20"/>
        </w:rPr>
        <w:t xml:space="preserve">ós tínhamos muita diferença lá na </w:t>
      </w:r>
      <w:r w:rsidR="00DB7803" w:rsidRPr="00540B81">
        <w:rPr>
          <w:rFonts w:ascii="Times New Roman" w:hAnsi="Times New Roman"/>
          <w:sz w:val="20"/>
          <w:szCs w:val="20"/>
        </w:rPr>
        <w:t>R</w:t>
      </w:r>
      <w:r w:rsidR="00A00C07" w:rsidRPr="00540B81">
        <w:rPr>
          <w:rFonts w:ascii="Times New Roman" w:hAnsi="Times New Roman"/>
          <w:sz w:val="20"/>
          <w:szCs w:val="20"/>
        </w:rPr>
        <w:t>ede da</w:t>
      </w:r>
      <w:r w:rsidR="00DB7803" w:rsidRPr="00540B81">
        <w:rPr>
          <w:rFonts w:ascii="Times New Roman" w:hAnsi="Times New Roman"/>
          <w:sz w:val="20"/>
          <w:szCs w:val="20"/>
        </w:rPr>
        <w:t xml:space="preserve"> C</w:t>
      </w:r>
      <w:r w:rsidR="00A00C07" w:rsidRPr="00540B81">
        <w:rPr>
          <w:rFonts w:ascii="Times New Roman" w:hAnsi="Times New Roman"/>
          <w:sz w:val="20"/>
          <w:szCs w:val="20"/>
        </w:rPr>
        <w:t>asa</w:t>
      </w:r>
      <w:r w:rsidR="00024E15" w:rsidRPr="00540B81">
        <w:rPr>
          <w:rFonts w:ascii="Times New Roman" w:hAnsi="Times New Roman"/>
          <w:sz w:val="20"/>
          <w:szCs w:val="20"/>
        </w:rPr>
        <w:t xml:space="preserve">, então lá dentro uns já eram empresas, que lidam no </w:t>
      </w:r>
      <w:r w:rsidRPr="00540B81">
        <w:rPr>
          <w:rFonts w:ascii="Times New Roman" w:hAnsi="Times New Roman"/>
          <w:sz w:val="20"/>
          <w:szCs w:val="20"/>
        </w:rPr>
        <w:t xml:space="preserve">mesmo </w:t>
      </w:r>
      <w:r w:rsidR="00024E15" w:rsidRPr="00540B81">
        <w:rPr>
          <w:rFonts w:ascii="Times New Roman" w:hAnsi="Times New Roman"/>
          <w:sz w:val="20"/>
          <w:szCs w:val="20"/>
        </w:rPr>
        <w:t>ramo o ano todo, então o que que aconteceu dentro do nosso grupo de catorze agroindústrias que tinham uns se encaixavam aí nesse tipo e aí começou a dar um “enleio” aí, então nós não podíamos vende</w:t>
      </w:r>
      <w:r w:rsidR="00217E58" w:rsidRPr="00540B81">
        <w:rPr>
          <w:rFonts w:ascii="Times New Roman" w:hAnsi="Times New Roman"/>
          <w:sz w:val="20"/>
          <w:szCs w:val="20"/>
        </w:rPr>
        <w:t>r la porque uns</w:t>
      </w:r>
      <w:r w:rsidR="00024E15" w:rsidRPr="00540B81">
        <w:rPr>
          <w:rFonts w:ascii="Times New Roman" w:hAnsi="Times New Roman"/>
          <w:sz w:val="20"/>
          <w:szCs w:val="20"/>
        </w:rPr>
        <w:t xml:space="preserve"> já tinham CNPJ e tinham todo um SISPOA, vári</w:t>
      </w:r>
      <w:r w:rsidR="002A3237" w:rsidRPr="00540B81">
        <w:rPr>
          <w:rFonts w:ascii="Times New Roman" w:hAnsi="Times New Roman"/>
          <w:sz w:val="20"/>
          <w:szCs w:val="20"/>
        </w:rPr>
        <w:t>as coisas assim, então nós</w:t>
      </w:r>
      <w:r w:rsidR="00024E15" w:rsidRPr="00540B81">
        <w:rPr>
          <w:rFonts w:ascii="Times New Roman" w:hAnsi="Times New Roman"/>
          <w:sz w:val="20"/>
          <w:szCs w:val="20"/>
        </w:rPr>
        <w:t xml:space="preserve"> começamos a desistir, por exemplo, agora eu est</w:t>
      </w:r>
      <w:r w:rsidRPr="00540B81">
        <w:rPr>
          <w:rFonts w:ascii="Times New Roman" w:hAnsi="Times New Roman"/>
          <w:sz w:val="20"/>
          <w:szCs w:val="20"/>
        </w:rPr>
        <w:t>ou vendo para conseguir o selo “Sabor G</w:t>
      </w:r>
      <w:r w:rsidR="00024E15" w:rsidRPr="00540B81">
        <w:rPr>
          <w:rFonts w:ascii="Times New Roman" w:hAnsi="Times New Roman"/>
          <w:sz w:val="20"/>
          <w:szCs w:val="20"/>
        </w:rPr>
        <w:t>aúcho</w:t>
      </w:r>
      <w:r w:rsidRPr="00540B81">
        <w:rPr>
          <w:rFonts w:ascii="Times New Roman" w:hAnsi="Times New Roman"/>
          <w:sz w:val="20"/>
          <w:szCs w:val="20"/>
        </w:rPr>
        <w:t>”</w:t>
      </w:r>
      <w:r w:rsidR="00024E15" w:rsidRPr="00540B81">
        <w:rPr>
          <w:rFonts w:ascii="Times New Roman" w:hAnsi="Times New Roman"/>
          <w:sz w:val="20"/>
          <w:szCs w:val="20"/>
        </w:rPr>
        <w:t>, mas aí o técnico veio aqui e eu vou ter que modificar toda a minha estrutura que eu construí, gastei e que eu nem terminei de pagar ainda e agora tudo o que foi feito aí na época eles disseram que estava dentro dos conformes e</w:t>
      </w:r>
      <w:r w:rsidRPr="00540B81">
        <w:rPr>
          <w:rFonts w:ascii="Times New Roman" w:hAnsi="Times New Roman"/>
          <w:sz w:val="20"/>
          <w:szCs w:val="20"/>
        </w:rPr>
        <w:t xml:space="preserve"> eu vou ter </w:t>
      </w:r>
      <w:r w:rsidRPr="00540B81">
        <w:rPr>
          <w:rFonts w:ascii="Times New Roman" w:hAnsi="Times New Roman"/>
          <w:sz w:val="20"/>
          <w:szCs w:val="20"/>
        </w:rPr>
        <w:lastRenderedPageBreak/>
        <w:t>que modificar tudo</w:t>
      </w:r>
      <w:r w:rsidR="00217E58" w:rsidRPr="00540B81">
        <w:rPr>
          <w:rFonts w:ascii="Times New Roman" w:hAnsi="Times New Roman"/>
          <w:sz w:val="20"/>
          <w:szCs w:val="20"/>
        </w:rPr>
        <w:t xml:space="preserve"> </w:t>
      </w:r>
      <w:r w:rsidR="00024E15" w:rsidRPr="00540B81">
        <w:rPr>
          <w:rFonts w:ascii="Times New Roman" w:hAnsi="Times New Roman"/>
          <w:sz w:val="20"/>
          <w:szCs w:val="20"/>
        </w:rPr>
        <w:t>e tem gente aí que eu sei que colocam em mercado aí que fazem lá embaixo em um galpão,</w:t>
      </w:r>
      <w:r w:rsidR="006F5CAE">
        <w:rPr>
          <w:rFonts w:ascii="Times New Roman" w:hAnsi="Times New Roman"/>
          <w:sz w:val="20"/>
          <w:szCs w:val="20"/>
        </w:rPr>
        <w:t xml:space="preserve"> que nem piso não tem</w:t>
      </w:r>
      <w:r w:rsidR="00024E15" w:rsidRPr="00540B81">
        <w:rPr>
          <w:rFonts w:ascii="Times New Roman" w:hAnsi="Times New Roman"/>
          <w:sz w:val="20"/>
          <w:szCs w:val="20"/>
        </w:rPr>
        <w:t xml:space="preserve">... e aí como é que fica? </w:t>
      </w:r>
      <w:r w:rsidR="006F5CAE">
        <w:rPr>
          <w:rFonts w:ascii="Times New Roman" w:hAnsi="Times New Roman"/>
          <w:sz w:val="20"/>
          <w:szCs w:val="20"/>
        </w:rPr>
        <w:t>(nº 18);</w:t>
      </w:r>
    </w:p>
    <w:p w14:paraId="49D713CD" w14:textId="77777777" w:rsidR="00D22D94" w:rsidRDefault="00D22D94" w:rsidP="00540B81">
      <w:pPr>
        <w:spacing w:after="0" w:line="240" w:lineRule="auto"/>
        <w:ind w:left="2268"/>
        <w:jc w:val="both"/>
        <w:rPr>
          <w:rFonts w:ascii="Times New Roman" w:hAnsi="Times New Roman"/>
          <w:sz w:val="20"/>
          <w:szCs w:val="20"/>
        </w:rPr>
      </w:pPr>
    </w:p>
    <w:p w14:paraId="0596B42E" w14:textId="5AB76CD5" w:rsidR="00D62860" w:rsidRPr="00540B81" w:rsidRDefault="001730A7"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276DB5" w:rsidRPr="00540B81">
        <w:rPr>
          <w:rFonts w:ascii="Times New Roman" w:hAnsi="Times New Roman"/>
          <w:sz w:val="20"/>
          <w:szCs w:val="20"/>
        </w:rPr>
        <w:t>Eu acho assim se tu tivesse apoio da prefeitura, da EMATER essa</w:t>
      </w:r>
      <w:r w:rsidR="00217E58" w:rsidRPr="00540B81">
        <w:rPr>
          <w:rFonts w:ascii="Times New Roman" w:hAnsi="Times New Roman"/>
          <w:sz w:val="20"/>
          <w:szCs w:val="20"/>
        </w:rPr>
        <w:t>s coisas tu venderia muito mais</w:t>
      </w:r>
      <w:r w:rsidR="00B96E66" w:rsidRPr="00540B81">
        <w:rPr>
          <w:rFonts w:ascii="Times New Roman" w:hAnsi="Times New Roman"/>
          <w:sz w:val="20"/>
          <w:szCs w:val="20"/>
        </w:rPr>
        <w:t>”</w:t>
      </w:r>
      <w:r w:rsidR="00AB427F" w:rsidRPr="00540B81">
        <w:rPr>
          <w:rFonts w:ascii="Times New Roman" w:hAnsi="Times New Roman"/>
          <w:sz w:val="20"/>
          <w:szCs w:val="20"/>
        </w:rPr>
        <w:t xml:space="preserve"> </w:t>
      </w:r>
      <w:r w:rsidR="00BB50DD" w:rsidRPr="00540B81">
        <w:rPr>
          <w:rFonts w:ascii="Times New Roman" w:hAnsi="Times New Roman"/>
          <w:sz w:val="20"/>
          <w:szCs w:val="20"/>
        </w:rPr>
        <w:t>(nº 19).</w:t>
      </w:r>
    </w:p>
    <w:p w14:paraId="018AFFB6" w14:textId="77777777" w:rsidR="00BB50DD" w:rsidRPr="00AB427F" w:rsidRDefault="00BB50DD" w:rsidP="00AB427F">
      <w:pPr>
        <w:spacing w:after="0" w:line="360" w:lineRule="auto"/>
        <w:ind w:firstLine="709"/>
        <w:jc w:val="both"/>
        <w:rPr>
          <w:rFonts w:ascii="Times New Roman" w:hAnsi="Times New Roman"/>
          <w:sz w:val="24"/>
          <w:szCs w:val="24"/>
        </w:rPr>
      </w:pPr>
    </w:p>
    <w:p w14:paraId="4C80A908" w14:textId="166804A4" w:rsidR="0069540E" w:rsidRDefault="005E66E1" w:rsidP="0069540E">
      <w:pPr>
        <w:autoSpaceDE w:val="0"/>
        <w:autoSpaceDN w:val="0"/>
        <w:adjustRightInd w:val="0"/>
        <w:spacing w:after="0" w:line="360" w:lineRule="auto"/>
        <w:ind w:firstLine="709"/>
        <w:jc w:val="both"/>
        <w:rPr>
          <w:rFonts w:ascii="Times New Roman" w:hAnsi="Times New Roman"/>
          <w:bCs/>
          <w:color w:val="000000"/>
          <w:sz w:val="24"/>
          <w:szCs w:val="26"/>
        </w:rPr>
      </w:pPr>
      <w:r>
        <w:rPr>
          <w:rFonts w:ascii="Times New Roman" w:hAnsi="Times New Roman"/>
          <w:sz w:val="24"/>
          <w:szCs w:val="24"/>
        </w:rPr>
        <w:t xml:space="preserve">Na variável </w:t>
      </w:r>
      <w:r w:rsidRPr="000C74CC">
        <w:rPr>
          <w:rFonts w:ascii="Times New Roman" w:hAnsi="Times New Roman"/>
          <w:bCs/>
          <w:color w:val="000000"/>
          <w:sz w:val="24"/>
          <w:szCs w:val="26"/>
        </w:rPr>
        <w:t>dificuldades</w:t>
      </w:r>
      <w:r w:rsidR="002A7110">
        <w:rPr>
          <w:rFonts w:ascii="Times New Roman" w:hAnsi="Times New Roman"/>
          <w:bCs/>
          <w:color w:val="000000"/>
          <w:sz w:val="24"/>
          <w:szCs w:val="26"/>
        </w:rPr>
        <w:t xml:space="preserve"> surgiram diversos aspectos</w:t>
      </w:r>
      <w:r>
        <w:rPr>
          <w:rFonts w:ascii="Times New Roman" w:hAnsi="Times New Roman"/>
          <w:bCs/>
          <w:color w:val="000000"/>
          <w:sz w:val="24"/>
          <w:szCs w:val="26"/>
        </w:rPr>
        <w:t xml:space="preserve"> que</w:t>
      </w:r>
      <w:r w:rsidR="002A7110">
        <w:rPr>
          <w:rFonts w:ascii="Times New Roman" w:hAnsi="Times New Roman"/>
          <w:bCs/>
          <w:color w:val="000000"/>
          <w:sz w:val="24"/>
          <w:szCs w:val="26"/>
        </w:rPr>
        <w:t>,</w:t>
      </w:r>
      <w:r w:rsidRPr="000C74CC">
        <w:rPr>
          <w:rFonts w:ascii="Times New Roman" w:hAnsi="Times New Roman"/>
          <w:bCs/>
          <w:color w:val="000000"/>
          <w:sz w:val="24"/>
          <w:szCs w:val="26"/>
        </w:rPr>
        <w:t xml:space="preserve"> </w:t>
      </w:r>
      <w:r>
        <w:rPr>
          <w:rFonts w:ascii="Times New Roman" w:hAnsi="Times New Roman"/>
          <w:bCs/>
          <w:color w:val="000000"/>
          <w:sz w:val="24"/>
          <w:szCs w:val="26"/>
        </w:rPr>
        <w:t>c</w:t>
      </w:r>
      <w:r w:rsidR="0069540E" w:rsidRPr="000C74CC">
        <w:rPr>
          <w:rFonts w:ascii="Times New Roman" w:hAnsi="Times New Roman"/>
          <w:bCs/>
          <w:color w:val="000000"/>
          <w:sz w:val="24"/>
          <w:szCs w:val="26"/>
        </w:rPr>
        <w:t xml:space="preserve">om relação </w:t>
      </w:r>
      <w:r w:rsidR="0069540E">
        <w:rPr>
          <w:rFonts w:ascii="Times New Roman" w:hAnsi="Times New Roman"/>
          <w:bCs/>
          <w:color w:val="000000"/>
          <w:sz w:val="24"/>
          <w:szCs w:val="26"/>
        </w:rPr>
        <w:t>aos relatos dos</w:t>
      </w:r>
      <w:r w:rsidR="0069540E" w:rsidRPr="000C74CC">
        <w:rPr>
          <w:rFonts w:ascii="Times New Roman" w:hAnsi="Times New Roman"/>
          <w:bCs/>
          <w:color w:val="000000"/>
          <w:sz w:val="24"/>
          <w:szCs w:val="26"/>
        </w:rPr>
        <w:t xml:space="preserve"> entrevistados</w:t>
      </w:r>
      <w:r w:rsidR="00E275D1">
        <w:rPr>
          <w:rFonts w:ascii="Times New Roman" w:hAnsi="Times New Roman"/>
          <w:bCs/>
          <w:color w:val="000000"/>
          <w:sz w:val="24"/>
          <w:szCs w:val="26"/>
        </w:rPr>
        <w:t>,</w:t>
      </w:r>
      <w:r w:rsidR="0069540E" w:rsidRPr="000C74CC">
        <w:rPr>
          <w:rFonts w:ascii="Times New Roman" w:hAnsi="Times New Roman"/>
          <w:bCs/>
          <w:color w:val="000000"/>
          <w:sz w:val="24"/>
          <w:szCs w:val="26"/>
        </w:rPr>
        <w:t xml:space="preserve"> </w:t>
      </w:r>
      <w:r w:rsidR="0069540E">
        <w:rPr>
          <w:rFonts w:ascii="Times New Roman" w:hAnsi="Times New Roman"/>
          <w:bCs/>
          <w:color w:val="000000"/>
          <w:sz w:val="24"/>
          <w:szCs w:val="26"/>
        </w:rPr>
        <w:t>exercem uma forma de retração ao desenvolvimento do processo produtivo da agroindústria e ao aumento da amplitude de mercado para os alimentos artesanais. O relato sobre a di</w:t>
      </w:r>
      <w:r w:rsidR="008E0F41">
        <w:rPr>
          <w:rFonts w:ascii="Times New Roman" w:hAnsi="Times New Roman"/>
          <w:bCs/>
          <w:color w:val="000000"/>
          <w:sz w:val="24"/>
          <w:szCs w:val="26"/>
        </w:rPr>
        <w:t xml:space="preserve">ficuldade de obtenção de mão de </w:t>
      </w:r>
      <w:r w:rsidR="0069540E">
        <w:rPr>
          <w:rFonts w:ascii="Times New Roman" w:hAnsi="Times New Roman"/>
          <w:bCs/>
          <w:color w:val="000000"/>
          <w:sz w:val="24"/>
          <w:szCs w:val="26"/>
        </w:rPr>
        <w:t xml:space="preserve">obra foi exposto pelos agricultores familiares em função da agroindústria estar </w:t>
      </w:r>
      <w:r w:rsidR="002A7110">
        <w:rPr>
          <w:rFonts w:ascii="Times New Roman" w:hAnsi="Times New Roman"/>
          <w:bCs/>
          <w:color w:val="000000"/>
          <w:sz w:val="24"/>
          <w:szCs w:val="26"/>
        </w:rPr>
        <w:t>localizada na zona rural. E</w:t>
      </w:r>
      <w:r w:rsidR="0069540E">
        <w:rPr>
          <w:rFonts w:ascii="Times New Roman" w:hAnsi="Times New Roman"/>
          <w:bCs/>
          <w:color w:val="000000"/>
          <w:sz w:val="24"/>
          <w:szCs w:val="26"/>
        </w:rPr>
        <w:t>m muitos casos, o próprio agricultor vai ao encontro de pessoas para auxiliar na agroindústria porque o transporte coletivo existente, que poderia ser utilizado como forma de acesso, somente serve aos colégios para a condução às escolas</w:t>
      </w:r>
      <w:r w:rsidR="0069540E" w:rsidRPr="004D3FC0">
        <w:rPr>
          <w:rFonts w:ascii="Times New Roman" w:hAnsi="Times New Roman"/>
          <w:bCs/>
          <w:color w:val="000000"/>
          <w:sz w:val="24"/>
          <w:szCs w:val="26"/>
        </w:rPr>
        <w:t>.</w:t>
      </w:r>
      <w:r w:rsidR="0069540E">
        <w:rPr>
          <w:rFonts w:ascii="Times New Roman" w:hAnsi="Times New Roman"/>
          <w:bCs/>
          <w:color w:val="000000"/>
          <w:sz w:val="24"/>
          <w:szCs w:val="26"/>
        </w:rPr>
        <w:t xml:space="preserve"> </w:t>
      </w:r>
    </w:p>
    <w:p w14:paraId="7EE16F6C" w14:textId="0A1B9473" w:rsidR="00C839B4" w:rsidRDefault="002A7110" w:rsidP="007C6BF1">
      <w:pPr>
        <w:autoSpaceDE w:val="0"/>
        <w:autoSpaceDN w:val="0"/>
        <w:adjustRightInd w:val="0"/>
        <w:spacing w:after="0" w:line="360" w:lineRule="auto"/>
        <w:ind w:firstLine="709"/>
        <w:jc w:val="both"/>
        <w:rPr>
          <w:rFonts w:ascii="Times New Roman" w:hAnsi="Times New Roman"/>
          <w:bCs/>
          <w:color w:val="000000"/>
          <w:sz w:val="24"/>
          <w:szCs w:val="26"/>
        </w:rPr>
      </w:pPr>
      <w:r>
        <w:rPr>
          <w:rFonts w:ascii="Times New Roman" w:hAnsi="Times New Roman"/>
          <w:bCs/>
          <w:color w:val="000000"/>
          <w:sz w:val="24"/>
          <w:szCs w:val="26"/>
        </w:rPr>
        <w:t xml:space="preserve">Sobre a mão de </w:t>
      </w:r>
      <w:r w:rsidR="0069540E" w:rsidRPr="000C74CC">
        <w:rPr>
          <w:rFonts w:ascii="Times New Roman" w:hAnsi="Times New Roman"/>
          <w:bCs/>
          <w:color w:val="000000"/>
          <w:sz w:val="24"/>
          <w:szCs w:val="26"/>
        </w:rPr>
        <w:t>obra</w:t>
      </w:r>
      <w:r>
        <w:rPr>
          <w:rFonts w:ascii="Times New Roman" w:hAnsi="Times New Roman"/>
          <w:bCs/>
          <w:color w:val="000000"/>
          <w:sz w:val="24"/>
          <w:szCs w:val="26"/>
        </w:rPr>
        <w:t>,</w:t>
      </w:r>
      <w:r w:rsidR="0069540E" w:rsidRPr="000C74CC">
        <w:rPr>
          <w:rFonts w:ascii="Times New Roman" w:hAnsi="Times New Roman"/>
          <w:bCs/>
          <w:color w:val="000000"/>
          <w:sz w:val="24"/>
          <w:szCs w:val="26"/>
        </w:rPr>
        <w:t xml:space="preserve"> os entrevistados argumentaram que</w:t>
      </w:r>
      <w:r>
        <w:rPr>
          <w:rFonts w:ascii="Times New Roman" w:hAnsi="Times New Roman"/>
          <w:bCs/>
          <w:color w:val="000000"/>
          <w:sz w:val="24"/>
          <w:szCs w:val="26"/>
        </w:rPr>
        <w:t>,</w:t>
      </w:r>
      <w:r w:rsidR="0069540E" w:rsidRPr="000C74CC">
        <w:rPr>
          <w:rFonts w:ascii="Times New Roman" w:hAnsi="Times New Roman"/>
          <w:bCs/>
          <w:color w:val="000000"/>
          <w:sz w:val="24"/>
          <w:szCs w:val="26"/>
        </w:rPr>
        <w:t xml:space="preserve"> em função de seus estabelecimentos estarem localizados na zona rural</w:t>
      </w:r>
      <w:r>
        <w:rPr>
          <w:rFonts w:ascii="Times New Roman" w:hAnsi="Times New Roman"/>
          <w:bCs/>
          <w:color w:val="000000"/>
          <w:sz w:val="24"/>
          <w:szCs w:val="26"/>
        </w:rPr>
        <w:t>, não há</w:t>
      </w:r>
      <w:r w:rsidR="0069540E" w:rsidRPr="000C74CC">
        <w:rPr>
          <w:rFonts w:ascii="Times New Roman" w:hAnsi="Times New Roman"/>
          <w:bCs/>
          <w:color w:val="000000"/>
          <w:sz w:val="24"/>
          <w:szCs w:val="26"/>
        </w:rPr>
        <w:t xml:space="preserve"> disponibilização quanto </w:t>
      </w:r>
      <w:r>
        <w:rPr>
          <w:rFonts w:ascii="Times New Roman" w:hAnsi="Times New Roman"/>
          <w:bCs/>
          <w:color w:val="000000"/>
          <w:sz w:val="24"/>
          <w:szCs w:val="26"/>
        </w:rPr>
        <w:t>ao transporte dessa mão de obra em função d</w:t>
      </w:r>
      <w:r w:rsidR="0069540E" w:rsidRPr="000C74CC">
        <w:rPr>
          <w:rFonts w:ascii="Times New Roman" w:hAnsi="Times New Roman"/>
          <w:bCs/>
          <w:color w:val="000000"/>
          <w:sz w:val="24"/>
          <w:szCs w:val="26"/>
        </w:rPr>
        <w:t>o transporte escolar</w:t>
      </w:r>
      <w:r w:rsidR="00624B2F">
        <w:rPr>
          <w:rFonts w:ascii="Times New Roman" w:hAnsi="Times New Roman"/>
          <w:bCs/>
          <w:color w:val="000000"/>
          <w:sz w:val="24"/>
          <w:szCs w:val="26"/>
        </w:rPr>
        <w:t>,</w:t>
      </w:r>
      <w:r w:rsidR="0069540E" w:rsidRPr="000C74CC">
        <w:rPr>
          <w:rFonts w:ascii="Times New Roman" w:hAnsi="Times New Roman"/>
          <w:bCs/>
          <w:color w:val="000000"/>
          <w:sz w:val="24"/>
          <w:szCs w:val="26"/>
        </w:rPr>
        <w:t xml:space="preserve"> que é o único meio de locomoção públic</w:t>
      </w:r>
      <w:r>
        <w:rPr>
          <w:rFonts w:ascii="Times New Roman" w:hAnsi="Times New Roman"/>
          <w:bCs/>
          <w:color w:val="000000"/>
          <w:sz w:val="24"/>
          <w:szCs w:val="26"/>
        </w:rPr>
        <w:t>o</w:t>
      </w:r>
      <w:r w:rsidR="0069540E" w:rsidRPr="000C74CC">
        <w:rPr>
          <w:rFonts w:ascii="Times New Roman" w:hAnsi="Times New Roman"/>
          <w:bCs/>
          <w:color w:val="000000"/>
          <w:sz w:val="24"/>
          <w:szCs w:val="26"/>
        </w:rPr>
        <w:t xml:space="preserve"> e coletiv</w:t>
      </w:r>
      <w:r>
        <w:rPr>
          <w:rFonts w:ascii="Times New Roman" w:hAnsi="Times New Roman"/>
          <w:bCs/>
          <w:color w:val="000000"/>
          <w:sz w:val="24"/>
          <w:szCs w:val="26"/>
        </w:rPr>
        <w:t>o na r</w:t>
      </w:r>
      <w:r w:rsidR="0069540E" w:rsidRPr="000C74CC">
        <w:rPr>
          <w:rFonts w:ascii="Times New Roman" w:hAnsi="Times New Roman"/>
          <w:bCs/>
          <w:color w:val="000000"/>
          <w:sz w:val="24"/>
          <w:szCs w:val="26"/>
        </w:rPr>
        <w:t>egião</w:t>
      </w:r>
      <w:r w:rsidR="00624B2F">
        <w:rPr>
          <w:rFonts w:ascii="Times New Roman" w:hAnsi="Times New Roman"/>
          <w:bCs/>
          <w:color w:val="000000"/>
          <w:sz w:val="24"/>
          <w:szCs w:val="26"/>
        </w:rPr>
        <w:t>,</w:t>
      </w:r>
      <w:r>
        <w:rPr>
          <w:rFonts w:ascii="Times New Roman" w:hAnsi="Times New Roman"/>
          <w:bCs/>
          <w:color w:val="000000"/>
          <w:sz w:val="24"/>
          <w:szCs w:val="26"/>
        </w:rPr>
        <w:t xml:space="preserve"> ser</w:t>
      </w:r>
      <w:r w:rsidR="0069540E" w:rsidRPr="000C74CC">
        <w:rPr>
          <w:rFonts w:ascii="Times New Roman" w:hAnsi="Times New Roman"/>
          <w:bCs/>
          <w:color w:val="000000"/>
          <w:sz w:val="24"/>
          <w:szCs w:val="26"/>
        </w:rPr>
        <w:t xml:space="preserve"> autorizado somente para transporte com fins estudantis e não para outros objetivos, além</w:t>
      </w:r>
      <w:r>
        <w:rPr>
          <w:rFonts w:ascii="Times New Roman" w:hAnsi="Times New Roman"/>
          <w:bCs/>
          <w:color w:val="000000"/>
          <w:sz w:val="24"/>
          <w:szCs w:val="26"/>
        </w:rPr>
        <w:t xml:space="preserve"> desses</w:t>
      </w:r>
      <w:r w:rsidR="0069540E" w:rsidRPr="000C74CC">
        <w:rPr>
          <w:rFonts w:ascii="Times New Roman" w:hAnsi="Times New Roman"/>
          <w:bCs/>
          <w:color w:val="000000"/>
          <w:sz w:val="24"/>
          <w:szCs w:val="26"/>
        </w:rPr>
        <w:t xml:space="preserve"> locais não disponibil</w:t>
      </w:r>
      <w:r w:rsidR="009A35B8">
        <w:rPr>
          <w:rFonts w:ascii="Times New Roman" w:hAnsi="Times New Roman"/>
          <w:bCs/>
          <w:color w:val="000000"/>
          <w:sz w:val="24"/>
          <w:szCs w:val="26"/>
        </w:rPr>
        <w:t xml:space="preserve">izarem mão-de-obra qualificada e apresentarem </w:t>
      </w:r>
      <w:r w:rsidR="00726C45">
        <w:rPr>
          <w:rFonts w:ascii="Times New Roman" w:hAnsi="Times New Roman"/>
          <w:bCs/>
          <w:color w:val="000000"/>
          <w:sz w:val="24"/>
          <w:szCs w:val="26"/>
        </w:rPr>
        <w:t>estradas</w:t>
      </w:r>
      <w:r w:rsidR="009A35B8">
        <w:rPr>
          <w:rFonts w:ascii="Times New Roman" w:hAnsi="Times New Roman"/>
          <w:bCs/>
          <w:color w:val="000000"/>
          <w:sz w:val="24"/>
          <w:szCs w:val="26"/>
        </w:rPr>
        <w:t xml:space="preserve"> de acesso sem asfalto e </w:t>
      </w:r>
      <w:r>
        <w:rPr>
          <w:rFonts w:ascii="Times New Roman" w:hAnsi="Times New Roman"/>
          <w:bCs/>
          <w:color w:val="000000"/>
          <w:sz w:val="24"/>
          <w:szCs w:val="26"/>
        </w:rPr>
        <w:t xml:space="preserve">sem </w:t>
      </w:r>
      <w:r w:rsidR="009A35B8">
        <w:rPr>
          <w:rFonts w:ascii="Times New Roman" w:hAnsi="Times New Roman"/>
          <w:bCs/>
          <w:color w:val="000000"/>
          <w:sz w:val="24"/>
          <w:szCs w:val="26"/>
        </w:rPr>
        <w:t>placas de localização</w:t>
      </w:r>
      <w:r>
        <w:rPr>
          <w:rFonts w:ascii="Times New Roman" w:hAnsi="Times New Roman"/>
          <w:bCs/>
          <w:color w:val="000000"/>
          <w:sz w:val="24"/>
          <w:szCs w:val="26"/>
        </w:rPr>
        <w:t>,</w:t>
      </w:r>
      <w:r w:rsidR="009A35B8">
        <w:rPr>
          <w:rFonts w:ascii="Times New Roman" w:hAnsi="Times New Roman"/>
          <w:bCs/>
          <w:color w:val="000000"/>
          <w:sz w:val="24"/>
          <w:szCs w:val="26"/>
        </w:rPr>
        <w:t xml:space="preserve"> como</w:t>
      </w:r>
      <w:r w:rsidR="00A6390C">
        <w:rPr>
          <w:rFonts w:ascii="Times New Roman" w:hAnsi="Times New Roman"/>
          <w:bCs/>
          <w:color w:val="000000"/>
          <w:sz w:val="24"/>
          <w:szCs w:val="26"/>
        </w:rPr>
        <w:t xml:space="preserve"> pode ser observado na Figura 11</w:t>
      </w:r>
      <w:r w:rsidR="009A35B8">
        <w:rPr>
          <w:rFonts w:ascii="Times New Roman" w:hAnsi="Times New Roman"/>
          <w:bCs/>
          <w:color w:val="000000"/>
          <w:sz w:val="24"/>
          <w:szCs w:val="26"/>
        </w:rPr>
        <w:t>.</w:t>
      </w:r>
    </w:p>
    <w:p w14:paraId="139329A4" w14:textId="77777777" w:rsidR="000D577A" w:rsidRDefault="000D577A" w:rsidP="0028092E">
      <w:pPr>
        <w:spacing w:after="0" w:line="240" w:lineRule="auto"/>
        <w:jc w:val="center"/>
        <w:rPr>
          <w:rFonts w:ascii="Times New Roman" w:hAnsi="Times New Roman"/>
          <w:sz w:val="24"/>
        </w:rPr>
      </w:pPr>
    </w:p>
    <w:p w14:paraId="297C6D89" w14:textId="1FE84471" w:rsidR="0028092E" w:rsidRPr="000C74CC" w:rsidRDefault="00A6390C" w:rsidP="0028092E">
      <w:pPr>
        <w:spacing w:after="0" w:line="240" w:lineRule="auto"/>
        <w:jc w:val="center"/>
        <w:rPr>
          <w:rFonts w:ascii="Times New Roman" w:hAnsi="Times New Roman"/>
          <w:sz w:val="24"/>
        </w:rPr>
      </w:pPr>
      <w:r>
        <w:rPr>
          <w:rFonts w:ascii="Times New Roman" w:hAnsi="Times New Roman"/>
          <w:sz w:val="24"/>
        </w:rPr>
        <w:t>Figura 11</w:t>
      </w:r>
      <w:r w:rsidR="0028092E">
        <w:rPr>
          <w:rFonts w:ascii="Times New Roman" w:hAnsi="Times New Roman"/>
          <w:sz w:val="24"/>
        </w:rPr>
        <w:t xml:space="preserve"> -</w:t>
      </w:r>
      <w:r w:rsidR="0028092E" w:rsidRPr="00B61AB9">
        <w:rPr>
          <w:rFonts w:ascii="Times New Roman" w:hAnsi="Times New Roman"/>
          <w:sz w:val="24"/>
        </w:rPr>
        <w:t xml:space="preserve"> Estradas de acesso para as agroindústrias de Ivorá/RS, Dona Francisca/RS, Faxinal do Soturno/RS (Santos Anjos) e Silveira Martins/RS (Linha Base).</w:t>
      </w:r>
    </w:p>
    <w:p w14:paraId="2582D871" w14:textId="77777777" w:rsidR="0028092E" w:rsidRPr="000C74CC" w:rsidRDefault="0028092E" w:rsidP="0028092E">
      <w:pPr>
        <w:autoSpaceDE w:val="0"/>
        <w:autoSpaceDN w:val="0"/>
        <w:adjustRightInd w:val="0"/>
        <w:spacing w:after="0" w:line="360" w:lineRule="auto"/>
        <w:ind w:firstLine="709"/>
        <w:jc w:val="both"/>
        <w:rPr>
          <w:rFonts w:ascii="Times New Roman" w:hAnsi="Times New Roman"/>
        </w:rPr>
      </w:pPr>
    </w:p>
    <w:tbl>
      <w:tblPr>
        <w:tblW w:w="9072" w:type="dxa"/>
        <w:tblInd w:w="108" w:type="dxa"/>
        <w:tblLayout w:type="fixed"/>
        <w:tblLook w:val="04A0" w:firstRow="1" w:lastRow="0" w:firstColumn="1" w:lastColumn="0" w:noHBand="0" w:noVBand="1"/>
      </w:tblPr>
      <w:tblGrid>
        <w:gridCol w:w="4661"/>
        <w:gridCol w:w="4411"/>
      </w:tblGrid>
      <w:tr w:rsidR="0028092E" w:rsidRPr="000777F7" w14:paraId="642B242F" w14:textId="77777777" w:rsidTr="000777F7">
        <w:trPr>
          <w:trHeight w:val="3489"/>
        </w:trPr>
        <w:tc>
          <w:tcPr>
            <w:tcW w:w="4661" w:type="dxa"/>
          </w:tcPr>
          <w:p w14:paraId="27B63F51" w14:textId="77777777" w:rsidR="0028092E" w:rsidRPr="000777F7" w:rsidRDefault="001056DC" w:rsidP="000777F7">
            <w:pPr>
              <w:spacing w:after="0" w:line="240" w:lineRule="auto"/>
              <w:ind w:left="-108"/>
              <w:jc w:val="both"/>
              <w:rPr>
                <w:rFonts w:ascii="Times New Roman" w:hAnsi="Times New Roman"/>
              </w:rPr>
            </w:pPr>
            <w:r>
              <w:rPr>
                <w:rFonts w:ascii="Times New Roman" w:hAnsi="Times New Roman"/>
                <w:noProof/>
              </w:rPr>
              <w:pict w14:anchorId="08C58CCC">
                <v:shape id="Imagem 2" o:spid="_x0000_i1033" type="#_x0000_t75" style="width:252.75pt;height:180.75pt;visibility:visible">
                  <v:imagedata r:id="rId21" o:title="Photo-0094"/>
                </v:shape>
              </w:pict>
            </w:r>
          </w:p>
        </w:tc>
        <w:tc>
          <w:tcPr>
            <w:tcW w:w="4411" w:type="dxa"/>
          </w:tcPr>
          <w:p w14:paraId="15A7DF38" w14:textId="77777777" w:rsidR="0028092E" w:rsidRPr="000777F7" w:rsidRDefault="001056DC" w:rsidP="000777F7">
            <w:pPr>
              <w:spacing w:after="0" w:line="240" w:lineRule="auto"/>
              <w:ind w:left="-154"/>
              <w:jc w:val="both"/>
              <w:rPr>
                <w:rFonts w:ascii="Times New Roman" w:hAnsi="Times New Roman"/>
              </w:rPr>
            </w:pPr>
            <w:r>
              <w:rPr>
                <w:rFonts w:ascii="Times New Roman" w:hAnsi="Times New Roman"/>
                <w:noProof/>
              </w:rPr>
              <w:pict w14:anchorId="1DB71A65">
                <v:shape id="Imagem 3" o:spid="_x0000_i1034" type="#_x0000_t75" style="width:223.5pt;height:180.75pt;visibility:visible">
                  <v:imagedata r:id="rId22" o:title="Photo-0092"/>
                </v:shape>
              </w:pict>
            </w:r>
          </w:p>
        </w:tc>
      </w:tr>
      <w:tr w:rsidR="0028092E" w:rsidRPr="000777F7" w14:paraId="0751FB0D" w14:textId="77777777" w:rsidTr="000777F7">
        <w:trPr>
          <w:trHeight w:val="3489"/>
        </w:trPr>
        <w:tc>
          <w:tcPr>
            <w:tcW w:w="4661" w:type="dxa"/>
          </w:tcPr>
          <w:p w14:paraId="66180BCB" w14:textId="77777777" w:rsidR="0028092E" w:rsidRPr="000777F7" w:rsidRDefault="001056DC" w:rsidP="000777F7">
            <w:pPr>
              <w:spacing w:after="0" w:line="240" w:lineRule="auto"/>
              <w:ind w:left="-108"/>
              <w:jc w:val="both"/>
              <w:rPr>
                <w:rFonts w:ascii="Times New Roman" w:hAnsi="Times New Roman"/>
                <w:noProof/>
              </w:rPr>
            </w:pPr>
            <w:r>
              <w:rPr>
                <w:rFonts w:ascii="Times New Roman" w:hAnsi="Times New Roman"/>
                <w:noProof/>
              </w:rPr>
              <w:lastRenderedPageBreak/>
              <w:pict w14:anchorId="147C5595">
                <v:shape id="Imagem 60" o:spid="_x0000_i1035" type="#_x0000_t75" style="width:230.25pt;height:171.75pt;visibility:visible">
                  <v:imagedata r:id="rId23" o:title=""/>
                </v:shape>
              </w:pict>
            </w:r>
          </w:p>
        </w:tc>
        <w:tc>
          <w:tcPr>
            <w:tcW w:w="4411" w:type="dxa"/>
          </w:tcPr>
          <w:p w14:paraId="43895A17" w14:textId="77777777" w:rsidR="0028092E" w:rsidRPr="000777F7" w:rsidRDefault="001056DC" w:rsidP="000777F7">
            <w:pPr>
              <w:spacing w:after="0" w:line="240" w:lineRule="auto"/>
              <w:ind w:left="-154"/>
              <w:jc w:val="both"/>
              <w:rPr>
                <w:rFonts w:ascii="Times New Roman" w:hAnsi="Times New Roman"/>
                <w:noProof/>
              </w:rPr>
            </w:pPr>
            <w:r>
              <w:rPr>
                <w:rFonts w:ascii="Times New Roman" w:hAnsi="Times New Roman"/>
                <w:noProof/>
              </w:rPr>
              <w:pict w14:anchorId="00EBF426">
                <v:shape id="Imagem 61" o:spid="_x0000_i1036" type="#_x0000_t75" style="width:237.75pt;height:171.75pt;visibility:visible">
                  <v:imagedata r:id="rId24" o:title=""/>
                </v:shape>
              </w:pict>
            </w:r>
          </w:p>
        </w:tc>
      </w:tr>
    </w:tbl>
    <w:p w14:paraId="6F18DB44" w14:textId="364F2F99" w:rsidR="0028092E" w:rsidRPr="000C74CC" w:rsidRDefault="0028092E" w:rsidP="0028092E">
      <w:pPr>
        <w:spacing w:after="0" w:line="240" w:lineRule="auto"/>
        <w:jc w:val="both"/>
        <w:rPr>
          <w:rFonts w:ascii="Times New Roman" w:hAnsi="Times New Roman"/>
          <w:sz w:val="20"/>
        </w:rPr>
      </w:pPr>
      <w:r w:rsidRPr="000C74CC">
        <w:rPr>
          <w:rFonts w:ascii="Times New Roman" w:hAnsi="Times New Roman"/>
          <w:sz w:val="20"/>
        </w:rPr>
        <w:t xml:space="preserve">Fonte: </w:t>
      </w:r>
      <w:r w:rsidR="00BC147A">
        <w:rPr>
          <w:rFonts w:ascii="Times New Roman" w:hAnsi="Times New Roman"/>
          <w:sz w:val="20"/>
        </w:rPr>
        <w:t>Registro da autora</w:t>
      </w:r>
      <w:r w:rsidR="00BC147A" w:rsidRPr="00BC147A">
        <w:rPr>
          <w:rFonts w:ascii="Times New Roman" w:hAnsi="Times New Roman"/>
          <w:sz w:val="20"/>
        </w:rPr>
        <w:t>, 2013</w:t>
      </w:r>
    </w:p>
    <w:p w14:paraId="27A0ACBA" w14:textId="77777777" w:rsidR="0028092E" w:rsidRDefault="0028092E" w:rsidP="007C6BF1">
      <w:pPr>
        <w:autoSpaceDE w:val="0"/>
        <w:autoSpaceDN w:val="0"/>
        <w:adjustRightInd w:val="0"/>
        <w:spacing w:after="0" w:line="360" w:lineRule="auto"/>
        <w:ind w:firstLine="709"/>
        <w:jc w:val="both"/>
        <w:rPr>
          <w:rFonts w:ascii="Times New Roman" w:hAnsi="Times New Roman"/>
          <w:bCs/>
          <w:color w:val="000000"/>
          <w:sz w:val="24"/>
          <w:szCs w:val="26"/>
        </w:rPr>
      </w:pPr>
    </w:p>
    <w:p w14:paraId="3E77D93C" w14:textId="23E12E15" w:rsidR="000D577A" w:rsidRDefault="000D577A" w:rsidP="000D577A">
      <w:pPr>
        <w:autoSpaceDE w:val="0"/>
        <w:autoSpaceDN w:val="0"/>
        <w:adjustRightInd w:val="0"/>
        <w:spacing w:after="0" w:line="360" w:lineRule="auto"/>
        <w:ind w:firstLine="709"/>
        <w:jc w:val="both"/>
        <w:rPr>
          <w:rFonts w:ascii="Times New Roman" w:hAnsi="Times New Roman"/>
          <w:bCs/>
          <w:color w:val="000000"/>
          <w:sz w:val="24"/>
          <w:szCs w:val="26"/>
        </w:rPr>
      </w:pPr>
      <w:r>
        <w:rPr>
          <w:rFonts w:ascii="Times New Roman" w:hAnsi="Times New Roman"/>
          <w:bCs/>
          <w:color w:val="000000"/>
          <w:sz w:val="24"/>
          <w:szCs w:val="26"/>
        </w:rPr>
        <w:t>Outra questão se refere à fal</w:t>
      </w:r>
      <w:r w:rsidR="000F33B5">
        <w:rPr>
          <w:rFonts w:ascii="Times New Roman" w:hAnsi="Times New Roman"/>
          <w:bCs/>
          <w:color w:val="000000"/>
          <w:sz w:val="24"/>
          <w:szCs w:val="26"/>
        </w:rPr>
        <w:t xml:space="preserve">ta de qualificação dessa mão de </w:t>
      </w:r>
      <w:r>
        <w:rPr>
          <w:rFonts w:ascii="Times New Roman" w:hAnsi="Times New Roman"/>
          <w:bCs/>
          <w:color w:val="000000"/>
          <w:sz w:val="24"/>
          <w:szCs w:val="26"/>
        </w:rPr>
        <w:t>obra para o trabalho específico na agroindústria familiar de pequeno porte de processamento artesanal que, em função desse aspecto, força o agricultor familiar a</w:t>
      </w:r>
      <w:r w:rsidRPr="007B58AB">
        <w:rPr>
          <w:rFonts w:ascii="Times New Roman" w:hAnsi="Times New Roman"/>
          <w:bCs/>
          <w:sz w:val="24"/>
          <w:szCs w:val="26"/>
        </w:rPr>
        <w:t xml:space="preserve"> treinar </w:t>
      </w:r>
      <w:r>
        <w:rPr>
          <w:rFonts w:ascii="Times New Roman" w:hAnsi="Times New Roman"/>
          <w:bCs/>
          <w:color w:val="000000"/>
          <w:sz w:val="24"/>
          <w:szCs w:val="26"/>
        </w:rPr>
        <w:t>esse funcionário para a atividade específica no processamento artesanal de alimentos</w:t>
      </w:r>
      <w:r w:rsidR="000F33B5">
        <w:rPr>
          <w:rFonts w:ascii="Times New Roman" w:hAnsi="Times New Roman"/>
          <w:bCs/>
          <w:color w:val="000000"/>
          <w:sz w:val="24"/>
          <w:szCs w:val="26"/>
        </w:rPr>
        <w:t>,</w:t>
      </w:r>
      <w:r>
        <w:rPr>
          <w:rFonts w:ascii="Times New Roman" w:hAnsi="Times New Roman"/>
          <w:bCs/>
          <w:color w:val="000000"/>
          <w:sz w:val="24"/>
          <w:szCs w:val="26"/>
        </w:rPr>
        <w:t xml:space="preserve"> o que </w:t>
      </w:r>
      <w:r w:rsidRPr="00540B81">
        <w:rPr>
          <w:rFonts w:ascii="Times New Roman" w:hAnsi="Times New Roman"/>
          <w:bCs/>
          <w:color w:val="000000"/>
          <w:sz w:val="24"/>
          <w:szCs w:val="26"/>
        </w:rPr>
        <w:t>induz</w:t>
      </w:r>
      <w:r w:rsidRPr="00E22B7B">
        <w:rPr>
          <w:rFonts w:ascii="Times New Roman" w:hAnsi="Times New Roman"/>
          <w:bCs/>
          <w:color w:val="000000"/>
          <w:sz w:val="24"/>
          <w:szCs w:val="26"/>
        </w:rPr>
        <w:t xml:space="preserve"> </w:t>
      </w:r>
      <w:r w:rsidRPr="00047870">
        <w:rPr>
          <w:rFonts w:ascii="Times New Roman" w:hAnsi="Times New Roman"/>
          <w:bCs/>
          <w:color w:val="000000"/>
          <w:sz w:val="24"/>
          <w:szCs w:val="26"/>
        </w:rPr>
        <w:t>à</w:t>
      </w:r>
      <w:r>
        <w:rPr>
          <w:rFonts w:ascii="Times New Roman" w:hAnsi="Times New Roman"/>
          <w:bCs/>
          <w:color w:val="000000"/>
          <w:sz w:val="24"/>
          <w:szCs w:val="26"/>
        </w:rPr>
        <w:t xml:space="preserve"> percepção s</w:t>
      </w:r>
      <w:r w:rsidR="000F33B5">
        <w:rPr>
          <w:rFonts w:ascii="Times New Roman" w:hAnsi="Times New Roman"/>
          <w:bCs/>
          <w:color w:val="000000"/>
          <w:sz w:val="24"/>
          <w:szCs w:val="26"/>
        </w:rPr>
        <w:t>obre as dificuldades inerentes à</w:t>
      </w:r>
      <w:r>
        <w:rPr>
          <w:rFonts w:ascii="Times New Roman" w:hAnsi="Times New Roman"/>
          <w:bCs/>
          <w:color w:val="000000"/>
          <w:sz w:val="24"/>
          <w:szCs w:val="26"/>
        </w:rPr>
        <w:t xml:space="preserve"> gestão das agroindústrias pesquisadas, que expõe que o proprietário da agroindústria exerce todas as funções operacionais, desde a produção da matéria-prima até os serviços de pós-venda. </w:t>
      </w:r>
    </w:p>
    <w:p w14:paraId="5A0F1A22" w14:textId="08360030" w:rsidR="007C6BF1" w:rsidRDefault="007C6BF1" w:rsidP="007C6BF1">
      <w:pPr>
        <w:autoSpaceDE w:val="0"/>
        <w:autoSpaceDN w:val="0"/>
        <w:adjustRightInd w:val="0"/>
        <w:spacing w:after="0" w:line="360" w:lineRule="auto"/>
        <w:ind w:firstLine="709"/>
        <w:jc w:val="both"/>
        <w:rPr>
          <w:rFonts w:ascii="Times New Roman" w:hAnsi="Times New Roman"/>
          <w:bCs/>
          <w:color w:val="000000"/>
          <w:sz w:val="24"/>
          <w:szCs w:val="26"/>
        </w:rPr>
      </w:pPr>
      <w:r>
        <w:rPr>
          <w:rFonts w:ascii="Times New Roman" w:hAnsi="Times New Roman"/>
          <w:bCs/>
          <w:color w:val="000000"/>
          <w:sz w:val="24"/>
          <w:szCs w:val="26"/>
        </w:rPr>
        <w:t xml:space="preserve">Também observou-se </w:t>
      </w:r>
      <w:r w:rsidR="00624B2F">
        <w:rPr>
          <w:rFonts w:ascii="Times New Roman" w:hAnsi="Times New Roman"/>
          <w:bCs/>
          <w:color w:val="000000"/>
          <w:sz w:val="24"/>
          <w:szCs w:val="26"/>
        </w:rPr>
        <w:t>nas entrevistas</w:t>
      </w:r>
      <w:r>
        <w:rPr>
          <w:rFonts w:ascii="Times New Roman" w:hAnsi="Times New Roman"/>
          <w:bCs/>
          <w:color w:val="000000"/>
          <w:sz w:val="24"/>
          <w:szCs w:val="26"/>
        </w:rPr>
        <w:t xml:space="preserve"> que a iniciativa e busca do conhecimento para o cadastro e a inclusão da agroindústria se configura pela iniciativa do próprio agricultor familiar, que</w:t>
      </w:r>
      <w:r w:rsidR="000F33B5">
        <w:rPr>
          <w:rFonts w:ascii="Times New Roman" w:hAnsi="Times New Roman"/>
          <w:bCs/>
          <w:color w:val="000000"/>
          <w:sz w:val="24"/>
          <w:szCs w:val="26"/>
        </w:rPr>
        <w:t>,</w:t>
      </w:r>
      <w:r>
        <w:rPr>
          <w:rFonts w:ascii="Times New Roman" w:hAnsi="Times New Roman"/>
          <w:bCs/>
          <w:color w:val="000000"/>
          <w:sz w:val="24"/>
          <w:szCs w:val="26"/>
        </w:rPr>
        <w:t xml:space="preserve"> pela dificuldade e complexidade das informações</w:t>
      </w:r>
      <w:r w:rsidR="000F33B5">
        <w:rPr>
          <w:rFonts w:ascii="Times New Roman" w:hAnsi="Times New Roman"/>
          <w:bCs/>
          <w:color w:val="000000"/>
          <w:sz w:val="24"/>
          <w:szCs w:val="26"/>
        </w:rPr>
        <w:t>,</w:t>
      </w:r>
      <w:r>
        <w:rPr>
          <w:rFonts w:ascii="Times New Roman" w:hAnsi="Times New Roman"/>
          <w:bCs/>
          <w:color w:val="000000"/>
          <w:sz w:val="24"/>
          <w:szCs w:val="26"/>
        </w:rPr>
        <w:t xml:space="preserve"> acaba compreendendo que o processo de adequação é demasiado burocrático, envolvendo “infinitas condições” e que os benefícios oferecidos pela PEAF, parcialmente desconhecidos pelos agricultores, não correspondem ao </w:t>
      </w:r>
      <w:r w:rsidR="00F42C81">
        <w:rPr>
          <w:rFonts w:ascii="Times New Roman" w:hAnsi="Times New Roman"/>
          <w:bCs/>
          <w:color w:val="000000"/>
          <w:sz w:val="24"/>
          <w:szCs w:val="26"/>
        </w:rPr>
        <w:t>investimento à formalização</w:t>
      </w:r>
      <w:r>
        <w:rPr>
          <w:rFonts w:ascii="Times New Roman" w:hAnsi="Times New Roman"/>
          <w:bCs/>
          <w:color w:val="000000"/>
          <w:sz w:val="24"/>
          <w:szCs w:val="26"/>
        </w:rPr>
        <w:t xml:space="preserve"> porque percebem uma desigualdade na fiscalização sobre as agroindústrias formais e informais, cujos estabelecimentos que procuram corrigir e se adequar às normas documentais, sanitárias e ambientais </w:t>
      </w:r>
      <w:r w:rsidRPr="00C57676">
        <w:rPr>
          <w:rFonts w:ascii="Times New Roman" w:hAnsi="Times New Roman"/>
          <w:bCs/>
          <w:color w:val="000000"/>
          <w:sz w:val="24"/>
          <w:szCs w:val="26"/>
        </w:rPr>
        <w:t>acabam se tornando dependentes desse processo e sujeitos à simpatia de técnicos e</w:t>
      </w:r>
      <w:r w:rsidR="00A82664">
        <w:rPr>
          <w:rFonts w:ascii="Times New Roman" w:hAnsi="Times New Roman"/>
          <w:bCs/>
          <w:color w:val="000000"/>
          <w:sz w:val="24"/>
          <w:szCs w:val="26"/>
        </w:rPr>
        <w:t xml:space="preserve"> de</w:t>
      </w:r>
      <w:r w:rsidRPr="00C57676">
        <w:rPr>
          <w:rFonts w:ascii="Times New Roman" w:hAnsi="Times New Roman"/>
          <w:bCs/>
          <w:color w:val="000000"/>
          <w:sz w:val="24"/>
          <w:szCs w:val="26"/>
        </w:rPr>
        <w:t xml:space="preserve"> fiscais.</w:t>
      </w:r>
    </w:p>
    <w:p w14:paraId="2C721EF7" w14:textId="7B193473" w:rsidR="00E4727E" w:rsidRDefault="0028092E" w:rsidP="0069540E">
      <w:pPr>
        <w:autoSpaceDE w:val="0"/>
        <w:autoSpaceDN w:val="0"/>
        <w:adjustRightInd w:val="0"/>
        <w:spacing w:after="0" w:line="360" w:lineRule="auto"/>
        <w:ind w:firstLine="709"/>
        <w:jc w:val="both"/>
        <w:rPr>
          <w:rFonts w:ascii="Times New Roman" w:hAnsi="Times New Roman"/>
          <w:bCs/>
          <w:color w:val="000000"/>
          <w:sz w:val="24"/>
          <w:szCs w:val="26"/>
        </w:rPr>
      </w:pPr>
      <w:r>
        <w:rPr>
          <w:rFonts w:ascii="Times New Roman" w:hAnsi="Times New Roman"/>
          <w:bCs/>
          <w:color w:val="000000"/>
          <w:sz w:val="24"/>
          <w:szCs w:val="26"/>
        </w:rPr>
        <w:t>Da mesma forma, a adequação dos municípios à inspeção pelo SIM, em detrimento ao SUSAF, impossibilita que os produtos das agroindústrias familiares possam ser comercializados em mu</w:t>
      </w:r>
      <w:r w:rsidR="00C37C0E">
        <w:rPr>
          <w:rFonts w:ascii="Times New Roman" w:hAnsi="Times New Roman"/>
          <w:bCs/>
          <w:color w:val="000000"/>
          <w:sz w:val="24"/>
          <w:szCs w:val="26"/>
        </w:rPr>
        <w:t>nicípios vizinhos, criando</w:t>
      </w:r>
      <w:r>
        <w:rPr>
          <w:rFonts w:ascii="Times New Roman" w:hAnsi="Times New Roman"/>
          <w:bCs/>
          <w:color w:val="000000"/>
          <w:sz w:val="24"/>
          <w:szCs w:val="26"/>
        </w:rPr>
        <w:t xml:space="preserve"> </w:t>
      </w:r>
      <w:r w:rsidR="00A82664">
        <w:rPr>
          <w:rFonts w:ascii="Times New Roman" w:hAnsi="Times New Roman"/>
          <w:bCs/>
          <w:color w:val="000000"/>
          <w:sz w:val="24"/>
          <w:szCs w:val="26"/>
        </w:rPr>
        <w:t>uma preocupação</w:t>
      </w:r>
      <w:r w:rsidR="00C37C0E">
        <w:rPr>
          <w:rFonts w:ascii="Times New Roman" w:hAnsi="Times New Roman"/>
          <w:bCs/>
          <w:color w:val="000000"/>
          <w:sz w:val="24"/>
          <w:szCs w:val="26"/>
        </w:rPr>
        <w:t xml:space="preserve"> para o</w:t>
      </w:r>
      <w:r>
        <w:rPr>
          <w:rFonts w:ascii="Times New Roman" w:hAnsi="Times New Roman"/>
          <w:bCs/>
          <w:color w:val="000000"/>
          <w:sz w:val="24"/>
          <w:szCs w:val="26"/>
        </w:rPr>
        <w:t xml:space="preserve"> agricultor familiar que prefere não se motivar à legalização</w:t>
      </w:r>
      <w:r w:rsidR="00753E0C">
        <w:rPr>
          <w:rFonts w:ascii="Times New Roman" w:hAnsi="Times New Roman"/>
          <w:bCs/>
          <w:color w:val="000000"/>
          <w:sz w:val="24"/>
          <w:szCs w:val="26"/>
        </w:rPr>
        <w:t>,</w:t>
      </w:r>
      <w:r>
        <w:rPr>
          <w:rFonts w:ascii="Times New Roman" w:hAnsi="Times New Roman"/>
          <w:bCs/>
          <w:color w:val="000000"/>
          <w:sz w:val="24"/>
          <w:szCs w:val="26"/>
        </w:rPr>
        <w:t xml:space="preserve"> porque desconhece a possibilidade de venda em mercados maiores pelo talão de produtor, tendo também que incluir o código de barras </w:t>
      </w:r>
      <w:r w:rsidR="00C37C0E">
        <w:rPr>
          <w:rFonts w:ascii="Times New Roman" w:hAnsi="Times New Roman"/>
          <w:bCs/>
          <w:color w:val="000000"/>
          <w:sz w:val="24"/>
          <w:szCs w:val="26"/>
        </w:rPr>
        <w:t xml:space="preserve">em suas embalagens </w:t>
      </w:r>
      <w:r>
        <w:rPr>
          <w:rFonts w:ascii="Times New Roman" w:hAnsi="Times New Roman"/>
          <w:bCs/>
          <w:color w:val="000000"/>
          <w:sz w:val="24"/>
          <w:szCs w:val="26"/>
        </w:rPr>
        <w:t xml:space="preserve">e percebe </w:t>
      </w:r>
      <w:r w:rsidR="00D00037">
        <w:rPr>
          <w:rFonts w:ascii="Times New Roman" w:hAnsi="Times New Roman"/>
          <w:bCs/>
          <w:color w:val="000000"/>
          <w:sz w:val="24"/>
          <w:szCs w:val="26"/>
        </w:rPr>
        <w:t>a apreensão</w:t>
      </w:r>
      <w:r>
        <w:rPr>
          <w:rFonts w:ascii="Times New Roman" w:hAnsi="Times New Roman"/>
          <w:bCs/>
          <w:color w:val="000000"/>
          <w:sz w:val="24"/>
          <w:szCs w:val="26"/>
        </w:rPr>
        <w:t xml:space="preserve"> do comprador em ter os produtos confiscados e ao consequente recebimento de multa. </w:t>
      </w:r>
    </w:p>
    <w:p w14:paraId="106A7DE5" w14:textId="5091BF89" w:rsidR="0069540E" w:rsidRPr="000C74CC" w:rsidRDefault="0069540E" w:rsidP="0069540E">
      <w:pPr>
        <w:autoSpaceDE w:val="0"/>
        <w:autoSpaceDN w:val="0"/>
        <w:adjustRightInd w:val="0"/>
        <w:spacing w:after="0" w:line="360" w:lineRule="auto"/>
        <w:ind w:firstLine="709"/>
        <w:jc w:val="both"/>
        <w:rPr>
          <w:rFonts w:ascii="Times New Roman" w:hAnsi="Times New Roman"/>
          <w:bCs/>
          <w:color w:val="000000"/>
          <w:sz w:val="24"/>
          <w:szCs w:val="24"/>
        </w:rPr>
      </w:pPr>
      <w:r w:rsidRPr="000C74CC">
        <w:rPr>
          <w:rFonts w:ascii="Times New Roman" w:hAnsi="Times New Roman"/>
          <w:bCs/>
          <w:color w:val="000000"/>
          <w:sz w:val="24"/>
          <w:szCs w:val="24"/>
        </w:rPr>
        <w:lastRenderedPageBreak/>
        <w:t>A burocracia foi outro fator relatado</w:t>
      </w:r>
      <w:r w:rsidR="00C37C0E">
        <w:rPr>
          <w:rFonts w:ascii="Times New Roman" w:hAnsi="Times New Roman"/>
          <w:bCs/>
          <w:color w:val="000000"/>
          <w:sz w:val="24"/>
          <w:szCs w:val="24"/>
        </w:rPr>
        <w:t>. Os</w:t>
      </w:r>
      <w:r w:rsidRPr="000C74CC">
        <w:rPr>
          <w:rFonts w:ascii="Times New Roman" w:hAnsi="Times New Roman"/>
          <w:bCs/>
          <w:color w:val="000000"/>
          <w:sz w:val="24"/>
          <w:szCs w:val="24"/>
        </w:rPr>
        <w:t xml:space="preserve"> respondentes alegam a quantidade e </w:t>
      </w:r>
      <w:r w:rsidR="00753E0C">
        <w:rPr>
          <w:rFonts w:ascii="Times New Roman" w:hAnsi="Times New Roman"/>
          <w:bCs/>
          <w:color w:val="000000"/>
          <w:sz w:val="24"/>
          <w:szCs w:val="24"/>
        </w:rPr>
        <w:t xml:space="preserve">a </w:t>
      </w:r>
      <w:r w:rsidRPr="000C74CC">
        <w:rPr>
          <w:rFonts w:ascii="Times New Roman" w:hAnsi="Times New Roman"/>
          <w:bCs/>
          <w:color w:val="000000"/>
          <w:sz w:val="24"/>
          <w:szCs w:val="24"/>
        </w:rPr>
        <w:t xml:space="preserve">complexidade das exigências para a legalização de </w:t>
      </w:r>
      <w:r>
        <w:rPr>
          <w:rFonts w:ascii="Times New Roman" w:hAnsi="Times New Roman"/>
          <w:bCs/>
          <w:color w:val="000000"/>
          <w:sz w:val="24"/>
          <w:szCs w:val="24"/>
        </w:rPr>
        <w:t>suas agroindústrias</w:t>
      </w:r>
      <w:r w:rsidRPr="000C74CC">
        <w:rPr>
          <w:rFonts w:ascii="Times New Roman" w:hAnsi="Times New Roman"/>
          <w:bCs/>
          <w:color w:val="000000"/>
          <w:sz w:val="24"/>
          <w:szCs w:val="24"/>
        </w:rPr>
        <w:t>,</w:t>
      </w:r>
      <w:r>
        <w:rPr>
          <w:rFonts w:ascii="Times New Roman" w:hAnsi="Times New Roman"/>
          <w:bCs/>
          <w:color w:val="000000"/>
          <w:sz w:val="24"/>
          <w:szCs w:val="24"/>
        </w:rPr>
        <w:t xml:space="preserve"> </w:t>
      </w:r>
      <w:r w:rsidRPr="000C74CC">
        <w:rPr>
          <w:rFonts w:ascii="Times New Roman" w:hAnsi="Times New Roman"/>
          <w:bCs/>
          <w:color w:val="000000"/>
          <w:sz w:val="24"/>
          <w:szCs w:val="24"/>
        </w:rPr>
        <w:t>porém</w:t>
      </w:r>
      <w:r w:rsidR="00C37C0E">
        <w:rPr>
          <w:rFonts w:ascii="Times New Roman" w:hAnsi="Times New Roman"/>
          <w:bCs/>
          <w:color w:val="000000"/>
          <w:sz w:val="24"/>
          <w:szCs w:val="24"/>
        </w:rPr>
        <w:t>,</w:t>
      </w:r>
      <w:r w:rsidRPr="000C74CC">
        <w:rPr>
          <w:rFonts w:ascii="Times New Roman" w:hAnsi="Times New Roman"/>
          <w:bCs/>
          <w:color w:val="000000"/>
          <w:sz w:val="24"/>
          <w:szCs w:val="24"/>
        </w:rPr>
        <w:t xml:space="preserve"> tal alegação parece atrelada a fatores de falta e/ou erros de informação porque o agricultor familiar dispõe</w:t>
      </w:r>
      <w:r w:rsidR="00C37C0E">
        <w:rPr>
          <w:rFonts w:ascii="Times New Roman" w:hAnsi="Times New Roman"/>
          <w:bCs/>
          <w:color w:val="000000"/>
          <w:sz w:val="24"/>
          <w:szCs w:val="24"/>
        </w:rPr>
        <w:t>,</w:t>
      </w:r>
      <w:r w:rsidRPr="000C74CC">
        <w:rPr>
          <w:rFonts w:ascii="Times New Roman" w:hAnsi="Times New Roman"/>
          <w:bCs/>
          <w:color w:val="000000"/>
          <w:sz w:val="24"/>
          <w:szCs w:val="24"/>
        </w:rPr>
        <w:t xml:space="preserve"> </w:t>
      </w:r>
      <w:r w:rsidRPr="006F2F7C">
        <w:rPr>
          <w:rFonts w:ascii="Times New Roman" w:hAnsi="Times New Roman"/>
          <w:bCs/>
          <w:color w:val="000000"/>
          <w:sz w:val="24"/>
          <w:szCs w:val="24"/>
        </w:rPr>
        <w:t xml:space="preserve">no </w:t>
      </w:r>
      <w:r w:rsidRPr="006F2F7C">
        <w:rPr>
          <w:rFonts w:ascii="Times New Roman" w:hAnsi="Times New Roman"/>
          <w:bCs/>
          <w:i/>
          <w:color w:val="000000"/>
          <w:sz w:val="24"/>
          <w:szCs w:val="24"/>
        </w:rPr>
        <w:t>site</w:t>
      </w:r>
      <w:r w:rsidRPr="000C74CC">
        <w:rPr>
          <w:rFonts w:ascii="Times New Roman" w:hAnsi="Times New Roman"/>
          <w:bCs/>
          <w:color w:val="000000"/>
          <w:sz w:val="24"/>
          <w:szCs w:val="24"/>
        </w:rPr>
        <w:t xml:space="preserve"> da EMATER</w:t>
      </w:r>
      <w:r w:rsidR="00C37C0E">
        <w:rPr>
          <w:rFonts w:ascii="Times New Roman" w:hAnsi="Times New Roman"/>
          <w:bCs/>
          <w:color w:val="000000"/>
          <w:sz w:val="24"/>
          <w:szCs w:val="24"/>
        </w:rPr>
        <w:t>,</w:t>
      </w:r>
      <w:r w:rsidRPr="000C74CC">
        <w:rPr>
          <w:rFonts w:ascii="Times New Roman" w:hAnsi="Times New Roman"/>
          <w:bCs/>
          <w:color w:val="000000"/>
          <w:sz w:val="24"/>
          <w:szCs w:val="24"/>
        </w:rPr>
        <w:t xml:space="preserve"> </w:t>
      </w:r>
      <w:r>
        <w:rPr>
          <w:rFonts w:ascii="Times New Roman" w:hAnsi="Times New Roman"/>
          <w:bCs/>
          <w:color w:val="000000"/>
          <w:sz w:val="24"/>
          <w:szCs w:val="24"/>
        </w:rPr>
        <w:t xml:space="preserve">de </w:t>
      </w:r>
      <w:r w:rsidRPr="000C74CC">
        <w:rPr>
          <w:rFonts w:ascii="Times New Roman" w:hAnsi="Times New Roman"/>
          <w:bCs/>
          <w:color w:val="000000"/>
          <w:sz w:val="24"/>
          <w:szCs w:val="24"/>
        </w:rPr>
        <w:t xml:space="preserve">um </w:t>
      </w:r>
      <w:r>
        <w:rPr>
          <w:rFonts w:ascii="Times New Roman" w:hAnsi="Times New Roman"/>
          <w:bCs/>
          <w:color w:val="000000"/>
          <w:sz w:val="24"/>
          <w:szCs w:val="24"/>
        </w:rPr>
        <w:t>fluxograma</w:t>
      </w:r>
      <w:r w:rsidRPr="000C74CC">
        <w:rPr>
          <w:rFonts w:ascii="Times New Roman" w:hAnsi="Times New Roman"/>
          <w:bCs/>
          <w:color w:val="000000"/>
          <w:sz w:val="24"/>
          <w:szCs w:val="24"/>
        </w:rPr>
        <w:t xml:space="preserve"> operativo </w:t>
      </w:r>
      <w:r w:rsidR="00753E0C">
        <w:rPr>
          <w:rFonts w:ascii="Times New Roman" w:hAnsi="Times New Roman"/>
          <w:bCs/>
          <w:color w:val="000000"/>
          <w:sz w:val="24"/>
          <w:szCs w:val="24"/>
        </w:rPr>
        <w:t>em que</w:t>
      </w:r>
      <w:r w:rsidRPr="000C74CC">
        <w:rPr>
          <w:rFonts w:ascii="Times New Roman" w:hAnsi="Times New Roman"/>
          <w:bCs/>
          <w:color w:val="000000"/>
          <w:sz w:val="24"/>
          <w:szCs w:val="24"/>
        </w:rPr>
        <w:t xml:space="preserve"> o passo a passo conduz aos trâ</w:t>
      </w:r>
      <w:r>
        <w:rPr>
          <w:rFonts w:ascii="Times New Roman" w:hAnsi="Times New Roman"/>
          <w:bCs/>
          <w:color w:val="000000"/>
          <w:sz w:val="24"/>
          <w:szCs w:val="24"/>
        </w:rPr>
        <w:t>mites necessários à legalização.</w:t>
      </w:r>
      <w:r w:rsidR="006F2F7C">
        <w:rPr>
          <w:rFonts w:ascii="Times New Roman" w:hAnsi="Times New Roman"/>
          <w:bCs/>
          <w:color w:val="000000"/>
          <w:sz w:val="24"/>
          <w:szCs w:val="24"/>
        </w:rPr>
        <w:t xml:space="preserve"> Porém, em somente quatro agroindústrias pesquisadas</w:t>
      </w:r>
      <w:r w:rsidR="007B35DA">
        <w:rPr>
          <w:rFonts w:ascii="Times New Roman" w:hAnsi="Times New Roman"/>
          <w:bCs/>
          <w:color w:val="000000"/>
          <w:sz w:val="24"/>
          <w:szCs w:val="24"/>
        </w:rPr>
        <w:t>,</w:t>
      </w:r>
      <w:r w:rsidR="006F2F7C">
        <w:rPr>
          <w:rFonts w:ascii="Times New Roman" w:hAnsi="Times New Roman"/>
          <w:bCs/>
          <w:color w:val="000000"/>
          <w:sz w:val="24"/>
          <w:szCs w:val="24"/>
        </w:rPr>
        <w:t xml:space="preserve"> os agricultores familiares relataram qu</w:t>
      </w:r>
      <w:r w:rsidR="007B35DA">
        <w:rPr>
          <w:rFonts w:ascii="Times New Roman" w:hAnsi="Times New Roman"/>
          <w:bCs/>
          <w:color w:val="000000"/>
          <w:sz w:val="24"/>
          <w:szCs w:val="24"/>
        </w:rPr>
        <w:t>e possuíam computador e acesso à</w:t>
      </w:r>
      <w:r w:rsidR="006F2F7C">
        <w:rPr>
          <w:rFonts w:ascii="Times New Roman" w:hAnsi="Times New Roman"/>
          <w:bCs/>
          <w:color w:val="000000"/>
          <w:sz w:val="24"/>
          <w:szCs w:val="24"/>
        </w:rPr>
        <w:t xml:space="preserve"> internet, mas em todos os relatos observou-se o desconhecimento sobre o auxílio ao cadastro e à legalização no formato de um manual a esse intento.</w:t>
      </w:r>
    </w:p>
    <w:p w14:paraId="606C711D" w14:textId="742B9259" w:rsidR="0069540E" w:rsidRPr="000C74CC" w:rsidRDefault="0069540E" w:rsidP="0069540E">
      <w:pPr>
        <w:autoSpaceDE w:val="0"/>
        <w:autoSpaceDN w:val="0"/>
        <w:adjustRightInd w:val="0"/>
        <w:spacing w:after="0" w:line="360" w:lineRule="auto"/>
        <w:ind w:firstLine="709"/>
        <w:jc w:val="both"/>
        <w:rPr>
          <w:rFonts w:ascii="Times New Roman" w:hAnsi="Times New Roman"/>
          <w:sz w:val="24"/>
          <w:szCs w:val="24"/>
        </w:rPr>
      </w:pPr>
      <w:r w:rsidRPr="000C74CC">
        <w:rPr>
          <w:rFonts w:ascii="Times New Roman" w:hAnsi="Times New Roman"/>
          <w:bCs/>
          <w:sz w:val="24"/>
          <w:szCs w:val="24"/>
        </w:rPr>
        <w:t>O não recebimento das mercadorias pelo talão de produtor foi relatado em relação a grandes mercados que somente aceitam a comercialização dos produtos dessa</w:t>
      </w:r>
      <w:r w:rsidR="00CB534F">
        <w:rPr>
          <w:rFonts w:ascii="Times New Roman" w:hAnsi="Times New Roman"/>
          <w:bCs/>
          <w:sz w:val="24"/>
          <w:szCs w:val="24"/>
        </w:rPr>
        <w:t>s</w:t>
      </w:r>
      <w:r w:rsidRPr="000C74CC">
        <w:rPr>
          <w:rFonts w:ascii="Times New Roman" w:hAnsi="Times New Roman"/>
          <w:bCs/>
          <w:sz w:val="24"/>
          <w:szCs w:val="24"/>
        </w:rPr>
        <w:t xml:space="preserve"> agroindústria</w:t>
      </w:r>
      <w:r w:rsidR="00CB534F">
        <w:rPr>
          <w:rFonts w:ascii="Times New Roman" w:hAnsi="Times New Roman"/>
          <w:bCs/>
          <w:sz w:val="24"/>
          <w:szCs w:val="24"/>
        </w:rPr>
        <w:t>s</w:t>
      </w:r>
      <w:r w:rsidRPr="000C74CC">
        <w:rPr>
          <w:rFonts w:ascii="Times New Roman" w:hAnsi="Times New Roman"/>
          <w:bCs/>
          <w:sz w:val="24"/>
          <w:szCs w:val="24"/>
        </w:rPr>
        <w:t xml:space="preserve"> familiar</w:t>
      </w:r>
      <w:r w:rsidR="00CB534F">
        <w:rPr>
          <w:rFonts w:ascii="Times New Roman" w:hAnsi="Times New Roman"/>
          <w:bCs/>
          <w:sz w:val="24"/>
          <w:szCs w:val="24"/>
        </w:rPr>
        <w:t>es mediante nota fiscal. P</w:t>
      </w:r>
      <w:r w:rsidRPr="000C74CC">
        <w:rPr>
          <w:rFonts w:ascii="Times New Roman" w:hAnsi="Times New Roman"/>
          <w:bCs/>
          <w:sz w:val="24"/>
          <w:szCs w:val="24"/>
        </w:rPr>
        <w:t>orém</w:t>
      </w:r>
      <w:r w:rsidR="00CB534F">
        <w:rPr>
          <w:rFonts w:ascii="Times New Roman" w:hAnsi="Times New Roman"/>
          <w:bCs/>
          <w:sz w:val="24"/>
          <w:szCs w:val="24"/>
        </w:rPr>
        <w:t>,</w:t>
      </w:r>
      <w:r w:rsidRPr="000C74CC">
        <w:rPr>
          <w:rFonts w:ascii="Times New Roman" w:hAnsi="Times New Roman"/>
          <w:bCs/>
          <w:sz w:val="24"/>
          <w:szCs w:val="24"/>
        </w:rPr>
        <w:t xml:space="preserve"> essa alegação de não aceitação de compra pelo talão contr</w:t>
      </w:r>
      <w:r w:rsidR="00CB534F">
        <w:rPr>
          <w:rFonts w:ascii="Times New Roman" w:hAnsi="Times New Roman"/>
          <w:bCs/>
          <w:sz w:val="24"/>
          <w:szCs w:val="24"/>
        </w:rPr>
        <w:t>adiz as informações descritas na</w:t>
      </w:r>
      <w:r w:rsidRPr="000C74CC">
        <w:rPr>
          <w:rFonts w:ascii="Times New Roman" w:hAnsi="Times New Roman"/>
          <w:bCs/>
          <w:sz w:val="24"/>
          <w:szCs w:val="24"/>
        </w:rPr>
        <w:t xml:space="preserve"> PEAF</w:t>
      </w:r>
      <w:r>
        <w:rPr>
          <w:rFonts w:ascii="Times New Roman" w:hAnsi="Times New Roman"/>
          <w:bCs/>
          <w:sz w:val="24"/>
          <w:szCs w:val="24"/>
        </w:rPr>
        <w:t xml:space="preserve"> </w:t>
      </w:r>
      <w:r w:rsidR="007B35DA">
        <w:rPr>
          <w:rFonts w:ascii="Times New Roman" w:hAnsi="Times New Roman"/>
          <w:bCs/>
          <w:sz w:val="24"/>
          <w:szCs w:val="24"/>
        </w:rPr>
        <w:t>de</w:t>
      </w:r>
      <w:r w:rsidR="00CB534F">
        <w:rPr>
          <w:rFonts w:ascii="Times New Roman" w:hAnsi="Times New Roman"/>
          <w:bCs/>
          <w:sz w:val="24"/>
          <w:szCs w:val="24"/>
        </w:rPr>
        <w:t xml:space="preserve"> que</w:t>
      </w:r>
      <w:r>
        <w:rPr>
          <w:rFonts w:ascii="Times New Roman" w:hAnsi="Times New Roman"/>
          <w:bCs/>
          <w:sz w:val="24"/>
          <w:szCs w:val="24"/>
        </w:rPr>
        <w:t xml:space="preserve"> a</w:t>
      </w:r>
      <w:r w:rsidRPr="000C74CC">
        <w:rPr>
          <w:rFonts w:ascii="Times New Roman" w:hAnsi="Times New Roman"/>
          <w:sz w:val="24"/>
          <w:szCs w:val="24"/>
        </w:rPr>
        <w:t xml:space="preserve"> agroindústria tem a autorização do uso do talão se a </w:t>
      </w:r>
      <w:r w:rsidR="00CB534F">
        <w:rPr>
          <w:rFonts w:ascii="Times New Roman" w:hAnsi="Times New Roman"/>
          <w:sz w:val="24"/>
          <w:szCs w:val="24"/>
        </w:rPr>
        <w:t>mesma</w:t>
      </w:r>
      <w:r w:rsidRPr="000C74CC">
        <w:rPr>
          <w:rFonts w:ascii="Times New Roman" w:hAnsi="Times New Roman"/>
          <w:sz w:val="24"/>
          <w:szCs w:val="24"/>
        </w:rPr>
        <w:t xml:space="preserve"> seguir os critérios para comercialização com nota de produtor rural </w:t>
      </w:r>
      <w:r w:rsidR="00891CA6">
        <w:rPr>
          <w:rFonts w:ascii="Times New Roman" w:hAnsi="Times New Roman"/>
          <w:sz w:val="24"/>
          <w:szCs w:val="24"/>
        </w:rPr>
        <w:t xml:space="preserve">e </w:t>
      </w:r>
      <w:r w:rsidRPr="000C74CC">
        <w:rPr>
          <w:rFonts w:ascii="Times New Roman" w:hAnsi="Times New Roman"/>
          <w:sz w:val="24"/>
          <w:szCs w:val="24"/>
        </w:rPr>
        <w:t>que</w:t>
      </w:r>
      <w:r w:rsidR="007B35DA">
        <w:rPr>
          <w:rFonts w:ascii="Times New Roman" w:hAnsi="Times New Roman"/>
          <w:sz w:val="24"/>
          <w:szCs w:val="24"/>
        </w:rPr>
        <w:t>,</w:t>
      </w:r>
      <w:r w:rsidRPr="000C74CC">
        <w:rPr>
          <w:rFonts w:ascii="Times New Roman" w:hAnsi="Times New Roman"/>
          <w:sz w:val="24"/>
          <w:szCs w:val="24"/>
        </w:rPr>
        <w:t xml:space="preserve"> através do seu uso</w:t>
      </w:r>
      <w:r w:rsidR="007B35DA">
        <w:rPr>
          <w:rFonts w:ascii="Times New Roman" w:hAnsi="Times New Roman"/>
          <w:sz w:val="24"/>
          <w:szCs w:val="24"/>
        </w:rPr>
        <w:t>,</w:t>
      </w:r>
      <w:r w:rsidRPr="000C74CC">
        <w:rPr>
          <w:rFonts w:ascii="Times New Roman" w:hAnsi="Times New Roman"/>
          <w:sz w:val="24"/>
          <w:szCs w:val="24"/>
        </w:rPr>
        <w:t xml:space="preserve"> proporcion</w:t>
      </w:r>
      <w:r w:rsidR="00CB534F">
        <w:rPr>
          <w:rFonts w:ascii="Times New Roman" w:hAnsi="Times New Roman"/>
          <w:sz w:val="24"/>
          <w:szCs w:val="24"/>
        </w:rPr>
        <w:t>ará</w:t>
      </w:r>
      <w:r w:rsidRPr="000C74CC">
        <w:rPr>
          <w:rFonts w:ascii="Times New Roman" w:hAnsi="Times New Roman"/>
          <w:sz w:val="24"/>
          <w:szCs w:val="24"/>
        </w:rPr>
        <w:t xml:space="preserve"> grande impacto na redução da tributação às agroindústrias familiares e</w:t>
      </w:r>
      <w:r w:rsidR="007B35DA">
        <w:rPr>
          <w:rFonts w:ascii="Times New Roman" w:hAnsi="Times New Roman"/>
          <w:sz w:val="24"/>
          <w:szCs w:val="24"/>
        </w:rPr>
        <w:t>,</w:t>
      </w:r>
      <w:r w:rsidRPr="000C74CC">
        <w:rPr>
          <w:rFonts w:ascii="Times New Roman" w:hAnsi="Times New Roman"/>
          <w:sz w:val="24"/>
          <w:szCs w:val="24"/>
        </w:rPr>
        <w:t xml:space="preserve"> também</w:t>
      </w:r>
      <w:r w:rsidR="007B35DA">
        <w:rPr>
          <w:rFonts w:ascii="Times New Roman" w:hAnsi="Times New Roman"/>
          <w:sz w:val="24"/>
          <w:szCs w:val="24"/>
        </w:rPr>
        <w:t>,</w:t>
      </w:r>
      <w:r w:rsidRPr="000C74CC">
        <w:rPr>
          <w:rFonts w:ascii="Times New Roman" w:hAnsi="Times New Roman"/>
          <w:sz w:val="24"/>
          <w:szCs w:val="24"/>
        </w:rPr>
        <w:t xml:space="preserve"> pela garantia da continuidade de aposentadoria especial concedida pelo tempo de trabalho do agricultor</w:t>
      </w:r>
      <w:r w:rsidR="007B35DA">
        <w:rPr>
          <w:rFonts w:ascii="Times New Roman" w:hAnsi="Times New Roman"/>
          <w:sz w:val="24"/>
          <w:szCs w:val="24"/>
        </w:rPr>
        <w:t>,</w:t>
      </w:r>
      <w:r w:rsidRPr="000C74CC">
        <w:rPr>
          <w:rFonts w:ascii="Times New Roman" w:hAnsi="Times New Roman"/>
          <w:sz w:val="24"/>
          <w:szCs w:val="24"/>
        </w:rPr>
        <w:t xml:space="preserve"> conforme as notas emitidas.</w:t>
      </w:r>
    </w:p>
    <w:p w14:paraId="3B3C44D8" w14:textId="36EE88D0" w:rsidR="0069540E" w:rsidRPr="00891CA6" w:rsidRDefault="000251FF" w:rsidP="00891CA6">
      <w:pPr>
        <w:autoSpaceDE w:val="0"/>
        <w:autoSpaceDN w:val="0"/>
        <w:adjustRightInd w:val="0"/>
        <w:spacing w:after="0" w:line="360" w:lineRule="auto"/>
        <w:ind w:firstLine="709"/>
        <w:jc w:val="both"/>
        <w:rPr>
          <w:rFonts w:ascii="Times New Roman" w:hAnsi="Times New Roman"/>
          <w:sz w:val="24"/>
        </w:rPr>
      </w:pPr>
      <w:r>
        <w:rPr>
          <w:rFonts w:ascii="Times New Roman" w:hAnsi="Times New Roman"/>
          <w:sz w:val="24"/>
        </w:rPr>
        <w:t>N</w:t>
      </w:r>
      <w:r w:rsidR="00EC77B0">
        <w:rPr>
          <w:rFonts w:ascii="Times New Roman" w:hAnsi="Times New Roman"/>
          <w:sz w:val="24"/>
        </w:rPr>
        <w:t>esse sentido, a</w:t>
      </w:r>
      <w:r w:rsidR="0069540E" w:rsidRPr="000C74CC">
        <w:rPr>
          <w:rFonts w:ascii="Times New Roman" w:hAnsi="Times New Roman"/>
          <w:sz w:val="24"/>
        </w:rPr>
        <w:t xml:space="preserve"> comercialização de produtos agroindustriais não exclui o produtor e os demais componentes do grupo familiar da condição de segurado especial junto à Previd</w:t>
      </w:r>
      <w:r w:rsidR="00626A76">
        <w:rPr>
          <w:rFonts w:ascii="Times New Roman" w:hAnsi="Times New Roman"/>
          <w:sz w:val="24"/>
        </w:rPr>
        <w:t>ência Social (Lei n° 8.213/91, A</w:t>
      </w:r>
      <w:r w:rsidR="0069540E" w:rsidRPr="000C74CC">
        <w:rPr>
          <w:rFonts w:ascii="Times New Roman" w:hAnsi="Times New Roman"/>
          <w:sz w:val="24"/>
        </w:rPr>
        <w:t xml:space="preserve">rt.11, VII, §8º, V), observando </w:t>
      </w:r>
      <w:r w:rsidR="00891CA6">
        <w:rPr>
          <w:rFonts w:ascii="Times New Roman" w:hAnsi="Times New Roman"/>
          <w:sz w:val="24"/>
        </w:rPr>
        <w:t>que o agricultor familiar n</w:t>
      </w:r>
      <w:r w:rsidR="0069540E" w:rsidRPr="000C74CC">
        <w:rPr>
          <w:rFonts w:ascii="Times New Roman" w:hAnsi="Times New Roman"/>
          <w:sz w:val="24"/>
        </w:rPr>
        <w:t xml:space="preserve">ão </w:t>
      </w:r>
      <w:r w:rsidR="00891CA6">
        <w:rPr>
          <w:rFonts w:ascii="Times New Roman" w:hAnsi="Times New Roman"/>
          <w:sz w:val="24"/>
        </w:rPr>
        <w:t xml:space="preserve">pode </w:t>
      </w:r>
      <w:r w:rsidR="0069540E" w:rsidRPr="000C74CC">
        <w:rPr>
          <w:rFonts w:ascii="Times New Roman" w:hAnsi="Times New Roman"/>
          <w:sz w:val="24"/>
        </w:rPr>
        <w:t xml:space="preserve">constituir empresa (com CNPJ); </w:t>
      </w:r>
      <w:r w:rsidR="00626A76">
        <w:rPr>
          <w:rFonts w:ascii="Times New Roman" w:hAnsi="Times New Roman"/>
          <w:sz w:val="24"/>
        </w:rPr>
        <w:t>(Lei 8.213/91, A</w:t>
      </w:r>
      <w:r w:rsidR="0069540E" w:rsidRPr="000C74CC">
        <w:rPr>
          <w:rFonts w:ascii="Times New Roman" w:hAnsi="Times New Roman"/>
          <w:sz w:val="24"/>
        </w:rPr>
        <w:t>rt.11,VII);</w:t>
      </w:r>
      <w:r w:rsidR="00891CA6">
        <w:rPr>
          <w:rFonts w:ascii="Times New Roman" w:hAnsi="Times New Roman"/>
          <w:sz w:val="24"/>
        </w:rPr>
        <w:t xml:space="preserve"> n</w:t>
      </w:r>
      <w:r w:rsidR="0069540E" w:rsidRPr="00CB534F">
        <w:rPr>
          <w:rFonts w:ascii="Times New Roman" w:hAnsi="Times New Roman"/>
          <w:sz w:val="24"/>
        </w:rPr>
        <w:t xml:space="preserve">ão </w:t>
      </w:r>
      <w:r w:rsidR="00891CA6">
        <w:rPr>
          <w:rFonts w:ascii="Times New Roman" w:hAnsi="Times New Roman"/>
          <w:sz w:val="24"/>
        </w:rPr>
        <w:t>pode ter</w:t>
      </w:r>
      <w:r w:rsidR="007B35DA">
        <w:rPr>
          <w:rFonts w:ascii="Times New Roman" w:hAnsi="Times New Roman"/>
          <w:sz w:val="24"/>
        </w:rPr>
        <w:t xml:space="preserve"> empregados – só são possíveis</w:t>
      </w:r>
      <w:r w:rsidR="0069540E" w:rsidRPr="00CB534F">
        <w:rPr>
          <w:rFonts w:ascii="Times New Roman" w:hAnsi="Times New Roman"/>
          <w:sz w:val="24"/>
        </w:rPr>
        <w:t xml:space="preserve"> contratos temporários por um período máximo 120 pessoas/dia durante o</w:t>
      </w:r>
      <w:r w:rsidR="009418AE">
        <w:rPr>
          <w:rFonts w:ascii="Times New Roman" w:hAnsi="Times New Roman"/>
          <w:sz w:val="24"/>
        </w:rPr>
        <w:t xml:space="preserve"> ano civil (janeiro a dezembro -</w:t>
      </w:r>
      <w:r w:rsidR="0069540E" w:rsidRPr="00CB534F">
        <w:rPr>
          <w:rFonts w:ascii="Times New Roman" w:hAnsi="Times New Roman"/>
          <w:sz w:val="24"/>
        </w:rPr>
        <w:t xml:space="preserve"> Lei 8.213/91</w:t>
      </w:r>
      <w:r w:rsidR="00891CA6">
        <w:rPr>
          <w:rFonts w:ascii="Times New Roman" w:hAnsi="Times New Roman"/>
          <w:sz w:val="24"/>
        </w:rPr>
        <w:t>, Art.11, inciso VII, §§1º, 7º) e s</w:t>
      </w:r>
      <w:r w:rsidR="0069540E" w:rsidRPr="000C74CC">
        <w:rPr>
          <w:rFonts w:ascii="Times New Roman" w:hAnsi="Times New Roman"/>
          <w:sz w:val="24"/>
        </w:rPr>
        <w:t xml:space="preserve">er sócio de associação ou </w:t>
      </w:r>
      <w:r>
        <w:rPr>
          <w:rFonts w:ascii="Times New Roman" w:hAnsi="Times New Roman"/>
          <w:sz w:val="24"/>
        </w:rPr>
        <w:t xml:space="preserve">de </w:t>
      </w:r>
      <w:r w:rsidR="0069540E" w:rsidRPr="000C74CC">
        <w:rPr>
          <w:rFonts w:ascii="Times New Roman" w:hAnsi="Times New Roman"/>
          <w:sz w:val="24"/>
        </w:rPr>
        <w:t>cooperativa não prejudica a condição de segurado especial, exceto se exercer função</w:t>
      </w:r>
      <w:r w:rsidR="007B35DA">
        <w:rPr>
          <w:rFonts w:ascii="Times New Roman" w:hAnsi="Times New Roman"/>
          <w:sz w:val="24"/>
        </w:rPr>
        <w:t xml:space="preserve"> remunerada</w:t>
      </w:r>
      <w:r w:rsidR="00626A76">
        <w:rPr>
          <w:rFonts w:ascii="Times New Roman" w:hAnsi="Times New Roman"/>
          <w:sz w:val="24"/>
        </w:rPr>
        <w:t xml:space="preserve"> (Lei n° 8.213/91, A</w:t>
      </w:r>
      <w:r w:rsidR="0069540E" w:rsidRPr="000C74CC">
        <w:rPr>
          <w:rFonts w:ascii="Times New Roman" w:hAnsi="Times New Roman"/>
          <w:sz w:val="24"/>
        </w:rPr>
        <w:t>rt.11, §8º, VI).</w:t>
      </w:r>
    </w:p>
    <w:p w14:paraId="1229EE1C" w14:textId="5BDE6DC5" w:rsidR="0069540E" w:rsidRPr="000C74CC" w:rsidRDefault="0069540E" w:rsidP="00DB72A1">
      <w:pPr>
        <w:autoSpaceDE w:val="0"/>
        <w:autoSpaceDN w:val="0"/>
        <w:adjustRightInd w:val="0"/>
        <w:spacing w:after="0" w:line="360" w:lineRule="auto"/>
        <w:ind w:firstLine="709"/>
        <w:jc w:val="both"/>
        <w:rPr>
          <w:rFonts w:ascii="Times New Roman" w:hAnsi="Times New Roman"/>
          <w:sz w:val="24"/>
          <w:szCs w:val="24"/>
        </w:rPr>
      </w:pPr>
      <w:r w:rsidRPr="000C74CC">
        <w:rPr>
          <w:rFonts w:ascii="Times New Roman" w:hAnsi="Times New Roman"/>
          <w:sz w:val="24"/>
          <w:szCs w:val="24"/>
        </w:rPr>
        <w:t>Para que o agricultor familiar possa fazer uso do talão de produtor</w:t>
      </w:r>
      <w:r w:rsidR="007B35DA">
        <w:rPr>
          <w:rFonts w:ascii="Times New Roman" w:hAnsi="Times New Roman"/>
          <w:sz w:val="24"/>
          <w:szCs w:val="24"/>
        </w:rPr>
        <w:t>,</w:t>
      </w:r>
      <w:r w:rsidRPr="000C74CC">
        <w:rPr>
          <w:rFonts w:ascii="Times New Roman" w:hAnsi="Times New Roman"/>
          <w:sz w:val="24"/>
          <w:szCs w:val="24"/>
        </w:rPr>
        <w:t xml:space="preserve"> inicialmente</w:t>
      </w:r>
      <w:r w:rsidR="007B35DA">
        <w:rPr>
          <w:rFonts w:ascii="Times New Roman" w:hAnsi="Times New Roman"/>
          <w:sz w:val="24"/>
          <w:szCs w:val="24"/>
        </w:rPr>
        <w:t>,</w:t>
      </w:r>
      <w:r w:rsidRPr="000C74CC">
        <w:rPr>
          <w:rFonts w:ascii="Times New Roman" w:hAnsi="Times New Roman"/>
          <w:sz w:val="24"/>
          <w:szCs w:val="24"/>
        </w:rPr>
        <w:t xml:space="preserve"> a agroindústria </w:t>
      </w:r>
      <w:r w:rsidR="00CB534F">
        <w:rPr>
          <w:rFonts w:ascii="Times New Roman" w:hAnsi="Times New Roman"/>
          <w:sz w:val="24"/>
          <w:szCs w:val="24"/>
        </w:rPr>
        <w:t>deve estar inclusa na</w:t>
      </w:r>
      <w:r w:rsidRPr="000C74CC">
        <w:rPr>
          <w:rFonts w:ascii="Times New Roman" w:hAnsi="Times New Roman"/>
          <w:sz w:val="24"/>
          <w:szCs w:val="24"/>
        </w:rPr>
        <w:t xml:space="preserve"> PEAF; o agricultor </w:t>
      </w:r>
      <w:r w:rsidRPr="00E16100">
        <w:rPr>
          <w:rFonts w:ascii="Times New Roman" w:hAnsi="Times New Roman"/>
          <w:sz w:val="24"/>
          <w:szCs w:val="24"/>
        </w:rPr>
        <w:t>familiar deve estar enquadrado como microprodutor rural nos termos da Lei 10.045/1993</w:t>
      </w:r>
      <w:r w:rsidRPr="00691381">
        <w:rPr>
          <w:rFonts w:ascii="Times New Roman" w:hAnsi="Times New Roman"/>
          <w:sz w:val="24"/>
          <w:szCs w:val="24"/>
        </w:rPr>
        <w:t>; os produtos a serem comercializados devem constar na instrução normativa DRP nº 45/98-Título I, Cap</w:t>
      </w:r>
      <w:r w:rsidR="00691381" w:rsidRPr="00691381">
        <w:rPr>
          <w:rFonts w:ascii="Times New Roman" w:hAnsi="Times New Roman"/>
          <w:sz w:val="24"/>
          <w:szCs w:val="24"/>
        </w:rPr>
        <w:t xml:space="preserve">ítulo XXIV, Seção 4.0, item 4.1, que </w:t>
      </w:r>
      <w:r w:rsidR="00DB72A1" w:rsidRPr="00691381">
        <w:rPr>
          <w:rFonts w:ascii="Times New Roman" w:hAnsi="Times New Roman"/>
          <w:sz w:val="24"/>
          <w:szCs w:val="24"/>
        </w:rPr>
        <w:t xml:space="preserve">consolida as disposições relativas aos tributos estaduais contidas na Instrução Normativa CGICM nº 01/81 e na Circular nº 01/81, numa nova estrutura que permite </w:t>
      </w:r>
      <w:r w:rsidR="00691381" w:rsidRPr="00691381">
        <w:rPr>
          <w:rFonts w:ascii="Times New Roman" w:hAnsi="Times New Roman"/>
          <w:sz w:val="24"/>
          <w:szCs w:val="24"/>
        </w:rPr>
        <w:t>constar as</w:t>
      </w:r>
      <w:r w:rsidR="00DB72A1" w:rsidRPr="00691381">
        <w:rPr>
          <w:rFonts w:ascii="Times New Roman" w:hAnsi="Times New Roman"/>
          <w:sz w:val="24"/>
          <w:szCs w:val="24"/>
        </w:rPr>
        <w:t xml:space="preserve"> futuras normas concernentes às receitas públicas tanto de natureza </w:t>
      </w:r>
      <w:r w:rsidR="007B35DA">
        <w:rPr>
          <w:rFonts w:ascii="Times New Roman" w:hAnsi="Times New Roman"/>
          <w:sz w:val="24"/>
          <w:szCs w:val="24"/>
        </w:rPr>
        <w:t xml:space="preserve">tributária como não </w:t>
      </w:r>
      <w:r w:rsidR="00691381" w:rsidRPr="00691381">
        <w:rPr>
          <w:rFonts w:ascii="Times New Roman" w:hAnsi="Times New Roman"/>
          <w:sz w:val="24"/>
          <w:szCs w:val="24"/>
        </w:rPr>
        <w:t>tributária.</w:t>
      </w:r>
      <w:r w:rsidR="00DB72A1" w:rsidRPr="00691381">
        <w:rPr>
          <w:rFonts w:ascii="Times New Roman" w:hAnsi="Times New Roman"/>
          <w:sz w:val="24"/>
          <w:szCs w:val="24"/>
        </w:rPr>
        <w:t xml:space="preserve"> A nova Instrução Normativa está dividida em seis Títulos (</w:t>
      </w:r>
      <w:r w:rsidR="00691381" w:rsidRPr="00691381">
        <w:rPr>
          <w:rFonts w:ascii="Times New Roman" w:hAnsi="Times New Roman"/>
          <w:sz w:val="24"/>
          <w:szCs w:val="24"/>
        </w:rPr>
        <w:t xml:space="preserve">do ICMS, dos demais tributos, das disposições relativas à arrecadação de receitas estaduais, das demais disposições </w:t>
      </w:r>
      <w:r w:rsidR="00691381" w:rsidRPr="00691381">
        <w:rPr>
          <w:rFonts w:ascii="Times New Roman" w:hAnsi="Times New Roman"/>
          <w:sz w:val="24"/>
          <w:szCs w:val="24"/>
        </w:rPr>
        <w:lastRenderedPageBreak/>
        <w:t>aplicáveis a diversos tributos, das disposições gerais e das disposições finais</w:t>
      </w:r>
      <w:r w:rsidR="00DB72A1" w:rsidRPr="00691381">
        <w:rPr>
          <w:rFonts w:ascii="Times New Roman" w:hAnsi="Times New Roman"/>
          <w:sz w:val="24"/>
          <w:szCs w:val="24"/>
        </w:rPr>
        <w:t>), com vistas a agrupar todas as mat</w:t>
      </w:r>
      <w:r w:rsidR="00691381" w:rsidRPr="00691381">
        <w:rPr>
          <w:rFonts w:ascii="Times New Roman" w:hAnsi="Times New Roman"/>
          <w:sz w:val="24"/>
          <w:szCs w:val="24"/>
        </w:rPr>
        <w:t>érias afins sob um mesmo título, além da matéria-prima utilizada nas agroindústrias</w:t>
      </w:r>
      <w:r w:rsidR="007B35DA">
        <w:rPr>
          <w:rFonts w:ascii="Times New Roman" w:hAnsi="Times New Roman"/>
          <w:sz w:val="24"/>
          <w:szCs w:val="24"/>
        </w:rPr>
        <w:t>,</w:t>
      </w:r>
      <w:r w:rsidR="00691381" w:rsidRPr="00691381">
        <w:rPr>
          <w:rFonts w:ascii="Times New Roman" w:hAnsi="Times New Roman"/>
          <w:sz w:val="24"/>
          <w:szCs w:val="24"/>
        </w:rPr>
        <w:t xml:space="preserve"> que deve ser de produção própria dos agricultores familiares.</w:t>
      </w:r>
    </w:p>
    <w:p w14:paraId="6DA06144" w14:textId="64DBFCA2" w:rsidR="0069540E" w:rsidRDefault="0069540E" w:rsidP="0069540E">
      <w:pPr>
        <w:pStyle w:val="Default"/>
        <w:spacing w:line="360" w:lineRule="auto"/>
        <w:ind w:firstLine="709"/>
        <w:jc w:val="both"/>
        <w:rPr>
          <w:rFonts w:ascii="Times New Roman" w:hAnsi="Times New Roman" w:cs="Times New Roman"/>
        </w:rPr>
      </w:pPr>
      <w:r w:rsidRPr="000C74CC">
        <w:rPr>
          <w:rFonts w:ascii="Times New Roman" w:hAnsi="Times New Roman" w:cs="Times New Roman"/>
        </w:rPr>
        <w:t>Porém, o argumento da fiscalização municipal somente possuir o</w:t>
      </w:r>
      <w:r w:rsidR="008D0FD1">
        <w:rPr>
          <w:rFonts w:ascii="Times New Roman" w:hAnsi="Times New Roman" w:cs="Times New Roman"/>
        </w:rPr>
        <w:t xml:space="preserve"> SIM, </w:t>
      </w:r>
      <w:r w:rsidRPr="000C74CC">
        <w:rPr>
          <w:rFonts w:ascii="Times New Roman" w:hAnsi="Times New Roman" w:cs="Times New Roman"/>
        </w:rPr>
        <w:t xml:space="preserve">que tem a responsabilidade de </w:t>
      </w:r>
      <w:r w:rsidR="008D0FD1">
        <w:rPr>
          <w:rFonts w:ascii="Times New Roman" w:hAnsi="Times New Roman" w:cs="Times New Roman"/>
        </w:rPr>
        <w:t>fiscalizar</w:t>
      </w:r>
      <w:r w:rsidRPr="000C74CC">
        <w:rPr>
          <w:rFonts w:ascii="Times New Roman" w:hAnsi="Times New Roman" w:cs="Times New Roman"/>
        </w:rPr>
        <w:t xml:space="preserve"> as agroindústrias </w:t>
      </w:r>
      <w:r w:rsidR="008D0FD1">
        <w:rPr>
          <w:rFonts w:ascii="Times New Roman" w:hAnsi="Times New Roman" w:cs="Times New Roman"/>
        </w:rPr>
        <w:t xml:space="preserve">(produtos de origem animal) </w:t>
      </w:r>
      <w:r w:rsidRPr="000C74CC">
        <w:rPr>
          <w:rFonts w:ascii="Times New Roman" w:hAnsi="Times New Roman" w:cs="Times New Roman"/>
        </w:rPr>
        <w:t xml:space="preserve">e liberar este serviço no rótulo </w:t>
      </w:r>
      <w:r>
        <w:rPr>
          <w:rFonts w:ascii="Times New Roman" w:hAnsi="Times New Roman" w:cs="Times New Roman"/>
        </w:rPr>
        <w:t>dos produtos a serem comerciali</w:t>
      </w:r>
      <w:r w:rsidR="008D0FD1">
        <w:rPr>
          <w:rFonts w:ascii="Times New Roman" w:hAnsi="Times New Roman" w:cs="Times New Roman"/>
        </w:rPr>
        <w:t>zados,</w:t>
      </w:r>
      <w:r w:rsidRPr="000C74CC">
        <w:rPr>
          <w:rFonts w:ascii="Times New Roman" w:hAnsi="Times New Roman" w:cs="Times New Roman"/>
          <w:sz w:val="20"/>
          <w:szCs w:val="20"/>
        </w:rPr>
        <w:t xml:space="preserve"> </w:t>
      </w:r>
      <w:r w:rsidR="007B35DA">
        <w:rPr>
          <w:rFonts w:ascii="Times New Roman" w:hAnsi="Times New Roman" w:cs="Times New Roman"/>
        </w:rPr>
        <w:t>é em virtude d</w:t>
      </w:r>
      <w:r w:rsidRPr="000C74CC">
        <w:rPr>
          <w:rFonts w:ascii="Times New Roman" w:hAnsi="Times New Roman" w:cs="Times New Roman"/>
        </w:rPr>
        <w:t>o agricultor familiar fica</w:t>
      </w:r>
      <w:r w:rsidR="004359E3">
        <w:rPr>
          <w:rFonts w:ascii="Times New Roman" w:hAnsi="Times New Roman" w:cs="Times New Roman"/>
        </w:rPr>
        <w:t>r</w:t>
      </w:r>
      <w:r w:rsidRPr="000C74CC">
        <w:rPr>
          <w:rFonts w:ascii="Times New Roman" w:hAnsi="Times New Roman" w:cs="Times New Roman"/>
        </w:rPr>
        <w:t xml:space="preserve"> fadado a somente comercializar no seu município sede, sendo</w:t>
      </w:r>
      <w:r w:rsidR="004359E3">
        <w:rPr>
          <w:rFonts w:ascii="Times New Roman" w:hAnsi="Times New Roman" w:cs="Times New Roman"/>
        </w:rPr>
        <w:t>,</w:t>
      </w:r>
      <w:r w:rsidRPr="000C74CC">
        <w:rPr>
          <w:rFonts w:ascii="Times New Roman" w:hAnsi="Times New Roman" w:cs="Times New Roman"/>
        </w:rPr>
        <w:t xml:space="preserve"> por esse motivo</w:t>
      </w:r>
      <w:r w:rsidR="004359E3">
        <w:rPr>
          <w:rFonts w:ascii="Times New Roman" w:hAnsi="Times New Roman" w:cs="Times New Roman"/>
        </w:rPr>
        <w:t>,</w:t>
      </w:r>
      <w:r w:rsidRPr="000C74CC">
        <w:rPr>
          <w:rFonts w:ascii="Times New Roman" w:hAnsi="Times New Roman" w:cs="Times New Roman"/>
        </w:rPr>
        <w:t xml:space="preserve"> proibido de distribuir s</w:t>
      </w:r>
      <w:r w:rsidR="000251FF">
        <w:rPr>
          <w:rFonts w:ascii="Times New Roman" w:hAnsi="Times New Roman" w:cs="Times New Roman"/>
        </w:rPr>
        <w:t>eus produtos além d</w:t>
      </w:r>
      <w:r w:rsidRPr="000C74CC">
        <w:rPr>
          <w:rFonts w:ascii="Times New Roman" w:hAnsi="Times New Roman" w:cs="Times New Roman"/>
        </w:rPr>
        <w:t>a fronteira municipal.</w:t>
      </w:r>
      <w:r w:rsidR="00F8076F">
        <w:rPr>
          <w:rFonts w:ascii="Times New Roman" w:hAnsi="Times New Roman" w:cs="Times New Roman"/>
        </w:rPr>
        <w:t xml:space="preserve"> </w:t>
      </w:r>
      <w:r w:rsidRPr="00691381">
        <w:rPr>
          <w:rFonts w:ascii="Times New Roman" w:hAnsi="Times New Roman" w:cs="Times New Roman"/>
        </w:rPr>
        <w:t>Outra questão encontrada refere</w:t>
      </w:r>
      <w:r w:rsidR="004359E3">
        <w:rPr>
          <w:rFonts w:ascii="Times New Roman" w:hAnsi="Times New Roman" w:cs="Times New Roman"/>
        </w:rPr>
        <w:t>-</w:t>
      </w:r>
      <w:r w:rsidR="004359E3" w:rsidRPr="00691381">
        <w:rPr>
          <w:rFonts w:ascii="Times New Roman" w:hAnsi="Times New Roman" w:cs="Times New Roman"/>
        </w:rPr>
        <w:t xml:space="preserve">se </w:t>
      </w:r>
      <w:r w:rsidRPr="00691381">
        <w:rPr>
          <w:rFonts w:ascii="Times New Roman" w:hAnsi="Times New Roman" w:cs="Times New Roman"/>
        </w:rPr>
        <w:t xml:space="preserve">à criação das agroindústrias com a necessidade de financiamento que representa um fator de preocupação </w:t>
      </w:r>
      <w:r w:rsidR="00691381" w:rsidRPr="00691381">
        <w:rPr>
          <w:rFonts w:ascii="Times New Roman" w:hAnsi="Times New Roman" w:cs="Times New Roman"/>
        </w:rPr>
        <w:t>pelos</w:t>
      </w:r>
      <w:r w:rsidRPr="00691381">
        <w:rPr>
          <w:rFonts w:ascii="Times New Roman" w:hAnsi="Times New Roman" w:cs="Times New Roman"/>
        </w:rPr>
        <w:t xml:space="preserve"> agricultores </w:t>
      </w:r>
      <w:r w:rsidR="00691381" w:rsidRPr="00691381">
        <w:rPr>
          <w:rFonts w:ascii="Times New Roman" w:hAnsi="Times New Roman" w:cs="Times New Roman"/>
        </w:rPr>
        <w:t xml:space="preserve">familiares </w:t>
      </w:r>
      <w:r w:rsidRPr="00691381">
        <w:rPr>
          <w:rFonts w:ascii="Times New Roman" w:hAnsi="Times New Roman" w:cs="Times New Roman"/>
        </w:rPr>
        <w:t>que temem assumir uma carga de endividamento</w:t>
      </w:r>
      <w:r w:rsidR="00691381" w:rsidRPr="00691381">
        <w:rPr>
          <w:rFonts w:ascii="Times New Roman" w:hAnsi="Times New Roman" w:cs="Times New Roman"/>
        </w:rPr>
        <w:t xml:space="preserve"> p</w:t>
      </w:r>
      <w:r w:rsidRPr="00691381">
        <w:rPr>
          <w:rFonts w:ascii="Times New Roman" w:hAnsi="Times New Roman" w:cs="Times New Roman"/>
        </w:rPr>
        <w:t xml:space="preserve">ela </w:t>
      </w:r>
      <w:r w:rsidR="00CB534F" w:rsidRPr="00691381">
        <w:rPr>
          <w:rFonts w:ascii="Times New Roman" w:hAnsi="Times New Roman" w:cs="Times New Roman"/>
        </w:rPr>
        <w:t>não</w:t>
      </w:r>
      <w:r w:rsidRPr="00691381">
        <w:rPr>
          <w:rFonts w:ascii="Times New Roman" w:hAnsi="Times New Roman" w:cs="Times New Roman"/>
        </w:rPr>
        <w:t xml:space="preserve"> agregação de valor aos produtos </w:t>
      </w:r>
      <w:r w:rsidR="00CB534F" w:rsidRPr="00691381">
        <w:rPr>
          <w:rFonts w:ascii="Times New Roman" w:hAnsi="Times New Roman" w:cs="Times New Roman"/>
        </w:rPr>
        <w:t>em função da</w:t>
      </w:r>
      <w:r w:rsidRPr="00691381">
        <w:rPr>
          <w:rFonts w:ascii="Times New Roman" w:hAnsi="Times New Roman" w:cs="Times New Roman"/>
        </w:rPr>
        <w:t xml:space="preserve"> agregação de custos e despesas advindas do </w:t>
      </w:r>
      <w:r w:rsidR="00691381" w:rsidRPr="00691381">
        <w:rPr>
          <w:rFonts w:ascii="Times New Roman" w:hAnsi="Times New Roman" w:cs="Times New Roman"/>
        </w:rPr>
        <w:t>financiamento</w:t>
      </w:r>
      <w:r w:rsidR="00CB534F" w:rsidRPr="00691381">
        <w:rPr>
          <w:rFonts w:ascii="Times New Roman" w:hAnsi="Times New Roman" w:cs="Times New Roman"/>
        </w:rPr>
        <w:t xml:space="preserve"> </w:t>
      </w:r>
      <w:r w:rsidRPr="00691381">
        <w:rPr>
          <w:rFonts w:ascii="Times New Roman" w:hAnsi="Times New Roman" w:cs="Times New Roman"/>
        </w:rPr>
        <w:t>em virtude de que na maioria dos casos a obtenção de mat</w:t>
      </w:r>
      <w:r w:rsidR="004359E3">
        <w:rPr>
          <w:rFonts w:ascii="Times New Roman" w:hAnsi="Times New Roman" w:cs="Times New Roman"/>
        </w:rPr>
        <w:t xml:space="preserve">érias </w:t>
      </w:r>
      <w:r w:rsidRPr="00691381">
        <w:rPr>
          <w:rFonts w:ascii="Times New Roman" w:hAnsi="Times New Roman" w:cs="Times New Roman"/>
        </w:rPr>
        <w:t>primas é sazonal e</w:t>
      </w:r>
      <w:r w:rsidR="004359E3">
        <w:rPr>
          <w:rFonts w:ascii="Times New Roman" w:hAnsi="Times New Roman" w:cs="Times New Roman"/>
        </w:rPr>
        <w:t>,</w:t>
      </w:r>
      <w:r w:rsidRPr="00691381">
        <w:rPr>
          <w:rFonts w:ascii="Times New Roman" w:hAnsi="Times New Roman" w:cs="Times New Roman"/>
        </w:rPr>
        <w:t xml:space="preserve"> por isso</w:t>
      </w:r>
      <w:r w:rsidR="004359E3">
        <w:rPr>
          <w:rFonts w:ascii="Times New Roman" w:hAnsi="Times New Roman" w:cs="Times New Roman"/>
        </w:rPr>
        <w:t>,</w:t>
      </w:r>
      <w:r w:rsidRPr="00691381">
        <w:rPr>
          <w:rFonts w:ascii="Times New Roman" w:hAnsi="Times New Roman" w:cs="Times New Roman"/>
        </w:rPr>
        <w:t xml:space="preserve"> a ideia de manutenção de um grande esto</w:t>
      </w:r>
      <w:r w:rsidR="00691381" w:rsidRPr="00691381">
        <w:rPr>
          <w:rFonts w:ascii="Times New Roman" w:hAnsi="Times New Roman" w:cs="Times New Roman"/>
        </w:rPr>
        <w:t>que de produtos e embalagens é</w:t>
      </w:r>
      <w:r w:rsidRPr="00691381">
        <w:rPr>
          <w:rFonts w:ascii="Times New Roman" w:hAnsi="Times New Roman" w:cs="Times New Roman"/>
        </w:rPr>
        <w:t xml:space="preserve"> rejeitada.</w:t>
      </w:r>
    </w:p>
    <w:p w14:paraId="3CC05747" w14:textId="3E413DD1" w:rsidR="002A72F1" w:rsidRDefault="00BC1E52" w:rsidP="00B97D6F">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Conforme</w:t>
      </w:r>
      <w:r w:rsidR="00DE1A73" w:rsidRPr="000C74CC">
        <w:rPr>
          <w:rFonts w:ascii="Times New Roman" w:hAnsi="Times New Roman"/>
          <w:sz w:val="24"/>
          <w:szCs w:val="24"/>
        </w:rPr>
        <w:t xml:space="preserve"> </w:t>
      </w:r>
      <w:r w:rsidR="00B97D6F" w:rsidRPr="000C74CC">
        <w:rPr>
          <w:rFonts w:ascii="Times New Roman" w:hAnsi="Times New Roman"/>
          <w:sz w:val="24"/>
          <w:szCs w:val="24"/>
        </w:rPr>
        <w:t>G</w:t>
      </w:r>
      <w:r w:rsidR="00DE1A73" w:rsidRPr="000C74CC">
        <w:rPr>
          <w:rFonts w:ascii="Times New Roman" w:hAnsi="Times New Roman"/>
          <w:sz w:val="24"/>
          <w:szCs w:val="24"/>
        </w:rPr>
        <w:t>uimarães</w:t>
      </w:r>
      <w:r w:rsidR="00B97D6F" w:rsidRPr="000C74CC">
        <w:rPr>
          <w:rFonts w:ascii="Times New Roman" w:hAnsi="Times New Roman"/>
          <w:sz w:val="24"/>
          <w:szCs w:val="24"/>
        </w:rPr>
        <w:t xml:space="preserve"> </w:t>
      </w:r>
      <w:r w:rsidR="008C3A06" w:rsidRPr="000C74CC">
        <w:rPr>
          <w:rFonts w:ascii="Times New Roman" w:hAnsi="Times New Roman"/>
          <w:sz w:val="24"/>
          <w:szCs w:val="24"/>
        </w:rPr>
        <w:t>(</w:t>
      </w:r>
      <w:r w:rsidR="00B97D6F" w:rsidRPr="000C74CC">
        <w:rPr>
          <w:rFonts w:ascii="Times New Roman" w:hAnsi="Times New Roman"/>
          <w:sz w:val="24"/>
          <w:szCs w:val="24"/>
        </w:rPr>
        <w:t>200</w:t>
      </w:r>
      <w:r w:rsidR="009D3CDA">
        <w:rPr>
          <w:rFonts w:ascii="Times New Roman" w:hAnsi="Times New Roman"/>
          <w:sz w:val="24"/>
          <w:szCs w:val="24"/>
        </w:rPr>
        <w:t>7</w:t>
      </w:r>
      <w:r w:rsidR="008C3A06">
        <w:rPr>
          <w:rFonts w:ascii="Times New Roman" w:hAnsi="Times New Roman"/>
          <w:sz w:val="24"/>
          <w:szCs w:val="24"/>
        </w:rPr>
        <w:t>)</w:t>
      </w:r>
      <w:r w:rsidR="00733E2D">
        <w:rPr>
          <w:rFonts w:ascii="Times New Roman" w:hAnsi="Times New Roman"/>
          <w:sz w:val="24"/>
          <w:szCs w:val="24"/>
        </w:rPr>
        <w:t>,</w:t>
      </w:r>
      <w:r w:rsidR="00DE1A73" w:rsidRPr="000C74CC">
        <w:rPr>
          <w:rFonts w:ascii="Times New Roman" w:hAnsi="Times New Roman"/>
          <w:sz w:val="24"/>
          <w:szCs w:val="24"/>
        </w:rPr>
        <w:t xml:space="preserve"> </w:t>
      </w:r>
      <w:r w:rsidR="00CB534F">
        <w:rPr>
          <w:rFonts w:ascii="Times New Roman" w:hAnsi="Times New Roman"/>
          <w:sz w:val="24"/>
          <w:szCs w:val="24"/>
        </w:rPr>
        <w:t>u</w:t>
      </w:r>
      <w:r w:rsidR="00B97D6F" w:rsidRPr="000C74CC">
        <w:rPr>
          <w:rFonts w:ascii="Times New Roman" w:hAnsi="Times New Roman"/>
          <w:color w:val="000000"/>
          <w:sz w:val="24"/>
          <w:szCs w:val="24"/>
        </w:rPr>
        <w:t xml:space="preserve">m dos maiores desafios para a consolidação estratégica de produção e </w:t>
      </w:r>
      <w:r w:rsidR="001822EE">
        <w:rPr>
          <w:rFonts w:ascii="Times New Roman" w:hAnsi="Times New Roman"/>
          <w:color w:val="000000"/>
          <w:sz w:val="24"/>
          <w:szCs w:val="24"/>
        </w:rPr>
        <w:t xml:space="preserve">de </w:t>
      </w:r>
      <w:r w:rsidR="00B97D6F" w:rsidRPr="000C74CC">
        <w:rPr>
          <w:rFonts w:ascii="Times New Roman" w:hAnsi="Times New Roman"/>
          <w:color w:val="000000"/>
          <w:sz w:val="24"/>
          <w:szCs w:val="24"/>
        </w:rPr>
        <w:t>venda dos alimentos para as agroindústrias familiares está pautada no desafio do processo de transformação que necessita atender várias exigências que vão desde as questões sanitárias, ambientais e fiscais</w:t>
      </w:r>
      <w:r w:rsidR="004359E3">
        <w:rPr>
          <w:rFonts w:ascii="Times New Roman" w:hAnsi="Times New Roman"/>
          <w:color w:val="000000"/>
          <w:sz w:val="24"/>
          <w:szCs w:val="24"/>
        </w:rPr>
        <w:t>,</w:t>
      </w:r>
      <w:r w:rsidR="00B97D6F" w:rsidRPr="000C74CC">
        <w:rPr>
          <w:rFonts w:ascii="Times New Roman" w:hAnsi="Times New Roman"/>
          <w:color w:val="000000"/>
          <w:sz w:val="24"/>
          <w:szCs w:val="24"/>
        </w:rPr>
        <w:t xml:space="preserve"> porque a </w:t>
      </w:r>
      <w:r w:rsidR="00DE1A73" w:rsidRPr="000C74CC">
        <w:rPr>
          <w:rFonts w:ascii="Times New Roman" w:hAnsi="Times New Roman"/>
          <w:sz w:val="24"/>
          <w:szCs w:val="24"/>
        </w:rPr>
        <w:t>opera</w:t>
      </w:r>
      <w:r w:rsidR="00B97D6F" w:rsidRPr="000C74CC">
        <w:rPr>
          <w:rFonts w:ascii="Times New Roman" w:hAnsi="Times New Roman"/>
          <w:sz w:val="24"/>
          <w:szCs w:val="24"/>
        </w:rPr>
        <w:t>ção</w:t>
      </w:r>
      <w:r w:rsidR="004359E3">
        <w:rPr>
          <w:rFonts w:ascii="Times New Roman" w:hAnsi="Times New Roman"/>
          <w:sz w:val="24"/>
          <w:szCs w:val="24"/>
        </w:rPr>
        <w:t>,</w:t>
      </w:r>
      <w:r w:rsidR="00DE1A73" w:rsidRPr="000C74CC">
        <w:rPr>
          <w:rFonts w:ascii="Times New Roman" w:hAnsi="Times New Roman"/>
          <w:sz w:val="24"/>
          <w:szCs w:val="24"/>
        </w:rPr>
        <w:t xml:space="preserve"> no sentido de fiscalizar</w:t>
      </w:r>
      <w:r w:rsidR="00B97D6F" w:rsidRPr="000C74CC">
        <w:rPr>
          <w:rFonts w:ascii="Times New Roman" w:hAnsi="Times New Roman"/>
          <w:sz w:val="24"/>
          <w:szCs w:val="24"/>
        </w:rPr>
        <w:t xml:space="preserve"> </w:t>
      </w:r>
      <w:r w:rsidR="00DE1A73" w:rsidRPr="000C74CC">
        <w:rPr>
          <w:rFonts w:ascii="Times New Roman" w:hAnsi="Times New Roman"/>
          <w:sz w:val="24"/>
          <w:szCs w:val="24"/>
        </w:rPr>
        <w:t>e punir estas experiências com base nos parâmetros da legislação agroalimentar oficial</w:t>
      </w:r>
      <w:r w:rsidR="004359E3">
        <w:rPr>
          <w:rFonts w:ascii="Times New Roman" w:hAnsi="Times New Roman"/>
          <w:sz w:val="24"/>
          <w:szCs w:val="24"/>
        </w:rPr>
        <w:t>,</w:t>
      </w:r>
      <w:r w:rsidR="00B97D6F" w:rsidRPr="000C74CC">
        <w:rPr>
          <w:rFonts w:ascii="Times New Roman" w:hAnsi="Times New Roman"/>
          <w:sz w:val="24"/>
          <w:szCs w:val="24"/>
        </w:rPr>
        <w:t xml:space="preserve"> </w:t>
      </w:r>
      <w:r w:rsidR="008C3A06">
        <w:rPr>
          <w:rFonts w:ascii="Times New Roman" w:hAnsi="Times New Roman"/>
          <w:sz w:val="24"/>
          <w:szCs w:val="24"/>
        </w:rPr>
        <w:t>baseia</w:t>
      </w:r>
      <w:r w:rsidR="004359E3">
        <w:rPr>
          <w:rFonts w:ascii="Times New Roman" w:hAnsi="Times New Roman"/>
          <w:sz w:val="24"/>
          <w:szCs w:val="24"/>
        </w:rPr>
        <w:t>-se</w:t>
      </w:r>
      <w:r w:rsidR="004359E3" w:rsidRPr="000C74CC">
        <w:rPr>
          <w:rFonts w:ascii="Times New Roman" w:hAnsi="Times New Roman"/>
          <w:sz w:val="24"/>
          <w:szCs w:val="24"/>
        </w:rPr>
        <w:t xml:space="preserve"> </w:t>
      </w:r>
      <w:r w:rsidR="00DE1A73" w:rsidRPr="000C74CC">
        <w:rPr>
          <w:rFonts w:ascii="Times New Roman" w:hAnsi="Times New Roman"/>
          <w:sz w:val="24"/>
          <w:szCs w:val="24"/>
        </w:rPr>
        <w:t xml:space="preserve">em diferentes esferas, seja municipal, estadual ou federal. </w:t>
      </w:r>
      <w:r w:rsidR="002A72F1">
        <w:rPr>
          <w:rFonts w:ascii="Times New Roman" w:hAnsi="Times New Roman"/>
          <w:sz w:val="24"/>
          <w:szCs w:val="24"/>
        </w:rPr>
        <w:t>Porém,</w:t>
      </w:r>
      <w:r w:rsidR="00425ED6" w:rsidRPr="000C74CC">
        <w:rPr>
          <w:rFonts w:ascii="Times New Roman" w:hAnsi="Times New Roman"/>
          <w:sz w:val="24"/>
          <w:szCs w:val="24"/>
        </w:rPr>
        <w:t xml:space="preserve"> transpor as </w:t>
      </w:r>
      <w:r w:rsidR="002A72F1">
        <w:rPr>
          <w:rFonts w:ascii="Times New Roman" w:hAnsi="Times New Roman"/>
          <w:sz w:val="24"/>
          <w:szCs w:val="24"/>
        </w:rPr>
        <w:t>dificuldades ao cumprimento da</w:t>
      </w:r>
      <w:r w:rsidR="00425ED6" w:rsidRPr="000C74CC">
        <w:rPr>
          <w:rFonts w:ascii="Times New Roman" w:hAnsi="Times New Roman"/>
          <w:sz w:val="24"/>
          <w:szCs w:val="24"/>
        </w:rPr>
        <w:t xml:space="preserve"> legislação agroalimentar é apenas mais um dos </w:t>
      </w:r>
      <w:r w:rsidR="00B97D6F" w:rsidRPr="000C74CC">
        <w:rPr>
          <w:rFonts w:ascii="Times New Roman" w:hAnsi="Times New Roman"/>
          <w:sz w:val="24"/>
          <w:szCs w:val="24"/>
        </w:rPr>
        <w:t>d</w:t>
      </w:r>
      <w:r w:rsidR="00425ED6" w:rsidRPr="000C74CC">
        <w:rPr>
          <w:rFonts w:ascii="Times New Roman" w:hAnsi="Times New Roman"/>
          <w:sz w:val="24"/>
          <w:szCs w:val="24"/>
        </w:rPr>
        <w:t>esafios a</w:t>
      </w:r>
      <w:r w:rsidR="00B97D6F" w:rsidRPr="000C74CC">
        <w:rPr>
          <w:rFonts w:ascii="Times New Roman" w:hAnsi="Times New Roman"/>
          <w:sz w:val="24"/>
          <w:szCs w:val="24"/>
        </w:rPr>
        <w:t xml:space="preserve"> </w:t>
      </w:r>
      <w:r w:rsidR="00425ED6" w:rsidRPr="000C74CC">
        <w:rPr>
          <w:rFonts w:ascii="Times New Roman" w:hAnsi="Times New Roman"/>
          <w:sz w:val="24"/>
          <w:szCs w:val="24"/>
        </w:rPr>
        <w:t xml:space="preserve">serem enfrentados pelas agroindústrias familiares. </w:t>
      </w:r>
    </w:p>
    <w:p w14:paraId="233E53F5" w14:textId="6E611638" w:rsidR="00421066" w:rsidRDefault="00ED4265" w:rsidP="00421066">
      <w:pPr>
        <w:spacing w:after="0" w:line="360" w:lineRule="auto"/>
        <w:ind w:firstLine="851"/>
        <w:jc w:val="both"/>
        <w:rPr>
          <w:rFonts w:ascii="Times New Roman" w:hAnsi="Times New Roman"/>
          <w:sz w:val="24"/>
          <w:szCs w:val="24"/>
        </w:rPr>
      </w:pPr>
      <w:r w:rsidRPr="00DB7C77">
        <w:rPr>
          <w:rFonts w:ascii="Times New Roman" w:hAnsi="Times New Roman"/>
          <w:sz w:val="24"/>
          <w:szCs w:val="24"/>
        </w:rPr>
        <w:t>Pela ótica dos agricultores familiares, a questão sobre as dificuldades enfrentadas pelas agroindústrias familiares de pequeno porte de processamento artesanal baseiam-se</w:t>
      </w:r>
      <w:r w:rsidR="00616777">
        <w:rPr>
          <w:rFonts w:ascii="Times New Roman" w:hAnsi="Times New Roman"/>
          <w:sz w:val="24"/>
          <w:szCs w:val="24"/>
        </w:rPr>
        <w:t>,</w:t>
      </w:r>
      <w:r w:rsidRPr="00DB7C77">
        <w:rPr>
          <w:rFonts w:ascii="Times New Roman" w:hAnsi="Times New Roman"/>
          <w:sz w:val="24"/>
          <w:szCs w:val="24"/>
        </w:rPr>
        <w:t xml:space="preserve"> principalmente</w:t>
      </w:r>
      <w:r w:rsidR="00616777">
        <w:rPr>
          <w:rFonts w:ascii="Times New Roman" w:hAnsi="Times New Roman"/>
          <w:sz w:val="24"/>
          <w:szCs w:val="24"/>
        </w:rPr>
        <w:t>,</w:t>
      </w:r>
      <w:r w:rsidRPr="00DB7C77">
        <w:rPr>
          <w:rFonts w:ascii="Times New Roman" w:hAnsi="Times New Roman"/>
          <w:sz w:val="24"/>
          <w:szCs w:val="24"/>
        </w:rPr>
        <w:t xml:space="preserve"> nos argumentos da impossibilidade de comercialização em municípios distintos em função da não adequação dos municípios ao </w:t>
      </w:r>
      <w:r w:rsidR="00DB7C77" w:rsidRPr="00DB7C77">
        <w:rPr>
          <w:rFonts w:ascii="Times New Roman" w:hAnsi="Times New Roman"/>
          <w:sz w:val="24"/>
          <w:szCs w:val="24"/>
        </w:rPr>
        <w:t>SUSAF, porque</w:t>
      </w:r>
      <w:r w:rsidR="00616777">
        <w:rPr>
          <w:rFonts w:ascii="Times New Roman" w:hAnsi="Times New Roman"/>
          <w:sz w:val="24"/>
          <w:szCs w:val="24"/>
        </w:rPr>
        <w:t>,</w:t>
      </w:r>
      <w:r w:rsidR="00DB7C77" w:rsidRPr="00DB7C77">
        <w:rPr>
          <w:rFonts w:ascii="Times New Roman" w:hAnsi="Times New Roman"/>
          <w:sz w:val="24"/>
          <w:szCs w:val="24"/>
        </w:rPr>
        <w:t xml:space="preserve"> conforme o entrevistado nº 1 “O principal problema é que a gente está só com essa inspeção do SIM, o nosso produto vai 90% para Santa Maria, se o município tivesse aderido ao SUSAF, desde o ano passado que saiu a Lei nós já estaríamos legalizados porque é uma Lei que o governo botou pros pequenos...pra essas agroindústrias poderem vender fora do município, mas o município tem que aderir a isso ai, mas o município não aderiu ainda, então esse é o maior problema que a gente tem”. </w:t>
      </w:r>
      <w:r w:rsidR="00602545">
        <w:rPr>
          <w:rFonts w:ascii="Times New Roman" w:hAnsi="Times New Roman"/>
          <w:sz w:val="24"/>
          <w:szCs w:val="24"/>
        </w:rPr>
        <w:t xml:space="preserve">O Quadro </w:t>
      </w:r>
      <w:r w:rsidR="00C6750C">
        <w:rPr>
          <w:rFonts w:ascii="Times New Roman" w:hAnsi="Times New Roman"/>
          <w:sz w:val="24"/>
          <w:szCs w:val="24"/>
        </w:rPr>
        <w:t>02</w:t>
      </w:r>
      <w:r w:rsidR="00602545">
        <w:rPr>
          <w:rFonts w:ascii="Times New Roman" w:hAnsi="Times New Roman"/>
          <w:sz w:val="24"/>
          <w:szCs w:val="24"/>
        </w:rPr>
        <w:t xml:space="preserve"> apresenta as principais dificuldades expressadas pelos agricultores familiares.</w:t>
      </w:r>
    </w:p>
    <w:p w14:paraId="0061262E" w14:textId="5FDE4A8A" w:rsidR="00602545" w:rsidRDefault="00C6750C" w:rsidP="00421066">
      <w:pPr>
        <w:spacing w:after="0" w:line="360" w:lineRule="auto"/>
        <w:ind w:firstLine="851"/>
        <w:jc w:val="both"/>
        <w:rPr>
          <w:rFonts w:ascii="Times New Roman" w:hAnsi="Times New Roman"/>
          <w:sz w:val="24"/>
          <w:szCs w:val="24"/>
        </w:rPr>
      </w:pPr>
      <w:r w:rsidRPr="00C6750C">
        <w:rPr>
          <w:rFonts w:ascii="Times New Roman" w:hAnsi="Times New Roman"/>
          <w:sz w:val="24"/>
          <w:szCs w:val="24"/>
        </w:rPr>
        <w:lastRenderedPageBreak/>
        <w:t>Quadro 02</w:t>
      </w:r>
      <w:r w:rsidR="00602545" w:rsidRPr="00C6750C">
        <w:rPr>
          <w:rFonts w:ascii="Times New Roman" w:hAnsi="Times New Roman"/>
          <w:sz w:val="24"/>
          <w:szCs w:val="24"/>
        </w:rPr>
        <w:t xml:space="preserve"> – Dificuldades apresentadas </w:t>
      </w:r>
      <w:r w:rsidR="00F93715" w:rsidRPr="00C6750C">
        <w:rPr>
          <w:rFonts w:ascii="Times New Roman" w:hAnsi="Times New Roman"/>
          <w:sz w:val="24"/>
          <w:szCs w:val="24"/>
        </w:rPr>
        <w:t>pelos</w:t>
      </w:r>
      <w:r w:rsidR="00602545" w:rsidRPr="00C6750C">
        <w:rPr>
          <w:rFonts w:ascii="Times New Roman" w:hAnsi="Times New Roman"/>
          <w:sz w:val="24"/>
          <w:szCs w:val="24"/>
        </w:rPr>
        <w:t xml:space="preserve"> agricultores familiares</w:t>
      </w:r>
      <w:r w:rsidR="00F93715" w:rsidRPr="00C6750C">
        <w:rPr>
          <w:rFonts w:ascii="Times New Roman" w:hAnsi="Times New Roman"/>
          <w:sz w:val="24"/>
          <w:szCs w:val="24"/>
        </w:rPr>
        <w:t xml:space="preserve"> entrevistados</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97"/>
        <w:gridCol w:w="4606"/>
      </w:tblGrid>
      <w:tr w:rsidR="00602545" w:rsidRPr="005A471E" w14:paraId="6B13CC37" w14:textId="77777777" w:rsidTr="005A471E">
        <w:tc>
          <w:tcPr>
            <w:tcW w:w="4497" w:type="dxa"/>
            <w:shd w:val="clear" w:color="auto" w:fill="auto"/>
          </w:tcPr>
          <w:p w14:paraId="1347B6BC" w14:textId="72ED44C9" w:rsidR="00602545" w:rsidRPr="005A471E" w:rsidRDefault="00602545" w:rsidP="005A471E">
            <w:pPr>
              <w:spacing w:after="0" w:line="240" w:lineRule="auto"/>
              <w:jc w:val="center"/>
              <w:rPr>
                <w:rFonts w:ascii="Times New Roman" w:hAnsi="Times New Roman"/>
                <w:sz w:val="20"/>
                <w:szCs w:val="24"/>
              </w:rPr>
            </w:pPr>
            <w:r w:rsidRPr="005A471E">
              <w:rPr>
                <w:rFonts w:ascii="Times New Roman" w:hAnsi="Times New Roman"/>
                <w:sz w:val="20"/>
                <w:szCs w:val="24"/>
              </w:rPr>
              <w:t>Principais dificuldades</w:t>
            </w:r>
          </w:p>
        </w:tc>
        <w:tc>
          <w:tcPr>
            <w:tcW w:w="4606" w:type="dxa"/>
            <w:shd w:val="clear" w:color="auto" w:fill="auto"/>
          </w:tcPr>
          <w:p w14:paraId="413A0D0F" w14:textId="2DEFAC2B" w:rsidR="00602545" w:rsidRPr="005A471E" w:rsidRDefault="004D07E5" w:rsidP="005A471E">
            <w:pPr>
              <w:spacing w:after="0" w:line="240" w:lineRule="auto"/>
              <w:jc w:val="center"/>
              <w:rPr>
                <w:rFonts w:ascii="Times New Roman" w:hAnsi="Times New Roman"/>
                <w:sz w:val="20"/>
                <w:szCs w:val="24"/>
              </w:rPr>
            </w:pPr>
            <w:r w:rsidRPr="005A471E">
              <w:rPr>
                <w:rFonts w:ascii="Times New Roman" w:hAnsi="Times New Roman"/>
                <w:sz w:val="20"/>
                <w:szCs w:val="24"/>
              </w:rPr>
              <w:t>Quantidade de citações</w:t>
            </w:r>
          </w:p>
        </w:tc>
      </w:tr>
      <w:tr w:rsidR="006A5FFB" w:rsidRPr="005A471E" w14:paraId="29B5A692" w14:textId="77777777" w:rsidTr="005A471E">
        <w:tc>
          <w:tcPr>
            <w:tcW w:w="4497" w:type="dxa"/>
            <w:shd w:val="clear" w:color="auto" w:fill="auto"/>
          </w:tcPr>
          <w:p w14:paraId="718E5D07" w14:textId="64029360" w:rsidR="006A5FFB" w:rsidRPr="005A471E" w:rsidRDefault="006A5FFB" w:rsidP="00FB4A0D">
            <w:pPr>
              <w:spacing w:after="0" w:line="240" w:lineRule="auto"/>
              <w:jc w:val="both"/>
              <w:rPr>
                <w:rFonts w:ascii="Times New Roman" w:hAnsi="Times New Roman"/>
                <w:sz w:val="20"/>
                <w:szCs w:val="24"/>
              </w:rPr>
            </w:pPr>
            <w:r w:rsidRPr="005A471E">
              <w:rPr>
                <w:rFonts w:ascii="Times New Roman" w:hAnsi="Times New Roman"/>
                <w:sz w:val="20"/>
                <w:szCs w:val="24"/>
              </w:rPr>
              <w:t xml:space="preserve">Criação das agroindústrias com a necessidade de financiamento </w:t>
            </w:r>
          </w:p>
        </w:tc>
        <w:tc>
          <w:tcPr>
            <w:tcW w:w="4606" w:type="dxa"/>
            <w:shd w:val="clear" w:color="auto" w:fill="auto"/>
          </w:tcPr>
          <w:p w14:paraId="7D93C9E7" w14:textId="51DCB7B8" w:rsidR="006A5FFB" w:rsidRPr="005A471E" w:rsidRDefault="006A5FFB" w:rsidP="00FB4A0D">
            <w:pPr>
              <w:spacing w:after="0" w:line="240" w:lineRule="auto"/>
              <w:jc w:val="center"/>
              <w:rPr>
                <w:rFonts w:ascii="Times New Roman" w:hAnsi="Times New Roman"/>
                <w:sz w:val="20"/>
                <w:szCs w:val="24"/>
              </w:rPr>
            </w:pPr>
            <w:r w:rsidRPr="005A471E">
              <w:rPr>
                <w:rFonts w:ascii="Times New Roman" w:hAnsi="Times New Roman"/>
                <w:sz w:val="20"/>
                <w:szCs w:val="24"/>
              </w:rPr>
              <w:t>20</w:t>
            </w:r>
          </w:p>
        </w:tc>
      </w:tr>
      <w:tr w:rsidR="006A5FFB" w:rsidRPr="005A471E" w14:paraId="7AB3766C" w14:textId="77777777" w:rsidTr="005A471E">
        <w:tc>
          <w:tcPr>
            <w:tcW w:w="4497" w:type="dxa"/>
            <w:shd w:val="clear" w:color="auto" w:fill="auto"/>
          </w:tcPr>
          <w:p w14:paraId="38C3E80F" w14:textId="2AD04074" w:rsidR="006A5FFB" w:rsidRPr="005A471E" w:rsidRDefault="006A5FFB" w:rsidP="00FB4A0D">
            <w:pPr>
              <w:spacing w:after="0" w:line="240" w:lineRule="auto"/>
              <w:jc w:val="both"/>
              <w:rPr>
                <w:rFonts w:ascii="Times New Roman" w:hAnsi="Times New Roman"/>
                <w:sz w:val="20"/>
                <w:szCs w:val="24"/>
              </w:rPr>
            </w:pPr>
            <w:r w:rsidRPr="005A471E">
              <w:rPr>
                <w:rFonts w:ascii="Times New Roman" w:hAnsi="Times New Roman"/>
                <w:sz w:val="20"/>
                <w:szCs w:val="24"/>
              </w:rPr>
              <w:t>Falta de qualificação da mão-de-obra para o trabalho específico na agroindústria</w:t>
            </w:r>
          </w:p>
        </w:tc>
        <w:tc>
          <w:tcPr>
            <w:tcW w:w="4606" w:type="dxa"/>
            <w:shd w:val="clear" w:color="auto" w:fill="auto"/>
          </w:tcPr>
          <w:p w14:paraId="4EAA6A0E" w14:textId="2DF7A430" w:rsidR="006A5FFB" w:rsidRPr="005A471E" w:rsidRDefault="006A5FFB" w:rsidP="00FB4A0D">
            <w:pPr>
              <w:spacing w:after="0" w:line="240" w:lineRule="auto"/>
              <w:jc w:val="center"/>
              <w:rPr>
                <w:rFonts w:ascii="Times New Roman" w:hAnsi="Times New Roman"/>
                <w:sz w:val="20"/>
                <w:szCs w:val="24"/>
              </w:rPr>
            </w:pPr>
            <w:r w:rsidRPr="005A471E">
              <w:rPr>
                <w:rFonts w:ascii="Times New Roman" w:hAnsi="Times New Roman"/>
                <w:sz w:val="20"/>
                <w:szCs w:val="24"/>
              </w:rPr>
              <w:t>20</w:t>
            </w:r>
          </w:p>
        </w:tc>
      </w:tr>
      <w:tr w:rsidR="006A5FFB" w:rsidRPr="005A471E" w14:paraId="2C5AB007" w14:textId="77777777" w:rsidTr="005A471E">
        <w:tc>
          <w:tcPr>
            <w:tcW w:w="4497" w:type="dxa"/>
            <w:shd w:val="clear" w:color="auto" w:fill="auto"/>
          </w:tcPr>
          <w:p w14:paraId="51D2F72F" w14:textId="127135B4" w:rsidR="006A5FFB" w:rsidRPr="005A471E" w:rsidRDefault="006A5FFB" w:rsidP="00FB4A0D">
            <w:pPr>
              <w:spacing w:after="0" w:line="240" w:lineRule="auto"/>
              <w:jc w:val="both"/>
              <w:rPr>
                <w:rFonts w:ascii="Times New Roman" w:hAnsi="Times New Roman"/>
                <w:sz w:val="20"/>
                <w:szCs w:val="24"/>
              </w:rPr>
            </w:pPr>
            <w:r w:rsidRPr="005A471E">
              <w:rPr>
                <w:rFonts w:ascii="Times New Roman" w:hAnsi="Times New Roman"/>
                <w:sz w:val="20"/>
                <w:szCs w:val="24"/>
              </w:rPr>
              <w:t>Empecilho do SIM à comercialização em municípios distintos das sedes das agroindústrias</w:t>
            </w:r>
          </w:p>
        </w:tc>
        <w:tc>
          <w:tcPr>
            <w:tcW w:w="4606" w:type="dxa"/>
            <w:shd w:val="clear" w:color="auto" w:fill="auto"/>
          </w:tcPr>
          <w:p w14:paraId="256199EC" w14:textId="106284E8" w:rsidR="006A5FFB" w:rsidRPr="005A471E" w:rsidRDefault="006A5FFB" w:rsidP="00FB4A0D">
            <w:pPr>
              <w:spacing w:after="0" w:line="240" w:lineRule="auto"/>
              <w:jc w:val="center"/>
              <w:rPr>
                <w:rFonts w:ascii="Times New Roman" w:hAnsi="Times New Roman"/>
                <w:sz w:val="20"/>
                <w:szCs w:val="24"/>
              </w:rPr>
            </w:pPr>
            <w:r w:rsidRPr="005A471E">
              <w:rPr>
                <w:rFonts w:ascii="Times New Roman" w:hAnsi="Times New Roman"/>
                <w:sz w:val="20"/>
                <w:szCs w:val="24"/>
              </w:rPr>
              <w:t>18</w:t>
            </w:r>
          </w:p>
        </w:tc>
      </w:tr>
      <w:tr w:rsidR="006A5FFB" w:rsidRPr="005A471E" w14:paraId="3C5BB538" w14:textId="77777777" w:rsidTr="005A471E">
        <w:tc>
          <w:tcPr>
            <w:tcW w:w="4497" w:type="dxa"/>
            <w:shd w:val="clear" w:color="auto" w:fill="auto"/>
          </w:tcPr>
          <w:p w14:paraId="2E1FC659" w14:textId="69361A79" w:rsidR="006A5FFB" w:rsidRPr="005A471E" w:rsidRDefault="006A5FFB" w:rsidP="00FB4A0D">
            <w:pPr>
              <w:spacing w:after="0" w:line="240" w:lineRule="auto"/>
              <w:jc w:val="both"/>
              <w:rPr>
                <w:rFonts w:ascii="Times New Roman" w:hAnsi="Times New Roman"/>
                <w:sz w:val="20"/>
                <w:szCs w:val="24"/>
              </w:rPr>
            </w:pPr>
            <w:r w:rsidRPr="005A471E">
              <w:rPr>
                <w:rFonts w:ascii="Times New Roman" w:hAnsi="Times New Roman"/>
                <w:sz w:val="20"/>
                <w:szCs w:val="24"/>
              </w:rPr>
              <w:t>O não recebimento das mercadorias pelo talão de produtor e a exigência de código de barras por supermercados</w:t>
            </w:r>
          </w:p>
        </w:tc>
        <w:tc>
          <w:tcPr>
            <w:tcW w:w="4606" w:type="dxa"/>
            <w:shd w:val="clear" w:color="auto" w:fill="auto"/>
          </w:tcPr>
          <w:p w14:paraId="14091AF4" w14:textId="2E9165FD" w:rsidR="006A5FFB" w:rsidRPr="005A471E" w:rsidRDefault="006A5FFB" w:rsidP="00FB4A0D">
            <w:pPr>
              <w:spacing w:after="0" w:line="240" w:lineRule="auto"/>
              <w:jc w:val="center"/>
              <w:rPr>
                <w:rFonts w:ascii="Times New Roman" w:hAnsi="Times New Roman"/>
                <w:sz w:val="20"/>
                <w:szCs w:val="24"/>
              </w:rPr>
            </w:pPr>
            <w:r w:rsidRPr="005A471E">
              <w:rPr>
                <w:rFonts w:ascii="Times New Roman" w:hAnsi="Times New Roman"/>
                <w:sz w:val="20"/>
                <w:szCs w:val="24"/>
              </w:rPr>
              <w:t>18</w:t>
            </w:r>
          </w:p>
        </w:tc>
      </w:tr>
      <w:tr w:rsidR="006A5FFB" w:rsidRPr="005A471E" w14:paraId="056577C2" w14:textId="77777777" w:rsidTr="005A471E">
        <w:tc>
          <w:tcPr>
            <w:tcW w:w="4497" w:type="dxa"/>
            <w:shd w:val="clear" w:color="auto" w:fill="auto"/>
          </w:tcPr>
          <w:p w14:paraId="2543F020" w14:textId="33672B20" w:rsidR="006A5FFB" w:rsidRPr="005A471E" w:rsidRDefault="006A5FFB" w:rsidP="00FB4A0D">
            <w:pPr>
              <w:spacing w:after="0" w:line="240" w:lineRule="auto"/>
              <w:jc w:val="both"/>
              <w:rPr>
                <w:rFonts w:ascii="Times New Roman" w:hAnsi="Times New Roman"/>
                <w:sz w:val="20"/>
                <w:szCs w:val="24"/>
              </w:rPr>
            </w:pPr>
            <w:r w:rsidRPr="005A471E">
              <w:rPr>
                <w:rFonts w:ascii="Times New Roman" w:hAnsi="Times New Roman"/>
                <w:sz w:val="20"/>
                <w:szCs w:val="24"/>
              </w:rPr>
              <w:t>Transporte coletivo somente para uso de colégios</w:t>
            </w:r>
          </w:p>
        </w:tc>
        <w:tc>
          <w:tcPr>
            <w:tcW w:w="4606" w:type="dxa"/>
            <w:shd w:val="clear" w:color="auto" w:fill="auto"/>
          </w:tcPr>
          <w:p w14:paraId="3A5FB9BE" w14:textId="17EE4837" w:rsidR="006A5FFB" w:rsidRPr="005A471E" w:rsidRDefault="006A5FFB" w:rsidP="00FB4A0D">
            <w:pPr>
              <w:spacing w:after="0" w:line="240" w:lineRule="auto"/>
              <w:jc w:val="center"/>
              <w:rPr>
                <w:rFonts w:ascii="Times New Roman" w:hAnsi="Times New Roman"/>
                <w:sz w:val="20"/>
                <w:szCs w:val="24"/>
              </w:rPr>
            </w:pPr>
            <w:r w:rsidRPr="005A471E">
              <w:rPr>
                <w:rFonts w:ascii="Times New Roman" w:hAnsi="Times New Roman"/>
                <w:sz w:val="20"/>
                <w:szCs w:val="24"/>
              </w:rPr>
              <w:t>12</w:t>
            </w:r>
          </w:p>
        </w:tc>
      </w:tr>
    </w:tbl>
    <w:p w14:paraId="733E5D3D" w14:textId="35844F0C" w:rsidR="00602545" w:rsidRPr="00F4279A" w:rsidRDefault="004D07E5" w:rsidP="004D07E5">
      <w:pPr>
        <w:spacing w:after="0" w:line="360" w:lineRule="auto"/>
        <w:jc w:val="both"/>
        <w:rPr>
          <w:rFonts w:ascii="Times New Roman" w:hAnsi="Times New Roman"/>
          <w:sz w:val="20"/>
          <w:szCs w:val="24"/>
        </w:rPr>
      </w:pPr>
      <w:r w:rsidRPr="00F4279A">
        <w:rPr>
          <w:rFonts w:ascii="Times New Roman" w:hAnsi="Times New Roman"/>
          <w:sz w:val="20"/>
          <w:szCs w:val="24"/>
        </w:rPr>
        <w:t>Fonte: Elaborado pela autora, 2015</w:t>
      </w:r>
    </w:p>
    <w:p w14:paraId="4D97BEAE" w14:textId="77777777" w:rsidR="00602545" w:rsidRDefault="00602545" w:rsidP="00421066">
      <w:pPr>
        <w:spacing w:after="0" w:line="360" w:lineRule="auto"/>
        <w:ind w:firstLine="851"/>
        <w:jc w:val="both"/>
        <w:rPr>
          <w:rFonts w:ascii="Times New Roman" w:hAnsi="Times New Roman"/>
          <w:sz w:val="24"/>
          <w:szCs w:val="24"/>
        </w:rPr>
      </w:pPr>
    </w:p>
    <w:p w14:paraId="1D9CF7D5" w14:textId="31748586" w:rsidR="00421066" w:rsidRPr="00421066" w:rsidRDefault="00ED4265" w:rsidP="00421066">
      <w:pPr>
        <w:spacing w:after="0" w:line="360" w:lineRule="auto"/>
        <w:ind w:firstLine="851"/>
        <w:jc w:val="both"/>
        <w:rPr>
          <w:rFonts w:ascii="Times New Roman" w:hAnsi="Times New Roman"/>
          <w:sz w:val="24"/>
          <w:szCs w:val="24"/>
        </w:rPr>
      </w:pPr>
      <w:r w:rsidRPr="00421066">
        <w:rPr>
          <w:rFonts w:ascii="Times New Roman" w:hAnsi="Times New Roman"/>
          <w:sz w:val="24"/>
          <w:szCs w:val="24"/>
        </w:rPr>
        <w:t xml:space="preserve">No mesmo contexto, percebe-se que </w:t>
      </w:r>
      <w:r w:rsidR="008E3578" w:rsidRPr="00421066">
        <w:rPr>
          <w:rFonts w:ascii="Times New Roman" w:hAnsi="Times New Roman"/>
          <w:sz w:val="24"/>
          <w:szCs w:val="24"/>
        </w:rPr>
        <w:t xml:space="preserve">mesmo </w:t>
      </w:r>
      <w:r w:rsidRPr="00421066">
        <w:rPr>
          <w:rFonts w:ascii="Times New Roman" w:hAnsi="Times New Roman"/>
          <w:sz w:val="24"/>
          <w:szCs w:val="24"/>
        </w:rPr>
        <w:t>se houvesse a permissão às transações em âmbito regional</w:t>
      </w:r>
      <w:r w:rsidR="005F2421" w:rsidRPr="00421066">
        <w:rPr>
          <w:rFonts w:ascii="Times New Roman" w:hAnsi="Times New Roman"/>
          <w:sz w:val="24"/>
          <w:szCs w:val="24"/>
        </w:rPr>
        <w:t>,</w:t>
      </w:r>
      <w:r w:rsidRPr="00421066">
        <w:rPr>
          <w:rFonts w:ascii="Times New Roman" w:hAnsi="Times New Roman"/>
          <w:sz w:val="24"/>
          <w:szCs w:val="24"/>
        </w:rPr>
        <w:t xml:space="preserve"> as unidades familiares de processamento artesanal de alimentos </w:t>
      </w:r>
      <w:r w:rsidR="00EF1CF2">
        <w:rPr>
          <w:rFonts w:ascii="Times New Roman" w:hAnsi="Times New Roman"/>
          <w:sz w:val="24"/>
          <w:szCs w:val="24"/>
        </w:rPr>
        <w:t>não aumentariam</w:t>
      </w:r>
      <w:r w:rsidR="008E3578" w:rsidRPr="00421066">
        <w:rPr>
          <w:rFonts w:ascii="Times New Roman" w:hAnsi="Times New Roman"/>
          <w:sz w:val="24"/>
          <w:szCs w:val="24"/>
        </w:rPr>
        <w:t xml:space="preserve"> as quantidades produzidas pela</w:t>
      </w:r>
      <w:r w:rsidRPr="00421066">
        <w:rPr>
          <w:rFonts w:ascii="Times New Roman" w:hAnsi="Times New Roman"/>
          <w:sz w:val="24"/>
          <w:szCs w:val="24"/>
        </w:rPr>
        <w:t xml:space="preserve"> falta de mão de obra </w:t>
      </w:r>
      <w:r w:rsidR="008D0FD1" w:rsidRPr="00421066">
        <w:rPr>
          <w:rFonts w:ascii="Times New Roman" w:hAnsi="Times New Roman"/>
          <w:sz w:val="24"/>
          <w:szCs w:val="24"/>
        </w:rPr>
        <w:t>e por</w:t>
      </w:r>
      <w:r w:rsidRPr="00421066">
        <w:rPr>
          <w:rFonts w:ascii="Times New Roman" w:hAnsi="Times New Roman"/>
          <w:sz w:val="24"/>
          <w:szCs w:val="24"/>
        </w:rPr>
        <w:t xml:space="preserve"> maiores quantidades </w:t>
      </w:r>
      <w:r w:rsidR="008D0FD1" w:rsidRPr="00421066">
        <w:rPr>
          <w:rFonts w:ascii="Times New Roman" w:hAnsi="Times New Roman"/>
          <w:sz w:val="24"/>
          <w:szCs w:val="24"/>
        </w:rPr>
        <w:t>de insumos</w:t>
      </w:r>
      <w:r w:rsidR="00B27E42" w:rsidRPr="00421066">
        <w:rPr>
          <w:rFonts w:ascii="Times New Roman" w:hAnsi="Times New Roman"/>
          <w:sz w:val="24"/>
          <w:szCs w:val="24"/>
        </w:rPr>
        <w:t>,</w:t>
      </w:r>
      <w:r w:rsidR="008D0FD1" w:rsidRPr="00421066">
        <w:rPr>
          <w:rFonts w:ascii="Times New Roman" w:hAnsi="Times New Roman"/>
          <w:sz w:val="24"/>
          <w:szCs w:val="24"/>
        </w:rPr>
        <w:t xml:space="preserve"> dentro </w:t>
      </w:r>
      <w:r w:rsidR="00D03DF5" w:rsidRPr="00421066">
        <w:rPr>
          <w:rFonts w:ascii="Times New Roman" w:hAnsi="Times New Roman"/>
          <w:sz w:val="24"/>
          <w:szCs w:val="24"/>
        </w:rPr>
        <w:t xml:space="preserve">do </w:t>
      </w:r>
      <w:r w:rsidR="00651E4D">
        <w:rPr>
          <w:rFonts w:ascii="Times New Roman" w:hAnsi="Times New Roman"/>
          <w:sz w:val="24"/>
          <w:szCs w:val="24"/>
        </w:rPr>
        <w:t>máximo permitido de quatro</w:t>
      </w:r>
      <w:r w:rsidR="008D0FD1" w:rsidRPr="00421066">
        <w:rPr>
          <w:rFonts w:ascii="Times New Roman" w:hAnsi="Times New Roman"/>
          <w:sz w:val="24"/>
          <w:szCs w:val="24"/>
        </w:rPr>
        <w:t xml:space="preserve"> módulos fiscais</w:t>
      </w:r>
      <w:r w:rsidR="00EF1CF2">
        <w:rPr>
          <w:rFonts w:ascii="Times New Roman" w:hAnsi="Times New Roman"/>
          <w:sz w:val="24"/>
          <w:szCs w:val="24"/>
        </w:rPr>
        <w:t>.</w:t>
      </w:r>
      <w:r w:rsidR="00421066" w:rsidRPr="00421066">
        <w:rPr>
          <w:rFonts w:ascii="Times New Roman" w:hAnsi="Times New Roman"/>
          <w:sz w:val="24"/>
          <w:szCs w:val="24"/>
        </w:rPr>
        <w:t xml:space="preserve"> </w:t>
      </w:r>
      <w:r w:rsidR="00EF1CF2">
        <w:rPr>
          <w:rFonts w:ascii="Times New Roman" w:hAnsi="Times New Roman"/>
          <w:sz w:val="24"/>
          <w:szCs w:val="24"/>
        </w:rPr>
        <w:t>C</w:t>
      </w:r>
      <w:r w:rsidR="00421066" w:rsidRPr="00421066">
        <w:rPr>
          <w:rFonts w:ascii="Times New Roman" w:hAnsi="Times New Roman"/>
          <w:sz w:val="24"/>
          <w:szCs w:val="24"/>
        </w:rPr>
        <w:t>onfo</w:t>
      </w:r>
      <w:r w:rsidR="00651E4D">
        <w:rPr>
          <w:rFonts w:ascii="Times New Roman" w:hAnsi="Times New Roman"/>
          <w:sz w:val="24"/>
          <w:szCs w:val="24"/>
        </w:rPr>
        <w:t>rme os entrevistados nºs 2 e 16,</w:t>
      </w:r>
      <w:r w:rsidR="00421066" w:rsidRPr="00421066">
        <w:rPr>
          <w:rFonts w:ascii="Times New Roman" w:hAnsi="Times New Roman"/>
          <w:sz w:val="24"/>
          <w:szCs w:val="24"/>
        </w:rPr>
        <w:t xml:space="preserve"> “O grande problema no interior é a falta de mão de obra, né é uma coisa que tu tem que fazer praticamente sozinho... (risos)... no improviso, né”; “Eu não legalizei porque é muito caro e até eu fui no Ministério da Agricultura é muita burocracia, muita exigência, não vale a pena, então para você legalizar você tem que fabricar uma quantia muito grande para você ter o lucro”.</w:t>
      </w:r>
    </w:p>
    <w:p w14:paraId="39E11616" w14:textId="312C03A7" w:rsidR="00D92A36" w:rsidRDefault="008E3578" w:rsidP="00B97D6F">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Soma-se a tal contexto, a</w:t>
      </w:r>
      <w:r w:rsidR="00651E4D">
        <w:rPr>
          <w:rFonts w:ascii="Times New Roman" w:hAnsi="Times New Roman"/>
          <w:sz w:val="24"/>
          <w:szCs w:val="24"/>
        </w:rPr>
        <w:t xml:space="preserve"> exigência de código de barras para a</w:t>
      </w:r>
      <w:r>
        <w:rPr>
          <w:rFonts w:ascii="Times New Roman" w:hAnsi="Times New Roman"/>
          <w:sz w:val="24"/>
          <w:szCs w:val="24"/>
        </w:rPr>
        <w:t xml:space="preserve"> comercialização em mercados maiores, o que, pela percepção dos entrevistados</w:t>
      </w:r>
      <w:r w:rsidR="005F2421">
        <w:rPr>
          <w:rFonts w:ascii="Times New Roman" w:hAnsi="Times New Roman"/>
          <w:sz w:val="24"/>
          <w:szCs w:val="24"/>
        </w:rPr>
        <w:t>,</w:t>
      </w:r>
      <w:r>
        <w:rPr>
          <w:rFonts w:ascii="Times New Roman" w:hAnsi="Times New Roman"/>
          <w:sz w:val="24"/>
          <w:szCs w:val="24"/>
        </w:rPr>
        <w:t xml:space="preserve"> iria incorrer em maiores custos</w:t>
      </w:r>
      <w:r w:rsidR="00651E4D">
        <w:rPr>
          <w:rFonts w:ascii="Times New Roman" w:hAnsi="Times New Roman"/>
          <w:sz w:val="24"/>
          <w:szCs w:val="24"/>
        </w:rPr>
        <w:t xml:space="preserve"> de produção, o que não traria</w:t>
      </w:r>
      <w:r w:rsidR="00730052">
        <w:rPr>
          <w:rFonts w:ascii="Times New Roman" w:hAnsi="Times New Roman"/>
          <w:sz w:val="24"/>
          <w:szCs w:val="24"/>
        </w:rPr>
        <w:t xml:space="preserve">, </w:t>
      </w:r>
      <w:r w:rsidR="00C8439F">
        <w:rPr>
          <w:rFonts w:ascii="Times New Roman" w:hAnsi="Times New Roman"/>
          <w:sz w:val="24"/>
          <w:szCs w:val="24"/>
        </w:rPr>
        <w:t xml:space="preserve">um aumento na </w:t>
      </w:r>
      <w:r>
        <w:rPr>
          <w:rFonts w:ascii="Times New Roman" w:hAnsi="Times New Roman"/>
          <w:sz w:val="24"/>
          <w:szCs w:val="24"/>
        </w:rPr>
        <w:t xml:space="preserve">renda </w:t>
      </w:r>
      <w:r w:rsidR="00C8439F">
        <w:rPr>
          <w:rFonts w:ascii="Times New Roman" w:hAnsi="Times New Roman"/>
          <w:sz w:val="24"/>
          <w:szCs w:val="24"/>
        </w:rPr>
        <w:t>pel</w:t>
      </w:r>
      <w:r>
        <w:rPr>
          <w:rFonts w:ascii="Times New Roman" w:hAnsi="Times New Roman"/>
          <w:sz w:val="24"/>
          <w:szCs w:val="24"/>
        </w:rPr>
        <w:t xml:space="preserve">os investimentos realizados a esse fim.  </w:t>
      </w:r>
    </w:p>
    <w:p w14:paraId="0B1914ED" w14:textId="77777777" w:rsidR="00691381" w:rsidRDefault="00691381" w:rsidP="00B97D6F">
      <w:pPr>
        <w:autoSpaceDE w:val="0"/>
        <w:autoSpaceDN w:val="0"/>
        <w:adjustRightInd w:val="0"/>
        <w:spacing w:after="0" w:line="360" w:lineRule="auto"/>
        <w:ind w:firstLine="709"/>
        <w:jc w:val="both"/>
        <w:rPr>
          <w:rFonts w:ascii="Times New Roman" w:hAnsi="Times New Roman"/>
          <w:sz w:val="24"/>
          <w:szCs w:val="24"/>
        </w:rPr>
      </w:pPr>
    </w:p>
    <w:p w14:paraId="5C446DC9" w14:textId="77777777" w:rsidR="007D2A1E" w:rsidRPr="009B444C" w:rsidRDefault="009C6C44" w:rsidP="00A83C6A">
      <w:pPr>
        <w:jc w:val="both"/>
        <w:rPr>
          <w:rFonts w:ascii="Times New Roman" w:hAnsi="Times New Roman"/>
          <w:b/>
          <w:sz w:val="24"/>
        </w:rPr>
      </w:pPr>
      <w:r>
        <w:rPr>
          <w:rFonts w:ascii="Times New Roman" w:hAnsi="Times New Roman"/>
          <w:b/>
          <w:sz w:val="24"/>
          <w:szCs w:val="24"/>
        </w:rPr>
        <w:t>4.2.2</w:t>
      </w:r>
      <w:r w:rsidR="0083231B">
        <w:rPr>
          <w:rFonts w:ascii="Times New Roman" w:hAnsi="Times New Roman"/>
          <w:b/>
          <w:sz w:val="24"/>
        </w:rPr>
        <w:t>.4</w:t>
      </w:r>
      <w:r w:rsidR="00323846">
        <w:rPr>
          <w:rFonts w:ascii="Times New Roman" w:hAnsi="Times New Roman"/>
          <w:b/>
          <w:sz w:val="24"/>
        </w:rPr>
        <w:t xml:space="preserve"> </w:t>
      </w:r>
      <w:r w:rsidR="007D2A1E" w:rsidRPr="009B444C">
        <w:rPr>
          <w:rFonts w:ascii="Times New Roman" w:hAnsi="Times New Roman"/>
          <w:b/>
          <w:sz w:val="24"/>
        </w:rPr>
        <w:t>Facilidades</w:t>
      </w:r>
    </w:p>
    <w:p w14:paraId="48349FDF" w14:textId="77777777" w:rsidR="003240CB" w:rsidRDefault="003240CB" w:rsidP="003240CB">
      <w:pPr>
        <w:spacing w:after="0" w:line="360" w:lineRule="auto"/>
        <w:ind w:firstLine="709"/>
        <w:jc w:val="both"/>
        <w:rPr>
          <w:rFonts w:ascii="Times New Roman" w:hAnsi="Times New Roman"/>
          <w:sz w:val="24"/>
        </w:rPr>
      </w:pPr>
    </w:p>
    <w:p w14:paraId="25E5FE69" w14:textId="119AAEE1" w:rsidR="003240CB" w:rsidRDefault="009B47C5" w:rsidP="003240CB">
      <w:pPr>
        <w:spacing w:after="0" w:line="360" w:lineRule="auto"/>
        <w:ind w:firstLine="709"/>
        <w:jc w:val="both"/>
        <w:rPr>
          <w:rFonts w:ascii="Times New Roman" w:hAnsi="Times New Roman"/>
          <w:sz w:val="24"/>
        </w:rPr>
      </w:pPr>
      <w:r>
        <w:rPr>
          <w:rFonts w:ascii="Times New Roman" w:hAnsi="Times New Roman"/>
          <w:sz w:val="24"/>
          <w:szCs w:val="24"/>
        </w:rPr>
        <w:t xml:space="preserve">A variável </w:t>
      </w:r>
      <w:r w:rsidR="003240CB" w:rsidRPr="000C74CC">
        <w:rPr>
          <w:rFonts w:ascii="Times New Roman" w:hAnsi="Times New Roman"/>
          <w:sz w:val="24"/>
        </w:rPr>
        <w:t>facilidades contempla os</w:t>
      </w:r>
      <w:r w:rsidR="0004674B">
        <w:rPr>
          <w:rFonts w:ascii="Times New Roman" w:hAnsi="Times New Roman"/>
          <w:sz w:val="24"/>
        </w:rPr>
        <w:t xml:space="preserve"> fatores positivos à</w:t>
      </w:r>
      <w:r w:rsidR="00BC1E52">
        <w:rPr>
          <w:rFonts w:ascii="Times New Roman" w:hAnsi="Times New Roman"/>
          <w:sz w:val="24"/>
        </w:rPr>
        <w:t xml:space="preserve"> abertura, </w:t>
      </w:r>
      <w:r w:rsidR="001822EE">
        <w:rPr>
          <w:rFonts w:ascii="Times New Roman" w:hAnsi="Times New Roman"/>
          <w:sz w:val="24"/>
        </w:rPr>
        <w:t xml:space="preserve">à </w:t>
      </w:r>
      <w:r w:rsidR="00BC1E52">
        <w:rPr>
          <w:rFonts w:ascii="Times New Roman" w:hAnsi="Times New Roman"/>
          <w:sz w:val="24"/>
        </w:rPr>
        <w:t>manutenção da agroindú</w:t>
      </w:r>
      <w:r w:rsidR="005520DD">
        <w:rPr>
          <w:rFonts w:ascii="Times New Roman" w:hAnsi="Times New Roman"/>
          <w:sz w:val="24"/>
        </w:rPr>
        <w:t xml:space="preserve">stria </w:t>
      </w:r>
      <w:r w:rsidR="004B7B3D">
        <w:rPr>
          <w:rFonts w:ascii="Times New Roman" w:hAnsi="Times New Roman"/>
          <w:sz w:val="24"/>
        </w:rPr>
        <w:t>e</w:t>
      </w:r>
      <w:r w:rsidR="003240CB" w:rsidRPr="000C74CC">
        <w:rPr>
          <w:rFonts w:ascii="Times New Roman" w:hAnsi="Times New Roman"/>
          <w:sz w:val="24"/>
        </w:rPr>
        <w:t xml:space="preserve"> permanência do agricultor familiar </w:t>
      </w:r>
      <w:r w:rsidR="003240CB" w:rsidRPr="00E22B7B">
        <w:rPr>
          <w:rFonts w:ascii="Times New Roman" w:hAnsi="Times New Roman"/>
          <w:sz w:val="24"/>
        </w:rPr>
        <w:t>na</w:t>
      </w:r>
      <w:r w:rsidR="003240CB" w:rsidRPr="00672101">
        <w:rPr>
          <w:rFonts w:ascii="Times New Roman" w:hAnsi="Times New Roman"/>
          <w:sz w:val="24"/>
        </w:rPr>
        <w:t xml:space="preserve"> atividade</w:t>
      </w:r>
      <w:r w:rsidR="003240CB" w:rsidRPr="000C74CC">
        <w:rPr>
          <w:rFonts w:ascii="Times New Roman" w:hAnsi="Times New Roman"/>
          <w:sz w:val="24"/>
        </w:rPr>
        <w:t xml:space="preserve"> </w:t>
      </w:r>
      <w:r w:rsidR="00BC1E52">
        <w:rPr>
          <w:rFonts w:ascii="Times New Roman" w:hAnsi="Times New Roman"/>
          <w:sz w:val="24"/>
        </w:rPr>
        <w:t xml:space="preserve">de processamento </w:t>
      </w:r>
      <w:r w:rsidR="00000A99">
        <w:rPr>
          <w:rFonts w:ascii="Times New Roman" w:hAnsi="Times New Roman"/>
          <w:sz w:val="24"/>
        </w:rPr>
        <w:t xml:space="preserve">artesanal </w:t>
      </w:r>
      <w:r w:rsidR="00BC1E52">
        <w:rPr>
          <w:rFonts w:ascii="Times New Roman" w:hAnsi="Times New Roman"/>
          <w:sz w:val="24"/>
        </w:rPr>
        <w:t xml:space="preserve">de alimentos </w:t>
      </w:r>
      <w:r w:rsidR="00EF0615">
        <w:rPr>
          <w:rFonts w:ascii="Times New Roman" w:hAnsi="Times New Roman"/>
          <w:sz w:val="24"/>
        </w:rPr>
        <w:t>na zona</w:t>
      </w:r>
      <w:r w:rsidR="00BC1E52">
        <w:rPr>
          <w:rFonts w:ascii="Times New Roman" w:hAnsi="Times New Roman"/>
          <w:sz w:val="24"/>
        </w:rPr>
        <w:t xml:space="preserve"> rural</w:t>
      </w:r>
      <w:r w:rsidR="003240CB" w:rsidRPr="000C74CC">
        <w:rPr>
          <w:rFonts w:ascii="Times New Roman" w:hAnsi="Times New Roman"/>
          <w:sz w:val="24"/>
        </w:rPr>
        <w:t>.</w:t>
      </w:r>
    </w:p>
    <w:p w14:paraId="035DD82B" w14:textId="77777777" w:rsidR="00CD567A" w:rsidRDefault="008F57F3" w:rsidP="00D10B4B">
      <w:pPr>
        <w:spacing w:after="0" w:line="360" w:lineRule="auto"/>
        <w:ind w:firstLine="709"/>
        <w:jc w:val="both"/>
        <w:rPr>
          <w:rFonts w:ascii="Times New Roman" w:hAnsi="Times New Roman"/>
          <w:sz w:val="24"/>
          <w:szCs w:val="24"/>
        </w:rPr>
      </w:pPr>
      <w:r w:rsidRPr="00D10B4B">
        <w:rPr>
          <w:rFonts w:ascii="Times New Roman" w:hAnsi="Times New Roman"/>
          <w:sz w:val="24"/>
          <w:szCs w:val="24"/>
        </w:rPr>
        <w:t>Conforme os entrevistados:</w:t>
      </w:r>
      <w:r w:rsidR="00D10B4B" w:rsidRPr="00D10B4B">
        <w:rPr>
          <w:rFonts w:ascii="Times New Roman" w:hAnsi="Times New Roman"/>
          <w:sz w:val="24"/>
          <w:szCs w:val="24"/>
        </w:rPr>
        <w:t xml:space="preserve"> </w:t>
      </w:r>
    </w:p>
    <w:p w14:paraId="423A8AD1" w14:textId="77777777" w:rsidR="00CD567A" w:rsidRDefault="00CD567A" w:rsidP="00D10B4B">
      <w:pPr>
        <w:spacing w:after="0" w:line="360" w:lineRule="auto"/>
        <w:ind w:firstLine="709"/>
        <w:jc w:val="both"/>
        <w:rPr>
          <w:rFonts w:ascii="Times New Roman" w:hAnsi="Times New Roman"/>
          <w:sz w:val="24"/>
          <w:szCs w:val="24"/>
        </w:rPr>
      </w:pPr>
    </w:p>
    <w:p w14:paraId="5AEC394F" w14:textId="77777777" w:rsidR="00CD567A" w:rsidRPr="00540B81" w:rsidRDefault="008F57F3"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560257" w:rsidRPr="00540B81">
        <w:rPr>
          <w:rFonts w:ascii="Times New Roman" w:hAnsi="Times New Roman"/>
          <w:sz w:val="20"/>
          <w:szCs w:val="20"/>
        </w:rPr>
        <w:t>Eu acho que um pouco, por exemplo, a gente não tem despesa com funcionário,</w:t>
      </w:r>
      <w:r w:rsidR="001A1CB5" w:rsidRPr="00540B81">
        <w:rPr>
          <w:rFonts w:ascii="Times New Roman" w:hAnsi="Times New Roman"/>
          <w:sz w:val="20"/>
          <w:szCs w:val="20"/>
        </w:rPr>
        <w:t xml:space="preserve"> </w:t>
      </w:r>
      <w:r w:rsidR="00560257" w:rsidRPr="00540B81">
        <w:rPr>
          <w:rFonts w:ascii="Times New Roman" w:hAnsi="Times New Roman"/>
          <w:sz w:val="20"/>
          <w:szCs w:val="20"/>
        </w:rPr>
        <w:t>não tem despesa com aluguel,</w:t>
      </w:r>
      <w:r w:rsidR="00F852B5" w:rsidRPr="00540B81">
        <w:rPr>
          <w:rFonts w:ascii="Times New Roman" w:hAnsi="Times New Roman"/>
          <w:sz w:val="20"/>
          <w:szCs w:val="20"/>
        </w:rPr>
        <w:t xml:space="preserve"> né</w:t>
      </w:r>
      <w:r w:rsidR="00560257" w:rsidRPr="00540B81">
        <w:rPr>
          <w:rFonts w:ascii="Times New Roman" w:hAnsi="Times New Roman"/>
          <w:sz w:val="20"/>
          <w:szCs w:val="20"/>
        </w:rPr>
        <w:t xml:space="preserve"> então é basicamente mão-de-obra familiar e como a gente vende direto para o consumidor</w:t>
      </w:r>
      <w:r w:rsidR="002A72F1">
        <w:rPr>
          <w:rFonts w:ascii="Times New Roman" w:hAnsi="Times New Roman"/>
          <w:sz w:val="20"/>
          <w:szCs w:val="20"/>
        </w:rPr>
        <w:t xml:space="preserve"> final isso facilita</w:t>
      </w:r>
      <w:r w:rsidRPr="00540B81">
        <w:rPr>
          <w:rFonts w:ascii="Times New Roman" w:hAnsi="Times New Roman"/>
          <w:sz w:val="20"/>
          <w:szCs w:val="20"/>
        </w:rPr>
        <w:t>”</w:t>
      </w:r>
      <w:r w:rsidR="00C81DC2" w:rsidRPr="00540B81">
        <w:rPr>
          <w:rFonts w:ascii="Times New Roman" w:hAnsi="Times New Roman"/>
          <w:sz w:val="20"/>
          <w:szCs w:val="20"/>
        </w:rPr>
        <w:t xml:space="preserve"> </w:t>
      </w:r>
      <w:r w:rsidR="00CD567A" w:rsidRPr="00540B81">
        <w:rPr>
          <w:rFonts w:ascii="Times New Roman" w:hAnsi="Times New Roman"/>
          <w:sz w:val="20"/>
          <w:szCs w:val="20"/>
        </w:rPr>
        <w:t>(nº 5);</w:t>
      </w:r>
    </w:p>
    <w:p w14:paraId="335F6D2F" w14:textId="77777777" w:rsidR="00CD567A" w:rsidRPr="00540B81" w:rsidRDefault="00CD567A" w:rsidP="00540B81">
      <w:pPr>
        <w:spacing w:after="0" w:line="240" w:lineRule="auto"/>
        <w:ind w:left="2268"/>
        <w:jc w:val="both"/>
        <w:rPr>
          <w:rFonts w:ascii="Times New Roman" w:hAnsi="Times New Roman"/>
          <w:sz w:val="20"/>
          <w:szCs w:val="20"/>
        </w:rPr>
      </w:pPr>
    </w:p>
    <w:p w14:paraId="6EEC639C" w14:textId="54C9015C" w:rsidR="00CD567A" w:rsidRPr="00540B81" w:rsidRDefault="008F57F3"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EF0615" w:rsidRPr="00540B81">
        <w:rPr>
          <w:rFonts w:ascii="Times New Roman" w:hAnsi="Times New Roman"/>
          <w:sz w:val="20"/>
          <w:szCs w:val="20"/>
        </w:rPr>
        <w:t>O pessoal vem nos</w:t>
      </w:r>
      <w:r w:rsidR="00C81DC2" w:rsidRPr="00540B81">
        <w:rPr>
          <w:rFonts w:ascii="Times New Roman" w:hAnsi="Times New Roman"/>
          <w:sz w:val="20"/>
          <w:szCs w:val="20"/>
        </w:rPr>
        <w:t xml:space="preserve"> restaurante</w:t>
      </w:r>
      <w:r w:rsidR="002A72F1">
        <w:rPr>
          <w:rFonts w:ascii="Times New Roman" w:hAnsi="Times New Roman"/>
          <w:sz w:val="20"/>
          <w:szCs w:val="20"/>
        </w:rPr>
        <w:t>s</w:t>
      </w:r>
      <w:r w:rsidR="00371201">
        <w:rPr>
          <w:rFonts w:ascii="Times New Roman" w:hAnsi="Times New Roman"/>
          <w:sz w:val="20"/>
          <w:szCs w:val="20"/>
        </w:rPr>
        <w:t xml:space="preserve"> (Rota Turística e Gastronômica de Santa Maria-Silveira Martins)</w:t>
      </w:r>
      <w:r w:rsidR="00C81DC2" w:rsidRPr="00540B81">
        <w:rPr>
          <w:rFonts w:ascii="Times New Roman" w:hAnsi="Times New Roman"/>
          <w:sz w:val="20"/>
          <w:szCs w:val="20"/>
        </w:rPr>
        <w:t xml:space="preserve"> e o </w:t>
      </w:r>
      <w:r w:rsidR="00EF0615" w:rsidRPr="00540B81">
        <w:rPr>
          <w:rFonts w:ascii="Times New Roman" w:hAnsi="Times New Roman"/>
          <w:sz w:val="20"/>
          <w:szCs w:val="20"/>
        </w:rPr>
        <w:t>nosso estacionamento também</w:t>
      </w:r>
      <w:r w:rsidR="00C81DC2" w:rsidRPr="00540B81">
        <w:rPr>
          <w:rFonts w:ascii="Times New Roman" w:hAnsi="Times New Roman"/>
          <w:sz w:val="20"/>
          <w:szCs w:val="20"/>
        </w:rPr>
        <w:t xml:space="preserve"> e essas coisas </w:t>
      </w:r>
      <w:r w:rsidR="00EF0615" w:rsidRPr="00540B81">
        <w:rPr>
          <w:rFonts w:ascii="Times New Roman" w:hAnsi="Times New Roman"/>
          <w:sz w:val="20"/>
          <w:szCs w:val="20"/>
        </w:rPr>
        <w:t xml:space="preserve">(decoração italiana) </w:t>
      </w:r>
      <w:r w:rsidR="00C81DC2" w:rsidRPr="00540B81">
        <w:rPr>
          <w:rFonts w:ascii="Times New Roman" w:hAnsi="Times New Roman"/>
          <w:sz w:val="20"/>
          <w:szCs w:val="20"/>
        </w:rPr>
        <w:t>que ele fez ali na frente</w:t>
      </w:r>
      <w:r w:rsidR="00D10B4B" w:rsidRPr="00540B81">
        <w:rPr>
          <w:rFonts w:ascii="Times New Roman" w:hAnsi="Times New Roman"/>
          <w:sz w:val="20"/>
          <w:szCs w:val="20"/>
        </w:rPr>
        <w:t xml:space="preserve"> é um atrativo para o pessoal</w:t>
      </w:r>
      <w:r w:rsidRPr="00540B81">
        <w:rPr>
          <w:rFonts w:ascii="Times New Roman" w:hAnsi="Times New Roman"/>
          <w:sz w:val="20"/>
          <w:szCs w:val="20"/>
        </w:rPr>
        <w:t>”</w:t>
      </w:r>
      <w:r w:rsidR="00CD567A" w:rsidRPr="00540B81">
        <w:rPr>
          <w:rFonts w:ascii="Times New Roman" w:hAnsi="Times New Roman"/>
          <w:sz w:val="20"/>
          <w:szCs w:val="20"/>
        </w:rPr>
        <w:t xml:space="preserve"> (nº 7);</w:t>
      </w:r>
    </w:p>
    <w:p w14:paraId="7DB65912" w14:textId="77777777" w:rsidR="00CD567A" w:rsidRPr="00540B81" w:rsidRDefault="00CD567A" w:rsidP="00540B81">
      <w:pPr>
        <w:spacing w:after="0" w:line="240" w:lineRule="auto"/>
        <w:ind w:left="2268"/>
        <w:jc w:val="both"/>
        <w:rPr>
          <w:rFonts w:ascii="Times New Roman" w:hAnsi="Times New Roman"/>
          <w:sz w:val="20"/>
          <w:szCs w:val="20"/>
        </w:rPr>
      </w:pPr>
    </w:p>
    <w:p w14:paraId="5783FC0D" w14:textId="6DB22F8F" w:rsidR="00CD567A" w:rsidRDefault="008F57F3"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C81DC2" w:rsidRPr="00540B81">
        <w:rPr>
          <w:rFonts w:ascii="Times New Roman" w:hAnsi="Times New Roman"/>
          <w:sz w:val="20"/>
          <w:szCs w:val="20"/>
        </w:rPr>
        <w:t>O que é positivo aqui é o acesso para a</w:t>
      </w:r>
      <w:r w:rsidR="00EF0615" w:rsidRPr="00540B81">
        <w:rPr>
          <w:rFonts w:ascii="Times New Roman" w:hAnsi="Times New Roman"/>
          <w:sz w:val="20"/>
          <w:szCs w:val="20"/>
        </w:rPr>
        <w:t xml:space="preserve"> Linha B</w:t>
      </w:r>
      <w:r w:rsidR="00D10B4B" w:rsidRPr="00540B81">
        <w:rPr>
          <w:rFonts w:ascii="Times New Roman" w:hAnsi="Times New Roman"/>
          <w:sz w:val="20"/>
          <w:szCs w:val="20"/>
        </w:rPr>
        <w:t>arreiros, L</w:t>
      </w:r>
      <w:r w:rsidR="00C81DC2" w:rsidRPr="00540B81">
        <w:rPr>
          <w:rFonts w:ascii="Times New Roman" w:hAnsi="Times New Roman"/>
          <w:sz w:val="20"/>
          <w:szCs w:val="20"/>
        </w:rPr>
        <w:t>inha Val de Serra</w:t>
      </w:r>
      <w:r w:rsidR="00D10B4B" w:rsidRPr="00540B81">
        <w:rPr>
          <w:rFonts w:ascii="Times New Roman" w:hAnsi="Times New Roman"/>
          <w:sz w:val="20"/>
          <w:szCs w:val="20"/>
        </w:rPr>
        <w:t>,</w:t>
      </w:r>
      <w:r w:rsidR="001C18D5">
        <w:rPr>
          <w:rFonts w:ascii="Times New Roman" w:hAnsi="Times New Roman"/>
          <w:sz w:val="20"/>
          <w:szCs w:val="20"/>
        </w:rPr>
        <w:t xml:space="preserve"> então isso que ajuda</w:t>
      </w:r>
      <w:r w:rsidR="00C81DC2" w:rsidRPr="00540B81">
        <w:rPr>
          <w:rFonts w:ascii="Times New Roman" w:hAnsi="Times New Roman"/>
          <w:sz w:val="20"/>
          <w:szCs w:val="20"/>
        </w:rPr>
        <w:t xml:space="preserve"> os clientes a virem aqui comprar!</w:t>
      </w:r>
      <w:r w:rsidRPr="00540B81">
        <w:rPr>
          <w:rFonts w:ascii="Times New Roman" w:hAnsi="Times New Roman"/>
          <w:sz w:val="20"/>
          <w:szCs w:val="20"/>
        </w:rPr>
        <w:t>”</w:t>
      </w:r>
      <w:r w:rsidR="00CD567A" w:rsidRPr="00540B81">
        <w:rPr>
          <w:rFonts w:ascii="Times New Roman" w:hAnsi="Times New Roman"/>
          <w:sz w:val="20"/>
          <w:szCs w:val="20"/>
        </w:rPr>
        <w:t>(nº 8);</w:t>
      </w:r>
    </w:p>
    <w:p w14:paraId="7D6969F1" w14:textId="77777777" w:rsidR="002A72F1" w:rsidRPr="00540B81" w:rsidRDefault="002A72F1" w:rsidP="00540B81">
      <w:pPr>
        <w:spacing w:after="0" w:line="240" w:lineRule="auto"/>
        <w:ind w:left="2268"/>
        <w:jc w:val="both"/>
        <w:rPr>
          <w:rFonts w:ascii="Times New Roman" w:hAnsi="Times New Roman"/>
          <w:sz w:val="20"/>
          <w:szCs w:val="20"/>
        </w:rPr>
      </w:pPr>
    </w:p>
    <w:p w14:paraId="50123FFB" w14:textId="77777777" w:rsidR="00560257" w:rsidRDefault="008F57F3"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5520DD" w:rsidRPr="00540B81">
        <w:rPr>
          <w:rFonts w:ascii="Times New Roman" w:hAnsi="Times New Roman"/>
          <w:sz w:val="20"/>
          <w:szCs w:val="20"/>
        </w:rPr>
        <w:t>Acho</w:t>
      </w:r>
      <w:r w:rsidR="00560257" w:rsidRPr="00540B81">
        <w:rPr>
          <w:rFonts w:ascii="Times New Roman" w:hAnsi="Times New Roman"/>
          <w:sz w:val="20"/>
          <w:szCs w:val="20"/>
        </w:rPr>
        <w:t xml:space="preserve"> que a proximidade com</w:t>
      </w:r>
      <w:r w:rsidR="00D10B4B" w:rsidRPr="00540B81">
        <w:rPr>
          <w:rFonts w:ascii="Times New Roman" w:hAnsi="Times New Roman"/>
          <w:sz w:val="20"/>
          <w:szCs w:val="20"/>
        </w:rPr>
        <w:t xml:space="preserve"> a estrada é vantagem para mim porque tem</w:t>
      </w:r>
      <w:r w:rsidR="00560257" w:rsidRPr="00540B81">
        <w:rPr>
          <w:rFonts w:ascii="Times New Roman" w:hAnsi="Times New Roman"/>
          <w:sz w:val="20"/>
          <w:szCs w:val="20"/>
        </w:rPr>
        <w:t xml:space="preserve"> a visualização da l</w:t>
      </w:r>
      <w:r w:rsidR="00EF0615" w:rsidRPr="00540B81">
        <w:rPr>
          <w:rFonts w:ascii="Times New Roman" w:hAnsi="Times New Roman"/>
          <w:sz w:val="20"/>
          <w:szCs w:val="20"/>
        </w:rPr>
        <w:t>oja para os clientes que passa</w:t>
      </w:r>
      <w:r w:rsidR="00560257" w:rsidRPr="00540B81">
        <w:rPr>
          <w:rFonts w:ascii="Times New Roman" w:hAnsi="Times New Roman"/>
          <w:sz w:val="20"/>
          <w:szCs w:val="20"/>
        </w:rPr>
        <w:t>m na estrada</w:t>
      </w:r>
      <w:r w:rsidRPr="00540B81">
        <w:rPr>
          <w:rFonts w:ascii="Times New Roman" w:hAnsi="Times New Roman"/>
          <w:sz w:val="20"/>
          <w:szCs w:val="20"/>
        </w:rPr>
        <w:t>”</w:t>
      </w:r>
      <w:r w:rsidR="00976AA1">
        <w:rPr>
          <w:rFonts w:ascii="Times New Roman" w:hAnsi="Times New Roman"/>
          <w:sz w:val="20"/>
          <w:szCs w:val="20"/>
        </w:rPr>
        <w:t xml:space="preserve"> (nº 16);</w:t>
      </w:r>
    </w:p>
    <w:p w14:paraId="672D5CB8" w14:textId="77777777" w:rsidR="00976AA1" w:rsidRDefault="00976AA1" w:rsidP="00540B81">
      <w:pPr>
        <w:spacing w:after="0" w:line="240" w:lineRule="auto"/>
        <w:ind w:left="2268"/>
        <w:jc w:val="both"/>
        <w:rPr>
          <w:rFonts w:ascii="Times New Roman" w:hAnsi="Times New Roman"/>
          <w:sz w:val="20"/>
          <w:szCs w:val="20"/>
        </w:rPr>
      </w:pPr>
    </w:p>
    <w:p w14:paraId="524AE532" w14:textId="77777777" w:rsidR="00976AA1" w:rsidRPr="00976AA1" w:rsidRDefault="00976AA1" w:rsidP="00540B81">
      <w:pPr>
        <w:spacing w:after="0" w:line="240" w:lineRule="auto"/>
        <w:ind w:left="2268"/>
        <w:jc w:val="both"/>
        <w:rPr>
          <w:rFonts w:ascii="Times New Roman" w:hAnsi="Times New Roman"/>
          <w:szCs w:val="20"/>
        </w:rPr>
      </w:pPr>
      <w:r>
        <w:rPr>
          <w:rFonts w:ascii="Times New Roman" w:hAnsi="Times New Roman"/>
          <w:sz w:val="20"/>
          <w:szCs w:val="20"/>
        </w:rPr>
        <w:t>“A aposentadoria nossa foi o que nos ajudou bastante” (n</w:t>
      </w:r>
      <w:r>
        <w:rPr>
          <w:rFonts w:ascii="Times New Roman" w:hAnsi="Times New Roman"/>
          <w:szCs w:val="20"/>
        </w:rPr>
        <w:t>º 17).</w:t>
      </w:r>
    </w:p>
    <w:p w14:paraId="1E478DA7" w14:textId="77777777" w:rsidR="00CD567A" w:rsidRPr="00D10B4B" w:rsidRDefault="00CD567A" w:rsidP="00D10B4B">
      <w:pPr>
        <w:spacing w:after="0" w:line="360" w:lineRule="auto"/>
        <w:ind w:firstLine="709"/>
        <w:jc w:val="both"/>
        <w:rPr>
          <w:rFonts w:ascii="Times New Roman" w:hAnsi="Times New Roman"/>
          <w:sz w:val="24"/>
          <w:szCs w:val="24"/>
        </w:rPr>
      </w:pPr>
    </w:p>
    <w:p w14:paraId="00791C67" w14:textId="03AE7C3C" w:rsidR="005800FD" w:rsidRDefault="00C31A34" w:rsidP="005800FD">
      <w:pPr>
        <w:autoSpaceDE w:val="0"/>
        <w:autoSpaceDN w:val="0"/>
        <w:adjustRightInd w:val="0"/>
        <w:spacing w:after="0" w:line="360" w:lineRule="auto"/>
        <w:ind w:firstLine="709"/>
        <w:jc w:val="both"/>
        <w:rPr>
          <w:rFonts w:ascii="Times New Roman" w:hAnsi="Times New Roman"/>
          <w:sz w:val="24"/>
          <w:szCs w:val="24"/>
        </w:rPr>
      </w:pPr>
      <w:r w:rsidRPr="006A20EA">
        <w:rPr>
          <w:rFonts w:ascii="Times New Roman" w:hAnsi="Times New Roman"/>
          <w:bCs/>
          <w:color w:val="000000"/>
          <w:sz w:val="24"/>
          <w:szCs w:val="26"/>
        </w:rPr>
        <w:t xml:space="preserve">Com relação </w:t>
      </w:r>
      <w:r w:rsidR="002A72F1" w:rsidRPr="006A20EA">
        <w:rPr>
          <w:rFonts w:ascii="Times New Roman" w:hAnsi="Times New Roman"/>
          <w:bCs/>
          <w:color w:val="000000"/>
          <w:sz w:val="24"/>
          <w:szCs w:val="26"/>
        </w:rPr>
        <w:t>aos relato</w:t>
      </w:r>
      <w:r w:rsidRPr="006A20EA">
        <w:rPr>
          <w:rFonts w:ascii="Times New Roman" w:hAnsi="Times New Roman"/>
          <w:bCs/>
          <w:color w:val="000000"/>
          <w:sz w:val="24"/>
          <w:szCs w:val="26"/>
        </w:rPr>
        <w:t xml:space="preserve">s </w:t>
      </w:r>
      <w:r w:rsidR="002A72F1" w:rsidRPr="006A20EA">
        <w:rPr>
          <w:rFonts w:ascii="Times New Roman" w:hAnsi="Times New Roman"/>
          <w:bCs/>
          <w:color w:val="000000"/>
          <w:sz w:val="24"/>
          <w:szCs w:val="26"/>
        </w:rPr>
        <w:t xml:space="preserve">das entrevistas </w:t>
      </w:r>
      <w:r w:rsidR="006A20EA" w:rsidRPr="006A20EA">
        <w:rPr>
          <w:rFonts w:ascii="Times New Roman" w:hAnsi="Times New Roman"/>
          <w:bCs/>
          <w:color w:val="000000"/>
          <w:sz w:val="24"/>
          <w:szCs w:val="26"/>
        </w:rPr>
        <w:t xml:space="preserve">sobre </w:t>
      </w:r>
      <w:r w:rsidR="006A20EA" w:rsidRPr="006A20EA">
        <w:rPr>
          <w:rFonts w:ascii="Times New Roman" w:hAnsi="Times New Roman"/>
          <w:sz w:val="24"/>
          <w:szCs w:val="24"/>
        </w:rPr>
        <w:t xml:space="preserve">os aspectos percebidos pelos agricultores familiares como “facilidades” foram </w:t>
      </w:r>
      <w:r w:rsidR="00F24027">
        <w:rPr>
          <w:rFonts w:ascii="Times New Roman" w:hAnsi="Times New Roman"/>
          <w:sz w:val="24"/>
          <w:szCs w:val="24"/>
        </w:rPr>
        <w:t xml:space="preserve">percebidas </w:t>
      </w:r>
      <w:r w:rsidR="006A20EA" w:rsidRPr="006A20EA">
        <w:rPr>
          <w:rFonts w:ascii="Times New Roman" w:hAnsi="Times New Roman"/>
          <w:sz w:val="24"/>
          <w:szCs w:val="24"/>
        </w:rPr>
        <w:t>a alegação de menores despesas operacionais em função de que somente os membros das famílias se dedicam ao trabalho nas agroindústrias, não onerando o agricultor familiar pela legis</w:t>
      </w:r>
      <w:r w:rsidR="00E45CC4">
        <w:rPr>
          <w:rFonts w:ascii="Times New Roman" w:hAnsi="Times New Roman"/>
          <w:sz w:val="24"/>
          <w:szCs w:val="24"/>
        </w:rPr>
        <w:t>lação em conformidade com a C</w:t>
      </w:r>
      <w:r w:rsidR="00651E4D">
        <w:rPr>
          <w:rFonts w:ascii="Times New Roman" w:hAnsi="Times New Roman"/>
          <w:sz w:val="24"/>
          <w:szCs w:val="24"/>
        </w:rPr>
        <w:t xml:space="preserve">onsolidação das </w:t>
      </w:r>
      <w:r w:rsidR="00E45CC4">
        <w:rPr>
          <w:rFonts w:ascii="Times New Roman" w:hAnsi="Times New Roman"/>
          <w:sz w:val="24"/>
          <w:szCs w:val="24"/>
        </w:rPr>
        <w:t>L</w:t>
      </w:r>
      <w:r w:rsidR="00651E4D">
        <w:rPr>
          <w:rFonts w:ascii="Times New Roman" w:hAnsi="Times New Roman"/>
          <w:sz w:val="24"/>
          <w:szCs w:val="24"/>
        </w:rPr>
        <w:t xml:space="preserve">eis do </w:t>
      </w:r>
      <w:r w:rsidR="00E45CC4">
        <w:rPr>
          <w:rFonts w:ascii="Times New Roman" w:hAnsi="Times New Roman"/>
          <w:sz w:val="24"/>
          <w:szCs w:val="24"/>
        </w:rPr>
        <w:t>T</w:t>
      </w:r>
      <w:r w:rsidR="00651E4D">
        <w:rPr>
          <w:rFonts w:ascii="Times New Roman" w:hAnsi="Times New Roman"/>
          <w:sz w:val="24"/>
          <w:szCs w:val="24"/>
        </w:rPr>
        <w:t>rabalho - CLT</w:t>
      </w:r>
      <w:r w:rsidR="00E45CC4">
        <w:rPr>
          <w:rFonts w:ascii="Times New Roman" w:hAnsi="Times New Roman"/>
          <w:sz w:val="24"/>
          <w:szCs w:val="24"/>
        </w:rPr>
        <w:t>. Soma-se a essa questão</w:t>
      </w:r>
      <w:r w:rsidR="006A20EA" w:rsidRPr="006A20EA">
        <w:rPr>
          <w:rFonts w:ascii="Times New Roman" w:hAnsi="Times New Roman"/>
          <w:sz w:val="24"/>
          <w:szCs w:val="24"/>
        </w:rPr>
        <w:t xml:space="preserve"> a possibilidade de venda direta ao consumidor </w:t>
      </w:r>
      <w:r w:rsidR="00E45CC4">
        <w:rPr>
          <w:rFonts w:ascii="Times New Roman" w:hAnsi="Times New Roman"/>
          <w:sz w:val="24"/>
          <w:szCs w:val="24"/>
        </w:rPr>
        <w:t>final</w:t>
      </w:r>
      <w:r w:rsidR="00651E4D">
        <w:rPr>
          <w:rFonts w:ascii="Times New Roman" w:hAnsi="Times New Roman"/>
          <w:sz w:val="24"/>
          <w:szCs w:val="24"/>
        </w:rPr>
        <w:t>,</w:t>
      </w:r>
      <w:r w:rsidR="00E45CC4">
        <w:rPr>
          <w:rFonts w:ascii="Times New Roman" w:hAnsi="Times New Roman"/>
          <w:sz w:val="24"/>
          <w:szCs w:val="24"/>
        </w:rPr>
        <w:t xml:space="preserve"> </w:t>
      </w:r>
      <w:r w:rsidR="006A20EA" w:rsidRPr="006A20EA">
        <w:rPr>
          <w:rFonts w:ascii="Times New Roman" w:hAnsi="Times New Roman"/>
          <w:sz w:val="24"/>
          <w:szCs w:val="24"/>
        </w:rPr>
        <w:t>que busca os produtos diretamente nas agroindústrias</w:t>
      </w:r>
      <w:r w:rsidR="00651E4D">
        <w:rPr>
          <w:rFonts w:ascii="Times New Roman" w:hAnsi="Times New Roman"/>
          <w:sz w:val="24"/>
          <w:szCs w:val="24"/>
        </w:rPr>
        <w:t>,</w:t>
      </w:r>
      <w:r w:rsidR="006A20EA" w:rsidRPr="006A20EA">
        <w:rPr>
          <w:rFonts w:ascii="Times New Roman" w:hAnsi="Times New Roman"/>
          <w:sz w:val="24"/>
          <w:szCs w:val="24"/>
        </w:rPr>
        <w:t xml:space="preserve"> permitindo uma redução de custos </w:t>
      </w:r>
      <w:r w:rsidR="00F24027">
        <w:rPr>
          <w:rFonts w:ascii="Times New Roman" w:hAnsi="Times New Roman"/>
          <w:sz w:val="24"/>
          <w:szCs w:val="24"/>
        </w:rPr>
        <w:t>logísticos</w:t>
      </w:r>
      <w:r w:rsidR="006A20EA" w:rsidRPr="006A20EA">
        <w:rPr>
          <w:rFonts w:ascii="Times New Roman" w:hAnsi="Times New Roman"/>
          <w:sz w:val="24"/>
          <w:szCs w:val="24"/>
        </w:rPr>
        <w:t xml:space="preserve"> e outras incidências que estariam presentes em operaç</w:t>
      </w:r>
      <w:r w:rsidR="00651E4D">
        <w:rPr>
          <w:rFonts w:ascii="Times New Roman" w:hAnsi="Times New Roman"/>
          <w:sz w:val="24"/>
          <w:szCs w:val="24"/>
        </w:rPr>
        <w:t>ões de comercialização externa à</w:t>
      </w:r>
      <w:r w:rsidR="006A20EA" w:rsidRPr="006A20EA">
        <w:rPr>
          <w:rFonts w:ascii="Times New Roman" w:hAnsi="Times New Roman"/>
          <w:sz w:val="24"/>
          <w:szCs w:val="24"/>
        </w:rPr>
        <w:t>s agroindústrias.</w:t>
      </w:r>
      <w:r w:rsidR="006A20EA">
        <w:rPr>
          <w:rFonts w:ascii="Times New Roman" w:hAnsi="Times New Roman"/>
          <w:sz w:val="24"/>
          <w:szCs w:val="24"/>
        </w:rPr>
        <w:t xml:space="preserve"> </w:t>
      </w:r>
    </w:p>
    <w:p w14:paraId="3DDC184E" w14:textId="67AC0654" w:rsidR="005800FD" w:rsidRPr="005800FD" w:rsidRDefault="005800FD" w:rsidP="005800FD">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Pela proximidade entre produtor e consumidor</w:t>
      </w:r>
      <w:r w:rsidR="00651E4D">
        <w:rPr>
          <w:rFonts w:ascii="Times New Roman" w:hAnsi="Times New Roman"/>
          <w:sz w:val="24"/>
          <w:szCs w:val="24"/>
        </w:rPr>
        <w:t>,</w:t>
      </w:r>
      <w:r>
        <w:rPr>
          <w:rFonts w:ascii="Times New Roman" w:hAnsi="Times New Roman"/>
          <w:sz w:val="24"/>
          <w:szCs w:val="24"/>
        </w:rPr>
        <w:t xml:space="preserve"> formam-se, conforme </w:t>
      </w:r>
      <w:r w:rsidRPr="005800FD">
        <w:rPr>
          <w:rFonts w:ascii="Times New Roman" w:hAnsi="Times New Roman"/>
          <w:sz w:val="24"/>
          <w:szCs w:val="24"/>
        </w:rPr>
        <w:t xml:space="preserve">Scarabelot e Schneider (2012), </w:t>
      </w:r>
      <w:r>
        <w:rPr>
          <w:rFonts w:ascii="Times New Roman" w:hAnsi="Times New Roman"/>
          <w:sz w:val="24"/>
          <w:szCs w:val="24"/>
        </w:rPr>
        <w:t>as cadeias curtas agroalimentares que</w:t>
      </w:r>
      <w:r w:rsidR="00651E4D">
        <w:rPr>
          <w:rFonts w:ascii="Times New Roman" w:hAnsi="Times New Roman"/>
          <w:sz w:val="24"/>
          <w:szCs w:val="24"/>
        </w:rPr>
        <w:t xml:space="preserve"> remetem a</w:t>
      </w:r>
      <w:r>
        <w:rPr>
          <w:rFonts w:ascii="Times New Roman" w:hAnsi="Times New Roman"/>
          <w:sz w:val="24"/>
          <w:szCs w:val="24"/>
        </w:rPr>
        <w:t xml:space="preserve"> configurações de comercialização que propagam uma interação direta, não somente no âmbito espacial, mas a uma vinculação que permite a interatividade entre as partes e que </w:t>
      </w:r>
      <w:r w:rsidR="00371201">
        <w:rPr>
          <w:rFonts w:ascii="Times New Roman" w:hAnsi="Times New Roman"/>
          <w:sz w:val="24"/>
          <w:szCs w:val="24"/>
        </w:rPr>
        <w:t>concede</w:t>
      </w:r>
      <w:r>
        <w:rPr>
          <w:rFonts w:ascii="Times New Roman" w:hAnsi="Times New Roman"/>
          <w:sz w:val="24"/>
          <w:szCs w:val="24"/>
        </w:rPr>
        <w:t>, por sua conexão, o conhecimento, a ressocialização e os objetivos um do outro. Nesse sentido, a agroindústria de estrutura familiar exerce um fator de mudança nos hábitos de consumo dos clientes atuais, porque agrega a sua proposta</w:t>
      </w:r>
      <w:r w:rsidR="003C60DF">
        <w:rPr>
          <w:rFonts w:ascii="Times New Roman" w:hAnsi="Times New Roman"/>
          <w:sz w:val="24"/>
          <w:szCs w:val="24"/>
        </w:rPr>
        <w:t>, pelo fator de proximidade</w:t>
      </w:r>
      <w:r w:rsidR="00651E4D">
        <w:rPr>
          <w:rFonts w:ascii="Times New Roman" w:hAnsi="Times New Roman"/>
          <w:sz w:val="24"/>
          <w:szCs w:val="24"/>
        </w:rPr>
        <w:t>,</w:t>
      </w:r>
      <w:r>
        <w:rPr>
          <w:rFonts w:ascii="Times New Roman" w:hAnsi="Times New Roman"/>
          <w:sz w:val="24"/>
          <w:szCs w:val="24"/>
        </w:rPr>
        <w:t xml:space="preserve"> </w:t>
      </w:r>
      <w:r w:rsidR="003C60DF">
        <w:rPr>
          <w:rFonts w:ascii="Times New Roman" w:hAnsi="Times New Roman"/>
          <w:sz w:val="24"/>
          <w:szCs w:val="24"/>
        </w:rPr>
        <w:t xml:space="preserve">a permissão ao julgamento de valor pelo consumidor, em que o sabor característico da manualidade no processamento </w:t>
      </w:r>
      <w:r w:rsidR="00CA2FFF">
        <w:rPr>
          <w:rFonts w:ascii="Times New Roman" w:hAnsi="Times New Roman"/>
          <w:sz w:val="24"/>
          <w:szCs w:val="24"/>
        </w:rPr>
        <w:t xml:space="preserve">do alimento </w:t>
      </w:r>
      <w:r w:rsidR="003C60DF">
        <w:rPr>
          <w:rFonts w:ascii="Times New Roman" w:hAnsi="Times New Roman"/>
          <w:sz w:val="24"/>
          <w:szCs w:val="24"/>
        </w:rPr>
        <w:t>passa a ser o fator principal a essa atração.</w:t>
      </w:r>
    </w:p>
    <w:p w14:paraId="4E894936" w14:textId="610CB87C" w:rsidR="00651E4D" w:rsidRDefault="008176A6" w:rsidP="008176A6">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bCs/>
          <w:color w:val="000000"/>
          <w:sz w:val="24"/>
          <w:szCs w:val="26"/>
        </w:rPr>
        <w:t>A</w:t>
      </w:r>
      <w:r w:rsidR="006A20EA">
        <w:rPr>
          <w:rFonts w:ascii="Times New Roman" w:hAnsi="Times New Roman"/>
          <w:bCs/>
          <w:color w:val="000000"/>
          <w:sz w:val="24"/>
          <w:szCs w:val="26"/>
        </w:rPr>
        <w:t xml:space="preserve"> localização </w:t>
      </w:r>
      <w:r w:rsidR="00651E4D">
        <w:rPr>
          <w:rFonts w:ascii="Times New Roman" w:hAnsi="Times New Roman"/>
          <w:bCs/>
          <w:color w:val="000000"/>
          <w:sz w:val="24"/>
          <w:szCs w:val="26"/>
        </w:rPr>
        <w:t>-</w:t>
      </w:r>
      <w:r w:rsidR="004E0632">
        <w:rPr>
          <w:rFonts w:ascii="Times New Roman" w:hAnsi="Times New Roman"/>
          <w:bCs/>
          <w:color w:val="000000"/>
          <w:sz w:val="24"/>
          <w:szCs w:val="26"/>
        </w:rPr>
        <w:t xml:space="preserve"> Rota Turística e Gastronômica (25% das agroindústrias)</w:t>
      </w:r>
      <w:r w:rsidR="00651E4D">
        <w:rPr>
          <w:rFonts w:ascii="Times New Roman" w:hAnsi="Times New Roman"/>
          <w:bCs/>
          <w:color w:val="000000"/>
          <w:sz w:val="24"/>
          <w:szCs w:val="26"/>
        </w:rPr>
        <w:t xml:space="preserve"> -,</w:t>
      </w:r>
      <w:r w:rsidR="006A20EA">
        <w:rPr>
          <w:rFonts w:ascii="Times New Roman" w:hAnsi="Times New Roman"/>
          <w:bCs/>
          <w:color w:val="000000"/>
          <w:sz w:val="24"/>
          <w:szCs w:val="26"/>
        </w:rPr>
        <w:t xml:space="preserve"> </w:t>
      </w:r>
      <w:r w:rsidR="00DE325D">
        <w:rPr>
          <w:rFonts w:ascii="Times New Roman" w:hAnsi="Times New Roman"/>
          <w:bCs/>
          <w:color w:val="000000"/>
          <w:sz w:val="24"/>
          <w:szCs w:val="26"/>
        </w:rPr>
        <w:t>conforme a Figura 12</w:t>
      </w:r>
      <w:r>
        <w:rPr>
          <w:rFonts w:ascii="Times New Roman" w:hAnsi="Times New Roman"/>
          <w:bCs/>
          <w:color w:val="000000"/>
          <w:sz w:val="24"/>
          <w:szCs w:val="26"/>
        </w:rPr>
        <w:t xml:space="preserve">, </w:t>
      </w:r>
      <w:r w:rsidR="006A20EA">
        <w:rPr>
          <w:rFonts w:ascii="Times New Roman" w:hAnsi="Times New Roman"/>
          <w:bCs/>
          <w:color w:val="000000"/>
          <w:sz w:val="24"/>
          <w:szCs w:val="26"/>
        </w:rPr>
        <w:t xml:space="preserve">também exerce um fator de facilidade ao acesso dos clientes atuais e potenciais que visitam </w:t>
      </w:r>
      <w:r w:rsidR="004E0632">
        <w:rPr>
          <w:rFonts w:ascii="Times New Roman" w:hAnsi="Times New Roman"/>
          <w:bCs/>
          <w:color w:val="000000"/>
          <w:sz w:val="24"/>
          <w:szCs w:val="26"/>
        </w:rPr>
        <w:t>ess</w:t>
      </w:r>
      <w:r w:rsidR="006A20EA">
        <w:rPr>
          <w:rFonts w:ascii="Times New Roman" w:hAnsi="Times New Roman"/>
          <w:bCs/>
          <w:color w:val="000000"/>
          <w:sz w:val="24"/>
          <w:szCs w:val="26"/>
        </w:rPr>
        <w:t>as agroindústrias pela primeira vez ou que retornam para uma visita, descanso, lanche, compras, etc.</w:t>
      </w:r>
      <w:r w:rsidR="005F29AD" w:rsidRPr="005F29AD">
        <w:rPr>
          <w:rFonts w:ascii="Times New Roman" w:hAnsi="Times New Roman"/>
          <w:bCs/>
          <w:color w:val="000000"/>
          <w:sz w:val="24"/>
          <w:szCs w:val="26"/>
        </w:rPr>
        <w:t xml:space="preserve"> </w:t>
      </w:r>
      <w:r w:rsidR="005F29AD" w:rsidRPr="000C74CC">
        <w:rPr>
          <w:rFonts w:ascii="Times New Roman" w:hAnsi="Times New Roman"/>
          <w:bCs/>
          <w:color w:val="000000"/>
          <w:sz w:val="24"/>
          <w:szCs w:val="26"/>
        </w:rPr>
        <w:t xml:space="preserve">A demanda pelos </w:t>
      </w:r>
      <w:r w:rsidR="005F29AD">
        <w:rPr>
          <w:rFonts w:ascii="Times New Roman" w:hAnsi="Times New Roman"/>
          <w:bCs/>
          <w:color w:val="000000"/>
          <w:sz w:val="24"/>
          <w:szCs w:val="26"/>
        </w:rPr>
        <w:t>alimentos artesanais</w:t>
      </w:r>
      <w:r w:rsidR="005F29AD" w:rsidRPr="000C74CC">
        <w:rPr>
          <w:rFonts w:ascii="Times New Roman" w:hAnsi="Times New Roman"/>
          <w:bCs/>
          <w:color w:val="000000"/>
          <w:sz w:val="24"/>
          <w:szCs w:val="26"/>
        </w:rPr>
        <w:t xml:space="preserve"> é</w:t>
      </w:r>
      <w:r w:rsidR="005F29AD">
        <w:rPr>
          <w:rFonts w:ascii="Times New Roman" w:hAnsi="Times New Roman"/>
          <w:bCs/>
          <w:color w:val="000000"/>
          <w:sz w:val="24"/>
          <w:szCs w:val="26"/>
        </w:rPr>
        <w:t xml:space="preserve"> auxiliada</w:t>
      </w:r>
      <w:r w:rsidR="005F29AD" w:rsidRPr="000C74CC">
        <w:rPr>
          <w:rFonts w:ascii="Times New Roman" w:hAnsi="Times New Roman"/>
          <w:bCs/>
          <w:color w:val="000000"/>
          <w:sz w:val="24"/>
          <w:szCs w:val="26"/>
        </w:rPr>
        <w:t xml:space="preserve"> </w:t>
      </w:r>
      <w:r w:rsidR="005F29AD">
        <w:rPr>
          <w:rFonts w:ascii="Times New Roman" w:hAnsi="Times New Roman"/>
          <w:bCs/>
          <w:color w:val="000000"/>
          <w:sz w:val="24"/>
          <w:szCs w:val="26"/>
        </w:rPr>
        <w:t xml:space="preserve">também </w:t>
      </w:r>
      <w:r w:rsidR="005F29AD" w:rsidRPr="000C74CC">
        <w:rPr>
          <w:rFonts w:ascii="Times New Roman" w:hAnsi="Times New Roman"/>
          <w:bCs/>
          <w:color w:val="000000"/>
          <w:sz w:val="24"/>
          <w:szCs w:val="26"/>
        </w:rPr>
        <w:t xml:space="preserve">pelo atrativo turístico </w:t>
      </w:r>
      <w:r>
        <w:rPr>
          <w:rFonts w:ascii="Times New Roman" w:hAnsi="Times New Roman"/>
          <w:bCs/>
          <w:color w:val="000000"/>
          <w:sz w:val="24"/>
          <w:szCs w:val="26"/>
        </w:rPr>
        <w:t>d</w:t>
      </w:r>
      <w:r w:rsidR="005F29AD">
        <w:rPr>
          <w:rFonts w:ascii="Times New Roman" w:hAnsi="Times New Roman"/>
          <w:bCs/>
          <w:color w:val="000000"/>
          <w:sz w:val="24"/>
          <w:szCs w:val="26"/>
        </w:rPr>
        <w:t>a</w:t>
      </w:r>
      <w:r w:rsidR="005F29AD" w:rsidRPr="000C74CC">
        <w:rPr>
          <w:rFonts w:ascii="Times New Roman" w:hAnsi="Times New Roman"/>
          <w:bCs/>
          <w:color w:val="000000"/>
          <w:sz w:val="24"/>
          <w:szCs w:val="26"/>
        </w:rPr>
        <w:t xml:space="preserve"> Rota</w:t>
      </w:r>
      <w:r w:rsidR="005F29AD">
        <w:rPr>
          <w:rFonts w:ascii="Times New Roman" w:hAnsi="Times New Roman"/>
          <w:bCs/>
          <w:color w:val="000000"/>
          <w:sz w:val="24"/>
          <w:szCs w:val="26"/>
        </w:rPr>
        <w:t>, fator considerado como facilidades</w:t>
      </w:r>
      <w:r w:rsidR="005F29AD" w:rsidRPr="000C74CC">
        <w:rPr>
          <w:rFonts w:ascii="Times New Roman" w:hAnsi="Times New Roman"/>
          <w:bCs/>
          <w:color w:val="000000"/>
          <w:sz w:val="24"/>
          <w:szCs w:val="26"/>
        </w:rPr>
        <w:t xml:space="preserve"> nos relatos coletados, pois</w:t>
      </w:r>
      <w:r w:rsidR="005F29AD">
        <w:rPr>
          <w:rFonts w:ascii="Times New Roman" w:hAnsi="Times New Roman"/>
          <w:bCs/>
          <w:color w:val="000000"/>
          <w:sz w:val="24"/>
          <w:szCs w:val="26"/>
        </w:rPr>
        <w:t xml:space="preserve"> objeti</w:t>
      </w:r>
      <w:r w:rsidR="00651E4D">
        <w:rPr>
          <w:rFonts w:ascii="Times New Roman" w:hAnsi="Times New Roman"/>
          <w:bCs/>
          <w:color w:val="000000"/>
          <w:sz w:val="24"/>
          <w:szCs w:val="26"/>
        </w:rPr>
        <w:t>va impulsionar o turismo nessa r</w:t>
      </w:r>
      <w:r w:rsidR="005F29AD" w:rsidRPr="000C74CC">
        <w:rPr>
          <w:rFonts w:ascii="Times New Roman" w:hAnsi="Times New Roman"/>
          <w:bCs/>
          <w:color w:val="000000"/>
          <w:sz w:val="24"/>
          <w:szCs w:val="26"/>
        </w:rPr>
        <w:t>egião</w:t>
      </w:r>
      <w:r w:rsidR="00651E4D">
        <w:rPr>
          <w:rFonts w:ascii="Times New Roman" w:hAnsi="Times New Roman"/>
          <w:bCs/>
          <w:color w:val="000000"/>
          <w:sz w:val="24"/>
          <w:szCs w:val="26"/>
        </w:rPr>
        <w:t>.</w:t>
      </w:r>
      <w:r w:rsidR="005F29AD" w:rsidRPr="000C74CC">
        <w:rPr>
          <w:rFonts w:ascii="Times New Roman" w:hAnsi="Times New Roman"/>
          <w:bCs/>
          <w:color w:val="000000"/>
          <w:sz w:val="24"/>
          <w:szCs w:val="26"/>
        </w:rPr>
        <w:t xml:space="preserve"> </w:t>
      </w:r>
      <w:r w:rsidR="00651E4D">
        <w:rPr>
          <w:rFonts w:ascii="Times New Roman" w:hAnsi="Times New Roman"/>
          <w:bCs/>
          <w:color w:val="000000"/>
          <w:sz w:val="24"/>
          <w:szCs w:val="26"/>
        </w:rPr>
        <w:t>Os</w:t>
      </w:r>
      <w:r w:rsidR="005F29AD" w:rsidRPr="00AF18D1">
        <w:rPr>
          <w:rFonts w:ascii="Times New Roman" w:hAnsi="Times New Roman"/>
          <w:sz w:val="24"/>
          <w:szCs w:val="24"/>
        </w:rPr>
        <w:t xml:space="preserve"> protagonistas responsáveis pela </w:t>
      </w:r>
      <w:r>
        <w:rPr>
          <w:rFonts w:ascii="Times New Roman" w:hAnsi="Times New Roman"/>
          <w:sz w:val="24"/>
          <w:szCs w:val="24"/>
        </w:rPr>
        <w:t xml:space="preserve">sua </w:t>
      </w:r>
      <w:r w:rsidR="005F29AD" w:rsidRPr="00AF18D1">
        <w:rPr>
          <w:rFonts w:ascii="Times New Roman" w:hAnsi="Times New Roman"/>
          <w:sz w:val="24"/>
          <w:szCs w:val="24"/>
        </w:rPr>
        <w:t xml:space="preserve">criação </w:t>
      </w:r>
      <w:r w:rsidR="005F29AD">
        <w:rPr>
          <w:rFonts w:ascii="Times New Roman" w:hAnsi="Times New Roman"/>
          <w:sz w:val="24"/>
          <w:szCs w:val="24"/>
        </w:rPr>
        <w:t>a estabeleceram</w:t>
      </w:r>
      <w:r w:rsidR="005F29AD" w:rsidRPr="00AF18D1">
        <w:rPr>
          <w:rFonts w:ascii="Times New Roman" w:hAnsi="Times New Roman"/>
          <w:sz w:val="24"/>
          <w:szCs w:val="24"/>
        </w:rPr>
        <w:t xml:space="preserve"> a partir de uma oferta</w:t>
      </w:r>
      <w:r w:rsidR="005F29AD">
        <w:rPr>
          <w:rFonts w:ascii="Times New Roman" w:hAnsi="Times New Roman"/>
          <w:sz w:val="24"/>
          <w:szCs w:val="24"/>
        </w:rPr>
        <w:t xml:space="preserve"> real</w:t>
      </w:r>
      <w:r w:rsidR="005F29AD" w:rsidRPr="00AF18D1">
        <w:rPr>
          <w:rFonts w:ascii="Times New Roman" w:hAnsi="Times New Roman"/>
          <w:sz w:val="24"/>
          <w:szCs w:val="24"/>
        </w:rPr>
        <w:t xml:space="preserve"> </w:t>
      </w:r>
      <w:r w:rsidR="005F29AD">
        <w:rPr>
          <w:rFonts w:ascii="Times New Roman" w:hAnsi="Times New Roman"/>
          <w:sz w:val="24"/>
          <w:szCs w:val="24"/>
        </w:rPr>
        <w:t>de</w:t>
      </w:r>
      <w:r w:rsidR="005F29AD" w:rsidRPr="00AF18D1">
        <w:rPr>
          <w:rFonts w:ascii="Times New Roman" w:hAnsi="Times New Roman"/>
          <w:sz w:val="24"/>
          <w:szCs w:val="24"/>
        </w:rPr>
        <w:t xml:space="preserve"> empreendimentos</w:t>
      </w:r>
      <w:r w:rsidR="005F29AD">
        <w:rPr>
          <w:rFonts w:ascii="Times New Roman" w:hAnsi="Times New Roman"/>
          <w:sz w:val="24"/>
          <w:szCs w:val="24"/>
        </w:rPr>
        <w:t xml:space="preserve"> que</w:t>
      </w:r>
      <w:r w:rsidR="00651E4D">
        <w:rPr>
          <w:rFonts w:ascii="Times New Roman" w:hAnsi="Times New Roman"/>
          <w:sz w:val="24"/>
          <w:szCs w:val="24"/>
        </w:rPr>
        <w:t xml:space="preserve"> já existiam</w:t>
      </w:r>
      <w:r w:rsidR="005F29AD" w:rsidRPr="00AF18D1">
        <w:rPr>
          <w:rFonts w:ascii="Times New Roman" w:hAnsi="Times New Roman"/>
          <w:sz w:val="24"/>
          <w:szCs w:val="24"/>
        </w:rPr>
        <w:t xml:space="preserve"> ou já ofereciam e comercializavam prod</w:t>
      </w:r>
      <w:r w:rsidR="00651E4D">
        <w:rPr>
          <w:rFonts w:ascii="Times New Roman" w:hAnsi="Times New Roman"/>
          <w:sz w:val="24"/>
          <w:szCs w:val="24"/>
        </w:rPr>
        <w:t>utos</w:t>
      </w:r>
      <w:r w:rsidR="005F29AD" w:rsidRPr="00AF18D1">
        <w:rPr>
          <w:rFonts w:ascii="Times New Roman" w:hAnsi="Times New Roman"/>
          <w:sz w:val="24"/>
          <w:szCs w:val="24"/>
        </w:rPr>
        <w:t>.</w:t>
      </w:r>
    </w:p>
    <w:p w14:paraId="08CD7C94" w14:textId="77777777" w:rsidR="00651E4D" w:rsidRDefault="00651E4D" w:rsidP="008176A6">
      <w:pPr>
        <w:autoSpaceDE w:val="0"/>
        <w:autoSpaceDN w:val="0"/>
        <w:adjustRightInd w:val="0"/>
        <w:spacing w:after="0" w:line="360" w:lineRule="auto"/>
        <w:ind w:firstLine="709"/>
        <w:jc w:val="both"/>
        <w:rPr>
          <w:rFonts w:ascii="Times New Roman" w:hAnsi="Times New Roman"/>
          <w:sz w:val="24"/>
          <w:szCs w:val="24"/>
        </w:rPr>
      </w:pPr>
    </w:p>
    <w:p w14:paraId="7C6B57A3" w14:textId="03CA73EA" w:rsidR="00C31A34" w:rsidRPr="000C74CC" w:rsidRDefault="005F29AD" w:rsidP="008176A6">
      <w:pPr>
        <w:autoSpaceDE w:val="0"/>
        <w:autoSpaceDN w:val="0"/>
        <w:adjustRightInd w:val="0"/>
        <w:spacing w:after="0" w:line="360" w:lineRule="auto"/>
        <w:ind w:firstLine="709"/>
        <w:jc w:val="both"/>
        <w:rPr>
          <w:rFonts w:ascii="Times New Roman" w:hAnsi="Times New Roman"/>
          <w:highlight w:val="yellow"/>
        </w:rPr>
      </w:pPr>
      <w:r w:rsidRPr="00AF18D1">
        <w:rPr>
          <w:rFonts w:ascii="Times New Roman" w:hAnsi="Times New Roman"/>
          <w:sz w:val="24"/>
          <w:szCs w:val="24"/>
        </w:rPr>
        <w:t xml:space="preserve"> </w:t>
      </w:r>
    </w:p>
    <w:p w14:paraId="6C055BCF" w14:textId="77777777" w:rsidR="00125A88" w:rsidRDefault="00125A88" w:rsidP="001027F7">
      <w:pPr>
        <w:autoSpaceDE w:val="0"/>
        <w:autoSpaceDN w:val="0"/>
        <w:adjustRightInd w:val="0"/>
        <w:spacing w:after="0" w:line="360" w:lineRule="auto"/>
        <w:ind w:firstLine="709"/>
        <w:jc w:val="both"/>
        <w:rPr>
          <w:rFonts w:ascii="Times New Roman" w:hAnsi="Times New Roman"/>
          <w:sz w:val="24"/>
          <w:szCs w:val="20"/>
        </w:rPr>
      </w:pPr>
    </w:p>
    <w:p w14:paraId="138B50EB" w14:textId="017CC4B7" w:rsidR="001027F7" w:rsidRDefault="00C31A34" w:rsidP="001027F7">
      <w:pPr>
        <w:autoSpaceDE w:val="0"/>
        <w:autoSpaceDN w:val="0"/>
        <w:adjustRightInd w:val="0"/>
        <w:spacing w:after="0" w:line="360" w:lineRule="auto"/>
        <w:ind w:firstLine="709"/>
        <w:jc w:val="both"/>
        <w:rPr>
          <w:rFonts w:ascii="Times New Roman" w:hAnsi="Times New Roman"/>
          <w:sz w:val="24"/>
          <w:szCs w:val="20"/>
        </w:rPr>
      </w:pPr>
      <w:r w:rsidRPr="000C74CC">
        <w:rPr>
          <w:rFonts w:ascii="Times New Roman" w:hAnsi="Times New Roman"/>
          <w:sz w:val="24"/>
          <w:szCs w:val="20"/>
        </w:rPr>
        <w:lastRenderedPageBreak/>
        <w:t>Figura</w:t>
      </w:r>
      <w:r w:rsidR="00DE325D">
        <w:rPr>
          <w:rFonts w:ascii="Times New Roman" w:hAnsi="Times New Roman"/>
          <w:sz w:val="24"/>
          <w:szCs w:val="20"/>
        </w:rPr>
        <w:t xml:space="preserve"> 12</w:t>
      </w:r>
      <w:r w:rsidRPr="000C74CC">
        <w:rPr>
          <w:rFonts w:ascii="Times New Roman" w:hAnsi="Times New Roman"/>
          <w:sz w:val="24"/>
          <w:szCs w:val="20"/>
        </w:rPr>
        <w:t xml:space="preserve"> – Abrangência da Rota Turística e Gastronômica do RS</w:t>
      </w:r>
    </w:p>
    <w:p w14:paraId="05914A63" w14:textId="636A64B5" w:rsidR="00C31A34" w:rsidRDefault="001056DC" w:rsidP="0048643A">
      <w:pPr>
        <w:autoSpaceDE w:val="0"/>
        <w:autoSpaceDN w:val="0"/>
        <w:adjustRightInd w:val="0"/>
        <w:spacing w:after="0" w:line="360" w:lineRule="auto"/>
        <w:jc w:val="both"/>
        <w:rPr>
          <w:rFonts w:ascii="Times New Roman" w:hAnsi="Times New Roman"/>
          <w:sz w:val="20"/>
          <w:szCs w:val="20"/>
        </w:rPr>
      </w:pPr>
      <w:r>
        <w:rPr>
          <w:rFonts w:ascii="Times New Roman" w:hAnsi="Times New Roman"/>
          <w:noProof/>
        </w:rPr>
        <w:pict w14:anchorId="32E2AD06">
          <v:shape id="Imagem 38" o:spid="_x0000_i1037" type="#_x0000_t75" alt="http://turismo.silveiramartins.rs.gov.br/wp-content/gallery/rota/temp_8be82626.jpg" style="width:453.75pt;height:563.25pt;visibility:visible">
            <v:imagedata r:id="rId25" o:title="temp_8be82626"/>
          </v:shape>
        </w:pict>
      </w:r>
      <w:r w:rsidR="00C31A34" w:rsidRPr="00C33B1C">
        <w:rPr>
          <w:rFonts w:ascii="Times New Roman" w:hAnsi="Times New Roman"/>
          <w:sz w:val="20"/>
          <w:szCs w:val="20"/>
        </w:rPr>
        <w:t>Fonte: Secretaria de Turismo de Silveira Martins</w:t>
      </w:r>
      <w:r w:rsidR="008B2021">
        <w:rPr>
          <w:rFonts w:ascii="Times New Roman" w:hAnsi="Times New Roman"/>
          <w:sz w:val="20"/>
          <w:szCs w:val="20"/>
        </w:rPr>
        <w:t>,</w:t>
      </w:r>
      <w:r w:rsidR="00C31A34" w:rsidRPr="00C33B1C">
        <w:rPr>
          <w:rFonts w:ascii="Times New Roman" w:hAnsi="Times New Roman"/>
          <w:sz w:val="20"/>
          <w:szCs w:val="20"/>
        </w:rPr>
        <w:t xml:space="preserve"> 2014</w:t>
      </w:r>
    </w:p>
    <w:p w14:paraId="10CC02D0" w14:textId="77777777" w:rsidR="008176A6" w:rsidRDefault="008176A6" w:rsidP="008176A6">
      <w:pPr>
        <w:spacing w:after="0" w:line="360" w:lineRule="auto"/>
        <w:ind w:firstLine="709"/>
        <w:jc w:val="both"/>
        <w:rPr>
          <w:rFonts w:ascii="Times New Roman" w:hAnsi="Times New Roman"/>
          <w:sz w:val="24"/>
          <w:szCs w:val="24"/>
        </w:rPr>
      </w:pPr>
    </w:p>
    <w:p w14:paraId="44C5FC1F" w14:textId="3750E6DF" w:rsidR="00371201" w:rsidRDefault="00371201" w:rsidP="00371201">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color w:val="000000"/>
          <w:sz w:val="24"/>
          <w:szCs w:val="24"/>
        </w:rPr>
        <w:t>A</w:t>
      </w:r>
      <w:r w:rsidRPr="00B23BFF">
        <w:rPr>
          <w:rFonts w:ascii="Times New Roman" w:hAnsi="Times New Roman"/>
          <w:color w:val="000000"/>
          <w:sz w:val="24"/>
          <w:szCs w:val="24"/>
        </w:rPr>
        <w:t xml:space="preserve"> Rota Tur</w:t>
      </w:r>
      <w:r>
        <w:rPr>
          <w:rFonts w:ascii="Times New Roman" w:hAnsi="Times New Roman"/>
          <w:color w:val="000000"/>
          <w:sz w:val="24"/>
          <w:szCs w:val="24"/>
        </w:rPr>
        <w:t>ística Gastronômica, conforme</w:t>
      </w:r>
      <w:r w:rsidRPr="00B23BFF">
        <w:rPr>
          <w:rFonts w:ascii="Times New Roman" w:hAnsi="Times New Roman"/>
          <w:color w:val="000000"/>
          <w:sz w:val="24"/>
          <w:szCs w:val="24"/>
        </w:rPr>
        <w:t xml:space="preserve"> Lindner (2007), </w:t>
      </w:r>
      <w:r>
        <w:rPr>
          <w:rFonts w:ascii="Times New Roman" w:hAnsi="Times New Roman"/>
          <w:color w:val="000000"/>
          <w:sz w:val="24"/>
          <w:szCs w:val="24"/>
        </w:rPr>
        <w:t xml:space="preserve">se encaixa em </w:t>
      </w:r>
      <w:r w:rsidRPr="00B23BFF">
        <w:rPr>
          <w:rFonts w:ascii="Times New Roman" w:hAnsi="Times New Roman"/>
          <w:color w:val="000000"/>
          <w:sz w:val="24"/>
          <w:szCs w:val="24"/>
        </w:rPr>
        <w:t xml:space="preserve">uma modalidade de Turismo classificada como Turismo Rural e apresenta uma nova alternativa de renda para produtores rurais comercializarem seus produtos e valorizarem a cultura local. As </w:t>
      </w:r>
      <w:r w:rsidRPr="00B23BFF">
        <w:rPr>
          <w:rFonts w:ascii="Times New Roman" w:hAnsi="Times New Roman"/>
          <w:color w:val="000000"/>
          <w:sz w:val="24"/>
          <w:szCs w:val="24"/>
        </w:rPr>
        <w:lastRenderedPageBreak/>
        <w:t>rotas gastronômicas, ou</w:t>
      </w:r>
      <w:r>
        <w:rPr>
          <w:rFonts w:ascii="Times New Roman" w:hAnsi="Times New Roman"/>
          <w:color w:val="000000"/>
          <w:sz w:val="24"/>
          <w:szCs w:val="24"/>
        </w:rPr>
        <w:t xml:space="preserve"> rotas alimentares, representam a</w:t>
      </w:r>
      <w:r w:rsidRPr="00B23BFF">
        <w:rPr>
          <w:rFonts w:ascii="Times New Roman" w:hAnsi="Times New Roman"/>
          <w:color w:val="000000"/>
          <w:sz w:val="24"/>
          <w:szCs w:val="24"/>
        </w:rPr>
        <w:t xml:space="preserve"> combinação da gastronomia local/regional combinada com os atrativos ambientais,</w:t>
      </w:r>
      <w:r w:rsidR="00731973">
        <w:rPr>
          <w:rFonts w:ascii="Times New Roman" w:hAnsi="Times New Roman"/>
          <w:color w:val="000000"/>
          <w:sz w:val="24"/>
          <w:szCs w:val="24"/>
        </w:rPr>
        <w:t xml:space="preserve"> históricos e culturais de uma r</w:t>
      </w:r>
      <w:r w:rsidRPr="00B23BFF">
        <w:rPr>
          <w:rFonts w:ascii="Times New Roman" w:hAnsi="Times New Roman"/>
          <w:color w:val="000000"/>
          <w:sz w:val="24"/>
          <w:szCs w:val="24"/>
        </w:rPr>
        <w:t>egião</w:t>
      </w:r>
      <w:r w:rsidRPr="00B23BFF">
        <w:rPr>
          <w:rFonts w:ascii="Times New Roman" w:hAnsi="Times New Roman"/>
          <w:sz w:val="24"/>
          <w:szCs w:val="24"/>
        </w:rPr>
        <w:t xml:space="preserve">. </w:t>
      </w:r>
    </w:p>
    <w:p w14:paraId="7A660627" w14:textId="0B0DFD31" w:rsidR="00371201" w:rsidRDefault="00371201" w:rsidP="00371201">
      <w:pPr>
        <w:autoSpaceDE w:val="0"/>
        <w:autoSpaceDN w:val="0"/>
        <w:adjustRightInd w:val="0"/>
        <w:spacing w:after="0" w:line="360" w:lineRule="auto"/>
        <w:ind w:firstLine="709"/>
        <w:jc w:val="both"/>
        <w:rPr>
          <w:rFonts w:ascii="Times New Roman" w:hAnsi="Times New Roman"/>
          <w:bCs/>
          <w:color w:val="000000"/>
          <w:sz w:val="24"/>
          <w:szCs w:val="26"/>
        </w:rPr>
      </w:pPr>
      <w:r>
        <w:rPr>
          <w:rFonts w:ascii="Times New Roman" w:hAnsi="Times New Roman"/>
          <w:sz w:val="24"/>
          <w:szCs w:val="24"/>
        </w:rPr>
        <w:t>Como</w:t>
      </w:r>
      <w:r w:rsidR="00DE325D">
        <w:rPr>
          <w:rFonts w:ascii="Times New Roman" w:hAnsi="Times New Roman"/>
          <w:sz w:val="24"/>
          <w:szCs w:val="24"/>
        </w:rPr>
        <w:t xml:space="preserve"> pode ser observado na Figura 12</w:t>
      </w:r>
      <w:r>
        <w:rPr>
          <w:rFonts w:ascii="Times New Roman" w:hAnsi="Times New Roman"/>
          <w:sz w:val="24"/>
          <w:szCs w:val="24"/>
        </w:rPr>
        <w:t>, a Rota Turística e Gastronômica inicia na VRS 509, con</w:t>
      </w:r>
      <w:r w:rsidR="00731973">
        <w:rPr>
          <w:rFonts w:ascii="Times New Roman" w:hAnsi="Times New Roman"/>
          <w:sz w:val="24"/>
          <w:szCs w:val="24"/>
        </w:rPr>
        <w:t>tinuando pela VRS 511, desde o Município de Santa Maria até o M</w:t>
      </w:r>
      <w:r>
        <w:rPr>
          <w:rFonts w:ascii="Times New Roman" w:hAnsi="Times New Roman"/>
          <w:sz w:val="24"/>
          <w:szCs w:val="24"/>
        </w:rPr>
        <w:t>unicípio de Silveira Martins, contemplando</w:t>
      </w:r>
      <w:r w:rsidR="00731973">
        <w:rPr>
          <w:rFonts w:ascii="Times New Roman" w:hAnsi="Times New Roman"/>
          <w:sz w:val="24"/>
          <w:szCs w:val="24"/>
        </w:rPr>
        <w:t>,</w:t>
      </w:r>
      <w:r>
        <w:rPr>
          <w:rFonts w:ascii="Times New Roman" w:hAnsi="Times New Roman"/>
          <w:sz w:val="24"/>
          <w:szCs w:val="24"/>
        </w:rPr>
        <w:t xml:space="preserve"> ao longo de seu percurso</w:t>
      </w:r>
      <w:r w:rsidR="00731973">
        <w:rPr>
          <w:rFonts w:ascii="Times New Roman" w:hAnsi="Times New Roman"/>
          <w:sz w:val="24"/>
          <w:szCs w:val="24"/>
        </w:rPr>
        <w:t>,</w:t>
      </w:r>
      <w:r>
        <w:rPr>
          <w:rFonts w:ascii="Times New Roman" w:hAnsi="Times New Roman"/>
          <w:sz w:val="24"/>
          <w:szCs w:val="24"/>
        </w:rPr>
        <w:t xml:space="preserve"> restaurantes, fábricas de facas, capelas, agroindústrias de produtos coloniais, igrejas e opções para recreação</w:t>
      </w:r>
      <w:r w:rsidRPr="006A20EA">
        <w:rPr>
          <w:rFonts w:ascii="Times New Roman" w:hAnsi="Times New Roman"/>
          <w:sz w:val="24"/>
          <w:szCs w:val="24"/>
        </w:rPr>
        <w:t xml:space="preserve">. </w:t>
      </w:r>
      <w:r w:rsidRPr="006A20EA">
        <w:rPr>
          <w:rFonts w:ascii="Times New Roman" w:hAnsi="Times New Roman"/>
          <w:bCs/>
          <w:color w:val="000000"/>
          <w:sz w:val="24"/>
          <w:szCs w:val="26"/>
        </w:rPr>
        <w:t>No mesmo contexto, foi observado que a facilidade de acesso para algumas agroindústrias é em virtude do estabelecimen</w:t>
      </w:r>
      <w:r w:rsidR="00731973">
        <w:rPr>
          <w:rFonts w:ascii="Times New Roman" w:hAnsi="Times New Roman"/>
          <w:bCs/>
          <w:color w:val="000000"/>
          <w:sz w:val="24"/>
          <w:szCs w:val="26"/>
        </w:rPr>
        <w:t>to estar localizado junto às RS</w:t>
      </w:r>
      <w:r w:rsidRPr="006A20EA">
        <w:rPr>
          <w:rFonts w:ascii="Times New Roman" w:hAnsi="Times New Roman"/>
          <w:bCs/>
          <w:color w:val="000000"/>
          <w:sz w:val="24"/>
          <w:szCs w:val="26"/>
        </w:rPr>
        <w:t>s e às estradas principais da Região que permite a visualização, conhecimento e potencial de vendas às agroindústrias.</w:t>
      </w:r>
    </w:p>
    <w:p w14:paraId="3706FEA7" w14:textId="77777777" w:rsidR="00371201" w:rsidRDefault="00371201" w:rsidP="00371201">
      <w:pPr>
        <w:autoSpaceDE w:val="0"/>
        <w:autoSpaceDN w:val="0"/>
        <w:adjustRightInd w:val="0"/>
        <w:spacing w:after="0" w:line="360" w:lineRule="auto"/>
        <w:ind w:firstLine="709"/>
        <w:jc w:val="both"/>
        <w:rPr>
          <w:rFonts w:ascii="Times New Roman" w:hAnsi="Times New Roman"/>
          <w:sz w:val="24"/>
          <w:szCs w:val="24"/>
        </w:rPr>
      </w:pPr>
      <w:r w:rsidRPr="00936A98">
        <w:rPr>
          <w:rFonts w:ascii="Times New Roman" w:hAnsi="Times New Roman"/>
          <w:sz w:val="24"/>
          <w:szCs w:val="24"/>
        </w:rPr>
        <w:t xml:space="preserve">Para Candiotto </w:t>
      </w:r>
      <w:r>
        <w:rPr>
          <w:rFonts w:ascii="Times New Roman" w:hAnsi="Times New Roman"/>
          <w:sz w:val="24"/>
          <w:szCs w:val="24"/>
        </w:rPr>
        <w:t>(2007, p. 2)</w:t>
      </w:r>
      <w:r w:rsidRPr="00936A98">
        <w:rPr>
          <w:rFonts w:ascii="Times New Roman" w:hAnsi="Times New Roman"/>
          <w:sz w:val="24"/>
          <w:szCs w:val="24"/>
        </w:rPr>
        <w:t xml:space="preserve">,  </w:t>
      </w:r>
    </w:p>
    <w:p w14:paraId="22642982" w14:textId="77777777" w:rsidR="00371201" w:rsidRDefault="00371201" w:rsidP="00371201">
      <w:pPr>
        <w:autoSpaceDE w:val="0"/>
        <w:autoSpaceDN w:val="0"/>
        <w:adjustRightInd w:val="0"/>
        <w:spacing w:after="0" w:line="360" w:lineRule="auto"/>
        <w:ind w:firstLine="709"/>
        <w:jc w:val="both"/>
        <w:rPr>
          <w:rFonts w:ascii="Times New Roman" w:hAnsi="Times New Roman"/>
          <w:sz w:val="24"/>
          <w:szCs w:val="24"/>
        </w:rPr>
      </w:pPr>
    </w:p>
    <w:p w14:paraId="779915B9" w14:textId="77777777" w:rsidR="00371201" w:rsidRPr="007E1931" w:rsidRDefault="00371201" w:rsidP="00371201">
      <w:pPr>
        <w:autoSpaceDE w:val="0"/>
        <w:autoSpaceDN w:val="0"/>
        <w:adjustRightInd w:val="0"/>
        <w:spacing w:after="0" w:line="240" w:lineRule="auto"/>
        <w:ind w:left="2268"/>
        <w:jc w:val="both"/>
        <w:rPr>
          <w:rFonts w:ascii="Times New Roman" w:hAnsi="Times New Roman"/>
          <w:sz w:val="20"/>
          <w:szCs w:val="24"/>
        </w:rPr>
      </w:pPr>
      <w:r>
        <w:rPr>
          <w:rFonts w:ascii="Times New Roman" w:hAnsi="Times New Roman"/>
          <w:sz w:val="20"/>
          <w:szCs w:val="24"/>
        </w:rPr>
        <w:t>O t</w:t>
      </w:r>
      <w:r w:rsidRPr="007E1931">
        <w:rPr>
          <w:rFonts w:ascii="Times New Roman" w:hAnsi="Times New Roman"/>
          <w:sz w:val="20"/>
          <w:szCs w:val="24"/>
        </w:rPr>
        <w:t>urismo também carrega consigo diversas transformações socioespaciais de ordem sociocul</w:t>
      </w:r>
      <w:r>
        <w:rPr>
          <w:rFonts w:ascii="Times New Roman" w:hAnsi="Times New Roman"/>
          <w:sz w:val="20"/>
          <w:szCs w:val="24"/>
        </w:rPr>
        <w:t>tural, política e ambiental. O t</w:t>
      </w:r>
      <w:r w:rsidRPr="007E1931">
        <w:rPr>
          <w:rFonts w:ascii="Times New Roman" w:hAnsi="Times New Roman"/>
          <w:sz w:val="20"/>
          <w:szCs w:val="24"/>
        </w:rPr>
        <w:t>urismo não é, portanto, responsável somente pelo intercâmbio econômico e geração de divisas, mas principalmente pela produção e pelo consumo do espaço geográfico, envolvendo aspectos como a transformação de paisagens, de ecossistemas e de manifestações culturais em mercadoria; e também é responsável pelo estabelecimento de novas relações sociais, levando a mudanças nos territórios e nas territorialidades.</w:t>
      </w:r>
    </w:p>
    <w:p w14:paraId="46E34E92" w14:textId="77777777" w:rsidR="00371201" w:rsidRDefault="00371201" w:rsidP="00371201">
      <w:pPr>
        <w:autoSpaceDE w:val="0"/>
        <w:autoSpaceDN w:val="0"/>
        <w:adjustRightInd w:val="0"/>
        <w:spacing w:after="0" w:line="360" w:lineRule="auto"/>
        <w:ind w:firstLine="709"/>
        <w:jc w:val="both"/>
        <w:rPr>
          <w:rFonts w:ascii="Times New Roman" w:hAnsi="Times New Roman"/>
          <w:sz w:val="24"/>
          <w:szCs w:val="24"/>
        </w:rPr>
      </w:pPr>
    </w:p>
    <w:p w14:paraId="7D949537" w14:textId="7BD9E21B" w:rsidR="008176A6" w:rsidRDefault="008176A6" w:rsidP="008176A6">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Além dos aspectos supracitados, os entrevistados percebem como um aspecto de  facilidade o fato da existência do auxílio financeiro permitido pelas suas aposentadorias, o que</w:t>
      </w:r>
      <w:r w:rsidR="00731973">
        <w:rPr>
          <w:rFonts w:ascii="Times New Roman" w:hAnsi="Times New Roman"/>
          <w:sz w:val="24"/>
          <w:szCs w:val="24"/>
        </w:rPr>
        <w:t>,</w:t>
      </w:r>
      <w:r>
        <w:rPr>
          <w:rFonts w:ascii="Times New Roman" w:hAnsi="Times New Roman"/>
          <w:sz w:val="24"/>
          <w:szCs w:val="24"/>
        </w:rPr>
        <w:t xml:space="preserve"> por outro lado</w:t>
      </w:r>
      <w:r w:rsidR="00731973">
        <w:rPr>
          <w:rFonts w:ascii="Times New Roman" w:hAnsi="Times New Roman"/>
          <w:sz w:val="24"/>
          <w:szCs w:val="24"/>
        </w:rPr>
        <w:t>,</w:t>
      </w:r>
      <w:r>
        <w:rPr>
          <w:rFonts w:ascii="Times New Roman" w:hAnsi="Times New Roman"/>
          <w:sz w:val="24"/>
          <w:szCs w:val="24"/>
        </w:rPr>
        <w:t xml:space="preserve"> configura</w:t>
      </w:r>
      <w:r w:rsidR="00731973">
        <w:rPr>
          <w:rFonts w:ascii="Times New Roman" w:hAnsi="Times New Roman"/>
          <w:sz w:val="24"/>
          <w:szCs w:val="24"/>
        </w:rPr>
        <w:t xml:space="preserve">-se </w:t>
      </w:r>
      <w:r>
        <w:rPr>
          <w:rFonts w:ascii="Times New Roman" w:hAnsi="Times New Roman"/>
          <w:sz w:val="24"/>
          <w:szCs w:val="24"/>
        </w:rPr>
        <w:t>como uma dificuldade à legalização dos empreendimentos por aqueles que não o possu</w:t>
      </w:r>
      <w:r w:rsidR="00731973">
        <w:rPr>
          <w:rFonts w:ascii="Times New Roman" w:hAnsi="Times New Roman"/>
          <w:sz w:val="24"/>
          <w:szCs w:val="24"/>
        </w:rPr>
        <w:t>em, pela dúvida se a adequação à</w:t>
      </w:r>
      <w:r>
        <w:rPr>
          <w:rFonts w:ascii="Times New Roman" w:hAnsi="Times New Roman"/>
          <w:sz w:val="24"/>
          <w:szCs w:val="24"/>
        </w:rPr>
        <w:t xml:space="preserve"> PEAF permitirá a aposentadoria pelos anos de comercializaçã</w:t>
      </w:r>
      <w:r w:rsidR="00C6750C">
        <w:rPr>
          <w:rFonts w:ascii="Times New Roman" w:hAnsi="Times New Roman"/>
          <w:sz w:val="24"/>
          <w:szCs w:val="24"/>
        </w:rPr>
        <w:t>o com o talão de produtor rural, conforme pode ser observado no Quadro 03.</w:t>
      </w:r>
    </w:p>
    <w:p w14:paraId="37290946" w14:textId="77777777" w:rsidR="008D59B3" w:rsidRDefault="008D59B3" w:rsidP="00A73D6E">
      <w:pPr>
        <w:autoSpaceDE w:val="0"/>
        <w:autoSpaceDN w:val="0"/>
        <w:adjustRightInd w:val="0"/>
        <w:spacing w:after="0" w:line="360" w:lineRule="auto"/>
        <w:ind w:firstLine="709"/>
        <w:jc w:val="both"/>
        <w:rPr>
          <w:rFonts w:ascii="Times New Roman" w:hAnsi="Times New Roman"/>
          <w:bCs/>
          <w:color w:val="000000"/>
          <w:sz w:val="24"/>
          <w:szCs w:val="26"/>
        </w:rPr>
      </w:pPr>
    </w:p>
    <w:p w14:paraId="3C55A423" w14:textId="724F02A1" w:rsidR="008D59B3" w:rsidRDefault="00C6750C" w:rsidP="008D59B3">
      <w:pPr>
        <w:spacing w:after="0" w:line="360" w:lineRule="auto"/>
        <w:ind w:firstLine="851"/>
        <w:jc w:val="both"/>
        <w:rPr>
          <w:rFonts w:ascii="Times New Roman" w:hAnsi="Times New Roman"/>
          <w:sz w:val="24"/>
          <w:szCs w:val="24"/>
        </w:rPr>
      </w:pPr>
      <w:r w:rsidRPr="00C6750C">
        <w:rPr>
          <w:rFonts w:ascii="Times New Roman" w:hAnsi="Times New Roman"/>
          <w:sz w:val="24"/>
          <w:szCs w:val="24"/>
        </w:rPr>
        <w:t>Quadro 03</w:t>
      </w:r>
      <w:r w:rsidR="008D59B3" w:rsidRPr="00C6750C">
        <w:rPr>
          <w:rFonts w:ascii="Times New Roman" w:hAnsi="Times New Roman"/>
          <w:sz w:val="24"/>
          <w:szCs w:val="24"/>
        </w:rPr>
        <w:t xml:space="preserve"> – Facilidades </w:t>
      </w:r>
      <w:r w:rsidR="00F93715" w:rsidRPr="00C6750C">
        <w:rPr>
          <w:rFonts w:ascii="Times New Roman" w:hAnsi="Times New Roman"/>
          <w:sz w:val="24"/>
          <w:szCs w:val="24"/>
        </w:rPr>
        <w:t>apresentadas pelos agricultores familiares entrevistados</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97"/>
        <w:gridCol w:w="4606"/>
      </w:tblGrid>
      <w:tr w:rsidR="001F2E45" w:rsidRPr="005A471E" w14:paraId="491B163D" w14:textId="77777777" w:rsidTr="005A471E">
        <w:tc>
          <w:tcPr>
            <w:tcW w:w="4497" w:type="dxa"/>
            <w:shd w:val="clear" w:color="auto" w:fill="auto"/>
          </w:tcPr>
          <w:p w14:paraId="3C86A729" w14:textId="48103292" w:rsidR="008D59B3" w:rsidRPr="005A471E" w:rsidRDefault="008D59B3" w:rsidP="005A471E">
            <w:pPr>
              <w:spacing w:after="0" w:line="240" w:lineRule="auto"/>
              <w:jc w:val="center"/>
              <w:rPr>
                <w:rFonts w:ascii="Times New Roman" w:hAnsi="Times New Roman"/>
                <w:sz w:val="20"/>
                <w:szCs w:val="24"/>
              </w:rPr>
            </w:pPr>
            <w:r w:rsidRPr="005A471E">
              <w:rPr>
                <w:rFonts w:ascii="Times New Roman" w:hAnsi="Times New Roman"/>
                <w:sz w:val="20"/>
                <w:szCs w:val="24"/>
              </w:rPr>
              <w:t>Principais facilidades</w:t>
            </w:r>
          </w:p>
        </w:tc>
        <w:tc>
          <w:tcPr>
            <w:tcW w:w="4606" w:type="dxa"/>
            <w:shd w:val="clear" w:color="auto" w:fill="auto"/>
          </w:tcPr>
          <w:p w14:paraId="14C79E92" w14:textId="12E9757D" w:rsidR="008D59B3" w:rsidRPr="005A471E" w:rsidRDefault="00E51E0B" w:rsidP="00E51E0B">
            <w:pPr>
              <w:spacing w:after="0" w:line="240" w:lineRule="auto"/>
              <w:jc w:val="center"/>
              <w:rPr>
                <w:rFonts w:ascii="Times New Roman" w:hAnsi="Times New Roman"/>
                <w:sz w:val="20"/>
                <w:szCs w:val="24"/>
              </w:rPr>
            </w:pPr>
            <w:r w:rsidRPr="00C6750C">
              <w:rPr>
                <w:rFonts w:ascii="Times New Roman" w:hAnsi="Times New Roman"/>
                <w:sz w:val="20"/>
                <w:szCs w:val="24"/>
              </w:rPr>
              <w:t>Número</w:t>
            </w:r>
            <w:r w:rsidR="008D59B3" w:rsidRPr="00C6750C">
              <w:rPr>
                <w:rFonts w:ascii="Times New Roman" w:hAnsi="Times New Roman"/>
                <w:sz w:val="20"/>
                <w:szCs w:val="24"/>
              </w:rPr>
              <w:t xml:space="preserve"> de </w:t>
            </w:r>
            <w:r w:rsidRPr="00C6750C">
              <w:rPr>
                <w:rFonts w:ascii="Times New Roman" w:hAnsi="Times New Roman"/>
                <w:sz w:val="20"/>
                <w:szCs w:val="24"/>
              </w:rPr>
              <w:t>referências</w:t>
            </w:r>
          </w:p>
        </w:tc>
      </w:tr>
      <w:tr w:rsidR="001F2E45" w:rsidRPr="005A471E" w14:paraId="46832B34" w14:textId="77777777" w:rsidTr="005A471E">
        <w:tc>
          <w:tcPr>
            <w:tcW w:w="4497" w:type="dxa"/>
            <w:shd w:val="clear" w:color="auto" w:fill="auto"/>
          </w:tcPr>
          <w:p w14:paraId="2F30FBC7" w14:textId="26D95FE6" w:rsidR="008D59B3" w:rsidRPr="005A471E" w:rsidRDefault="008D59B3" w:rsidP="005A471E">
            <w:pPr>
              <w:spacing w:after="0" w:line="240" w:lineRule="auto"/>
              <w:jc w:val="both"/>
              <w:rPr>
                <w:rFonts w:ascii="Times New Roman" w:hAnsi="Times New Roman"/>
                <w:sz w:val="20"/>
                <w:szCs w:val="24"/>
              </w:rPr>
            </w:pPr>
            <w:r w:rsidRPr="005A471E">
              <w:rPr>
                <w:rFonts w:ascii="Times New Roman" w:hAnsi="Times New Roman"/>
                <w:sz w:val="20"/>
                <w:szCs w:val="24"/>
              </w:rPr>
              <w:t>Menores despesas operacionais em função de que somente os membros das famílias se dedicam ao trabalho nas agroindústrias</w:t>
            </w:r>
          </w:p>
        </w:tc>
        <w:tc>
          <w:tcPr>
            <w:tcW w:w="4606" w:type="dxa"/>
            <w:shd w:val="clear" w:color="auto" w:fill="auto"/>
          </w:tcPr>
          <w:p w14:paraId="0537BE10" w14:textId="77777777" w:rsidR="008D59B3" w:rsidRPr="005A471E" w:rsidRDefault="008D59B3" w:rsidP="005A471E">
            <w:pPr>
              <w:spacing w:after="0" w:line="240" w:lineRule="auto"/>
              <w:jc w:val="center"/>
              <w:rPr>
                <w:rFonts w:ascii="Times New Roman" w:hAnsi="Times New Roman"/>
                <w:sz w:val="20"/>
                <w:szCs w:val="24"/>
              </w:rPr>
            </w:pPr>
            <w:r w:rsidRPr="005A471E">
              <w:rPr>
                <w:rFonts w:ascii="Times New Roman" w:hAnsi="Times New Roman"/>
                <w:sz w:val="20"/>
                <w:szCs w:val="24"/>
              </w:rPr>
              <w:t>20</w:t>
            </w:r>
          </w:p>
        </w:tc>
      </w:tr>
      <w:tr w:rsidR="001F2E45" w:rsidRPr="005A471E" w14:paraId="75927848" w14:textId="77777777" w:rsidTr="005A471E">
        <w:tc>
          <w:tcPr>
            <w:tcW w:w="4497" w:type="dxa"/>
            <w:shd w:val="clear" w:color="auto" w:fill="auto"/>
          </w:tcPr>
          <w:p w14:paraId="311D36FE" w14:textId="19250965" w:rsidR="008D59B3" w:rsidRPr="005A471E" w:rsidRDefault="008D59B3" w:rsidP="005A471E">
            <w:pPr>
              <w:spacing w:after="0" w:line="240" w:lineRule="auto"/>
              <w:jc w:val="both"/>
              <w:rPr>
                <w:rFonts w:ascii="Times New Roman" w:hAnsi="Times New Roman"/>
                <w:sz w:val="20"/>
                <w:szCs w:val="24"/>
              </w:rPr>
            </w:pPr>
            <w:r w:rsidRPr="005A471E">
              <w:rPr>
                <w:rFonts w:ascii="Times New Roman" w:hAnsi="Times New Roman"/>
                <w:sz w:val="20"/>
                <w:szCs w:val="24"/>
              </w:rPr>
              <w:t>Possibilidade de venda direta ao consumidor final que busca os produtos diretamente nas agroindústrias permitindo uma redução de custos logísticos ao agricultor familiar</w:t>
            </w:r>
          </w:p>
        </w:tc>
        <w:tc>
          <w:tcPr>
            <w:tcW w:w="4606" w:type="dxa"/>
            <w:shd w:val="clear" w:color="auto" w:fill="auto"/>
          </w:tcPr>
          <w:p w14:paraId="48D38497" w14:textId="77777777" w:rsidR="008D59B3" w:rsidRPr="005A471E" w:rsidRDefault="008D59B3" w:rsidP="005A471E">
            <w:pPr>
              <w:spacing w:after="0" w:line="240" w:lineRule="auto"/>
              <w:jc w:val="center"/>
              <w:rPr>
                <w:rFonts w:ascii="Times New Roman" w:hAnsi="Times New Roman"/>
                <w:sz w:val="20"/>
                <w:szCs w:val="24"/>
              </w:rPr>
            </w:pPr>
            <w:r w:rsidRPr="005A471E">
              <w:rPr>
                <w:rFonts w:ascii="Times New Roman" w:hAnsi="Times New Roman"/>
                <w:sz w:val="20"/>
                <w:szCs w:val="24"/>
              </w:rPr>
              <w:t>20</w:t>
            </w:r>
          </w:p>
        </w:tc>
      </w:tr>
      <w:tr w:rsidR="001F2E45" w:rsidRPr="005A471E" w14:paraId="6FB90DEA" w14:textId="77777777" w:rsidTr="005A471E">
        <w:tc>
          <w:tcPr>
            <w:tcW w:w="4497" w:type="dxa"/>
            <w:shd w:val="clear" w:color="auto" w:fill="auto"/>
          </w:tcPr>
          <w:p w14:paraId="13A2CF2F" w14:textId="47273849" w:rsidR="008D59B3" w:rsidRPr="005A471E" w:rsidRDefault="008D59B3" w:rsidP="005A471E">
            <w:pPr>
              <w:spacing w:after="0" w:line="240" w:lineRule="auto"/>
              <w:jc w:val="both"/>
              <w:rPr>
                <w:rFonts w:ascii="Times New Roman" w:hAnsi="Times New Roman"/>
                <w:sz w:val="20"/>
                <w:szCs w:val="24"/>
              </w:rPr>
            </w:pPr>
            <w:r w:rsidRPr="005A471E">
              <w:rPr>
                <w:rFonts w:ascii="Times New Roman" w:hAnsi="Times New Roman"/>
                <w:sz w:val="20"/>
                <w:szCs w:val="24"/>
              </w:rPr>
              <w:t>Auxílio financeiro permitido pelas aposentadorias</w:t>
            </w:r>
          </w:p>
        </w:tc>
        <w:tc>
          <w:tcPr>
            <w:tcW w:w="4606" w:type="dxa"/>
            <w:shd w:val="clear" w:color="auto" w:fill="auto"/>
          </w:tcPr>
          <w:p w14:paraId="67F2FBF6" w14:textId="538A9DFE" w:rsidR="008D59B3" w:rsidRPr="005A471E" w:rsidRDefault="008D59B3" w:rsidP="005A471E">
            <w:pPr>
              <w:spacing w:after="0" w:line="240" w:lineRule="auto"/>
              <w:jc w:val="center"/>
              <w:rPr>
                <w:rFonts w:ascii="Times New Roman" w:hAnsi="Times New Roman"/>
                <w:sz w:val="20"/>
                <w:szCs w:val="24"/>
              </w:rPr>
            </w:pPr>
            <w:r w:rsidRPr="005A471E">
              <w:rPr>
                <w:rFonts w:ascii="Times New Roman" w:hAnsi="Times New Roman"/>
                <w:sz w:val="20"/>
                <w:szCs w:val="24"/>
              </w:rPr>
              <w:t>14</w:t>
            </w:r>
          </w:p>
        </w:tc>
      </w:tr>
      <w:tr w:rsidR="001F2E45" w:rsidRPr="005A471E" w14:paraId="06502E1B" w14:textId="77777777" w:rsidTr="005A471E">
        <w:tc>
          <w:tcPr>
            <w:tcW w:w="4497" w:type="dxa"/>
            <w:shd w:val="clear" w:color="auto" w:fill="auto"/>
          </w:tcPr>
          <w:p w14:paraId="2957CC62" w14:textId="0463A79D" w:rsidR="008D59B3" w:rsidRPr="005A471E" w:rsidRDefault="008D59B3" w:rsidP="005A471E">
            <w:pPr>
              <w:spacing w:after="0" w:line="240" w:lineRule="auto"/>
              <w:jc w:val="both"/>
              <w:rPr>
                <w:rFonts w:ascii="Times New Roman" w:hAnsi="Times New Roman"/>
                <w:sz w:val="20"/>
                <w:szCs w:val="24"/>
              </w:rPr>
            </w:pPr>
            <w:r w:rsidRPr="005A471E">
              <w:rPr>
                <w:rFonts w:ascii="Times New Roman" w:hAnsi="Times New Roman"/>
                <w:sz w:val="20"/>
                <w:szCs w:val="24"/>
              </w:rPr>
              <w:t>A localização na Rota Turística e Gastronômica (25% das agroindústrias)</w:t>
            </w:r>
          </w:p>
        </w:tc>
        <w:tc>
          <w:tcPr>
            <w:tcW w:w="4606" w:type="dxa"/>
            <w:shd w:val="clear" w:color="auto" w:fill="auto"/>
          </w:tcPr>
          <w:p w14:paraId="2848A78A" w14:textId="7E21DCE4" w:rsidR="008D59B3" w:rsidRPr="005A471E" w:rsidRDefault="008D59B3" w:rsidP="005A471E">
            <w:pPr>
              <w:spacing w:after="0" w:line="240" w:lineRule="auto"/>
              <w:jc w:val="center"/>
              <w:rPr>
                <w:rFonts w:ascii="Times New Roman" w:hAnsi="Times New Roman"/>
                <w:sz w:val="20"/>
                <w:szCs w:val="24"/>
              </w:rPr>
            </w:pPr>
            <w:r w:rsidRPr="005A471E">
              <w:rPr>
                <w:rFonts w:ascii="Times New Roman" w:hAnsi="Times New Roman"/>
                <w:sz w:val="20"/>
                <w:szCs w:val="24"/>
              </w:rPr>
              <w:t>5</w:t>
            </w:r>
          </w:p>
        </w:tc>
      </w:tr>
    </w:tbl>
    <w:p w14:paraId="4D057489" w14:textId="77777777" w:rsidR="008D59B3" w:rsidRPr="00F4279A" w:rsidRDefault="008D59B3" w:rsidP="008D59B3">
      <w:pPr>
        <w:spacing w:after="0" w:line="360" w:lineRule="auto"/>
        <w:jc w:val="both"/>
        <w:rPr>
          <w:rFonts w:ascii="Times New Roman" w:hAnsi="Times New Roman"/>
          <w:sz w:val="20"/>
          <w:szCs w:val="24"/>
        </w:rPr>
      </w:pPr>
      <w:r w:rsidRPr="00F4279A">
        <w:rPr>
          <w:rFonts w:ascii="Times New Roman" w:hAnsi="Times New Roman"/>
          <w:sz w:val="20"/>
          <w:szCs w:val="24"/>
        </w:rPr>
        <w:t>Fonte: Elaborado pela autora, 2015</w:t>
      </w:r>
    </w:p>
    <w:p w14:paraId="6554847C" w14:textId="77777777" w:rsidR="008D59B3" w:rsidRDefault="008D59B3" w:rsidP="00A73D6E">
      <w:pPr>
        <w:autoSpaceDE w:val="0"/>
        <w:autoSpaceDN w:val="0"/>
        <w:adjustRightInd w:val="0"/>
        <w:spacing w:after="0" w:line="360" w:lineRule="auto"/>
        <w:ind w:firstLine="709"/>
        <w:jc w:val="both"/>
        <w:rPr>
          <w:rFonts w:ascii="Times New Roman" w:hAnsi="Times New Roman"/>
          <w:bCs/>
          <w:color w:val="000000"/>
          <w:sz w:val="24"/>
          <w:szCs w:val="26"/>
        </w:rPr>
      </w:pPr>
    </w:p>
    <w:p w14:paraId="47F8CB78" w14:textId="0BD21CD1" w:rsidR="00937B3E" w:rsidRDefault="00731973" w:rsidP="00A73D6E">
      <w:pPr>
        <w:autoSpaceDE w:val="0"/>
        <w:autoSpaceDN w:val="0"/>
        <w:adjustRightInd w:val="0"/>
        <w:spacing w:after="0" w:line="360" w:lineRule="auto"/>
        <w:ind w:firstLine="709"/>
        <w:jc w:val="both"/>
        <w:rPr>
          <w:rFonts w:ascii="Times New Roman" w:hAnsi="Times New Roman"/>
          <w:bCs/>
          <w:color w:val="000000"/>
          <w:sz w:val="24"/>
          <w:szCs w:val="26"/>
        </w:rPr>
      </w:pPr>
      <w:r>
        <w:rPr>
          <w:rFonts w:ascii="Times New Roman" w:hAnsi="Times New Roman"/>
          <w:bCs/>
          <w:color w:val="000000"/>
          <w:sz w:val="24"/>
          <w:szCs w:val="26"/>
        </w:rPr>
        <w:lastRenderedPageBreak/>
        <w:t>O Decreto nº 49.948</w:t>
      </w:r>
      <w:r w:rsidR="00937B3E">
        <w:rPr>
          <w:rFonts w:ascii="Times New Roman" w:hAnsi="Times New Roman"/>
          <w:bCs/>
          <w:color w:val="000000"/>
          <w:sz w:val="24"/>
          <w:szCs w:val="26"/>
        </w:rPr>
        <w:t xml:space="preserve"> tem como objetivos fomentar a implantação, a regularização e o desenvolvimento de agroind</w:t>
      </w:r>
      <w:r>
        <w:rPr>
          <w:rFonts w:ascii="Times New Roman" w:hAnsi="Times New Roman"/>
          <w:bCs/>
          <w:color w:val="000000"/>
          <w:sz w:val="24"/>
          <w:szCs w:val="26"/>
        </w:rPr>
        <w:t>ústrias familiares em todas as r</w:t>
      </w:r>
      <w:r w:rsidR="00937B3E">
        <w:rPr>
          <w:rFonts w:ascii="Times New Roman" w:hAnsi="Times New Roman"/>
          <w:bCs/>
          <w:color w:val="000000"/>
          <w:sz w:val="24"/>
          <w:szCs w:val="26"/>
        </w:rPr>
        <w:t>egiões do Estado; fomentar as ati</w:t>
      </w:r>
      <w:r w:rsidR="00915517">
        <w:rPr>
          <w:rFonts w:ascii="Times New Roman" w:hAnsi="Times New Roman"/>
          <w:bCs/>
          <w:color w:val="000000"/>
          <w:sz w:val="24"/>
          <w:szCs w:val="26"/>
        </w:rPr>
        <w:t xml:space="preserve">vidades turísticas e outras não </w:t>
      </w:r>
      <w:r w:rsidR="00937B3E">
        <w:rPr>
          <w:rFonts w:ascii="Times New Roman" w:hAnsi="Times New Roman"/>
          <w:bCs/>
          <w:color w:val="000000"/>
          <w:sz w:val="24"/>
          <w:szCs w:val="26"/>
        </w:rPr>
        <w:t>agrícolas, associadas às agroindústrias; tendo</w:t>
      </w:r>
      <w:r>
        <w:rPr>
          <w:rFonts w:ascii="Times New Roman" w:hAnsi="Times New Roman"/>
          <w:bCs/>
          <w:color w:val="000000"/>
          <w:sz w:val="24"/>
          <w:szCs w:val="26"/>
        </w:rPr>
        <w:t>,</w:t>
      </w:r>
      <w:r w:rsidR="00937B3E">
        <w:rPr>
          <w:rFonts w:ascii="Times New Roman" w:hAnsi="Times New Roman"/>
          <w:bCs/>
          <w:color w:val="000000"/>
          <w:sz w:val="24"/>
          <w:szCs w:val="26"/>
        </w:rPr>
        <w:t xml:space="preserve"> também</w:t>
      </w:r>
      <w:r>
        <w:rPr>
          <w:rFonts w:ascii="Times New Roman" w:hAnsi="Times New Roman"/>
          <w:bCs/>
          <w:color w:val="000000"/>
          <w:sz w:val="24"/>
          <w:szCs w:val="26"/>
        </w:rPr>
        <w:t>,</w:t>
      </w:r>
      <w:r w:rsidR="00937B3E">
        <w:rPr>
          <w:rFonts w:ascii="Times New Roman" w:hAnsi="Times New Roman"/>
          <w:bCs/>
          <w:color w:val="000000"/>
          <w:sz w:val="24"/>
          <w:szCs w:val="26"/>
        </w:rPr>
        <w:t xml:space="preserve"> como instrumentos a PEAF, </w:t>
      </w:r>
      <w:r w:rsidR="003C3C5D">
        <w:rPr>
          <w:rFonts w:ascii="Times New Roman" w:hAnsi="Times New Roman"/>
          <w:bCs/>
          <w:color w:val="000000"/>
          <w:sz w:val="24"/>
          <w:szCs w:val="26"/>
        </w:rPr>
        <w:t>o</w:t>
      </w:r>
      <w:r w:rsidR="00937B3E">
        <w:rPr>
          <w:rFonts w:ascii="Times New Roman" w:hAnsi="Times New Roman"/>
          <w:bCs/>
          <w:color w:val="000000"/>
          <w:sz w:val="24"/>
          <w:szCs w:val="26"/>
        </w:rPr>
        <w:t xml:space="preserve"> crédito; </w:t>
      </w:r>
      <w:r w:rsidR="003C3C5D">
        <w:rPr>
          <w:rFonts w:ascii="Times New Roman" w:hAnsi="Times New Roman"/>
          <w:bCs/>
          <w:color w:val="000000"/>
          <w:sz w:val="24"/>
          <w:szCs w:val="26"/>
        </w:rPr>
        <w:t>a</w:t>
      </w:r>
      <w:r w:rsidR="00937B3E">
        <w:rPr>
          <w:rFonts w:ascii="Times New Roman" w:hAnsi="Times New Roman"/>
          <w:bCs/>
          <w:color w:val="000000"/>
          <w:sz w:val="24"/>
          <w:szCs w:val="26"/>
        </w:rPr>
        <w:t xml:space="preserve"> extensão cooperativa; </w:t>
      </w:r>
      <w:r w:rsidR="003C3C5D">
        <w:rPr>
          <w:rFonts w:ascii="Times New Roman" w:hAnsi="Times New Roman"/>
          <w:bCs/>
          <w:color w:val="000000"/>
          <w:sz w:val="24"/>
          <w:szCs w:val="26"/>
        </w:rPr>
        <w:t>a</w:t>
      </w:r>
      <w:r w:rsidR="00937B3E">
        <w:rPr>
          <w:rFonts w:ascii="Times New Roman" w:hAnsi="Times New Roman"/>
          <w:bCs/>
          <w:color w:val="000000"/>
          <w:sz w:val="24"/>
          <w:szCs w:val="26"/>
        </w:rPr>
        <w:t xml:space="preserve"> comercialização</w:t>
      </w:r>
      <w:r w:rsidR="003C3C5D">
        <w:rPr>
          <w:rFonts w:ascii="Times New Roman" w:hAnsi="Times New Roman"/>
          <w:bCs/>
          <w:color w:val="000000"/>
          <w:sz w:val="24"/>
          <w:szCs w:val="26"/>
        </w:rPr>
        <w:t>,</w:t>
      </w:r>
      <w:r w:rsidR="00937B3E">
        <w:rPr>
          <w:rFonts w:ascii="Times New Roman" w:hAnsi="Times New Roman"/>
          <w:bCs/>
          <w:color w:val="000000"/>
          <w:sz w:val="24"/>
          <w:szCs w:val="26"/>
        </w:rPr>
        <w:t xml:space="preserve"> </w:t>
      </w:r>
      <w:r w:rsidR="003C3C5D">
        <w:rPr>
          <w:rFonts w:ascii="Times New Roman" w:hAnsi="Times New Roman"/>
          <w:bCs/>
          <w:color w:val="000000"/>
          <w:sz w:val="24"/>
          <w:szCs w:val="26"/>
        </w:rPr>
        <w:t>o</w:t>
      </w:r>
      <w:r w:rsidR="00937B3E">
        <w:rPr>
          <w:rFonts w:ascii="Times New Roman" w:hAnsi="Times New Roman"/>
          <w:bCs/>
          <w:color w:val="000000"/>
          <w:sz w:val="24"/>
          <w:szCs w:val="26"/>
        </w:rPr>
        <w:t xml:space="preserve"> associativismo e cooperativismo, oferecendo, </w:t>
      </w:r>
      <w:r>
        <w:rPr>
          <w:rFonts w:ascii="Times New Roman" w:hAnsi="Times New Roman"/>
          <w:bCs/>
          <w:color w:val="000000"/>
          <w:sz w:val="24"/>
          <w:szCs w:val="26"/>
        </w:rPr>
        <w:t>por meio</w:t>
      </w:r>
      <w:r w:rsidR="001A3CC4">
        <w:rPr>
          <w:rFonts w:ascii="Times New Roman" w:hAnsi="Times New Roman"/>
          <w:bCs/>
          <w:color w:val="000000"/>
          <w:sz w:val="24"/>
          <w:szCs w:val="26"/>
        </w:rPr>
        <w:t xml:space="preserve"> da</w:t>
      </w:r>
      <w:r w:rsidR="00937B3E">
        <w:rPr>
          <w:rFonts w:ascii="Times New Roman" w:hAnsi="Times New Roman"/>
          <w:bCs/>
          <w:color w:val="000000"/>
          <w:sz w:val="24"/>
          <w:szCs w:val="26"/>
        </w:rPr>
        <w:t xml:space="preserve"> PEAF , a seus beneficiários: </w:t>
      </w:r>
    </w:p>
    <w:p w14:paraId="2EA2940F" w14:textId="77777777" w:rsidR="00937B3E" w:rsidRDefault="00937B3E" w:rsidP="006A20EA">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 xml:space="preserve">a) Assistência técnica na elaboração e encaminhamento de projetos financeiros, sanitários e ambientais para implantação e legalização de agroindústrias familiares de origem animal, vegetal e bebidas; </w:t>
      </w:r>
    </w:p>
    <w:p w14:paraId="2E16D8A5" w14:textId="48C0E6CC" w:rsidR="00937B3E" w:rsidRDefault="00937B3E" w:rsidP="006A20EA">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b) Financiamento para investimento para agroindústrias familiares (F</w:t>
      </w:r>
      <w:r w:rsidR="00731973">
        <w:rPr>
          <w:rFonts w:ascii="Times New Roman" w:hAnsi="Times New Roman"/>
          <w:sz w:val="24"/>
          <w:szCs w:val="24"/>
        </w:rPr>
        <w:t xml:space="preserve">undo </w:t>
      </w:r>
      <w:r>
        <w:rPr>
          <w:rFonts w:ascii="Times New Roman" w:hAnsi="Times New Roman"/>
          <w:sz w:val="24"/>
          <w:szCs w:val="24"/>
        </w:rPr>
        <w:t>E</w:t>
      </w:r>
      <w:r w:rsidR="00731973">
        <w:rPr>
          <w:rFonts w:ascii="Times New Roman" w:hAnsi="Times New Roman"/>
          <w:sz w:val="24"/>
          <w:szCs w:val="24"/>
        </w:rPr>
        <w:t xml:space="preserve">stadual de </w:t>
      </w:r>
      <w:r>
        <w:rPr>
          <w:rFonts w:ascii="Times New Roman" w:hAnsi="Times New Roman"/>
          <w:sz w:val="24"/>
          <w:szCs w:val="24"/>
        </w:rPr>
        <w:t>A</w:t>
      </w:r>
      <w:r w:rsidR="00731973">
        <w:rPr>
          <w:rFonts w:ascii="Times New Roman" w:hAnsi="Times New Roman"/>
          <w:sz w:val="24"/>
          <w:szCs w:val="24"/>
        </w:rPr>
        <w:t xml:space="preserve">mparo ao </w:t>
      </w:r>
      <w:r>
        <w:rPr>
          <w:rFonts w:ascii="Times New Roman" w:hAnsi="Times New Roman"/>
          <w:sz w:val="24"/>
          <w:szCs w:val="24"/>
        </w:rPr>
        <w:t>P</w:t>
      </w:r>
      <w:r w:rsidR="00731973">
        <w:rPr>
          <w:rFonts w:ascii="Times New Roman" w:hAnsi="Times New Roman"/>
          <w:sz w:val="24"/>
          <w:szCs w:val="24"/>
        </w:rPr>
        <w:t xml:space="preserve">equeno </w:t>
      </w:r>
      <w:r>
        <w:rPr>
          <w:rFonts w:ascii="Times New Roman" w:hAnsi="Times New Roman"/>
          <w:sz w:val="24"/>
          <w:szCs w:val="24"/>
        </w:rPr>
        <w:t>E</w:t>
      </w:r>
      <w:r w:rsidR="00731973">
        <w:rPr>
          <w:rFonts w:ascii="Times New Roman" w:hAnsi="Times New Roman"/>
          <w:sz w:val="24"/>
          <w:szCs w:val="24"/>
        </w:rPr>
        <w:t xml:space="preserve">mpreendedor </w:t>
      </w:r>
      <w:r>
        <w:rPr>
          <w:rFonts w:ascii="Times New Roman" w:hAnsi="Times New Roman"/>
          <w:sz w:val="24"/>
          <w:szCs w:val="24"/>
        </w:rPr>
        <w:t>R</w:t>
      </w:r>
      <w:r w:rsidR="00731973">
        <w:rPr>
          <w:rFonts w:ascii="Times New Roman" w:hAnsi="Times New Roman"/>
          <w:sz w:val="24"/>
          <w:szCs w:val="24"/>
        </w:rPr>
        <w:t>ural - FEAPER</w:t>
      </w:r>
      <w:r>
        <w:rPr>
          <w:rFonts w:ascii="Times New Roman" w:hAnsi="Times New Roman"/>
          <w:sz w:val="24"/>
          <w:szCs w:val="24"/>
        </w:rPr>
        <w:t xml:space="preserve"> e PRONAF); </w:t>
      </w:r>
    </w:p>
    <w:p w14:paraId="3D81F993" w14:textId="77777777" w:rsidR="006A20EA" w:rsidRDefault="00937B3E" w:rsidP="006A20EA">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 xml:space="preserve">c) Material técnico para agricultores familiares e entidades parceiras; </w:t>
      </w:r>
    </w:p>
    <w:p w14:paraId="3E5048C1" w14:textId="77777777" w:rsidR="00937B3E" w:rsidRDefault="00937B3E" w:rsidP="006A20EA">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 xml:space="preserve">d) Qualificação profissional de agricultores familiares; </w:t>
      </w:r>
    </w:p>
    <w:p w14:paraId="2903F17A" w14:textId="4373E315" w:rsidR="00E34544" w:rsidRDefault="00937B3E" w:rsidP="00937B3E">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 xml:space="preserve">e) Autorização para o uso do selo </w:t>
      </w:r>
      <w:r w:rsidRPr="004951BB">
        <w:rPr>
          <w:rFonts w:ascii="Times New Roman" w:hAnsi="Times New Roman"/>
          <w:bCs/>
          <w:sz w:val="24"/>
          <w:szCs w:val="24"/>
        </w:rPr>
        <w:t>“Sabor Gaúcho”</w:t>
      </w:r>
      <w:r>
        <w:rPr>
          <w:rFonts w:ascii="Times New Roman" w:hAnsi="Times New Roman"/>
          <w:sz w:val="24"/>
          <w:szCs w:val="24"/>
        </w:rPr>
        <w:t xml:space="preserve"> nos produtos agroindustrializados pelos agricultores fami</w:t>
      </w:r>
      <w:r w:rsidR="00731973">
        <w:rPr>
          <w:rFonts w:ascii="Times New Roman" w:hAnsi="Times New Roman"/>
          <w:sz w:val="24"/>
          <w:szCs w:val="24"/>
        </w:rPr>
        <w:t>liares, assistidos pela PEAF</w:t>
      </w:r>
      <w:r w:rsidRPr="006A20EA">
        <w:rPr>
          <w:rFonts w:ascii="Times New Roman" w:hAnsi="Times New Roman"/>
          <w:sz w:val="24"/>
          <w:szCs w:val="24"/>
        </w:rPr>
        <w:t xml:space="preserve">, </w:t>
      </w:r>
      <w:r w:rsidRPr="006A20EA">
        <w:rPr>
          <w:rFonts w:ascii="Times New Roman" w:hAnsi="Times New Roman"/>
          <w:bCs/>
          <w:sz w:val="24"/>
          <w:szCs w:val="24"/>
        </w:rPr>
        <w:t>cujos benef</w:t>
      </w:r>
      <w:r w:rsidR="006A20EA" w:rsidRPr="006A20EA">
        <w:rPr>
          <w:rFonts w:ascii="Times New Roman" w:hAnsi="Times New Roman"/>
          <w:bCs/>
          <w:sz w:val="24"/>
          <w:szCs w:val="24"/>
        </w:rPr>
        <w:t>ícios de inclusão centram-se em oferecer c</w:t>
      </w:r>
      <w:r w:rsidRPr="006A20EA">
        <w:rPr>
          <w:rFonts w:ascii="Times New Roman" w:hAnsi="Times New Roman"/>
          <w:sz w:val="24"/>
          <w:szCs w:val="24"/>
        </w:rPr>
        <w:t xml:space="preserve">ursos nas áreas gestão, </w:t>
      </w:r>
      <w:r w:rsidR="004D0EBC">
        <w:rPr>
          <w:rFonts w:ascii="Times New Roman" w:hAnsi="Times New Roman"/>
          <w:sz w:val="24"/>
          <w:szCs w:val="24"/>
        </w:rPr>
        <w:t>BPF</w:t>
      </w:r>
      <w:r w:rsidRPr="006A20EA">
        <w:rPr>
          <w:rFonts w:ascii="Times New Roman" w:hAnsi="Times New Roman"/>
          <w:sz w:val="24"/>
          <w:szCs w:val="24"/>
        </w:rPr>
        <w:t xml:space="preserve"> e processamento de alimentos, com as despesas de alimentação, hospedagem e inscrições dos agricultores familiares</w:t>
      </w:r>
      <w:r w:rsidR="003C3C5D">
        <w:rPr>
          <w:rFonts w:ascii="Times New Roman" w:hAnsi="Times New Roman"/>
          <w:sz w:val="24"/>
          <w:szCs w:val="24"/>
        </w:rPr>
        <w:t xml:space="preserve"> custeadas pela </w:t>
      </w:r>
      <w:r>
        <w:rPr>
          <w:rFonts w:ascii="Times New Roman" w:hAnsi="Times New Roman"/>
          <w:sz w:val="24"/>
          <w:szCs w:val="24"/>
        </w:rPr>
        <w:t xml:space="preserve">PEAF; </w:t>
      </w:r>
      <w:r w:rsidR="006A20EA">
        <w:rPr>
          <w:rFonts w:ascii="Times New Roman" w:hAnsi="Times New Roman"/>
          <w:sz w:val="24"/>
          <w:szCs w:val="24"/>
        </w:rPr>
        <w:t>realizar p</w:t>
      </w:r>
      <w:r>
        <w:rPr>
          <w:rFonts w:ascii="Times New Roman" w:hAnsi="Times New Roman"/>
          <w:sz w:val="24"/>
          <w:szCs w:val="24"/>
        </w:rPr>
        <w:t>rojetos financeiros, sanitários e ambientais elaborados pela EMATER/RS</w:t>
      </w:r>
      <w:r w:rsidR="006A20EA">
        <w:rPr>
          <w:rFonts w:ascii="Times New Roman" w:hAnsi="Times New Roman"/>
          <w:sz w:val="24"/>
          <w:szCs w:val="24"/>
        </w:rPr>
        <w:t xml:space="preserve"> sem oneração ao agricultor familiar</w:t>
      </w:r>
      <w:r>
        <w:rPr>
          <w:rFonts w:ascii="Times New Roman" w:hAnsi="Times New Roman"/>
          <w:sz w:val="24"/>
          <w:szCs w:val="24"/>
        </w:rPr>
        <w:t xml:space="preserve">; </w:t>
      </w:r>
      <w:r w:rsidR="006A20EA">
        <w:rPr>
          <w:rFonts w:ascii="Times New Roman" w:hAnsi="Times New Roman"/>
          <w:sz w:val="24"/>
          <w:szCs w:val="24"/>
        </w:rPr>
        <w:t>oferecer</w:t>
      </w:r>
      <w:r>
        <w:rPr>
          <w:rFonts w:ascii="Times New Roman" w:hAnsi="Times New Roman"/>
          <w:sz w:val="24"/>
          <w:szCs w:val="24"/>
        </w:rPr>
        <w:t xml:space="preserve"> </w:t>
      </w:r>
      <w:r w:rsidR="006A20EA">
        <w:rPr>
          <w:rFonts w:ascii="Times New Roman" w:hAnsi="Times New Roman"/>
          <w:sz w:val="24"/>
          <w:szCs w:val="24"/>
        </w:rPr>
        <w:t>s</w:t>
      </w:r>
      <w:r>
        <w:rPr>
          <w:rFonts w:ascii="Times New Roman" w:hAnsi="Times New Roman"/>
          <w:sz w:val="24"/>
          <w:szCs w:val="24"/>
        </w:rPr>
        <w:t xml:space="preserve">erviços de ATER continuada; </w:t>
      </w:r>
      <w:r w:rsidR="006A20EA">
        <w:rPr>
          <w:rFonts w:ascii="Times New Roman" w:hAnsi="Times New Roman"/>
          <w:sz w:val="24"/>
          <w:szCs w:val="24"/>
        </w:rPr>
        <w:t>permitir ao agricultor familiar a p</w:t>
      </w:r>
      <w:r>
        <w:rPr>
          <w:rFonts w:ascii="Times New Roman" w:hAnsi="Times New Roman"/>
          <w:sz w:val="24"/>
          <w:szCs w:val="24"/>
        </w:rPr>
        <w:t>articipação em feiras, eventos, pontos de venda e mercados institucionais, direcionados aos agricultores familia</w:t>
      </w:r>
      <w:r w:rsidR="006A20EA">
        <w:rPr>
          <w:rFonts w:ascii="Times New Roman" w:hAnsi="Times New Roman"/>
          <w:sz w:val="24"/>
          <w:szCs w:val="24"/>
        </w:rPr>
        <w:t>res, realizados ou apoiados pela</w:t>
      </w:r>
      <w:r>
        <w:rPr>
          <w:rFonts w:ascii="Times New Roman" w:hAnsi="Times New Roman"/>
          <w:sz w:val="24"/>
          <w:szCs w:val="24"/>
        </w:rPr>
        <w:t xml:space="preserve"> PEAF; </w:t>
      </w:r>
      <w:r w:rsidR="00DC23FB">
        <w:rPr>
          <w:rFonts w:ascii="Times New Roman" w:hAnsi="Times New Roman"/>
          <w:sz w:val="24"/>
          <w:szCs w:val="24"/>
        </w:rPr>
        <w:t xml:space="preserve">permissão </w:t>
      </w:r>
      <w:r w:rsidR="004D0EBC">
        <w:rPr>
          <w:rFonts w:ascii="Times New Roman" w:hAnsi="Times New Roman"/>
          <w:sz w:val="24"/>
          <w:szCs w:val="24"/>
        </w:rPr>
        <w:t xml:space="preserve">para o uso do selo “Sabor Gaúcho” </w:t>
      </w:r>
      <w:r w:rsidR="00DC23FB">
        <w:rPr>
          <w:rFonts w:ascii="Times New Roman" w:hAnsi="Times New Roman"/>
          <w:sz w:val="24"/>
          <w:szCs w:val="24"/>
        </w:rPr>
        <w:t>aos alimentos comercializados pelas agroindústrias incluídas na PEAF e c</w:t>
      </w:r>
      <w:r>
        <w:rPr>
          <w:rFonts w:ascii="Times New Roman" w:hAnsi="Times New Roman"/>
          <w:sz w:val="24"/>
          <w:szCs w:val="24"/>
        </w:rPr>
        <w:t>omercialização no bloco do produtor para micro produtores rurais</w:t>
      </w:r>
      <w:r w:rsidR="004C1591">
        <w:rPr>
          <w:rFonts w:ascii="Times New Roman" w:hAnsi="Times New Roman"/>
          <w:sz w:val="24"/>
          <w:szCs w:val="24"/>
        </w:rPr>
        <w:t xml:space="preserve">. </w:t>
      </w:r>
    </w:p>
    <w:p w14:paraId="1753953D" w14:textId="25288136" w:rsidR="00D1284D" w:rsidRDefault="00870AC3" w:rsidP="005F29AD">
      <w:pPr>
        <w:autoSpaceDE w:val="0"/>
        <w:autoSpaceDN w:val="0"/>
        <w:adjustRightInd w:val="0"/>
        <w:spacing w:after="0" w:line="360" w:lineRule="auto"/>
        <w:ind w:firstLine="709"/>
        <w:jc w:val="both"/>
        <w:rPr>
          <w:rFonts w:ascii="Times New Roman" w:hAnsi="Times New Roman"/>
          <w:bCs/>
          <w:color w:val="000000"/>
          <w:sz w:val="24"/>
          <w:szCs w:val="26"/>
        </w:rPr>
      </w:pPr>
      <w:r>
        <w:rPr>
          <w:rFonts w:ascii="Times New Roman" w:hAnsi="Times New Roman"/>
          <w:bCs/>
          <w:color w:val="000000"/>
          <w:sz w:val="24"/>
          <w:szCs w:val="26"/>
        </w:rPr>
        <w:t xml:space="preserve">Apesar do </w:t>
      </w:r>
      <w:r w:rsidR="004D0EBC">
        <w:rPr>
          <w:rFonts w:ascii="Times New Roman" w:hAnsi="Times New Roman"/>
          <w:bCs/>
          <w:color w:val="000000"/>
          <w:sz w:val="24"/>
          <w:szCs w:val="26"/>
        </w:rPr>
        <w:t>Decreto nº 49.948</w:t>
      </w:r>
      <w:r w:rsidR="00D1284D">
        <w:rPr>
          <w:rFonts w:ascii="Times New Roman" w:hAnsi="Times New Roman"/>
          <w:bCs/>
          <w:color w:val="000000"/>
          <w:sz w:val="24"/>
          <w:szCs w:val="26"/>
        </w:rPr>
        <w:t xml:space="preserve"> te</w:t>
      </w:r>
      <w:r>
        <w:rPr>
          <w:rFonts w:ascii="Times New Roman" w:hAnsi="Times New Roman"/>
          <w:bCs/>
          <w:color w:val="000000"/>
          <w:sz w:val="24"/>
          <w:szCs w:val="26"/>
        </w:rPr>
        <w:t>r</w:t>
      </w:r>
      <w:r w:rsidR="00D1284D">
        <w:rPr>
          <w:rFonts w:ascii="Times New Roman" w:hAnsi="Times New Roman"/>
          <w:bCs/>
          <w:color w:val="000000"/>
          <w:sz w:val="24"/>
          <w:szCs w:val="26"/>
        </w:rPr>
        <w:t xml:space="preserve"> como objetivos </w:t>
      </w:r>
      <w:r>
        <w:rPr>
          <w:rFonts w:ascii="Times New Roman" w:hAnsi="Times New Roman"/>
          <w:bCs/>
          <w:color w:val="000000"/>
          <w:sz w:val="24"/>
          <w:szCs w:val="26"/>
        </w:rPr>
        <w:t>o fomento</w:t>
      </w:r>
      <w:r w:rsidR="004D0EBC">
        <w:rPr>
          <w:rFonts w:ascii="Times New Roman" w:hAnsi="Times New Roman"/>
          <w:bCs/>
          <w:color w:val="000000"/>
          <w:sz w:val="24"/>
          <w:szCs w:val="26"/>
        </w:rPr>
        <w:t xml:space="preserve"> à implantação, à </w:t>
      </w:r>
      <w:r w:rsidR="00D1284D">
        <w:rPr>
          <w:rFonts w:ascii="Times New Roman" w:hAnsi="Times New Roman"/>
          <w:bCs/>
          <w:color w:val="000000"/>
          <w:sz w:val="24"/>
          <w:szCs w:val="26"/>
        </w:rPr>
        <w:t xml:space="preserve">regularização e </w:t>
      </w:r>
      <w:r w:rsidR="004D0EBC">
        <w:rPr>
          <w:rFonts w:ascii="Times New Roman" w:hAnsi="Times New Roman"/>
          <w:bCs/>
          <w:color w:val="000000"/>
          <w:sz w:val="24"/>
          <w:szCs w:val="26"/>
        </w:rPr>
        <w:t>a</w:t>
      </w:r>
      <w:r w:rsidR="00D1284D">
        <w:rPr>
          <w:rFonts w:ascii="Times New Roman" w:hAnsi="Times New Roman"/>
          <w:bCs/>
          <w:color w:val="000000"/>
          <w:sz w:val="24"/>
          <w:szCs w:val="26"/>
        </w:rPr>
        <w:t xml:space="preserve">o desenvolvimento de agroindústrias </w:t>
      </w:r>
      <w:r>
        <w:rPr>
          <w:rFonts w:ascii="Times New Roman" w:hAnsi="Times New Roman"/>
          <w:bCs/>
          <w:color w:val="000000"/>
          <w:sz w:val="24"/>
          <w:szCs w:val="26"/>
        </w:rPr>
        <w:t>de estrutura familiar</w:t>
      </w:r>
      <w:r w:rsidR="00DB70A6">
        <w:rPr>
          <w:rFonts w:ascii="Times New Roman" w:hAnsi="Times New Roman"/>
          <w:bCs/>
          <w:color w:val="000000"/>
          <w:sz w:val="24"/>
          <w:szCs w:val="26"/>
        </w:rPr>
        <w:t xml:space="preserve"> </w:t>
      </w:r>
      <w:r w:rsidR="005F348E">
        <w:rPr>
          <w:rFonts w:ascii="Times New Roman" w:hAnsi="Times New Roman"/>
          <w:bCs/>
          <w:color w:val="000000"/>
          <w:sz w:val="24"/>
          <w:szCs w:val="26"/>
        </w:rPr>
        <w:t>n</w:t>
      </w:r>
      <w:r w:rsidR="00D1284D">
        <w:rPr>
          <w:rFonts w:ascii="Times New Roman" w:hAnsi="Times New Roman"/>
          <w:bCs/>
          <w:color w:val="000000"/>
          <w:sz w:val="24"/>
          <w:szCs w:val="26"/>
        </w:rPr>
        <w:t>o Estado</w:t>
      </w:r>
      <w:r w:rsidR="005F348E">
        <w:rPr>
          <w:rFonts w:ascii="Times New Roman" w:hAnsi="Times New Roman"/>
          <w:bCs/>
          <w:color w:val="000000"/>
          <w:sz w:val="24"/>
          <w:szCs w:val="26"/>
        </w:rPr>
        <w:t xml:space="preserve"> do RS</w:t>
      </w:r>
      <w:r w:rsidR="004D0EBC">
        <w:rPr>
          <w:rFonts w:ascii="Times New Roman" w:hAnsi="Times New Roman"/>
          <w:bCs/>
          <w:color w:val="000000"/>
          <w:sz w:val="24"/>
          <w:szCs w:val="26"/>
        </w:rPr>
        <w:t>,</w:t>
      </w:r>
      <w:r w:rsidR="00D1284D">
        <w:rPr>
          <w:rFonts w:ascii="Times New Roman" w:hAnsi="Times New Roman"/>
          <w:bCs/>
          <w:color w:val="000000"/>
          <w:sz w:val="24"/>
          <w:szCs w:val="26"/>
        </w:rPr>
        <w:t xml:space="preserve"> </w:t>
      </w:r>
      <w:r>
        <w:rPr>
          <w:rFonts w:ascii="Times New Roman" w:hAnsi="Times New Roman"/>
          <w:bCs/>
          <w:color w:val="000000"/>
          <w:sz w:val="24"/>
          <w:szCs w:val="26"/>
        </w:rPr>
        <w:t xml:space="preserve">o mesmo não expõe como irá </w:t>
      </w:r>
      <w:r w:rsidR="00D1284D">
        <w:rPr>
          <w:rFonts w:ascii="Times New Roman" w:hAnsi="Times New Roman"/>
          <w:bCs/>
          <w:color w:val="000000"/>
          <w:sz w:val="24"/>
          <w:szCs w:val="26"/>
        </w:rPr>
        <w:t>fomentar as ati</w:t>
      </w:r>
      <w:r w:rsidR="00426CA1">
        <w:rPr>
          <w:rFonts w:ascii="Times New Roman" w:hAnsi="Times New Roman"/>
          <w:bCs/>
          <w:color w:val="000000"/>
          <w:sz w:val="24"/>
          <w:szCs w:val="26"/>
        </w:rPr>
        <w:t xml:space="preserve">vidades turísticas e outras não </w:t>
      </w:r>
      <w:r w:rsidR="00D1284D">
        <w:rPr>
          <w:rFonts w:ascii="Times New Roman" w:hAnsi="Times New Roman"/>
          <w:bCs/>
          <w:color w:val="000000"/>
          <w:sz w:val="24"/>
          <w:szCs w:val="26"/>
        </w:rPr>
        <w:t xml:space="preserve">agrícolas, associadas </w:t>
      </w:r>
      <w:r>
        <w:rPr>
          <w:rFonts w:ascii="Times New Roman" w:hAnsi="Times New Roman"/>
          <w:bCs/>
          <w:color w:val="000000"/>
          <w:sz w:val="24"/>
          <w:szCs w:val="26"/>
        </w:rPr>
        <w:t>às agroindústrias. No mesmo contexto,</w:t>
      </w:r>
      <w:r w:rsidR="00D1284D">
        <w:rPr>
          <w:rFonts w:ascii="Times New Roman" w:hAnsi="Times New Roman"/>
          <w:bCs/>
          <w:color w:val="000000"/>
          <w:sz w:val="24"/>
          <w:szCs w:val="26"/>
        </w:rPr>
        <w:t xml:space="preserve"> </w:t>
      </w:r>
      <w:r>
        <w:rPr>
          <w:rFonts w:ascii="Times New Roman" w:hAnsi="Times New Roman"/>
          <w:bCs/>
          <w:color w:val="000000"/>
          <w:sz w:val="24"/>
          <w:szCs w:val="26"/>
        </w:rPr>
        <w:t>o objetivo à</w:t>
      </w:r>
      <w:r w:rsidR="00D1284D">
        <w:rPr>
          <w:rFonts w:ascii="Times New Roman" w:hAnsi="Times New Roman"/>
          <w:bCs/>
          <w:color w:val="000000"/>
          <w:sz w:val="24"/>
          <w:szCs w:val="26"/>
        </w:rPr>
        <w:t xml:space="preserve"> extensão cooperativa</w:t>
      </w:r>
      <w:r>
        <w:rPr>
          <w:rFonts w:ascii="Times New Roman" w:hAnsi="Times New Roman"/>
          <w:bCs/>
          <w:color w:val="000000"/>
          <w:sz w:val="24"/>
          <w:szCs w:val="26"/>
        </w:rPr>
        <w:t xml:space="preserve"> não é de interesse dos agricultores familiares, pois processam e gerenciam as suas agroindústrias centrados nas operações às unidades familiares</w:t>
      </w:r>
      <w:r w:rsidR="00241D0D">
        <w:rPr>
          <w:rFonts w:ascii="Times New Roman" w:hAnsi="Times New Roman"/>
          <w:bCs/>
          <w:color w:val="000000"/>
          <w:sz w:val="24"/>
          <w:szCs w:val="26"/>
        </w:rPr>
        <w:t xml:space="preserve"> e como, além dos três</w:t>
      </w:r>
      <w:r w:rsidR="004D0EBC">
        <w:rPr>
          <w:rFonts w:ascii="Times New Roman" w:hAnsi="Times New Roman"/>
          <w:bCs/>
          <w:color w:val="000000"/>
          <w:sz w:val="24"/>
          <w:szCs w:val="26"/>
        </w:rPr>
        <w:t xml:space="preserve"> cursos oferecidos pela PEAF</w:t>
      </w:r>
      <w:r w:rsidR="00241D0D">
        <w:rPr>
          <w:rFonts w:ascii="Times New Roman" w:hAnsi="Times New Roman"/>
          <w:bCs/>
          <w:color w:val="000000"/>
          <w:sz w:val="24"/>
          <w:szCs w:val="26"/>
        </w:rPr>
        <w:t xml:space="preserve">, irá </w:t>
      </w:r>
      <w:r w:rsidR="00241D0D">
        <w:rPr>
          <w:rFonts w:ascii="Times New Roman" w:hAnsi="Times New Roman"/>
          <w:sz w:val="24"/>
          <w:szCs w:val="24"/>
        </w:rPr>
        <w:t>qualificar de forma profissional os agricultores familiares,</w:t>
      </w:r>
      <w:r w:rsidR="00241D0D">
        <w:rPr>
          <w:rFonts w:ascii="Times New Roman" w:hAnsi="Times New Roman"/>
          <w:bCs/>
          <w:color w:val="000000"/>
          <w:sz w:val="24"/>
          <w:szCs w:val="26"/>
        </w:rPr>
        <w:t xml:space="preserve"> s</w:t>
      </w:r>
      <w:r>
        <w:rPr>
          <w:rFonts w:ascii="Times New Roman" w:hAnsi="Times New Roman"/>
          <w:bCs/>
          <w:color w:val="000000"/>
          <w:sz w:val="24"/>
          <w:szCs w:val="26"/>
        </w:rPr>
        <w:t>oma</w:t>
      </w:r>
      <w:r w:rsidR="00241D0D">
        <w:rPr>
          <w:rFonts w:ascii="Times New Roman" w:hAnsi="Times New Roman"/>
          <w:bCs/>
          <w:color w:val="000000"/>
          <w:sz w:val="24"/>
          <w:szCs w:val="26"/>
        </w:rPr>
        <w:t>ndo</w:t>
      </w:r>
      <w:r>
        <w:rPr>
          <w:rFonts w:ascii="Times New Roman" w:hAnsi="Times New Roman"/>
          <w:bCs/>
          <w:color w:val="000000"/>
          <w:sz w:val="24"/>
          <w:szCs w:val="26"/>
        </w:rPr>
        <w:t>-se</w:t>
      </w:r>
      <w:r w:rsidR="004D0EBC">
        <w:rPr>
          <w:rFonts w:ascii="Times New Roman" w:hAnsi="Times New Roman"/>
          <w:bCs/>
          <w:color w:val="000000"/>
          <w:sz w:val="24"/>
          <w:szCs w:val="26"/>
        </w:rPr>
        <w:t>,</w:t>
      </w:r>
      <w:r>
        <w:rPr>
          <w:rFonts w:ascii="Times New Roman" w:hAnsi="Times New Roman"/>
          <w:bCs/>
          <w:color w:val="000000"/>
          <w:sz w:val="24"/>
          <w:szCs w:val="26"/>
        </w:rPr>
        <w:t xml:space="preserve"> </w:t>
      </w:r>
      <w:r w:rsidR="00241D0D">
        <w:rPr>
          <w:rFonts w:ascii="Times New Roman" w:hAnsi="Times New Roman"/>
          <w:bCs/>
          <w:color w:val="000000"/>
          <w:sz w:val="24"/>
          <w:szCs w:val="26"/>
        </w:rPr>
        <w:t>também</w:t>
      </w:r>
      <w:r w:rsidR="004D0EBC">
        <w:rPr>
          <w:rFonts w:ascii="Times New Roman" w:hAnsi="Times New Roman"/>
          <w:bCs/>
          <w:color w:val="000000"/>
          <w:sz w:val="24"/>
          <w:szCs w:val="26"/>
        </w:rPr>
        <w:t>,</w:t>
      </w:r>
      <w:r w:rsidR="00241D0D">
        <w:rPr>
          <w:rFonts w:ascii="Times New Roman" w:hAnsi="Times New Roman"/>
          <w:bCs/>
          <w:color w:val="000000"/>
          <w:sz w:val="24"/>
          <w:szCs w:val="26"/>
        </w:rPr>
        <w:t xml:space="preserve"> </w:t>
      </w:r>
      <w:r>
        <w:rPr>
          <w:rFonts w:ascii="Times New Roman" w:hAnsi="Times New Roman"/>
          <w:bCs/>
          <w:color w:val="000000"/>
          <w:sz w:val="24"/>
          <w:szCs w:val="26"/>
        </w:rPr>
        <w:t>o objetivo à</w:t>
      </w:r>
      <w:r w:rsidR="00D1284D">
        <w:rPr>
          <w:rFonts w:ascii="Times New Roman" w:hAnsi="Times New Roman"/>
          <w:bCs/>
          <w:color w:val="000000"/>
          <w:sz w:val="24"/>
          <w:szCs w:val="26"/>
        </w:rPr>
        <w:t xml:space="preserve"> comercialização,</w:t>
      </w:r>
      <w:r>
        <w:rPr>
          <w:rFonts w:ascii="Times New Roman" w:hAnsi="Times New Roman"/>
          <w:bCs/>
          <w:color w:val="000000"/>
          <w:sz w:val="24"/>
          <w:szCs w:val="26"/>
        </w:rPr>
        <w:t xml:space="preserve"> que contradiz na prática a impossibilidade de transações em outros municípios fora da sede das agroindústrias em função do SIM não o permitir.</w:t>
      </w:r>
      <w:r w:rsidR="00241D0D">
        <w:rPr>
          <w:rFonts w:ascii="Times New Roman" w:hAnsi="Times New Roman"/>
          <w:bCs/>
          <w:color w:val="000000"/>
          <w:sz w:val="24"/>
          <w:szCs w:val="26"/>
        </w:rPr>
        <w:t xml:space="preserve"> </w:t>
      </w:r>
    </w:p>
    <w:p w14:paraId="1DF1C7CA" w14:textId="77777777" w:rsidR="004D0EBC" w:rsidRDefault="004D0EBC" w:rsidP="005F29AD">
      <w:pPr>
        <w:spacing w:after="0" w:line="360" w:lineRule="auto"/>
        <w:jc w:val="both"/>
        <w:textAlignment w:val="top"/>
        <w:rPr>
          <w:rFonts w:ascii="Times New Roman" w:hAnsi="Times New Roman"/>
          <w:b/>
          <w:sz w:val="24"/>
          <w:szCs w:val="24"/>
        </w:rPr>
      </w:pPr>
    </w:p>
    <w:p w14:paraId="5F8A5BAF" w14:textId="77777777" w:rsidR="004D0EBC" w:rsidRDefault="004D0EBC" w:rsidP="005F29AD">
      <w:pPr>
        <w:spacing w:after="0" w:line="360" w:lineRule="auto"/>
        <w:jc w:val="both"/>
        <w:textAlignment w:val="top"/>
        <w:rPr>
          <w:rFonts w:ascii="Times New Roman" w:hAnsi="Times New Roman"/>
          <w:b/>
          <w:sz w:val="24"/>
          <w:szCs w:val="24"/>
        </w:rPr>
      </w:pPr>
    </w:p>
    <w:p w14:paraId="60463AE5" w14:textId="77777777" w:rsidR="007D2A1E" w:rsidRDefault="009C6C44" w:rsidP="005F29AD">
      <w:pPr>
        <w:spacing w:after="0" w:line="360" w:lineRule="auto"/>
        <w:jc w:val="both"/>
        <w:textAlignment w:val="top"/>
        <w:rPr>
          <w:rFonts w:ascii="Times New Roman" w:hAnsi="Times New Roman"/>
          <w:b/>
          <w:sz w:val="24"/>
        </w:rPr>
      </w:pPr>
      <w:r>
        <w:rPr>
          <w:rFonts w:ascii="Times New Roman" w:hAnsi="Times New Roman"/>
          <w:b/>
          <w:sz w:val="24"/>
          <w:szCs w:val="24"/>
        </w:rPr>
        <w:lastRenderedPageBreak/>
        <w:t>4.2.2</w:t>
      </w:r>
      <w:r w:rsidR="005F3DAC">
        <w:rPr>
          <w:rFonts w:ascii="Times New Roman" w:hAnsi="Times New Roman"/>
          <w:b/>
          <w:sz w:val="24"/>
        </w:rPr>
        <w:t>.5</w:t>
      </w:r>
      <w:r w:rsidR="006C595E">
        <w:rPr>
          <w:rFonts w:ascii="Times New Roman" w:hAnsi="Times New Roman"/>
          <w:b/>
          <w:sz w:val="24"/>
        </w:rPr>
        <w:t xml:space="preserve"> </w:t>
      </w:r>
      <w:r w:rsidR="007D2A1E" w:rsidRPr="009B444C">
        <w:rPr>
          <w:rFonts w:ascii="Times New Roman" w:hAnsi="Times New Roman"/>
          <w:b/>
          <w:sz w:val="24"/>
        </w:rPr>
        <w:t>Concorrência</w:t>
      </w:r>
    </w:p>
    <w:p w14:paraId="014E4953" w14:textId="77777777" w:rsidR="00352EF1" w:rsidRPr="009B444C" w:rsidRDefault="00352EF1" w:rsidP="005F29AD">
      <w:pPr>
        <w:spacing w:after="0" w:line="360" w:lineRule="auto"/>
        <w:ind w:firstLine="709"/>
        <w:jc w:val="both"/>
        <w:textAlignment w:val="top"/>
        <w:rPr>
          <w:rFonts w:ascii="Times New Roman" w:hAnsi="Times New Roman"/>
          <w:b/>
          <w:sz w:val="24"/>
          <w:szCs w:val="24"/>
        </w:rPr>
      </w:pPr>
    </w:p>
    <w:p w14:paraId="335F985F" w14:textId="10040F61" w:rsidR="003240CB" w:rsidRPr="003A3824" w:rsidRDefault="009B47C5" w:rsidP="005F29AD">
      <w:pPr>
        <w:spacing w:after="0" w:line="360" w:lineRule="auto"/>
        <w:ind w:firstLine="709"/>
        <w:jc w:val="both"/>
        <w:rPr>
          <w:rFonts w:ascii="Times New Roman" w:hAnsi="Times New Roman"/>
          <w:sz w:val="24"/>
        </w:rPr>
      </w:pPr>
      <w:r>
        <w:rPr>
          <w:rFonts w:ascii="Times New Roman" w:hAnsi="Times New Roman"/>
          <w:sz w:val="24"/>
          <w:szCs w:val="24"/>
        </w:rPr>
        <w:t xml:space="preserve">A variável </w:t>
      </w:r>
      <w:r w:rsidR="003240CB" w:rsidRPr="000C74CC">
        <w:rPr>
          <w:rFonts w:ascii="Times New Roman" w:hAnsi="Times New Roman"/>
          <w:sz w:val="24"/>
        </w:rPr>
        <w:t>concorrência explora as formas com</w:t>
      </w:r>
      <w:r w:rsidR="004856F3">
        <w:rPr>
          <w:rFonts w:ascii="Times New Roman" w:hAnsi="Times New Roman"/>
          <w:sz w:val="24"/>
        </w:rPr>
        <w:t xml:space="preserve">o o agricultor familiar percebe, </w:t>
      </w:r>
      <w:r w:rsidR="00845580">
        <w:rPr>
          <w:rFonts w:ascii="Times New Roman" w:hAnsi="Times New Roman"/>
          <w:sz w:val="24"/>
        </w:rPr>
        <w:t xml:space="preserve">internaliza </w:t>
      </w:r>
      <w:r w:rsidR="004856F3">
        <w:rPr>
          <w:rFonts w:ascii="Times New Roman" w:hAnsi="Times New Roman"/>
          <w:sz w:val="24"/>
        </w:rPr>
        <w:t xml:space="preserve">e </w:t>
      </w:r>
      <w:r w:rsidR="00DF0674">
        <w:rPr>
          <w:rFonts w:ascii="Times New Roman" w:hAnsi="Times New Roman"/>
          <w:sz w:val="24"/>
        </w:rPr>
        <w:t>convive com</w:t>
      </w:r>
      <w:r w:rsidR="003240CB" w:rsidRPr="000C74CC">
        <w:rPr>
          <w:rFonts w:ascii="Times New Roman" w:hAnsi="Times New Roman"/>
          <w:sz w:val="24"/>
        </w:rPr>
        <w:t xml:space="preserve"> produtos similares no mercado, as influências sofrid</w:t>
      </w:r>
      <w:r w:rsidR="00845580">
        <w:rPr>
          <w:rFonts w:ascii="Times New Roman" w:hAnsi="Times New Roman"/>
          <w:sz w:val="24"/>
        </w:rPr>
        <w:t xml:space="preserve">as </w:t>
      </w:r>
      <w:r w:rsidR="00881006">
        <w:rPr>
          <w:rFonts w:ascii="Times New Roman" w:hAnsi="Times New Roman"/>
          <w:sz w:val="24"/>
        </w:rPr>
        <w:t>na agroindústria</w:t>
      </w:r>
      <w:r w:rsidR="00845580">
        <w:rPr>
          <w:rFonts w:ascii="Times New Roman" w:hAnsi="Times New Roman"/>
          <w:sz w:val="24"/>
        </w:rPr>
        <w:t xml:space="preserve"> pela concorrência</w:t>
      </w:r>
      <w:r w:rsidR="00E2297B">
        <w:rPr>
          <w:rFonts w:ascii="Times New Roman" w:hAnsi="Times New Roman"/>
          <w:sz w:val="24"/>
        </w:rPr>
        <w:t xml:space="preserve"> de produtos </w:t>
      </w:r>
      <w:r w:rsidR="00B01049">
        <w:rPr>
          <w:rFonts w:ascii="Times New Roman" w:hAnsi="Times New Roman"/>
          <w:sz w:val="24"/>
        </w:rPr>
        <w:t>industrializados</w:t>
      </w:r>
      <w:r w:rsidR="004856F3">
        <w:rPr>
          <w:rFonts w:ascii="Times New Roman" w:hAnsi="Times New Roman"/>
          <w:sz w:val="24"/>
        </w:rPr>
        <w:t xml:space="preserve"> </w:t>
      </w:r>
      <w:r w:rsidR="003240CB" w:rsidRPr="00D10B4B">
        <w:rPr>
          <w:rFonts w:ascii="Times New Roman" w:hAnsi="Times New Roman"/>
          <w:sz w:val="24"/>
          <w:szCs w:val="24"/>
        </w:rPr>
        <w:t>e como a concorrência se configura n</w:t>
      </w:r>
      <w:r w:rsidR="00982DE1" w:rsidRPr="00D10B4B">
        <w:rPr>
          <w:rFonts w:ascii="Times New Roman" w:hAnsi="Times New Roman"/>
          <w:sz w:val="24"/>
          <w:szCs w:val="24"/>
        </w:rPr>
        <w:t>o mercado de produtos artesanais</w:t>
      </w:r>
      <w:r w:rsidR="003240CB" w:rsidRPr="00D10B4B">
        <w:rPr>
          <w:rFonts w:ascii="Times New Roman" w:hAnsi="Times New Roman"/>
          <w:sz w:val="24"/>
          <w:szCs w:val="24"/>
        </w:rPr>
        <w:t>.</w:t>
      </w:r>
    </w:p>
    <w:p w14:paraId="75653639" w14:textId="77777777" w:rsidR="006A084E" w:rsidRDefault="001C6D33" w:rsidP="00D10B4B">
      <w:pPr>
        <w:spacing w:after="0" w:line="360" w:lineRule="auto"/>
        <w:ind w:firstLine="709"/>
        <w:jc w:val="both"/>
        <w:rPr>
          <w:rFonts w:ascii="Times New Roman" w:hAnsi="Times New Roman"/>
          <w:sz w:val="24"/>
          <w:szCs w:val="24"/>
        </w:rPr>
      </w:pPr>
      <w:r w:rsidRPr="00D10B4B">
        <w:rPr>
          <w:rFonts w:ascii="Times New Roman" w:hAnsi="Times New Roman"/>
          <w:sz w:val="24"/>
          <w:szCs w:val="24"/>
        </w:rPr>
        <w:t>Conforme os entrevistados:</w:t>
      </w:r>
      <w:r w:rsidR="00686752">
        <w:rPr>
          <w:rFonts w:ascii="Times New Roman" w:hAnsi="Times New Roman"/>
          <w:sz w:val="24"/>
          <w:szCs w:val="24"/>
        </w:rPr>
        <w:t xml:space="preserve"> </w:t>
      </w:r>
    </w:p>
    <w:p w14:paraId="46DE1983" w14:textId="77777777" w:rsidR="006A084E" w:rsidRDefault="006A084E" w:rsidP="00D10B4B">
      <w:pPr>
        <w:spacing w:after="0" w:line="360" w:lineRule="auto"/>
        <w:ind w:firstLine="709"/>
        <w:jc w:val="both"/>
        <w:rPr>
          <w:rFonts w:ascii="Times New Roman" w:hAnsi="Times New Roman"/>
          <w:sz w:val="24"/>
          <w:szCs w:val="24"/>
        </w:rPr>
      </w:pPr>
    </w:p>
    <w:p w14:paraId="51858EEE" w14:textId="77777777" w:rsidR="006A084E" w:rsidRPr="00540B81" w:rsidRDefault="001C6D33"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C81DC2" w:rsidRPr="00540B81">
        <w:rPr>
          <w:rFonts w:ascii="Times New Roman" w:hAnsi="Times New Roman"/>
          <w:sz w:val="20"/>
          <w:szCs w:val="20"/>
        </w:rPr>
        <w:t>A concorrência não nos incomoda...não porque o pessoal gosta, eu tenho os meus tipos de produtos e eu</w:t>
      </w:r>
      <w:r w:rsidR="00D10B4B" w:rsidRPr="00540B81">
        <w:rPr>
          <w:rFonts w:ascii="Times New Roman" w:hAnsi="Times New Roman"/>
          <w:sz w:val="20"/>
          <w:szCs w:val="20"/>
        </w:rPr>
        <w:t xml:space="preserve"> tenho os meus tipos de queijo </w:t>
      </w:r>
      <w:r w:rsidR="00C81DC2" w:rsidRPr="00540B81">
        <w:rPr>
          <w:rFonts w:ascii="Times New Roman" w:hAnsi="Times New Roman"/>
          <w:sz w:val="20"/>
          <w:szCs w:val="20"/>
        </w:rPr>
        <w:t xml:space="preserve">porque eles entregam para um </w:t>
      </w:r>
      <w:r w:rsidRPr="00540B81">
        <w:rPr>
          <w:rFonts w:ascii="Times New Roman" w:hAnsi="Times New Roman"/>
          <w:sz w:val="20"/>
          <w:szCs w:val="20"/>
        </w:rPr>
        <w:t>lado, nós entregamos para outro”</w:t>
      </w:r>
      <w:r w:rsidR="006A084E" w:rsidRPr="00540B81">
        <w:rPr>
          <w:rFonts w:ascii="Times New Roman" w:hAnsi="Times New Roman"/>
          <w:sz w:val="20"/>
          <w:szCs w:val="20"/>
        </w:rPr>
        <w:t xml:space="preserve"> (nº 1);</w:t>
      </w:r>
    </w:p>
    <w:p w14:paraId="0BC92039" w14:textId="77777777" w:rsidR="006A084E" w:rsidRPr="00540B81" w:rsidRDefault="006A084E" w:rsidP="00540B81">
      <w:pPr>
        <w:spacing w:after="0" w:line="240" w:lineRule="auto"/>
        <w:ind w:left="2268"/>
        <w:jc w:val="both"/>
        <w:rPr>
          <w:rFonts w:ascii="Times New Roman" w:hAnsi="Times New Roman"/>
          <w:sz w:val="20"/>
          <w:szCs w:val="20"/>
        </w:rPr>
      </w:pPr>
    </w:p>
    <w:p w14:paraId="7BAAA71F" w14:textId="77777777" w:rsidR="006A084E" w:rsidRDefault="001C6D33"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C81DC2" w:rsidRPr="00540B81">
        <w:rPr>
          <w:rFonts w:ascii="Times New Roman" w:hAnsi="Times New Roman"/>
          <w:sz w:val="20"/>
          <w:szCs w:val="20"/>
        </w:rPr>
        <w:t>Eu acho que os meus preços são iguais, também eu não tenho nenhuma noção do valor dos outros eu não vou pelos outros o que eu acho eu coloco, de repente se é mais caro ou mais barato...</w:t>
      </w:r>
      <w:r w:rsidRPr="00540B81">
        <w:rPr>
          <w:rFonts w:ascii="Times New Roman" w:hAnsi="Times New Roman"/>
          <w:sz w:val="20"/>
          <w:szCs w:val="20"/>
        </w:rPr>
        <w:t>”</w:t>
      </w:r>
      <w:r w:rsidR="006A084E" w:rsidRPr="00540B81">
        <w:rPr>
          <w:rFonts w:ascii="Times New Roman" w:hAnsi="Times New Roman"/>
          <w:sz w:val="20"/>
          <w:szCs w:val="20"/>
        </w:rPr>
        <w:t xml:space="preserve"> (nº 13);</w:t>
      </w:r>
    </w:p>
    <w:p w14:paraId="5CDA38B6" w14:textId="77777777" w:rsidR="007E069D" w:rsidRPr="00540B81" w:rsidRDefault="007E069D" w:rsidP="00540B81">
      <w:pPr>
        <w:spacing w:after="0" w:line="240" w:lineRule="auto"/>
        <w:ind w:left="2268"/>
        <w:jc w:val="both"/>
        <w:rPr>
          <w:rFonts w:ascii="Times New Roman" w:hAnsi="Times New Roman"/>
          <w:sz w:val="20"/>
          <w:szCs w:val="20"/>
        </w:rPr>
      </w:pPr>
    </w:p>
    <w:p w14:paraId="6270496D" w14:textId="77777777" w:rsidR="005E0129" w:rsidRDefault="001C6D33"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E2297B" w:rsidRPr="00540B81">
        <w:rPr>
          <w:rFonts w:ascii="Times New Roman" w:hAnsi="Times New Roman"/>
          <w:sz w:val="20"/>
          <w:szCs w:val="20"/>
        </w:rPr>
        <w:t>O</w:t>
      </w:r>
      <w:r w:rsidR="005E0129" w:rsidRPr="00540B81">
        <w:rPr>
          <w:rFonts w:ascii="Times New Roman" w:hAnsi="Times New Roman"/>
          <w:sz w:val="20"/>
          <w:szCs w:val="20"/>
        </w:rPr>
        <w:t xml:space="preserve"> produto pode ser mai</w:t>
      </w:r>
      <w:r w:rsidR="001506D7" w:rsidRPr="00540B81">
        <w:rPr>
          <w:rFonts w:ascii="Times New Roman" w:hAnsi="Times New Roman"/>
          <w:sz w:val="20"/>
          <w:szCs w:val="20"/>
        </w:rPr>
        <w:t xml:space="preserve">s caro mas o cliente pega igual. </w:t>
      </w:r>
      <w:r w:rsidR="005E0129" w:rsidRPr="00540B81">
        <w:rPr>
          <w:rFonts w:ascii="Times New Roman" w:hAnsi="Times New Roman"/>
          <w:sz w:val="20"/>
          <w:szCs w:val="20"/>
        </w:rPr>
        <w:t>A concorrência não incomoda</w:t>
      </w:r>
      <w:r w:rsidR="001506D7" w:rsidRPr="00540B81">
        <w:rPr>
          <w:rFonts w:ascii="Times New Roman" w:hAnsi="Times New Roman"/>
          <w:sz w:val="20"/>
          <w:szCs w:val="20"/>
        </w:rPr>
        <w:t>,</w:t>
      </w:r>
      <w:r w:rsidR="005E0129" w:rsidRPr="00540B81">
        <w:rPr>
          <w:rFonts w:ascii="Times New Roman" w:hAnsi="Times New Roman"/>
          <w:sz w:val="20"/>
          <w:szCs w:val="20"/>
        </w:rPr>
        <w:t xml:space="preserve"> mas começa a repartir cada vez mais</w:t>
      </w:r>
      <w:r w:rsidR="000F6273" w:rsidRPr="00540B81">
        <w:rPr>
          <w:rFonts w:ascii="Times New Roman" w:hAnsi="Times New Roman"/>
          <w:sz w:val="20"/>
          <w:szCs w:val="20"/>
        </w:rPr>
        <w:t>,</w:t>
      </w:r>
      <w:r w:rsidR="005E0129" w:rsidRPr="00540B81">
        <w:rPr>
          <w:rFonts w:ascii="Times New Roman" w:hAnsi="Times New Roman"/>
          <w:sz w:val="20"/>
          <w:szCs w:val="20"/>
        </w:rPr>
        <w:t xml:space="preserve"> mas o mundo é para todos</w:t>
      </w:r>
      <w:r w:rsidRPr="00540B81">
        <w:rPr>
          <w:rFonts w:ascii="Times New Roman" w:hAnsi="Times New Roman"/>
          <w:sz w:val="20"/>
          <w:szCs w:val="20"/>
        </w:rPr>
        <w:t>”</w:t>
      </w:r>
      <w:r w:rsidR="006A084E" w:rsidRPr="00540B81">
        <w:rPr>
          <w:rFonts w:ascii="Times New Roman" w:hAnsi="Times New Roman"/>
          <w:sz w:val="20"/>
          <w:szCs w:val="20"/>
        </w:rPr>
        <w:t xml:space="preserve"> (nº 20).</w:t>
      </w:r>
    </w:p>
    <w:p w14:paraId="69EE042A" w14:textId="77777777" w:rsidR="001822EE" w:rsidRPr="00540B81" w:rsidRDefault="001822EE" w:rsidP="00540B81">
      <w:pPr>
        <w:spacing w:after="0" w:line="240" w:lineRule="auto"/>
        <w:ind w:left="2268"/>
        <w:jc w:val="both"/>
        <w:rPr>
          <w:rFonts w:ascii="Times New Roman" w:hAnsi="Times New Roman"/>
          <w:sz w:val="20"/>
          <w:szCs w:val="20"/>
        </w:rPr>
      </w:pPr>
    </w:p>
    <w:p w14:paraId="45A81D23" w14:textId="77777777" w:rsidR="001822EE" w:rsidRDefault="001822EE" w:rsidP="001822EE">
      <w:pPr>
        <w:spacing w:after="0" w:line="240" w:lineRule="auto"/>
        <w:ind w:left="2268"/>
        <w:jc w:val="both"/>
        <w:rPr>
          <w:rFonts w:ascii="Times New Roman" w:hAnsi="Times New Roman"/>
          <w:sz w:val="20"/>
          <w:szCs w:val="20"/>
        </w:rPr>
      </w:pPr>
      <w:r>
        <w:rPr>
          <w:rFonts w:ascii="Times New Roman" w:hAnsi="Times New Roman"/>
          <w:sz w:val="20"/>
          <w:szCs w:val="20"/>
        </w:rPr>
        <w:t>“A concorrência incomoda e muito...(risos) porque se eu faço um produto com x preço a outra faz lá um produto com x preço mais baixo que o meu, então tu vais numa feira e tu tens que ver os preços que estão para vender o produto, senão não é fácil a concorrência aí” (nº 9);</w:t>
      </w:r>
    </w:p>
    <w:p w14:paraId="11509A66" w14:textId="77777777" w:rsidR="001822EE" w:rsidRDefault="001822EE" w:rsidP="001822EE">
      <w:pPr>
        <w:spacing w:after="0" w:line="240" w:lineRule="auto"/>
        <w:ind w:left="2268"/>
        <w:jc w:val="both"/>
        <w:rPr>
          <w:rFonts w:ascii="Times New Roman" w:hAnsi="Times New Roman"/>
          <w:sz w:val="20"/>
          <w:szCs w:val="20"/>
        </w:rPr>
      </w:pPr>
    </w:p>
    <w:p w14:paraId="4AE2629D" w14:textId="5D729F28" w:rsidR="001822EE" w:rsidRDefault="001822EE" w:rsidP="001822EE">
      <w:pPr>
        <w:spacing w:after="0" w:line="240" w:lineRule="auto"/>
        <w:ind w:left="2268"/>
        <w:jc w:val="both"/>
        <w:rPr>
          <w:rFonts w:ascii="Times New Roman" w:hAnsi="Times New Roman"/>
          <w:sz w:val="20"/>
          <w:szCs w:val="20"/>
        </w:rPr>
      </w:pPr>
      <w:r w:rsidRPr="00540B81">
        <w:rPr>
          <w:rFonts w:ascii="Times New Roman" w:hAnsi="Times New Roman"/>
          <w:sz w:val="20"/>
          <w:szCs w:val="20"/>
        </w:rPr>
        <w:t xml:space="preserve"> “A concorrência incomoda porque eu procuro fazer tudo dentro das normas, direitinho; tudo bonitinho e os outros fazem de qualquer jeito que vende mais barato também é isso, a concorrência é bem desleal” (nº 16);</w:t>
      </w:r>
    </w:p>
    <w:p w14:paraId="6B22A502" w14:textId="77777777" w:rsidR="001822EE" w:rsidRPr="00C73593" w:rsidRDefault="001822EE" w:rsidP="001822EE">
      <w:pPr>
        <w:spacing w:after="0" w:line="240" w:lineRule="auto"/>
        <w:ind w:left="2268"/>
        <w:jc w:val="both"/>
        <w:rPr>
          <w:rFonts w:ascii="Times New Roman" w:hAnsi="Times New Roman"/>
          <w:sz w:val="24"/>
          <w:szCs w:val="20"/>
        </w:rPr>
      </w:pPr>
    </w:p>
    <w:p w14:paraId="7512AC91" w14:textId="7A41A793" w:rsidR="00CA776F" w:rsidRDefault="00CA776F" w:rsidP="00CA776F">
      <w:pPr>
        <w:pStyle w:val="Default"/>
        <w:spacing w:line="360" w:lineRule="auto"/>
        <w:ind w:firstLine="709"/>
        <w:jc w:val="both"/>
        <w:rPr>
          <w:rFonts w:ascii="Times New Roman" w:hAnsi="Times New Roman" w:cs="Times New Roman"/>
        </w:rPr>
      </w:pPr>
      <w:r w:rsidRPr="000C74CC">
        <w:rPr>
          <w:rFonts w:ascii="Times New Roman" w:hAnsi="Times New Roman" w:cs="Times New Roman"/>
        </w:rPr>
        <w:t xml:space="preserve">Com relação </w:t>
      </w:r>
      <w:r>
        <w:rPr>
          <w:rFonts w:ascii="Times New Roman" w:hAnsi="Times New Roman" w:cs="Times New Roman"/>
        </w:rPr>
        <w:t>à</w:t>
      </w:r>
      <w:r w:rsidRPr="000C74CC">
        <w:rPr>
          <w:rFonts w:ascii="Times New Roman" w:hAnsi="Times New Roman" w:cs="Times New Roman"/>
        </w:rPr>
        <w:t xml:space="preserve"> concorrência</w:t>
      </w:r>
      <w:r>
        <w:rPr>
          <w:rFonts w:ascii="Times New Roman" w:hAnsi="Times New Roman" w:cs="Times New Roman"/>
        </w:rPr>
        <w:t xml:space="preserve">, os entrevistados mencionaram </w:t>
      </w:r>
      <w:r w:rsidRPr="0045728A">
        <w:rPr>
          <w:rFonts w:ascii="Times New Roman" w:hAnsi="Times New Roman" w:cs="Times New Roman"/>
        </w:rPr>
        <w:t xml:space="preserve">algumas </w:t>
      </w:r>
      <w:r w:rsidR="0045728A" w:rsidRPr="0045728A">
        <w:rPr>
          <w:rFonts w:ascii="Times New Roman" w:hAnsi="Times New Roman" w:cs="Times New Roman"/>
        </w:rPr>
        <w:t>linhas</w:t>
      </w:r>
      <w:r w:rsidRPr="0045728A">
        <w:rPr>
          <w:rFonts w:ascii="Times New Roman" w:hAnsi="Times New Roman" w:cs="Times New Roman"/>
        </w:rPr>
        <w:t xml:space="preserve"> de análise:</w:t>
      </w:r>
      <w:r>
        <w:rPr>
          <w:rFonts w:ascii="Times New Roman" w:hAnsi="Times New Roman" w:cs="Times New Roman"/>
        </w:rPr>
        <w:t xml:space="preserve"> por um lado</w:t>
      </w:r>
      <w:r w:rsidR="004D0EBC">
        <w:rPr>
          <w:rFonts w:ascii="Times New Roman" w:hAnsi="Times New Roman" w:cs="Times New Roman"/>
        </w:rPr>
        <w:t>,</w:t>
      </w:r>
      <w:r>
        <w:rPr>
          <w:rFonts w:ascii="Times New Roman" w:hAnsi="Times New Roman" w:cs="Times New Roman"/>
        </w:rPr>
        <w:t xml:space="preserve"> existe a percepção </w:t>
      </w:r>
      <w:r w:rsidR="0045728A">
        <w:rPr>
          <w:rFonts w:ascii="Times New Roman" w:hAnsi="Times New Roman" w:cs="Times New Roman"/>
        </w:rPr>
        <w:t xml:space="preserve">pelo agricultor familiar </w:t>
      </w:r>
      <w:r>
        <w:rPr>
          <w:rFonts w:ascii="Times New Roman" w:hAnsi="Times New Roman" w:cs="Times New Roman"/>
        </w:rPr>
        <w:t xml:space="preserve">de fidelidade </w:t>
      </w:r>
      <w:r w:rsidR="0045728A">
        <w:rPr>
          <w:rFonts w:ascii="Times New Roman" w:hAnsi="Times New Roman" w:cs="Times New Roman"/>
        </w:rPr>
        <w:t>d</w:t>
      </w:r>
      <w:r>
        <w:rPr>
          <w:rFonts w:ascii="Times New Roman" w:hAnsi="Times New Roman" w:cs="Times New Roman"/>
        </w:rPr>
        <w:t>os clientes atuais por esse tipo de produto</w:t>
      </w:r>
      <w:r w:rsidR="00084073">
        <w:rPr>
          <w:rFonts w:ascii="Times New Roman" w:hAnsi="Times New Roman" w:cs="Times New Roman"/>
        </w:rPr>
        <w:t>s artesanais</w:t>
      </w:r>
      <w:r>
        <w:rPr>
          <w:rFonts w:ascii="Times New Roman" w:hAnsi="Times New Roman" w:cs="Times New Roman"/>
        </w:rPr>
        <w:t>, que se reproduz na aquisição de alimentos da agroindústria</w:t>
      </w:r>
      <w:r w:rsidR="00E967E7">
        <w:rPr>
          <w:rFonts w:ascii="Times New Roman" w:hAnsi="Times New Roman" w:cs="Times New Roman"/>
        </w:rPr>
        <w:t>,</w:t>
      </w:r>
      <w:r>
        <w:rPr>
          <w:rFonts w:ascii="Times New Roman" w:hAnsi="Times New Roman" w:cs="Times New Roman"/>
        </w:rPr>
        <w:t xml:space="preserve"> porque concorda</w:t>
      </w:r>
      <w:r w:rsidR="0045728A">
        <w:rPr>
          <w:rFonts w:ascii="Times New Roman" w:hAnsi="Times New Roman" w:cs="Times New Roman"/>
        </w:rPr>
        <w:t>m</w:t>
      </w:r>
      <w:r>
        <w:rPr>
          <w:rFonts w:ascii="Times New Roman" w:hAnsi="Times New Roman" w:cs="Times New Roman"/>
        </w:rPr>
        <w:t xml:space="preserve"> com a </w:t>
      </w:r>
      <w:r w:rsidR="00084073">
        <w:rPr>
          <w:rFonts w:ascii="Times New Roman" w:hAnsi="Times New Roman" w:cs="Times New Roman"/>
        </w:rPr>
        <w:t>análise</w:t>
      </w:r>
      <w:r>
        <w:rPr>
          <w:rFonts w:ascii="Times New Roman" w:hAnsi="Times New Roman" w:cs="Times New Roman"/>
        </w:rPr>
        <w:t xml:space="preserve"> da qualidade pelo sabor e pelas características peculiares destes, que atraem consumidores em busca de tais especificidades locais.</w:t>
      </w:r>
      <w:r w:rsidR="004D0EBC">
        <w:rPr>
          <w:rFonts w:ascii="Times New Roman" w:hAnsi="Times New Roman" w:cs="Times New Roman"/>
        </w:rPr>
        <w:t xml:space="preserve"> Dentro dess</w:t>
      </w:r>
      <w:r>
        <w:rPr>
          <w:rFonts w:ascii="Times New Roman" w:hAnsi="Times New Roman" w:cs="Times New Roman"/>
        </w:rPr>
        <w:t xml:space="preserve">e contexto, surgem aspectos relativos quanto à </w:t>
      </w:r>
      <w:r w:rsidR="00084073">
        <w:rPr>
          <w:rFonts w:ascii="Times New Roman" w:hAnsi="Times New Roman" w:cs="Times New Roman"/>
        </w:rPr>
        <w:t>ótica</w:t>
      </w:r>
      <w:r>
        <w:rPr>
          <w:rFonts w:ascii="Times New Roman" w:hAnsi="Times New Roman" w:cs="Times New Roman"/>
        </w:rPr>
        <w:t xml:space="preserve"> sobre o </w:t>
      </w:r>
      <w:r w:rsidRPr="0045728A">
        <w:rPr>
          <w:rFonts w:ascii="Times New Roman" w:hAnsi="Times New Roman" w:cs="Times New Roman"/>
        </w:rPr>
        <w:t>desequilíbrio existente</w:t>
      </w:r>
      <w:r>
        <w:rPr>
          <w:rFonts w:ascii="Times New Roman" w:hAnsi="Times New Roman" w:cs="Times New Roman"/>
        </w:rPr>
        <w:t xml:space="preserve"> ent</w:t>
      </w:r>
      <w:r w:rsidR="0045728A">
        <w:rPr>
          <w:rFonts w:ascii="Times New Roman" w:hAnsi="Times New Roman" w:cs="Times New Roman"/>
        </w:rPr>
        <w:t>r</w:t>
      </w:r>
      <w:r w:rsidR="00ED28E3">
        <w:rPr>
          <w:rFonts w:ascii="Times New Roman" w:hAnsi="Times New Roman" w:cs="Times New Roman"/>
        </w:rPr>
        <w:t>e a oferta</w:t>
      </w:r>
      <w:r>
        <w:rPr>
          <w:rFonts w:ascii="Times New Roman" w:hAnsi="Times New Roman" w:cs="Times New Roman"/>
        </w:rPr>
        <w:t xml:space="preserve"> desses produtos e a grande demanda existente que possibilita que o mercado de processamento artesanal de alimentos possa se manter no mercado e ter a possibilidade de crescer. Porém, esse cenário de mercado é percebido pelo agricultor familiar como passageiro, no momento em que o surgimento de novas agroindústrias </w:t>
      </w:r>
      <w:r w:rsidR="0045728A">
        <w:rPr>
          <w:rFonts w:ascii="Times New Roman" w:hAnsi="Times New Roman" w:cs="Times New Roman"/>
        </w:rPr>
        <w:t>de estrutura familiar se estabelece</w:t>
      </w:r>
      <w:r w:rsidR="004D0EBC">
        <w:rPr>
          <w:rFonts w:ascii="Times New Roman" w:hAnsi="Times New Roman" w:cs="Times New Roman"/>
        </w:rPr>
        <w:t>m na r</w:t>
      </w:r>
      <w:r>
        <w:rPr>
          <w:rFonts w:ascii="Times New Roman" w:hAnsi="Times New Roman" w:cs="Times New Roman"/>
        </w:rPr>
        <w:t xml:space="preserve">egião e que </w:t>
      </w:r>
      <w:r w:rsidR="004D0EBC">
        <w:rPr>
          <w:rFonts w:ascii="Times New Roman" w:hAnsi="Times New Roman" w:cs="Times New Roman"/>
        </w:rPr>
        <w:t>formam</w:t>
      </w:r>
      <w:r>
        <w:rPr>
          <w:rFonts w:ascii="Times New Roman" w:hAnsi="Times New Roman" w:cs="Times New Roman"/>
        </w:rPr>
        <w:t xml:space="preserve"> </w:t>
      </w:r>
      <w:r w:rsidRPr="0045728A">
        <w:rPr>
          <w:rFonts w:ascii="Times New Roman" w:hAnsi="Times New Roman" w:cs="Times New Roman"/>
        </w:rPr>
        <w:t xml:space="preserve">novas </w:t>
      </w:r>
      <w:r w:rsidR="0045728A" w:rsidRPr="0045728A">
        <w:rPr>
          <w:rFonts w:ascii="Times New Roman" w:hAnsi="Times New Roman" w:cs="Times New Roman"/>
        </w:rPr>
        <w:t>configurações</w:t>
      </w:r>
      <w:r w:rsidRPr="0045728A">
        <w:rPr>
          <w:rFonts w:ascii="Times New Roman" w:hAnsi="Times New Roman" w:cs="Times New Roman"/>
        </w:rPr>
        <w:t xml:space="preserve"> na curva da demanda.</w:t>
      </w:r>
      <w:r>
        <w:rPr>
          <w:rFonts w:ascii="Times New Roman" w:hAnsi="Times New Roman" w:cs="Times New Roman"/>
        </w:rPr>
        <w:t xml:space="preserve"> </w:t>
      </w:r>
      <w:r w:rsidRPr="000C74CC">
        <w:rPr>
          <w:rFonts w:ascii="Times New Roman" w:hAnsi="Times New Roman" w:cs="Times New Roman"/>
        </w:rPr>
        <w:t xml:space="preserve"> </w:t>
      </w:r>
    </w:p>
    <w:p w14:paraId="687328B7" w14:textId="514444B1" w:rsidR="00CA776F" w:rsidRDefault="00CA776F" w:rsidP="00CA776F">
      <w:pPr>
        <w:pStyle w:val="Default"/>
        <w:spacing w:line="360" w:lineRule="auto"/>
        <w:ind w:firstLine="709"/>
        <w:jc w:val="both"/>
        <w:rPr>
          <w:rFonts w:ascii="Times New Roman" w:hAnsi="Times New Roman" w:cs="Times New Roman"/>
        </w:rPr>
      </w:pPr>
      <w:r>
        <w:rPr>
          <w:rFonts w:ascii="Times New Roman" w:hAnsi="Times New Roman" w:cs="Times New Roman"/>
        </w:rPr>
        <w:t>Além do aspecto sobre a concorrência no setor, percebeu-se</w:t>
      </w:r>
      <w:r w:rsidR="00084073">
        <w:rPr>
          <w:rFonts w:ascii="Times New Roman" w:hAnsi="Times New Roman" w:cs="Times New Roman"/>
        </w:rPr>
        <w:t>,</w:t>
      </w:r>
      <w:r>
        <w:rPr>
          <w:rFonts w:ascii="Times New Roman" w:hAnsi="Times New Roman" w:cs="Times New Roman"/>
        </w:rPr>
        <w:t xml:space="preserve"> nas entrevistas</w:t>
      </w:r>
      <w:r w:rsidR="00084073">
        <w:rPr>
          <w:rFonts w:ascii="Times New Roman" w:hAnsi="Times New Roman" w:cs="Times New Roman"/>
        </w:rPr>
        <w:t>,</w:t>
      </w:r>
      <w:r>
        <w:rPr>
          <w:rFonts w:ascii="Times New Roman" w:hAnsi="Times New Roman" w:cs="Times New Roman"/>
        </w:rPr>
        <w:t xml:space="preserve"> a preocupação do agricultor familiar sobre o espaço de mercado ocupado pelas agroindústrias que </w:t>
      </w:r>
      <w:r w:rsidR="0045728A">
        <w:rPr>
          <w:rFonts w:ascii="Times New Roman" w:hAnsi="Times New Roman" w:cs="Times New Roman"/>
        </w:rPr>
        <w:t>operam sob características</w:t>
      </w:r>
      <w:r>
        <w:rPr>
          <w:rFonts w:ascii="Times New Roman" w:hAnsi="Times New Roman" w:cs="Times New Roman"/>
        </w:rPr>
        <w:t xml:space="preserve"> do agronegócio</w:t>
      </w:r>
      <w:r w:rsidR="0045728A">
        <w:rPr>
          <w:rFonts w:ascii="Times New Roman" w:hAnsi="Times New Roman" w:cs="Times New Roman"/>
        </w:rPr>
        <w:t xml:space="preserve"> de</w:t>
      </w:r>
      <w:r w:rsidR="00084073">
        <w:rPr>
          <w:rFonts w:ascii="Times New Roman" w:hAnsi="Times New Roman" w:cs="Times New Roman"/>
        </w:rPr>
        <w:t xml:space="preserve"> </w:t>
      </w:r>
      <w:r w:rsidR="0045728A">
        <w:rPr>
          <w:rFonts w:ascii="Times New Roman" w:hAnsi="Times New Roman" w:cs="Times New Roman"/>
        </w:rPr>
        <w:t>larga escala</w:t>
      </w:r>
      <w:r>
        <w:rPr>
          <w:rFonts w:ascii="Times New Roman" w:hAnsi="Times New Roman" w:cs="Times New Roman"/>
        </w:rPr>
        <w:t xml:space="preserve">, </w:t>
      </w:r>
      <w:r w:rsidR="0045728A">
        <w:rPr>
          <w:rFonts w:ascii="Times New Roman" w:hAnsi="Times New Roman" w:cs="Times New Roman"/>
        </w:rPr>
        <w:t>sob</w:t>
      </w:r>
      <w:r>
        <w:rPr>
          <w:rFonts w:ascii="Times New Roman" w:hAnsi="Times New Roman" w:cs="Times New Roman"/>
        </w:rPr>
        <w:t xml:space="preserve"> sistemas capitalistas de </w:t>
      </w:r>
      <w:r>
        <w:rPr>
          <w:rFonts w:ascii="Times New Roman" w:hAnsi="Times New Roman" w:cs="Times New Roman"/>
        </w:rPr>
        <w:lastRenderedPageBreak/>
        <w:t>produção</w:t>
      </w:r>
      <w:r w:rsidR="0045728A">
        <w:rPr>
          <w:rFonts w:ascii="Times New Roman" w:hAnsi="Times New Roman" w:cs="Times New Roman"/>
        </w:rPr>
        <w:t xml:space="preserve"> e</w:t>
      </w:r>
      <w:r>
        <w:rPr>
          <w:rFonts w:ascii="Times New Roman" w:hAnsi="Times New Roman" w:cs="Times New Roman"/>
        </w:rPr>
        <w:t xml:space="preserve"> sob uma </w:t>
      </w:r>
      <w:r w:rsidRPr="0045728A">
        <w:rPr>
          <w:rFonts w:ascii="Times New Roman" w:hAnsi="Times New Roman" w:cs="Times New Roman"/>
        </w:rPr>
        <w:t>ótica liberal de concorrência.</w:t>
      </w:r>
      <w:r>
        <w:rPr>
          <w:rFonts w:ascii="Times New Roman" w:hAnsi="Times New Roman" w:cs="Times New Roman"/>
        </w:rPr>
        <w:t xml:space="preserve"> Essas, em função da produção em </w:t>
      </w:r>
      <w:r w:rsidR="00084073">
        <w:rPr>
          <w:rFonts w:ascii="Times New Roman" w:hAnsi="Times New Roman" w:cs="Times New Roman"/>
        </w:rPr>
        <w:t>maiores quantidades</w:t>
      </w:r>
      <w:r>
        <w:rPr>
          <w:rFonts w:ascii="Times New Roman" w:hAnsi="Times New Roman" w:cs="Times New Roman"/>
        </w:rPr>
        <w:t xml:space="preserve"> e a consequente redução dos custos de produção </w:t>
      </w:r>
      <w:r w:rsidR="00084073">
        <w:rPr>
          <w:rFonts w:ascii="Times New Roman" w:hAnsi="Times New Roman" w:cs="Times New Roman"/>
        </w:rPr>
        <w:t>pela economia de escala</w:t>
      </w:r>
      <w:r w:rsidR="004D0EBC">
        <w:rPr>
          <w:rFonts w:ascii="Times New Roman" w:hAnsi="Times New Roman" w:cs="Times New Roman"/>
        </w:rPr>
        <w:t>,</w:t>
      </w:r>
      <w:r w:rsidR="00084073">
        <w:rPr>
          <w:rFonts w:ascii="Times New Roman" w:hAnsi="Times New Roman" w:cs="Times New Roman"/>
        </w:rPr>
        <w:t xml:space="preserve"> </w:t>
      </w:r>
      <w:r>
        <w:rPr>
          <w:rFonts w:ascii="Times New Roman" w:hAnsi="Times New Roman" w:cs="Times New Roman"/>
        </w:rPr>
        <w:t>conseguem praticar preços de mercado abaixo dos preços cobrados pelos alimentos artesanais, o que permite uma a</w:t>
      </w:r>
      <w:r w:rsidR="00D1193D">
        <w:rPr>
          <w:rFonts w:ascii="Times New Roman" w:hAnsi="Times New Roman" w:cs="Times New Roman"/>
        </w:rPr>
        <w:t>bertura de mercado mais rápida</w:t>
      </w:r>
      <w:r>
        <w:rPr>
          <w:rFonts w:ascii="Times New Roman" w:hAnsi="Times New Roman" w:cs="Times New Roman"/>
        </w:rPr>
        <w:t xml:space="preserve">, </w:t>
      </w:r>
      <w:r w:rsidR="00D1193D">
        <w:rPr>
          <w:rFonts w:ascii="Times New Roman" w:hAnsi="Times New Roman" w:cs="Times New Roman"/>
        </w:rPr>
        <w:t>porém</w:t>
      </w:r>
      <w:r w:rsidR="004D0EBC">
        <w:rPr>
          <w:rFonts w:ascii="Times New Roman" w:hAnsi="Times New Roman" w:cs="Times New Roman"/>
        </w:rPr>
        <w:t>,</w:t>
      </w:r>
      <w:r w:rsidR="00D1193D">
        <w:rPr>
          <w:rFonts w:ascii="Times New Roman" w:hAnsi="Times New Roman" w:cs="Times New Roman"/>
        </w:rPr>
        <w:t xml:space="preserve"> </w:t>
      </w:r>
      <w:r>
        <w:rPr>
          <w:rFonts w:ascii="Times New Roman" w:hAnsi="Times New Roman" w:cs="Times New Roman"/>
        </w:rPr>
        <w:t>a permanência nos pontos de comercialização perde espaço em função do sabor e da apresentação de embalagem não possuírem traços culturais característicos</w:t>
      </w:r>
      <w:r w:rsidR="004D0EBC">
        <w:rPr>
          <w:rFonts w:ascii="Times New Roman" w:hAnsi="Times New Roman" w:cs="Times New Roman"/>
        </w:rPr>
        <w:t xml:space="preserve"> da r</w:t>
      </w:r>
      <w:r>
        <w:rPr>
          <w:rFonts w:ascii="Times New Roman" w:hAnsi="Times New Roman" w:cs="Times New Roman"/>
        </w:rPr>
        <w:t>egião.</w:t>
      </w:r>
      <w:r w:rsidR="00E515AA">
        <w:rPr>
          <w:rFonts w:ascii="Times New Roman" w:hAnsi="Times New Roman" w:cs="Times New Roman"/>
        </w:rPr>
        <w:t xml:space="preserve"> Porém, </w:t>
      </w:r>
      <w:r w:rsidR="00F720B9">
        <w:rPr>
          <w:rFonts w:ascii="Times New Roman" w:hAnsi="Times New Roman" w:cs="Times New Roman"/>
        </w:rPr>
        <w:t xml:space="preserve">pode ser compreendida como uma questão positiva </w:t>
      </w:r>
      <w:r w:rsidR="00E515AA">
        <w:rPr>
          <w:rFonts w:ascii="Times New Roman" w:hAnsi="Times New Roman" w:cs="Times New Roman"/>
        </w:rPr>
        <w:t>o fato de existirem diferentes tipos de agroind</w:t>
      </w:r>
      <w:r w:rsidR="00F720B9">
        <w:rPr>
          <w:rFonts w:ascii="Times New Roman" w:hAnsi="Times New Roman" w:cs="Times New Roman"/>
        </w:rPr>
        <w:t>ústrias e</w:t>
      </w:r>
      <w:r w:rsidR="00E515AA">
        <w:rPr>
          <w:rFonts w:ascii="Times New Roman" w:hAnsi="Times New Roman" w:cs="Times New Roman"/>
        </w:rPr>
        <w:t xml:space="preserve"> diferentes estratégias praticadas por cada uma</w:t>
      </w:r>
      <w:r w:rsidR="00F720B9">
        <w:rPr>
          <w:rFonts w:ascii="Times New Roman" w:hAnsi="Times New Roman" w:cs="Times New Roman"/>
        </w:rPr>
        <w:t>, porque</w:t>
      </w:r>
      <w:r w:rsidR="00821E26">
        <w:rPr>
          <w:rFonts w:ascii="Times New Roman" w:hAnsi="Times New Roman" w:cs="Times New Roman"/>
        </w:rPr>
        <w:t>,</w:t>
      </w:r>
      <w:r w:rsidR="00F720B9">
        <w:rPr>
          <w:rFonts w:ascii="Times New Roman" w:hAnsi="Times New Roman" w:cs="Times New Roman"/>
        </w:rPr>
        <w:t xml:space="preserve"> em função dos diferentes aspectos que configuram essa diferenciação</w:t>
      </w:r>
      <w:r w:rsidR="00821E26">
        <w:rPr>
          <w:rFonts w:ascii="Times New Roman" w:hAnsi="Times New Roman" w:cs="Times New Roman"/>
        </w:rPr>
        <w:t>,</w:t>
      </w:r>
      <w:r w:rsidR="00F720B9">
        <w:rPr>
          <w:rFonts w:ascii="Times New Roman" w:hAnsi="Times New Roman" w:cs="Times New Roman"/>
        </w:rPr>
        <w:t xml:space="preserve"> há a possibilidade de agregaçã</w:t>
      </w:r>
      <w:r w:rsidR="0033528E">
        <w:rPr>
          <w:rFonts w:ascii="Times New Roman" w:hAnsi="Times New Roman" w:cs="Times New Roman"/>
        </w:rPr>
        <w:t>o do conhecimento para ambas</w:t>
      </w:r>
      <w:r w:rsidR="00F720B9">
        <w:rPr>
          <w:rFonts w:ascii="Times New Roman" w:hAnsi="Times New Roman" w:cs="Times New Roman"/>
        </w:rPr>
        <w:t>.</w:t>
      </w:r>
    </w:p>
    <w:p w14:paraId="24EDE001" w14:textId="0246EF50" w:rsidR="00796497" w:rsidRDefault="00D1193D" w:rsidP="003C3C5D">
      <w:pPr>
        <w:pStyle w:val="Default"/>
        <w:spacing w:line="360" w:lineRule="auto"/>
        <w:ind w:firstLine="709"/>
        <w:jc w:val="both"/>
        <w:rPr>
          <w:rFonts w:ascii="Times New Roman" w:hAnsi="Times New Roman" w:cs="Times New Roman"/>
        </w:rPr>
      </w:pPr>
      <w:r>
        <w:rPr>
          <w:rFonts w:ascii="Times New Roman" w:hAnsi="Times New Roman" w:cs="Times New Roman"/>
        </w:rPr>
        <w:t>Ao auxílio do poder público estadual à concorrência no setor de alimentos de processamento artesanal, que o</w:t>
      </w:r>
      <w:r w:rsidR="00821E26">
        <w:rPr>
          <w:rFonts w:ascii="Times New Roman" w:hAnsi="Times New Roman" w:cs="Times New Roman"/>
        </w:rPr>
        <w:t xml:space="preserve"> Decreto 49.341</w:t>
      </w:r>
      <w:r w:rsidR="003C3C5D">
        <w:rPr>
          <w:rFonts w:ascii="Times New Roman" w:hAnsi="Times New Roman" w:cs="Times New Roman"/>
        </w:rPr>
        <w:t xml:space="preserve"> tem como objetivos gerais, entre outros</w:t>
      </w:r>
      <w:r>
        <w:rPr>
          <w:rFonts w:ascii="Times New Roman" w:hAnsi="Times New Roman" w:cs="Times New Roman"/>
        </w:rPr>
        <w:t>,</w:t>
      </w:r>
      <w:r w:rsidR="003C3C5D">
        <w:rPr>
          <w:rFonts w:ascii="Times New Roman" w:hAnsi="Times New Roman" w:cs="Times New Roman"/>
        </w:rPr>
        <w:t xml:space="preserve"> valorizar o trabalho coletivo, a promoção </w:t>
      </w:r>
      <w:r w:rsidR="00796497">
        <w:rPr>
          <w:rFonts w:ascii="Times New Roman" w:hAnsi="Times New Roman" w:cs="Times New Roman"/>
        </w:rPr>
        <w:t>[...]</w:t>
      </w:r>
      <w:r w:rsidR="003C3C5D">
        <w:rPr>
          <w:rFonts w:ascii="Times New Roman" w:hAnsi="Times New Roman" w:cs="Times New Roman"/>
        </w:rPr>
        <w:t xml:space="preserve"> de</w:t>
      </w:r>
      <w:r w:rsidR="00796497">
        <w:rPr>
          <w:rFonts w:ascii="Times New Roman" w:hAnsi="Times New Roman" w:cs="Times New Roman"/>
        </w:rPr>
        <w:t xml:space="preserve"> [...]</w:t>
      </w:r>
      <w:r w:rsidR="003C3C5D">
        <w:rPr>
          <w:rFonts w:ascii="Times New Roman" w:hAnsi="Times New Roman" w:cs="Times New Roman"/>
        </w:rPr>
        <w:t xml:space="preserve"> agroindústrias familiares de pequeno porte de processamento artesanal, com vista ao de</w:t>
      </w:r>
      <w:r>
        <w:rPr>
          <w:rFonts w:ascii="Times New Roman" w:hAnsi="Times New Roman" w:cs="Times New Roman"/>
        </w:rPr>
        <w:t>senvolvimento rural sustentável,</w:t>
      </w:r>
      <w:r w:rsidR="003C3C5D">
        <w:rPr>
          <w:rFonts w:ascii="Times New Roman" w:hAnsi="Times New Roman" w:cs="Times New Roman"/>
        </w:rPr>
        <w:t xml:space="preserve"> estimular a criação de redes </w:t>
      </w:r>
      <w:r w:rsidR="003C3C5D" w:rsidRPr="00331605">
        <w:rPr>
          <w:rFonts w:ascii="Times New Roman" w:hAnsi="Times New Roman" w:cs="Times New Roman"/>
        </w:rPr>
        <w:t xml:space="preserve">solidárias que articulem os </w:t>
      </w:r>
      <w:r w:rsidR="003C3C5D" w:rsidRPr="00BC4533">
        <w:rPr>
          <w:rFonts w:ascii="Times New Roman" w:hAnsi="Times New Roman" w:cs="Times New Roman"/>
        </w:rPr>
        <w:t xml:space="preserve">benefícios </w:t>
      </w:r>
      <w:r w:rsidR="00140F57" w:rsidRPr="00BC4533">
        <w:rPr>
          <w:rFonts w:ascii="Times New Roman" w:hAnsi="Times New Roman" w:cs="Times New Roman"/>
        </w:rPr>
        <w:t xml:space="preserve">da </w:t>
      </w:r>
      <w:r w:rsidR="00821E26">
        <w:rPr>
          <w:rFonts w:ascii="Times New Roman" w:hAnsi="Times New Roman" w:cs="Times New Roman"/>
        </w:rPr>
        <w:t>PEAF</w:t>
      </w:r>
      <w:r w:rsidR="003C3C5D" w:rsidRPr="00BC4533">
        <w:rPr>
          <w:rFonts w:ascii="Times New Roman" w:hAnsi="Times New Roman" w:cs="Times New Roman"/>
        </w:rPr>
        <w:t xml:space="preserve"> com organização</w:t>
      </w:r>
      <w:r w:rsidR="003C3C5D" w:rsidRPr="00331605">
        <w:rPr>
          <w:rFonts w:ascii="Times New Roman" w:hAnsi="Times New Roman" w:cs="Times New Roman"/>
        </w:rPr>
        <w:t xml:space="preserve"> de consumidores urbanos e as Polít</w:t>
      </w:r>
      <w:r w:rsidR="00796497">
        <w:rPr>
          <w:rFonts w:ascii="Times New Roman" w:hAnsi="Times New Roman" w:cs="Times New Roman"/>
        </w:rPr>
        <w:t>icas de Compras Governamentais.</w:t>
      </w:r>
    </w:p>
    <w:p w14:paraId="54B752F0" w14:textId="16E8109A" w:rsidR="00686752" w:rsidRDefault="00457C5C" w:rsidP="00A71C71">
      <w:pPr>
        <w:pStyle w:val="Default"/>
        <w:spacing w:line="360" w:lineRule="auto"/>
        <w:ind w:firstLine="709"/>
        <w:jc w:val="both"/>
        <w:rPr>
          <w:rFonts w:ascii="Times New Roman" w:hAnsi="Times New Roman" w:cs="Times New Roman"/>
        </w:rPr>
      </w:pPr>
      <w:r w:rsidRPr="000C74CC">
        <w:rPr>
          <w:rFonts w:ascii="Times New Roman" w:hAnsi="Times New Roman" w:cs="Times New Roman"/>
        </w:rPr>
        <w:t xml:space="preserve">Para </w:t>
      </w:r>
      <w:r w:rsidR="00384C26">
        <w:rPr>
          <w:rFonts w:ascii="Times New Roman" w:hAnsi="Times New Roman" w:cs="Times New Roman"/>
        </w:rPr>
        <w:t>Oliveira (2007</w:t>
      </w:r>
      <w:r w:rsidR="00CB2025" w:rsidRPr="00686752">
        <w:rPr>
          <w:rFonts w:ascii="Times New Roman" w:hAnsi="Times New Roman" w:cs="Times New Roman"/>
        </w:rPr>
        <w:t>)</w:t>
      </w:r>
      <w:r w:rsidR="00A71C71" w:rsidRPr="00686752">
        <w:rPr>
          <w:rFonts w:ascii="Times New Roman" w:hAnsi="Times New Roman" w:cs="Times New Roman"/>
        </w:rPr>
        <w:t>,</w:t>
      </w:r>
      <w:r w:rsidR="00A71C71" w:rsidRPr="000C74CC">
        <w:rPr>
          <w:rFonts w:ascii="Times New Roman" w:hAnsi="Times New Roman" w:cs="Times New Roman"/>
        </w:rPr>
        <w:t xml:space="preserve"> </w:t>
      </w:r>
      <w:r w:rsidR="00E2297B">
        <w:rPr>
          <w:rFonts w:ascii="Times New Roman" w:hAnsi="Times New Roman" w:cs="Times New Roman"/>
        </w:rPr>
        <w:t>a</w:t>
      </w:r>
      <w:r w:rsidR="00821E26">
        <w:rPr>
          <w:rFonts w:ascii="Times New Roman" w:hAnsi="Times New Roman" w:cs="Times New Roman"/>
        </w:rPr>
        <w:t xml:space="preserve"> maioria dos</w:t>
      </w:r>
      <w:r w:rsidR="00CB2025" w:rsidRPr="000C74CC">
        <w:rPr>
          <w:rFonts w:ascii="Times New Roman" w:hAnsi="Times New Roman" w:cs="Times New Roman"/>
        </w:rPr>
        <w:t xml:space="preserve"> mercados de relevância para a agricultura familiar é conquistada por distintos processos de fidelização, com base na identificação dos produtos e dos processos produtivos com características específicas e das relações sociais próximas que esses produtores estabelecem </w:t>
      </w:r>
      <w:r w:rsidR="00A71C71" w:rsidRPr="000C74CC">
        <w:rPr>
          <w:rFonts w:ascii="Times New Roman" w:hAnsi="Times New Roman" w:cs="Times New Roman"/>
        </w:rPr>
        <w:t>entre si e com os consumidores, m</w:t>
      </w:r>
      <w:r w:rsidR="00CB2025" w:rsidRPr="000C74CC">
        <w:rPr>
          <w:rFonts w:ascii="Times New Roman" w:hAnsi="Times New Roman" w:cs="Times New Roman"/>
        </w:rPr>
        <w:t xml:space="preserve">as, para Abramovay </w:t>
      </w:r>
      <w:r w:rsidR="00067242" w:rsidRPr="000C74CC">
        <w:rPr>
          <w:rFonts w:ascii="Times New Roman" w:hAnsi="Times New Roman" w:cs="Times New Roman"/>
        </w:rPr>
        <w:t>(</w:t>
      </w:r>
      <w:r w:rsidR="00384C26">
        <w:rPr>
          <w:rFonts w:ascii="Times New Roman" w:hAnsi="Times New Roman" w:cs="Times New Roman"/>
        </w:rPr>
        <w:t>2002</w:t>
      </w:r>
      <w:r w:rsidR="00DA218E">
        <w:rPr>
          <w:rFonts w:ascii="Times New Roman" w:hAnsi="Times New Roman" w:cs="Times New Roman"/>
        </w:rPr>
        <w:t>, p. 83),</w:t>
      </w:r>
    </w:p>
    <w:p w14:paraId="17F5B375" w14:textId="77777777" w:rsidR="00CB2025" w:rsidRDefault="001B4F3A" w:rsidP="00686752">
      <w:pPr>
        <w:pStyle w:val="Default"/>
        <w:ind w:left="2268"/>
        <w:jc w:val="both"/>
        <w:rPr>
          <w:rFonts w:ascii="Times New Roman" w:hAnsi="Times New Roman" w:cs="Times New Roman"/>
        </w:rPr>
      </w:pPr>
      <w:r>
        <w:rPr>
          <w:rFonts w:ascii="Times New Roman" w:hAnsi="Times New Roman" w:cs="Times New Roman"/>
          <w:sz w:val="20"/>
        </w:rPr>
        <w:t>M</w:t>
      </w:r>
      <w:r w:rsidR="00CB2025" w:rsidRPr="00686752">
        <w:rPr>
          <w:rFonts w:ascii="Times New Roman" w:hAnsi="Times New Roman" w:cs="Times New Roman"/>
          <w:sz w:val="20"/>
        </w:rPr>
        <w:t>ais importante que vantagens competitivas dadas por atributos naturais, de localização ou setoriais é o fenômeno da proximidade social que permite u</w:t>
      </w:r>
      <w:r w:rsidR="00DA218E">
        <w:rPr>
          <w:rFonts w:ascii="Times New Roman" w:hAnsi="Times New Roman" w:cs="Times New Roman"/>
          <w:sz w:val="20"/>
        </w:rPr>
        <w:t xml:space="preserve">ma forma de </w:t>
      </w:r>
      <w:r w:rsidR="00CB2025" w:rsidRPr="00686752">
        <w:rPr>
          <w:rFonts w:ascii="Times New Roman" w:hAnsi="Times New Roman" w:cs="Times New Roman"/>
          <w:sz w:val="20"/>
        </w:rPr>
        <w:t>coordenação entre os atores capaz de valorizar o conjunto do ambiente que atuam e, portanto, de convertê-lo em base p</w:t>
      </w:r>
      <w:r w:rsidR="00AD3BA5">
        <w:rPr>
          <w:rFonts w:ascii="Times New Roman" w:hAnsi="Times New Roman" w:cs="Times New Roman"/>
          <w:sz w:val="20"/>
        </w:rPr>
        <w:t>ara empreendimentos inovadores</w:t>
      </w:r>
      <w:r w:rsidR="00A71C71" w:rsidRPr="00686752">
        <w:rPr>
          <w:rFonts w:ascii="Times New Roman" w:hAnsi="Times New Roman" w:cs="Times New Roman"/>
          <w:sz w:val="20"/>
        </w:rPr>
        <w:t>.</w:t>
      </w:r>
    </w:p>
    <w:p w14:paraId="4A0F6B09" w14:textId="77777777" w:rsidR="0069535A" w:rsidRDefault="0069535A" w:rsidP="00796497">
      <w:pPr>
        <w:pStyle w:val="Default"/>
        <w:spacing w:line="360" w:lineRule="auto"/>
        <w:ind w:firstLine="709"/>
        <w:jc w:val="both"/>
        <w:rPr>
          <w:rFonts w:ascii="Times New Roman" w:hAnsi="Times New Roman" w:cs="Times New Roman"/>
        </w:rPr>
      </w:pPr>
    </w:p>
    <w:p w14:paraId="340348BA" w14:textId="2DC31DBA" w:rsidR="00796497" w:rsidRDefault="00796497" w:rsidP="00796497">
      <w:pPr>
        <w:pStyle w:val="Default"/>
        <w:spacing w:line="360" w:lineRule="auto"/>
        <w:ind w:firstLine="709"/>
        <w:jc w:val="both"/>
        <w:rPr>
          <w:rFonts w:ascii="Times New Roman" w:hAnsi="Times New Roman" w:cs="Times New Roman"/>
        </w:rPr>
      </w:pPr>
      <w:r w:rsidRPr="009F46A3">
        <w:rPr>
          <w:rFonts w:ascii="Times New Roman" w:hAnsi="Times New Roman" w:cs="Times New Roman"/>
        </w:rPr>
        <w:t>Apesar do Decreto 49.341</w:t>
      </w:r>
      <w:r w:rsidR="00E10C51">
        <w:rPr>
          <w:rFonts w:ascii="Times New Roman" w:hAnsi="Times New Roman" w:cs="Times New Roman"/>
        </w:rPr>
        <w:t xml:space="preserve"> visar</w:t>
      </w:r>
      <w:r w:rsidRPr="009F46A3">
        <w:rPr>
          <w:rFonts w:ascii="Times New Roman" w:hAnsi="Times New Roman" w:cs="Times New Roman"/>
        </w:rPr>
        <w:t xml:space="preserve"> ao fortalecimento das unidades </w:t>
      </w:r>
      <w:r w:rsidR="00E10C51">
        <w:rPr>
          <w:rFonts w:ascii="Times New Roman" w:hAnsi="Times New Roman" w:cs="Times New Roman"/>
        </w:rPr>
        <w:t xml:space="preserve">familiares </w:t>
      </w:r>
      <w:r w:rsidRPr="009F46A3">
        <w:rPr>
          <w:rFonts w:ascii="Times New Roman" w:hAnsi="Times New Roman" w:cs="Times New Roman"/>
        </w:rPr>
        <w:t xml:space="preserve">de processamento artesanal de </w:t>
      </w:r>
      <w:r w:rsidR="00E10C51">
        <w:rPr>
          <w:rFonts w:ascii="Times New Roman" w:hAnsi="Times New Roman" w:cs="Times New Roman"/>
        </w:rPr>
        <w:t>alimentos</w:t>
      </w:r>
      <w:r w:rsidRPr="009F46A3">
        <w:rPr>
          <w:rFonts w:ascii="Times New Roman" w:hAnsi="Times New Roman" w:cs="Times New Roman"/>
        </w:rPr>
        <w:t>, o exposto nas entrevistas</w:t>
      </w:r>
      <w:r w:rsidR="009F46A3" w:rsidRPr="009F46A3">
        <w:rPr>
          <w:rFonts w:ascii="Times New Roman" w:hAnsi="Times New Roman" w:cs="Times New Roman"/>
        </w:rPr>
        <w:t>,</w:t>
      </w:r>
      <w:r w:rsidRPr="009F46A3">
        <w:rPr>
          <w:rFonts w:ascii="Times New Roman" w:hAnsi="Times New Roman" w:cs="Times New Roman"/>
        </w:rPr>
        <w:t xml:space="preserve"> pelos agricultores familiares</w:t>
      </w:r>
      <w:r w:rsidR="009F46A3" w:rsidRPr="009F46A3">
        <w:rPr>
          <w:rFonts w:ascii="Times New Roman" w:hAnsi="Times New Roman" w:cs="Times New Roman"/>
        </w:rPr>
        <w:t>,</w:t>
      </w:r>
      <w:r w:rsidRPr="009F46A3">
        <w:rPr>
          <w:rFonts w:ascii="Times New Roman" w:hAnsi="Times New Roman" w:cs="Times New Roman"/>
        </w:rPr>
        <w:t xml:space="preserve"> é que as características de concorrência nesse setor perpetuam o comportamento reproduzido pelos imigrantes italianos </w:t>
      </w:r>
      <w:r w:rsidR="00821E26">
        <w:rPr>
          <w:rFonts w:ascii="Times New Roman" w:hAnsi="Times New Roman" w:cs="Times New Roman"/>
        </w:rPr>
        <w:t>na r</w:t>
      </w:r>
      <w:r w:rsidRPr="009F46A3">
        <w:rPr>
          <w:rFonts w:ascii="Times New Roman" w:hAnsi="Times New Roman" w:cs="Times New Roman"/>
        </w:rPr>
        <w:t xml:space="preserve">egião, que não se configura na união de esforços e </w:t>
      </w:r>
      <w:r w:rsidR="00E967E7">
        <w:rPr>
          <w:rFonts w:ascii="Times New Roman" w:hAnsi="Times New Roman" w:cs="Times New Roman"/>
        </w:rPr>
        <w:t xml:space="preserve">de </w:t>
      </w:r>
      <w:r w:rsidRPr="009F46A3">
        <w:rPr>
          <w:rFonts w:ascii="Times New Roman" w:hAnsi="Times New Roman" w:cs="Times New Roman"/>
        </w:rPr>
        <w:t>parcerias entre os agricultores familiares</w:t>
      </w:r>
      <w:r w:rsidR="009218E0">
        <w:rPr>
          <w:rFonts w:ascii="Times New Roman" w:hAnsi="Times New Roman" w:cs="Times New Roman"/>
        </w:rPr>
        <w:t xml:space="preserve"> e suas agroindústrias</w:t>
      </w:r>
      <w:r w:rsidR="00821E26">
        <w:rPr>
          <w:rFonts w:ascii="Times New Roman" w:hAnsi="Times New Roman" w:cs="Times New Roman"/>
        </w:rPr>
        <w:t>,</w:t>
      </w:r>
      <w:r w:rsidR="009218E0">
        <w:rPr>
          <w:rFonts w:ascii="Times New Roman" w:hAnsi="Times New Roman" w:cs="Times New Roman"/>
        </w:rPr>
        <w:t xml:space="preserve"> e sim </w:t>
      </w:r>
      <w:r w:rsidR="001A3CC4">
        <w:rPr>
          <w:rFonts w:ascii="Times New Roman" w:hAnsi="Times New Roman" w:cs="Times New Roman"/>
        </w:rPr>
        <w:t>na centralidade das operações aos núcleos familiares e n</w:t>
      </w:r>
      <w:r w:rsidRPr="009F46A3">
        <w:rPr>
          <w:rFonts w:ascii="Times New Roman" w:hAnsi="Times New Roman" w:cs="Times New Roman"/>
        </w:rPr>
        <w:t>a competição</w:t>
      </w:r>
      <w:r w:rsidR="001A3CC4">
        <w:rPr>
          <w:rFonts w:ascii="Times New Roman" w:hAnsi="Times New Roman" w:cs="Times New Roman"/>
        </w:rPr>
        <w:t>, mesmo que velada,</w:t>
      </w:r>
      <w:r w:rsidRPr="009F46A3">
        <w:rPr>
          <w:rFonts w:ascii="Times New Roman" w:hAnsi="Times New Roman" w:cs="Times New Roman"/>
        </w:rPr>
        <w:t xml:space="preserve"> entre essas unidades</w:t>
      </w:r>
      <w:r w:rsidR="001A3CC4">
        <w:rPr>
          <w:rFonts w:ascii="Times New Roman" w:hAnsi="Times New Roman" w:cs="Times New Roman"/>
        </w:rPr>
        <w:t xml:space="preserve"> no âmbito da produção dos alimentos de processamento artesanal</w:t>
      </w:r>
      <w:r w:rsidRPr="009F46A3">
        <w:rPr>
          <w:rFonts w:ascii="Times New Roman" w:hAnsi="Times New Roman" w:cs="Times New Roman"/>
        </w:rPr>
        <w:t xml:space="preserve">. </w:t>
      </w:r>
    </w:p>
    <w:p w14:paraId="6462134B" w14:textId="77777777" w:rsidR="009D1838" w:rsidRDefault="009D1838" w:rsidP="00A83C6A">
      <w:pPr>
        <w:jc w:val="both"/>
        <w:rPr>
          <w:rFonts w:ascii="Times New Roman" w:hAnsi="Times New Roman"/>
          <w:b/>
          <w:sz w:val="24"/>
          <w:szCs w:val="24"/>
        </w:rPr>
      </w:pPr>
    </w:p>
    <w:p w14:paraId="15B66B44" w14:textId="77777777" w:rsidR="00B37B56" w:rsidRDefault="00B37B56" w:rsidP="00A83C6A">
      <w:pPr>
        <w:jc w:val="both"/>
        <w:rPr>
          <w:rFonts w:ascii="Times New Roman" w:hAnsi="Times New Roman"/>
          <w:b/>
          <w:sz w:val="24"/>
          <w:szCs w:val="24"/>
        </w:rPr>
      </w:pPr>
    </w:p>
    <w:p w14:paraId="123DC02F" w14:textId="77777777" w:rsidR="00B37B56" w:rsidRDefault="00B37B56" w:rsidP="00A83C6A">
      <w:pPr>
        <w:jc w:val="both"/>
        <w:rPr>
          <w:rFonts w:ascii="Times New Roman" w:hAnsi="Times New Roman"/>
          <w:b/>
          <w:sz w:val="24"/>
          <w:szCs w:val="24"/>
        </w:rPr>
      </w:pPr>
    </w:p>
    <w:p w14:paraId="7E69F2B4" w14:textId="77777777" w:rsidR="007D2A1E" w:rsidRPr="009B444C" w:rsidRDefault="009C6C44" w:rsidP="00A83C6A">
      <w:pPr>
        <w:jc w:val="both"/>
        <w:rPr>
          <w:rFonts w:ascii="Times New Roman" w:hAnsi="Times New Roman"/>
          <w:b/>
          <w:sz w:val="24"/>
        </w:rPr>
      </w:pPr>
      <w:r>
        <w:rPr>
          <w:rFonts w:ascii="Times New Roman" w:hAnsi="Times New Roman"/>
          <w:b/>
          <w:sz w:val="24"/>
          <w:szCs w:val="24"/>
        </w:rPr>
        <w:lastRenderedPageBreak/>
        <w:t>4.2.2</w:t>
      </w:r>
      <w:r w:rsidR="006C595E">
        <w:rPr>
          <w:rFonts w:ascii="Times New Roman" w:hAnsi="Times New Roman"/>
          <w:b/>
          <w:sz w:val="24"/>
        </w:rPr>
        <w:t>.</w:t>
      </w:r>
      <w:r w:rsidR="00577139">
        <w:rPr>
          <w:rFonts w:ascii="Times New Roman" w:hAnsi="Times New Roman"/>
          <w:b/>
          <w:sz w:val="24"/>
        </w:rPr>
        <w:t>6</w:t>
      </w:r>
      <w:r w:rsidR="00C65DD7" w:rsidRPr="009B444C">
        <w:rPr>
          <w:rFonts w:ascii="Times New Roman" w:hAnsi="Times New Roman"/>
          <w:b/>
          <w:sz w:val="24"/>
        </w:rPr>
        <w:t xml:space="preserve"> </w:t>
      </w:r>
      <w:r w:rsidR="007D2A1E" w:rsidRPr="009B444C">
        <w:rPr>
          <w:rFonts w:ascii="Times New Roman" w:hAnsi="Times New Roman"/>
          <w:b/>
          <w:sz w:val="24"/>
        </w:rPr>
        <w:t>Perspectivas</w:t>
      </w:r>
    </w:p>
    <w:p w14:paraId="4190D20F" w14:textId="77777777" w:rsidR="007312CE" w:rsidRPr="008F04A6" w:rsidRDefault="007312CE" w:rsidP="00A83C6A">
      <w:pPr>
        <w:jc w:val="both"/>
        <w:rPr>
          <w:rFonts w:ascii="Times New Roman" w:hAnsi="Times New Roman"/>
          <w:sz w:val="24"/>
        </w:rPr>
      </w:pPr>
    </w:p>
    <w:p w14:paraId="6BD76E3A" w14:textId="5907FD29" w:rsidR="009F2622" w:rsidRDefault="009B47C5" w:rsidP="009F2622">
      <w:pPr>
        <w:spacing w:after="0" w:line="360" w:lineRule="auto"/>
        <w:ind w:firstLine="709"/>
        <w:jc w:val="both"/>
        <w:rPr>
          <w:rFonts w:ascii="Times New Roman" w:hAnsi="Times New Roman"/>
          <w:sz w:val="24"/>
        </w:rPr>
      </w:pPr>
      <w:r>
        <w:rPr>
          <w:rFonts w:ascii="Times New Roman" w:hAnsi="Times New Roman"/>
          <w:sz w:val="24"/>
          <w:szCs w:val="24"/>
        </w:rPr>
        <w:t xml:space="preserve">A variável </w:t>
      </w:r>
      <w:r w:rsidR="009F2622" w:rsidRPr="000C74CC">
        <w:rPr>
          <w:rFonts w:ascii="Times New Roman" w:hAnsi="Times New Roman"/>
          <w:sz w:val="24"/>
        </w:rPr>
        <w:t xml:space="preserve">perspectivas </w:t>
      </w:r>
      <w:r w:rsidR="009F2622">
        <w:rPr>
          <w:rFonts w:ascii="Times New Roman" w:hAnsi="Times New Roman"/>
          <w:sz w:val="24"/>
        </w:rPr>
        <w:t>explora</w:t>
      </w:r>
      <w:r w:rsidR="009F2622" w:rsidRPr="000C74CC">
        <w:rPr>
          <w:rFonts w:ascii="Times New Roman" w:hAnsi="Times New Roman"/>
          <w:sz w:val="24"/>
        </w:rPr>
        <w:t xml:space="preserve"> a </w:t>
      </w:r>
      <w:r w:rsidR="00DB5065">
        <w:rPr>
          <w:rFonts w:ascii="Times New Roman" w:hAnsi="Times New Roman"/>
          <w:sz w:val="24"/>
        </w:rPr>
        <w:t xml:space="preserve">percepção sobre a </w:t>
      </w:r>
      <w:r w:rsidR="009F2622" w:rsidRPr="000C74CC">
        <w:rPr>
          <w:rFonts w:ascii="Times New Roman" w:hAnsi="Times New Roman"/>
          <w:sz w:val="24"/>
        </w:rPr>
        <w:t xml:space="preserve">perpetuação </w:t>
      </w:r>
      <w:r w:rsidR="00881006">
        <w:rPr>
          <w:rFonts w:ascii="Times New Roman" w:hAnsi="Times New Roman"/>
          <w:sz w:val="24"/>
        </w:rPr>
        <w:t>dos</w:t>
      </w:r>
      <w:r w:rsidR="009F2622" w:rsidRPr="000C74CC">
        <w:rPr>
          <w:rFonts w:ascii="Times New Roman" w:hAnsi="Times New Roman"/>
          <w:sz w:val="24"/>
        </w:rPr>
        <w:t xml:space="preserve"> </w:t>
      </w:r>
      <w:r w:rsidR="009F2622">
        <w:rPr>
          <w:rFonts w:ascii="Times New Roman" w:hAnsi="Times New Roman"/>
          <w:sz w:val="24"/>
        </w:rPr>
        <w:t xml:space="preserve">alimentos de processamento artesanal </w:t>
      </w:r>
      <w:r w:rsidR="009F2622" w:rsidRPr="000C74CC">
        <w:rPr>
          <w:rFonts w:ascii="Times New Roman" w:hAnsi="Times New Roman"/>
          <w:sz w:val="24"/>
        </w:rPr>
        <w:t xml:space="preserve">pelos familiares, sucessores </w:t>
      </w:r>
      <w:r w:rsidR="009F2622">
        <w:rPr>
          <w:rFonts w:ascii="Times New Roman" w:hAnsi="Times New Roman"/>
          <w:sz w:val="24"/>
        </w:rPr>
        <w:t xml:space="preserve">(filhos) </w:t>
      </w:r>
      <w:r w:rsidR="009F2622" w:rsidRPr="000C74CC">
        <w:rPr>
          <w:rFonts w:ascii="Times New Roman" w:hAnsi="Times New Roman"/>
          <w:sz w:val="24"/>
        </w:rPr>
        <w:t xml:space="preserve">ou </w:t>
      </w:r>
      <w:r w:rsidR="009F2622">
        <w:rPr>
          <w:rFonts w:ascii="Times New Roman" w:hAnsi="Times New Roman"/>
          <w:sz w:val="24"/>
        </w:rPr>
        <w:t xml:space="preserve">outras formas de continuidade </w:t>
      </w:r>
      <w:r w:rsidR="00881006">
        <w:rPr>
          <w:rFonts w:ascii="Times New Roman" w:hAnsi="Times New Roman"/>
          <w:sz w:val="24"/>
        </w:rPr>
        <w:t>da agroindústria</w:t>
      </w:r>
      <w:r w:rsidR="00DB5065">
        <w:rPr>
          <w:rFonts w:ascii="Times New Roman" w:hAnsi="Times New Roman"/>
          <w:sz w:val="24"/>
        </w:rPr>
        <w:t xml:space="preserve"> pelos membros da família do agricultor</w:t>
      </w:r>
      <w:r w:rsidR="009F2622">
        <w:rPr>
          <w:rFonts w:ascii="Times New Roman" w:hAnsi="Times New Roman"/>
          <w:sz w:val="24"/>
        </w:rPr>
        <w:t>, a sua manutenção no meio rural e como a gestão será transmitida para as gerações seguintes.</w:t>
      </w:r>
    </w:p>
    <w:p w14:paraId="42AC8CAC" w14:textId="77777777" w:rsidR="00C723CE" w:rsidRDefault="002A5553" w:rsidP="002A5553">
      <w:pPr>
        <w:spacing w:after="0" w:line="360" w:lineRule="auto"/>
        <w:ind w:firstLine="709"/>
        <w:jc w:val="both"/>
        <w:rPr>
          <w:rFonts w:ascii="Times New Roman" w:hAnsi="Times New Roman"/>
          <w:sz w:val="24"/>
          <w:szCs w:val="24"/>
        </w:rPr>
      </w:pPr>
      <w:r w:rsidRPr="001161A7">
        <w:rPr>
          <w:rFonts w:ascii="Times New Roman" w:hAnsi="Times New Roman"/>
          <w:sz w:val="24"/>
          <w:szCs w:val="24"/>
        </w:rPr>
        <w:t>Conforme os entrevistados</w:t>
      </w:r>
      <w:r w:rsidR="00C723CE">
        <w:rPr>
          <w:rFonts w:ascii="Times New Roman" w:hAnsi="Times New Roman"/>
          <w:sz w:val="24"/>
          <w:szCs w:val="24"/>
        </w:rPr>
        <w:t>:</w:t>
      </w:r>
    </w:p>
    <w:p w14:paraId="709D8802" w14:textId="77777777" w:rsidR="00C723CE" w:rsidRDefault="00C723CE" w:rsidP="002A5553">
      <w:pPr>
        <w:spacing w:after="0" w:line="360" w:lineRule="auto"/>
        <w:ind w:firstLine="709"/>
        <w:jc w:val="both"/>
        <w:rPr>
          <w:rFonts w:ascii="Times New Roman" w:hAnsi="Times New Roman"/>
          <w:sz w:val="24"/>
          <w:szCs w:val="24"/>
        </w:rPr>
      </w:pPr>
    </w:p>
    <w:p w14:paraId="6677B9A6" w14:textId="77777777" w:rsidR="00C723CE" w:rsidRPr="00540B81" w:rsidRDefault="00C2643C"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B74EA4" w:rsidRPr="00540B81">
        <w:rPr>
          <w:rFonts w:ascii="Times New Roman" w:hAnsi="Times New Roman"/>
          <w:sz w:val="20"/>
          <w:szCs w:val="20"/>
        </w:rPr>
        <w:t>A gente vai fazer poço, vai vir com receitas novas, mas nós fazendo, sem ninguém mais</w:t>
      </w:r>
      <w:r w:rsidR="00DC3F48" w:rsidRPr="00540B81">
        <w:rPr>
          <w:rFonts w:ascii="Times New Roman" w:hAnsi="Times New Roman"/>
          <w:sz w:val="20"/>
          <w:szCs w:val="20"/>
        </w:rPr>
        <w:t>,</w:t>
      </w:r>
      <w:r w:rsidR="00771B99" w:rsidRPr="00540B81">
        <w:rPr>
          <w:rFonts w:ascii="Times New Roman" w:hAnsi="Times New Roman"/>
          <w:sz w:val="20"/>
          <w:szCs w:val="20"/>
        </w:rPr>
        <w:t xml:space="preserve"> </w:t>
      </w:r>
      <w:r w:rsidR="00DC3F48" w:rsidRPr="00540B81">
        <w:rPr>
          <w:rFonts w:ascii="Times New Roman" w:hAnsi="Times New Roman"/>
          <w:sz w:val="20"/>
          <w:szCs w:val="20"/>
        </w:rPr>
        <w:t>mas ai depende desse negócio de legalizar o selo pela prefeitura,</w:t>
      </w:r>
      <w:r w:rsidR="005B088F" w:rsidRPr="00540B81">
        <w:rPr>
          <w:rFonts w:ascii="Times New Roman" w:hAnsi="Times New Roman"/>
          <w:sz w:val="20"/>
          <w:szCs w:val="20"/>
        </w:rPr>
        <w:t xml:space="preserve"> </w:t>
      </w:r>
      <w:r w:rsidR="00DC3F48" w:rsidRPr="00540B81">
        <w:rPr>
          <w:rFonts w:ascii="Times New Roman" w:hAnsi="Times New Roman"/>
          <w:sz w:val="20"/>
          <w:szCs w:val="20"/>
        </w:rPr>
        <w:t xml:space="preserve">não adianta a </w:t>
      </w:r>
      <w:r w:rsidR="00DA218E" w:rsidRPr="00540B81">
        <w:rPr>
          <w:rFonts w:ascii="Times New Roman" w:hAnsi="Times New Roman"/>
          <w:sz w:val="20"/>
          <w:szCs w:val="20"/>
        </w:rPr>
        <w:t>gente aumentar e não ter onde pô</w:t>
      </w:r>
      <w:r w:rsidR="00DC3F48" w:rsidRPr="00540B81">
        <w:rPr>
          <w:rFonts w:ascii="Times New Roman" w:hAnsi="Times New Roman"/>
          <w:sz w:val="20"/>
          <w:szCs w:val="20"/>
        </w:rPr>
        <w:t>r...quer dizer...entre aspas,</w:t>
      </w:r>
      <w:r w:rsidR="005B088F" w:rsidRPr="00540B81">
        <w:rPr>
          <w:rFonts w:ascii="Times New Roman" w:hAnsi="Times New Roman"/>
          <w:sz w:val="20"/>
          <w:szCs w:val="20"/>
        </w:rPr>
        <w:t xml:space="preserve"> né</w:t>
      </w:r>
      <w:r w:rsidR="00DC3F48" w:rsidRPr="00540B81">
        <w:rPr>
          <w:rFonts w:ascii="Times New Roman" w:hAnsi="Times New Roman"/>
          <w:sz w:val="20"/>
          <w:szCs w:val="20"/>
        </w:rPr>
        <w:t>...</w:t>
      </w:r>
      <w:r w:rsidRPr="00540B81">
        <w:rPr>
          <w:rFonts w:ascii="Times New Roman" w:hAnsi="Times New Roman"/>
          <w:sz w:val="20"/>
          <w:szCs w:val="20"/>
        </w:rPr>
        <w:t xml:space="preserve">” </w:t>
      </w:r>
      <w:r w:rsidR="00C723CE" w:rsidRPr="00540B81">
        <w:rPr>
          <w:rFonts w:ascii="Times New Roman" w:hAnsi="Times New Roman"/>
          <w:sz w:val="20"/>
          <w:szCs w:val="20"/>
        </w:rPr>
        <w:t>(nº 1);</w:t>
      </w:r>
    </w:p>
    <w:p w14:paraId="1A19F823" w14:textId="77777777" w:rsidR="00C723CE" w:rsidRPr="00540B81" w:rsidRDefault="00C723CE" w:rsidP="00540B81">
      <w:pPr>
        <w:spacing w:after="0" w:line="240" w:lineRule="auto"/>
        <w:ind w:left="2268"/>
        <w:jc w:val="both"/>
        <w:rPr>
          <w:rFonts w:ascii="Times New Roman" w:hAnsi="Times New Roman"/>
          <w:sz w:val="20"/>
          <w:szCs w:val="20"/>
        </w:rPr>
      </w:pPr>
    </w:p>
    <w:p w14:paraId="71512097" w14:textId="77777777" w:rsidR="00C723CE" w:rsidRDefault="00C723CE"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DC3F48" w:rsidRPr="00540B81">
        <w:rPr>
          <w:rFonts w:ascii="Times New Roman" w:hAnsi="Times New Roman"/>
          <w:sz w:val="20"/>
          <w:szCs w:val="20"/>
        </w:rPr>
        <w:t>A minha filha disse: “mãe,</w:t>
      </w:r>
      <w:r w:rsidR="005B088F" w:rsidRPr="00540B81">
        <w:rPr>
          <w:rFonts w:ascii="Times New Roman" w:hAnsi="Times New Roman"/>
          <w:sz w:val="20"/>
          <w:szCs w:val="20"/>
        </w:rPr>
        <w:t xml:space="preserve"> </w:t>
      </w:r>
      <w:r w:rsidR="00DC3F48" w:rsidRPr="00540B81">
        <w:rPr>
          <w:rFonts w:ascii="Times New Roman" w:hAnsi="Times New Roman"/>
          <w:sz w:val="20"/>
          <w:szCs w:val="20"/>
        </w:rPr>
        <w:t>depois eu volto aqui tocar a ag</w:t>
      </w:r>
      <w:r w:rsidR="002A5553" w:rsidRPr="00540B81">
        <w:rPr>
          <w:rFonts w:ascii="Times New Roman" w:hAnsi="Times New Roman"/>
          <w:sz w:val="20"/>
          <w:szCs w:val="20"/>
        </w:rPr>
        <w:t xml:space="preserve">roindústria”...eu não sei filha </w:t>
      </w:r>
      <w:r w:rsidR="00DC3F48" w:rsidRPr="00540B81">
        <w:rPr>
          <w:rFonts w:ascii="Times New Roman" w:hAnsi="Times New Roman"/>
          <w:sz w:val="20"/>
          <w:szCs w:val="20"/>
        </w:rPr>
        <w:t xml:space="preserve">porque do jeito que </w:t>
      </w:r>
      <w:r w:rsidR="00CD01E9" w:rsidRPr="00540B81">
        <w:rPr>
          <w:rFonts w:ascii="Times New Roman" w:hAnsi="Times New Roman"/>
          <w:sz w:val="20"/>
          <w:szCs w:val="20"/>
        </w:rPr>
        <w:t>está</w:t>
      </w:r>
      <w:r w:rsidR="00DC3F48" w:rsidRPr="00540B81">
        <w:rPr>
          <w:rFonts w:ascii="Times New Roman" w:hAnsi="Times New Roman"/>
          <w:sz w:val="20"/>
          <w:szCs w:val="20"/>
        </w:rPr>
        <w:t xml:space="preserve"> não vale a pena,</w:t>
      </w:r>
      <w:r w:rsidR="005B088F" w:rsidRPr="00540B81">
        <w:rPr>
          <w:rFonts w:ascii="Times New Roman" w:hAnsi="Times New Roman"/>
          <w:sz w:val="20"/>
          <w:szCs w:val="20"/>
        </w:rPr>
        <w:t xml:space="preserve"> </w:t>
      </w:r>
      <w:r w:rsidR="00DC3F48" w:rsidRPr="00540B81">
        <w:rPr>
          <w:rFonts w:ascii="Times New Roman" w:hAnsi="Times New Roman"/>
          <w:sz w:val="20"/>
          <w:szCs w:val="20"/>
        </w:rPr>
        <w:t xml:space="preserve">se fosse uma indústria mesmo ai tem que pensar em botar dentro da Lei! Vamos tentar ver porque graças a Deus a </w:t>
      </w:r>
      <w:r w:rsidR="005B088F" w:rsidRPr="00540B81">
        <w:rPr>
          <w:rFonts w:ascii="Times New Roman" w:hAnsi="Times New Roman"/>
          <w:sz w:val="20"/>
          <w:szCs w:val="20"/>
        </w:rPr>
        <w:t>n</w:t>
      </w:r>
      <w:r w:rsidR="00CD01E9" w:rsidRPr="00540B81">
        <w:rPr>
          <w:rFonts w:ascii="Times New Roman" w:hAnsi="Times New Roman"/>
          <w:sz w:val="20"/>
          <w:szCs w:val="20"/>
        </w:rPr>
        <w:t>ossa mercadoria é bem aceita, né</w:t>
      </w:r>
      <w:r w:rsidR="005B088F" w:rsidRPr="00540B81">
        <w:rPr>
          <w:rFonts w:ascii="Times New Roman" w:hAnsi="Times New Roman"/>
          <w:sz w:val="20"/>
          <w:szCs w:val="20"/>
        </w:rPr>
        <w:t>,</w:t>
      </w:r>
      <w:r w:rsidR="00CD01E9" w:rsidRPr="00540B81">
        <w:rPr>
          <w:rFonts w:ascii="Times New Roman" w:hAnsi="Times New Roman"/>
          <w:sz w:val="20"/>
          <w:szCs w:val="20"/>
        </w:rPr>
        <w:t xml:space="preserve"> </w:t>
      </w:r>
      <w:r w:rsidR="005B088F" w:rsidRPr="00540B81">
        <w:rPr>
          <w:rFonts w:ascii="Times New Roman" w:hAnsi="Times New Roman"/>
          <w:sz w:val="20"/>
          <w:szCs w:val="20"/>
        </w:rPr>
        <w:t>mas vamos ver se vai dar, né</w:t>
      </w:r>
      <w:r w:rsidR="00C2643C" w:rsidRPr="00540B81">
        <w:rPr>
          <w:rFonts w:ascii="Times New Roman" w:hAnsi="Times New Roman"/>
          <w:sz w:val="20"/>
          <w:szCs w:val="20"/>
        </w:rPr>
        <w:t>”</w:t>
      </w:r>
      <w:r w:rsidRPr="00540B81">
        <w:rPr>
          <w:rFonts w:ascii="Times New Roman" w:hAnsi="Times New Roman"/>
          <w:sz w:val="20"/>
          <w:szCs w:val="20"/>
        </w:rPr>
        <w:t xml:space="preserve"> (nº 6);</w:t>
      </w:r>
    </w:p>
    <w:p w14:paraId="505C44CE" w14:textId="77777777" w:rsidR="00D61B6E" w:rsidRPr="00540B81" w:rsidRDefault="00D61B6E" w:rsidP="00540B81">
      <w:pPr>
        <w:spacing w:after="0" w:line="240" w:lineRule="auto"/>
        <w:ind w:left="2268"/>
        <w:jc w:val="both"/>
        <w:rPr>
          <w:rFonts w:ascii="Times New Roman" w:hAnsi="Times New Roman"/>
          <w:sz w:val="20"/>
          <w:szCs w:val="20"/>
        </w:rPr>
      </w:pPr>
    </w:p>
    <w:p w14:paraId="7EC867BA" w14:textId="77777777" w:rsidR="00C723CE" w:rsidRPr="00540B81" w:rsidRDefault="00C2643C"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C65DD7" w:rsidRPr="00540B81">
        <w:rPr>
          <w:rFonts w:ascii="Times New Roman" w:hAnsi="Times New Roman"/>
          <w:sz w:val="20"/>
          <w:szCs w:val="20"/>
        </w:rPr>
        <w:t>Não queremos aumentar a agroindústria porque não sabemos do futuro, eu, por exemplo, tenho dois filhos que não querem vir trabalhar aqui</w:t>
      </w:r>
      <w:r w:rsidRPr="00540B81">
        <w:rPr>
          <w:rFonts w:ascii="Times New Roman" w:hAnsi="Times New Roman"/>
          <w:sz w:val="20"/>
          <w:szCs w:val="20"/>
        </w:rPr>
        <w:t>”</w:t>
      </w:r>
      <w:r w:rsidR="00C723CE" w:rsidRPr="00540B81">
        <w:rPr>
          <w:rFonts w:ascii="Times New Roman" w:hAnsi="Times New Roman"/>
          <w:sz w:val="20"/>
          <w:szCs w:val="20"/>
        </w:rPr>
        <w:t xml:space="preserve"> (nº 8);</w:t>
      </w:r>
    </w:p>
    <w:p w14:paraId="61594CEC" w14:textId="77777777" w:rsidR="00C723CE" w:rsidRPr="00540B81" w:rsidRDefault="00C2643C"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C65DD7" w:rsidRPr="00540B81">
        <w:rPr>
          <w:rFonts w:ascii="Times New Roman" w:hAnsi="Times New Roman"/>
          <w:sz w:val="20"/>
          <w:szCs w:val="20"/>
        </w:rPr>
        <w:t xml:space="preserve">Nós, com certeza, queremos crescer mais, o que é o que eu </w:t>
      </w:r>
      <w:r w:rsidR="00C65DD7" w:rsidRPr="00327200">
        <w:rPr>
          <w:rFonts w:ascii="Times New Roman" w:hAnsi="Times New Roman"/>
          <w:sz w:val="20"/>
          <w:szCs w:val="20"/>
        </w:rPr>
        <w:t>digo o que está nos emperrando é a legalização porque com certeza se eu tiver o SUSAF</w:t>
      </w:r>
      <w:r w:rsidR="00C65DD7" w:rsidRPr="00540B81">
        <w:rPr>
          <w:rFonts w:ascii="Times New Roman" w:hAnsi="Times New Roman"/>
          <w:sz w:val="20"/>
          <w:szCs w:val="20"/>
        </w:rPr>
        <w:t xml:space="preserve"> porque o SIM eu tenho se eu tivesse o SUSAF ou o SISPOA é certo que a gente vai dar um bom pulo </w:t>
      </w:r>
      <w:r w:rsidRPr="00540B81">
        <w:rPr>
          <w:rFonts w:ascii="Times New Roman" w:hAnsi="Times New Roman"/>
          <w:sz w:val="20"/>
          <w:szCs w:val="20"/>
        </w:rPr>
        <w:t>porque eu tenho onde vender”</w:t>
      </w:r>
      <w:r w:rsidR="00C723CE" w:rsidRPr="00540B81">
        <w:rPr>
          <w:rFonts w:ascii="Times New Roman" w:hAnsi="Times New Roman"/>
          <w:sz w:val="20"/>
          <w:szCs w:val="20"/>
        </w:rPr>
        <w:t xml:space="preserve"> (nº 10);</w:t>
      </w:r>
    </w:p>
    <w:p w14:paraId="39E8D599" w14:textId="77777777" w:rsidR="00C723CE" w:rsidRPr="00540B81" w:rsidRDefault="00C723CE" w:rsidP="00540B81">
      <w:pPr>
        <w:spacing w:after="0" w:line="240" w:lineRule="auto"/>
        <w:ind w:left="2268"/>
        <w:jc w:val="both"/>
        <w:rPr>
          <w:rFonts w:ascii="Times New Roman" w:hAnsi="Times New Roman"/>
          <w:sz w:val="20"/>
          <w:szCs w:val="20"/>
        </w:rPr>
      </w:pPr>
    </w:p>
    <w:p w14:paraId="34571C95" w14:textId="77777777" w:rsidR="00C723CE" w:rsidRPr="00540B81" w:rsidRDefault="00C2643C"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C65DD7" w:rsidRPr="00540B81">
        <w:rPr>
          <w:rFonts w:ascii="Times New Roman" w:hAnsi="Times New Roman"/>
          <w:sz w:val="20"/>
          <w:szCs w:val="20"/>
        </w:rPr>
        <w:t>... e hoje o pessoal não se interessa mais em comprar a terra, por exemplo</w:t>
      </w:r>
      <w:r w:rsidR="002A5553" w:rsidRPr="00540B81">
        <w:rPr>
          <w:rFonts w:ascii="Times New Roman" w:hAnsi="Times New Roman"/>
          <w:sz w:val="20"/>
          <w:szCs w:val="20"/>
        </w:rPr>
        <w:t>,</w:t>
      </w:r>
      <w:r w:rsidR="00C65DD7" w:rsidRPr="00540B81">
        <w:rPr>
          <w:rFonts w:ascii="Times New Roman" w:hAnsi="Times New Roman"/>
          <w:sz w:val="20"/>
          <w:szCs w:val="20"/>
        </w:rPr>
        <w:t xml:space="preserve"> </w:t>
      </w:r>
      <w:r w:rsidR="002A5553" w:rsidRPr="00540B81">
        <w:rPr>
          <w:rFonts w:ascii="Times New Roman" w:hAnsi="Times New Roman"/>
          <w:sz w:val="20"/>
          <w:szCs w:val="20"/>
        </w:rPr>
        <w:t>v</w:t>
      </w:r>
      <w:r w:rsidR="00C65DD7" w:rsidRPr="00540B81">
        <w:rPr>
          <w:rFonts w:ascii="Times New Roman" w:hAnsi="Times New Roman"/>
          <w:sz w:val="20"/>
          <w:szCs w:val="20"/>
        </w:rPr>
        <w:t>ai acabar apodrecendo tudo e não é só aqui</w:t>
      </w:r>
      <w:r w:rsidR="00C65DD7" w:rsidRPr="00327200">
        <w:rPr>
          <w:rFonts w:ascii="Times New Roman" w:hAnsi="Times New Roman"/>
          <w:sz w:val="20"/>
          <w:szCs w:val="20"/>
        </w:rPr>
        <w:t xml:space="preserve">, é </w:t>
      </w:r>
      <w:r w:rsidR="00C65DD7" w:rsidRPr="00540B81">
        <w:rPr>
          <w:rFonts w:ascii="Times New Roman" w:hAnsi="Times New Roman"/>
          <w:sz w:val="20"/>
          <w:szCs w:val="20"/>
        </w:rPr>
        <w:t>aí por tudo!  Por isso as agroindústrias que tem vão continuar e as que vão parar parou; paro</w:t>
      </w:r>
      <w:r w:rsidR="00152FAB" w:rsidRPr="00540B81">
        <w:rPr>
          <w:rFonts w:ascii="Times New Roman" w:hAnsi="Times New Roman"/>
          <w:sz w:val="20"/>
          <w:szCs w:val="20"/>
        </w:rPr>
        <w:t xml:space="preserve">u... parou; parou... é verdade </w:t>
      </w:r>
      <w:r w:rsidR="00C65DD7" w:rsidRPr="00540B81">
        <w:rPr>
          <w:rFonts w:ascii="Times New Roman" w:hAnsi="Times New Roman"/>
          <w:sz w:val="20"/>
          <w:szCs w:val="20"/>
        </w:rPr>
        <w:t xml:space="preserve">porque vendo no meu lugar aqui juventude já não tem mais!  Termina a nossa </w:t>
      </w:r>
      <w:r w:rsidR="00C65DD7" w:rsidRPr="00327200">
        <w:rPr>
          <w:rFonts w:ascii="Times New Roman" w:hAnsi="Times New Roman"/>
          <w:sz w:val="20"/>
          <w:szCs w:val="20"/>
        </w:rPr>
        <w:t>fazer</w:t>
      </w:r>
      <w:r w:rsidR="00C65DD7" w:rsidRPr="00540B81">
        <w:rPr>
          <w:rFonts w:ascii="Times New Roman" w:hAnsi="Times New Roman"/>
          <w:sz w:val="20"/>
          <w:szCs w:val="20"/>
        </w:rPr>
        <w:t xml:space="preserve"> aqui terminou!  Não tem mais ninguém; estão indo embora tudo para a cidade!</w:t>
      </w:r>
      <w:r w:rsidRPr="00540B81">
        <w:rPr>
          <w:rFonts w:ascii="Times New Roman" w:hAnsi="Times New Roman"/>
          <w:sz w:val="20"/>
          <w:szCs w:val="20"/>
        </w:rPr>
        <w:t>”</w:t>
      </w:r>
      <w:r w:rsidR="00C723CE" w:rsidRPr="00540B81">
        <w:rPr>
          <w:rFonts w:ascii="Times New Roman" w:hAnsi="Times New Roman"/>
          <w:sz w:val="20"/>
          <w:szCs w:val="20"/>
        </w:rPr>
        <w:t xml:space="preserve"> (nº 12);</w:t>
      </w:r>
    </w:p>
    <w:p w14:paraId="0CF05D58" w14:textId="77777777" w:rsidR="00C723CE" w:rsidRPr="00540B81" w:rsidRDefault="00C723CE" w:rsidP="00540B81">
      <w:pPr>
        <w:spacing w:after="0" w:line="240" w:lineRule="auto"/>
        <w:ind w:left="2268"/>
        <w:jc w:val="both"/>
        <w:rPr>
          <w:rFonts w:ascii="Times New Roman" w:hAnsi="Times New Roman"/>
          <w:sz w:val="20"/>
          <w:szCs w:val="20"/>
        </w:rPr>
      </w:pPr>
    </w:p>
    <w:p w14:paraId="7C39AAF1" w14:textId="77777777" w:rsidR="00D81490" w:rsidRPr="00540B81" w:rsidRDefault="00B74EA4"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 xml:space="preserve"> </w:t>
      </w:r>
      <w:r w:rsidR="00C2643C" w:rsidRPr="00540B81">
        <w:rPr>
          <w:rFonts w:ascii="Times New Roman" w:hAnsi="Times New Roman"/>
          <w:sz w:val="20"/>
          <w:szCs w:val="20"/>
        </w:rPr>
        <w:t>“</w:t>
      </w:r>
      <w:r w:rsidRPr="00540B81">
        <w:rPr>
          <w:rFonts w:ascii="Times New Roman" w:hAnsi="Times New Roman"/>
          <w:sz w:val="20"/>
          <w:szCs w:val="20"/>
        </w:rPr>
        <w:t>Não temos uma política de crescimento, não temos não, estamos com esses ai e não adianta a gente se expandir mais porque a gente não tem como</w:t>
      </w:r>
      <w:r w:rsidR="00A7622B" w:rsidRPr="00540B81">
        <w:rPr>
          <w:rFonts w:ascii="Times New Roman" w:hAnsi="Times New Roman"/>
          <w:sz w:val="20"/>
          <w:szCs w:val="20"/>
        </w:rPr>
        <w:t>,</w:t>
      </w:r>
      <w:r w:rsidRPr="00540B81">
        <w:rPr>
          <w:rFonts w:ascii="Times New Roman" w:hAnsi="Times New Roman"/>
          <w:sz w:val="20"/>
          <w:szCs w:val="20"/>
        </w:rPr>
        <w:t xml:space="preserve"> </w:t>
      </w:r>
      <w:r w:rsidR="00A7622B" w:rsidRPr="00540B81">
        <w:rPr>
          <w:rFonts w:ascii="Times New Roman" w:hAnsi="Times New Roman"/>
          <w:sz w:val="20"/>
          <w:szCs w:val="20"/>
        </w:rPr>
        <w:t>né</w:t>
      </w:r>
      <w:r w:rsidRPr="00540B81">
        <w:rPr>
          <w:rFonts w:ascii="Times New Roman" w:hAnsi="Times New Roman"/>
          <w:sz w:val="20"/>
          <w:szCs w:val="20"/>
        </w:rPr>
        <w:t xml:space="preserve"> como manter bem os clientes que nós temos e não deixar faltar nada,</w:t>
      </w:r>
      <w:r w:rsidR="00BC43A2" w:rsidRPr="00540B81">
        <w:rPr>
          <w:rFonts w:ascii="Times New Roman" w:hAnsi="Times New Roman"/>
          <w:sz w:val="20"/>
          <w:szCs w:val="20"/>
        </w:rPr>
        <w:t xml:space="preserve"> </w:t>
      </w:r>
      <w:r w:rsidRPr="00540B81">
        <w:rPr>
          <w:rFonts w:ascii="Times New Roman" w:hAnsi="Times New Roman"/>
          <w:sz w:val="20"/>
          <w:szCs w:val="20"/>
        </w:rPr>
        <w:t>não adianta querer abraçar o mundo e depois faltar matéria-prima...não adianta.</w:t>
      </w:r>
      <w:r w:rsidR="00DC3F48" w:rsidRPr="00540B81">
        <w:rPr>
          <w:rFonts w:ascii="Times New Roman" w:hAnsi="Times New Roman"/>
          <w:sz w:val="20"/>
          <w:szCs w:val="20"/>
        </w:rPr>
        <w:t xml:space="preserve"> </w:t>
      </w:r>
      <w:r w:rsidRPr="00540B81">
        <w:rPr>
          <w:rFonts w:ascii="Times New Roman" w:hAnsi="Times New Roman"/>
          <w:sz w:val="20"/>
          <w:szCs w:val="20"/>
        </w:rPr>
        <w:t>Se eu fizesse um selo regional...ah,</w:t>
      </w:r>
      <w:r w:rsidR="00BC43A2" w:rsidRPr="00540B81">
        <w:rPr>
          <w:rFonts w:ascii="Times New Roman" w:hAnsi="Times New Roman"/>
          <w:sz w:val="20"/>
          <w:szCs w:val="20"/>
        </w:rPr>
        <w:t xml:space="preserve"> </w:t>
      </w:r>
      <w:r w:rsidRPr="00540B81">
        <w:rPr>
          <w:rFonts w:ascii="Times New Roman" w:hAnsi="Times New Roman"/>
          <w:sz w:val="20"/>
          <w:szCs w:val="20"/>
        </w:rPr>
        <w:t>mas ai os critérios são muitos que não pra mim como é o caso como a produção é pequena não compensa o investimento é muito alto</w:t>
      </w:r>
      <w:r w:rsidR="00A7622B" w:rsidRPr="00540B81">
        <w:rPr>
          <w:rFonts w:ascii="Times New Roman" w:hAnsi="Times New Roman"/>
          <w:sz w:val="20"/>
          <w:szCs w:val="20"/>
        </w:rPr>
        <w:t>,</w:t>
      </w:r>
      <w:r w:rsidRPr="00540B81">
        <w:rPr>
          <w:rFonts w:ascii="Times New Roman" w:hAnsi="Times New Roman"/>
          <w:sz w:val="20"/>
          <w:szCs w:val="20"/>
        </w:rPr>
        <w:t xml:space="preserve"> então porque os municípios vizinhos tentam se adequar a essa Lei</w:t>
      </w:r>
      <w:r w:rsidR="00A7622B" w:rsidRPr="00540B81">
        <w:rPr>
          <w:rFonts w:ascii="Times New Roman" w:hAnsi="Times New Roman"/>
          <w:sz w:val="20"/>
          <w:szCs w:val="20"/>
        </w:rPr>
        <w:t>,</w:t>
      </w:r>
      <w:r w:rsidRPr="00540B81">
        <w:rPr>
          <w:rFonts w:ascii="Times New Roman" w:hAnsi="Times New Roman"/>
          <w:sz w:val="20"/>
          <w:szCs w:val="20"/>
        </w:rPr>
        <w:t xml:space="preserve"> tanto que estão patinando até hoje, não conse</w:t>
      </w:r>
      <w:r w:rsidR="00C2643C" w:rsidRPr="00540B81">
        <w:rPr>
          <w:rFonts w:ascii="Times New Roman" w:hAnsi="Times New Roman"/>
          <w:sz w:val="20"/>
          <w:szCs w:val="20"/>
        </w:rPr>
        <w:t>gu</w:t>
      </w:r>
      <w:r w:rsidR="002A5553" w:rsidRPr="00540B81">
        <w:rPr>
          <w:rFonts w:ascii="Times New Roman" w:hAnsi="Times New Roman"/>
          <w:sz w:val="20"/>
          <w:szCs w:val="20"/>
        </w:rPr>
        <w:t>em devido a parte burocrática”.</w:t>
      </w:r>
      <w:r w:rsidR="00C723CE" w:rsidRPr="00540B81">
        <w:rPr>
          <w:rFonts w:ascii="Times New Roman" w:hAnsi="Times New Roman"/>
          <w:sz w:val="20"/>
          <w:szCs w:val="20"/>
        </w:rPr>
        <w:t xml:space="preserve"> (nº 19).</w:t>
      </w:r>
    </w:p>
    <w:p w14:paraId="21279437" w14:textId="77777777" w:rsidR="008176A6" w:rsidRDefault="008176A6" w:rsidP="00960C02">
      <w:pPr>
        <w:spacing w:after="0" w:line="360" w:lineRule="auto"/>
        <w:ind w:firstLine="709"/>
        <w:jc w:val="both"/>
        <w:rPr>
          <w:rFonts w:ascii="Times New Roman" w:hAnsi="Times New Roman"/>
          <w:sz w:val="24"/>
        </w:rPr>
      </w:pPr>
    </w:p>
    <w:p w14:paraId="38FAD6B8" w14:textId="4062BF1C" w:rsidR="00960C02" w:rsidRPr="000C74CC" w:rsidRDefault="00821E26" w:rsidP="00960C02">
      <w:pPr>
        <w:spacing w:after="0" w:line="360" w:lineRule="auto"/>
        <w:ind w:firstLine="709"/>
        <w:jc w:val="both"/>
        <w:rPr>
          <w:rFonts w:ascii="Times New Roman" w:hAnsi="Times New Roman"/>
          <w:sz w:val="24"/>
        </w:rPr>
      </w:pPr>
      <w:r>
        <w:rPr>
          <w:rFonts w:ascii="Times New Roman" w:hAnsi="Times New Roman"/>
          <w:sz w:val="24"/>
        </w:rPr>
        <w:t>Com relação à</w:t>
      </w:r>
      <w:r w:rsidR="00960C02">
        <w:rPr>
          <w:rFonts w:ascii="Times New Roman" w:hAnsi="Times New Roman"/>
          <w:sz w:val="24"/>
        </w:rPr>
        <w:t>s entrevistas,</w:t>
      </w:r>
      <w:r w:rsidR="00960C02" w:rsidRPr="000C74CC">
        <w:rPr>
          <w:rFonts w:ascii="Times New Roman" w:hAnsi="Times New Roman"/>
          <w:sz w:val="24"/>
        </w:rPr>
        <w:t xml:space="preserve"> </w:t>
      </w:r>
      <w:r w:rsidR="00960C02">
        <w:rPr>
          <w:rFonts w:ascii="Times New Roman" w:hAnsi="Times New Roman"/>
          <w:sz w:val="24"/>
        </w:rPr>
        <w:t xml:space="preserve">em contrapartida aos benefícios oferecidos pelas Leis e Decretos às agroindústrias de estrutura familiar, foram observados </w:t>
      </w:r>
      <w:r w:rsidR="00960C02" w:rsidRPr="000C74CC">
        <w:rPr>
          <w:rFonts w:ascii="Times New Roman" w:hAnsi="Times New Roman"/>
          <w:sz w:val="24"/>
        </w:rPr>
        <w:t xml:space="preserve">diversos aspectos </w:t>
      </w:r>
      <w:r w:rsidR="00960C02">
        <w:rPr>
          <w:rFonts w:ascii="Times New Roman" w:hAnsi="Times New Roman"/>
          <w:sz w:val="24"/>
        </w:rPr>
        <w:t xml:space="preserve">que abrangeram </w:t>
      </w:r>
      <w:r>
        <w:rPr>
          <w:rFonts w:ascii="Times New Roman" w:hAnsi="Times New Roman"/>
          <w:sz w:val="24"/>
        </w:rPr>
        <w:t>desde a falta de interesse d</w:t>
      </w:r>
      <w:r w:rsidR="00960C02" w:rsidRPr="000C74CC">
        <w:rPr>
          <w:rFonts w:ascii="Times New Roman" w:hAnsi="Times New Roman"/>
          <w:sz w:val="24"/>
        </w:rPr>
        <w:t xml:space="preserve">os filhos dos agricultores familiares, os próprios agricultores incentivarem os filhos a </w:t>
      </w:r>
      <w:r>
        <w:rPr>
          <w:rFonts w:ascii="Times New Roman" w:hAnsi="Times New Roman"/>
          <w:sz w:val="24"/>
        </w:rPr>
        <w:t>seguir outro caminho de atuação.</w:t>
      </w:r>
      <w:r w:rsidR="00960C02" w:rsidRPr="000C74CC">
        <w:rPr>
          <w:rFonts w:ascii="Times New Roman" w:hAnsi="Times New Roman"/>
          <w:sz w:val="24"/>
        </w:rPr>
        <w:t xml:space="preserve"> </w:t>
      </w:r>
      <w:r>
        <w:rPr>
          <w:rFonts w:ascii="Times New Roman" w:hAnsi="Times New Roman"/>
          <w:sz w:val="24"/>
        </w:rPr>
        <w:t>O</w:t>
      </w:r>
      <w:r w:rsidR="00960C02" w:rsidRPr="000C74CC">
        <w:rPr>
          <w:rFonts w:ascii="Times New Roman" w:hAnsi="Times New Roman"/>
          <w:sz w:val="24"/>
        </w:rPr>
        <w:t xml:space="preserve">utros </w:t>
      </w:r>
      <w:r w:rsidR="00960C02">
        <w:rPr>
          <w:rFonts w:ascii="Times New Roman" w:hAnsi="Times New Roman"/>
          <w:sz w:val="24"/>
        </w:rPr>
        <w:t>agricultores familiares,</w:t>
      </w:r>
      <w:r w:rsidR="00960C02" w:rsidRPr="000C74CC">
        <w:rPr>
          <w:rFonts w:ascii="Times New Roman" w:hAnsi="Times New Roman"/>
          <w:sz w:val="24"/>
        </w:rPr>
        <w:t xml:space="preserve"> ao contrário dos anteriores</w:t>
      </w:r>
      <w:r w:rsidR="00960C02">
        <w:rPr>
          <w:rFonts w:ascii="Times New Roman" w:hAnsi="Times New Roman"/>
          <w:sz w:val="24"/>
        </w:rPr>
        <w:t>,</w:t>
      </w:r>
      <w:r w:rsidR="00960C02" w:rsidRPr="000C74CC">
        <w:rPr>
          <w:rFonts w:ascii="Times New Roman" w:hAnsi="Times New Roman"/>
          <w:sz w:val="24"/>
        </w:rPr>
        <w:t xml:space="preserve"> objetivam o aumento da estrutura física em funç</w:t>
      </w:r>
      <w:r w:rsidR="00F05CE9">
        <w:rPr>
          <w:rFonts w:ascii="Times New Roman" w:hAnsi="Times New Roman"/>
          <w:sz w:val="24"/>
        </w:rPr>
        <w:t>ão do aumento da demanda.</w:t>
      </w:r>
      <w:r w:rsidR="00960C02">
        <w:rPr>
          <w:rFonts w:ascii="Times New Roman" w:hAnsi="Times New Roman"/>
          <w:sz w:val="24"/>
        </w:rPr>
        <w:t xml:space="preserve"> </w:t>
      </w:r>
      <w:r w:rsidR="00F05CE9">
        <w:rPr>
          <w:rFonts w:ascii="Times New Roman" w:hAnsi="Times New Roman"/>
          <w:sz w:val="24"/>
        </w:rPr>
        <w:t>P</w:t>
      </w:r>
      <w:r w:rsidR="00960C02" w:rsidRPr="000C74CC">
        <w:rPr>
          <w:rFonts w:ascii="Times New Roman" w:hAnsi="Times New Roman"/>
          <w:sz w:val="24"/>
        </w:rPr>
        <w:t>orém</w:t>
      </w:r>
      <w:r w:rsidR="00F05CE9">
        <w:rPr>
          <w:rFonts w:ascii="Times New Roman" w:hAnsi="Times New Roman"/>
          <w:sz w:val="24"/>
        </w:rPr>
        <w:t>,</w:t>
      </w:r>
      <w:r w:rsidR="00960C02" w:rsidRPr="000C74CC">
        <w:rPr>
          <w:rFonts w:ascii="Times New Roman" w:hAnsi="Times New Roman"/>
          <w:sz w:val="24"/>
        </w:rPr>
        <w:t xml:space="preserve"> os </w:t>
      </w:r>
      <w:r w:rsidR="00FF491F">
        <w:rPr>
          <w:rFonts w:ascii="Times New Roman" w:hAnsi="Times New Roman"/>
          <w:sz w:val="24"/>
        </w:rPr>
        <w:t xml:space="preserve">agricultores familiares </w:t>
      </w:r>
      <w:r w:rsidR="00960C02" w:rsidRPr="000C74CC">
        <w:rPr>
          <w:rFonts w:ascii="Times New Roman" w:hAnsi="Times New Roman"/>
          <w:sz w:val="24"/>
        </w:rPr>
        <w:t>que se enquadram em tal opinião são aqueles que possuem as suas agroindústrias estabelecidas nas principais estradas da</w:t>
      </w:r>
      <w:r>
        <w:rPr>
          <w:rFonts w:ascii="Times New Roman" w:hAnsi="Times New Roman"/>
          <w:sz w:val="24"/>
        </w:rPr>
        <w:t xml:space="preserve"> r</w:t>
      </w:r>
      <w:r w:rsidR="00960C02" w:rsidRPr="000C74CC">
        <w:rPr>
          <w:rFonts w:ascii="Times New Roman" w:hAnsi="Times New Roman"/>
          <w:sz w:val="24"/>
        </w:rPr>
        <w:t xml:space="preserve">egião e </w:t>
      </w:r>
      <w:r w:rsidR="00960C02" w:rsidRPr="000C74CC">
        <w:rPr>
          <w:rFonts w:ascii="Times New Roman" w:hAnsi="Times New Roman"/>
          <w:sz w:val="24"/>
        </w:rPr>
        <w:lastRenderedPageBreak/>
        <w:t>que</w:t>
      </w:r>
      <w:r>
        <w:rPr>
          <w:rFonts w:ascii="Times New Roman" w:hAnsi="Times New Roman"/>
          <w:sz w:val="24"/>
        </w:rPr>
        <w:t>,</w:t>
      </w:r>
      <w:r w:rsidR="00960C02" w:rsidRPr="000C74CC">
        <w:rPr>
          <w:rFonts w:ascii="Times New Roman" w:hAnsi="Times New Roman"/>
          <w:sz w:val="24"/>
        </w:rPr>
        <w:t xml:space="preserve"> além de comercializarem seus produtos artesanais</w:t>
      </w:r>
      <w:r>
        <w:rPr>
          <w:rFonts w:ascii="Times New Roman" w:hAnsi="Times New Roman"/>
          <w:sz w:val="24"/>
        </w:rPr>
        <w:t>,</w:t>
      </w:r>
      <w:r w:rsidR="00960C02" w:rsidRPr="000C74CC">
        <w:rPr>
          <w:rFonts w:ascii="Times New Roman" w:hAnsi="Times New Roman"/>
          <w:sz w:val="24"/>
        </w:rPr>
        <w:t xml:space="preserve"> apostaram na estratégia de atração da demanda pelo oferecimento do </w:t>
      </w:r>
      <w:r w:rsidR="00960C02" w:rsidRPr="00FF491F">
        <w:rPr>
          <w:rFonts w:ascii="Times New Roman" w:hAnsi="Times New Roman"/>
          <w:sz w:val="24"/>
        </w:rPr>
        <w:t>café colonial</w:t>
      </w:r>
      <w:r w:rsidR="00960C02" w:rsidRPr="000C74CC">
        <w:rPr>
          <w:rFonts w:ascii="Times New Roman" w:hAnsi="Times New Roman"/>
          <w:sz w:val="24"/>
        </w:rPr>
        <w:t xml:space="preserve"> nos </w:t>
      </w:r>
      <w:r w:rsidR="00FF491F">
        <w:rPr>
          <w:rFonts w:ascii="Times New Roman" w:hAnsi="Times New Roman"/>
          <w:sz w:val="24"/>
        </w:rPr>
        <w:t>per</w:t>
      </w:r>
      <w:r w:rsidR="00F07D71">
        <w:rPr>
          <w:rFonts w:ascii="Times New Roman" w:hAnsi="Times New Roman"/>
          <w:sz w:val="24"/>
        </w:rPr>
        <w:t>íodo</w:t>
      </w:r>
      <w:r w:rsidR="00E967E7">
        <w:rPr>
          <w:rFonts w:ascii="Times New Roman" w:hAnsi="Times New Roman"/>
          <w:sz w:val="24"/>
        </w:rPr>
        <w:t>s</w:t>
      </w:r>
      <w:r w:rsidR="00960C02" w:rsidRPr="000C74CC">
        <w:rPr>
          <w:rFonts w:ascii="Times New Roman" w:hAnsi="Times New Roman"/>
          <w:sz w:val="24"/>
        </w:rPr>
        <w:t xml:space="preserve"> de outono e </w:t>
      </w:r>
      <w:r w:rsidR="00E967E7">
        <w:rPr>
          <w:rFonts w:ascii="Times New Roman" w:hAnsi="Times New Roman"/>
          <w:sz w:val="24"/>
        </w:rPr>
        <w:t xml:space="preserve">de </w:t>
      </w:r>
      <w:r w:rsidR="00960C02" w:rsidRPr="000C74CC">
        <w:rPr>
          <w:rFonts w:ascii="Times New Roman" w:hAnsi="Times New Roman"/>
          <w:sz w:val="24"/>
        </w:rPr>
        <w:t>inverno.</w:t>
      </w:r>
    </w:p>
    <w:p w14:paraId="0A0C2584" w14:textId="4BED3A00" w:rsidR="00960C02" w:rsidRPr="00DB70A6" w:rsidRDefault="00960C02" w:rsidP="00960C02">
      <w:pPr>
        <w:spacing w:after="0" w:line="360" w:lineRule="auto"/>
        <w:ind w:firstLine="709"/>
        <w:jc w:val="both"/>
        <w:rPr>
          <w:rFonts w:ascii="Times New Roman" w:hAnsi="Times New Roman"/>
          <w:color w:val="7030A0"/>
          <w:sz w:val="24"/>
        </w:rPr>
      </w:pPr>
      <w:r>
        <w:rPr>
          <w:rFonts w:ascii="Times New Roman" w:hAnsi="Times New Roman"/>
          <w:sz w:val="24"/>
        </w:rPr>
        <w:t>Percebe-se que a agroindústria apresenta um gargalo sucessório na terceira geração do fundador porque a saída do meio rural e o acesso ao ensino superior exercem forças migratórias para a zona urbana por vontade própria dos filhos do</w:t>
      </w:r>
      <w:r w:rsidR="006B15BA">
        <w:rPr>
          <w:rFonts w:ascii="Times New Roman" w:hAnsi="Times New Roman"/>
          <w:sz w:val="24"/>
        </w:rPr>
        <w:t>s</w:t>
      </w:r>
      <w:r>
        <w:rPr>
          <w:rFonts w:ascii="Times New Roman" w:hAnsi="Times New Roman"/>
          <w:sz w:val="24"/>
        </w:rPr>
        <w:t xml:space="preserve"> agricultor</w:t>
      </w:r>
      <w:r w:rsidR="006B15BA">
        <w:rPr>
          <w:rFonts w:ascii="Times New Roman" w:hAnsi="Times New Roman"/>
          <w:sz w:val="24"/>
        </w:rPr>
        <w:t>es</w:t>
      </w:r>
      <w:r>
        <w:rPr>
          <w:rFonts w:ascii="Times New Roman" w:hAnsi="Times New Roman"/>
          <w:sz w:val="24"/>
        </w:rPr>
        <w:t xml:space="preserve"> familiar</w:t>
      </w:r>
      <w:r w:rsidR="006B15BA">
        <w:rPr>
          <w:rFonts w:ascii="Times New Roman" w:hAnsi="Times New Roman"/>
          <w:sz w:val="24"/>
        </w:rPr>
        <w:t>es</w:t>
      </w:r>
      <w:r>
        <w:rPr>
          <w:rFonts w:ascii="Times New Roman" w:hAnsi="Times New Roman"/>
          <w:sz w:val="24"/>
        </w:rPr>
        <w:t xml:space="preserve"> e em virtude da percepção desse</w:t>
      </w:r>
      <w:r w:rsidR="006B15BA">
        <w:rPr>
          <w:rFonts w:ascii="Times New Roman" w:hAnsi="Times New Roman"/>
          <w:sz w:val="24"/>
        </w:rPr>
        <w:t>s</w:t>
      </w:r>
      <w:r>
        <w:rPr>
          <w:rFonts w:ascii="Times New Roman" w:hAnsi="Times New Roman"/>
          <w:sz w:val="24"/>
        </w:rPr>
        <w:t xml:space="preserve"> sobre a dificuldade na perpetuação</w:t>
      </w:r>
      <w:r w:rsidR="00821E26">
        <w:rPr>
          <w:rFonts w:ascii="Times New Roman" w:hAnsi="Times New Roman"/>
          <w:sz w:val="24"/>
        </w:rPr>
        <w:t xml:space="preserve">, </w:t>
      </w:r>
      <w:r>
        <w:rPr>
          <w:rFonts w:ascii="Times New Roman" w:hAnsi="Times New Roman"/>
          <w:sz w:val="24"/>
        </w:rPr>
        <w:t xml:space="preserve">porque exigirá </w:t>
      </w:r>
      <w:r w:rsidR="006B15BA">
        <w:rPr>
          <w:rFonts w:ascii="Times New Roman" w:hAnsi="Times New Roman"/>
          <w:sz w:val="24"/>
        </w:rPr>
        <w:t xml:space="preserve">que a </w:t>
      </w:r>
      <w:r>
        <w:rPr>
          <w:rFonts w:ascii="Times New Roman" w:hAnsi="Times New Roman"/>
          <w:sz w:val="24"/>
        </w:rPr>
        <w:t xml:space="preserve">agroindústria </w:t>
      </w:r>
      <w:r w:rsidR="006B15BA">
        <w:rPr>
          <w:rFonts w:ascii="Times New Roman" w:hAnsi="Times New Roman"/>
          <w:sz w:val="24"/>
        </w:rPr>
        <w:t xml:space="preserve">se legalize </w:t>
      </w:r>
      <w:r>
        <w:rPr>
          <w:rFonts w:ascii="Times New Roman" w:hAnsi="Times New Roman"/>
          <w:sz w:val="24"/>
        </w:rPr>
        <w:t>para que possa crescer e oferecer uma estrutura melhor aos seus futuros gestores. Da mesma forma, percebeu-se a alegação da não transmissão em função da agroindústria se tratar de um complemento de renda e não a atividade econômica principal da família</w:t>
      </w:r>
      <w:r w:rsidR="005F348E">
        <w:rPr>
          <w:rFonts w:ascii="Times New Roman" w:hAnsi="Times New Roman"/>
          <w:sz w:val="24"/>
        </w:rPr>
        <w:t>,</w:t>
      </w:r>
      <w:r>
        <w:rPr>
          <w:rFonts w:ascii="Times New Roman" w:hAnsi="Times New Roman"/>
          <w:sz w:val="24"/>
        </w:rPr>
        <w:t xml:space="preserve"> que é centrada na agricultura familiar</w:t>
      </w:r>
      <w:r w:rsidR="005F348E">
        <w:rPr>
          <w:rFonts w:ascii="Times New Roman" w:hAnsi="Times New Roman"/>
          <w:sz w:val="24"/>
        </w:rPr>
        <w:t xml:space="preserve">, </w:t>
      </w:r>
      <w:r w:rsidR="00821E26">
        <w:rPr>
          <w:rFonts w:ascii="Times New Roman" w:hAnsi="Times New Roman"/>
          <w:sz w:val="24"/>
        </w:rPr>
        <w:t>conforme</w:t>
      </w:r>
      <w:r w:rsidR="005F348E">
        <w:rPr>
          <w:rFonts w:ascii="Times New Roman" w:hAnsi="Times New Roman"/>
          <w:sz w:val="24"/>
        </w:rPr>
        <w:t xml:space="preserve"> mencionado </w:t>
      </w:r>
      <w:r w:rsidR="002D736B">
        <w:rPr>
          <w:rFonts w:ascii="Times New Roman" w:hAnsi="Times New Roman"/>
          <w:sz w:val="24"/>
        </w:rPr>
        <w:t xml:space="preserve">por </w:t>
      </w:r>
      <w:r w:rsidR="005F348E">
        <w:rPr>
          <w:rFonts w:ascii="Times New Roman" w:hAnsi="Times New Roman"/>
          <w:sz w:val="24"/>
        </w:rPr>
        <w:t>18 agricultores familiares, ou seja, 90% dos entrevistados</w:t>
      </w:r>
      <w:r>
        <w:rPr>
          <w:rFonts w:ascii="Times New Roman" w:hAnsi="Times New Roman"/>
          <w:sz w:val="24"/>
        </w:rPr>
        <w:t>.</w:t>
      </w:r>
      <w:r w:rsidR="00DB70A6">
        <w:rPr>
          <w:rFonts w:ascii="Times New Roman" w:hAnsi="Times New Roman"/>
          <w:sz w:val="24"/>
        </w:rPr>
        <w:t xml:space="preserve"> </w:t>
      </w:r>
    </w:p>
    <w:p w14:paraId="0F07F62C" w14:textId="0349AAD7" w:rsidR="00960C02" w:rsidRDefault="00960C02" w:rsidP="00960C02">
      <w:pPr>
        <w:spacing w:after="0" w:line="360" w:lineRule="auto"/>
        <w:ind w:firstLine="709"/>
        <w:jc w:val="both"/>
        <w:rPr>
          <w:rFonts w:ascii="Times New Roman" w:hAnsi="Times New Roman"/>
          <w:sz w:val="24"/>
        </w:rPr>
      </w:pPr>
      <w:r>
        <w:rPr>
          <w:rFonts w:ascii="Times New Roman" w:hAnsi="Times New Roman"/>
          <w:sz w:val="24"/>
        </w:rPr>
        <w:t>No mesmo</w:t>
      </w:r>
      <w:r w:rsidRPr="000C74CC">
        <w:rPr>
          <w:rFonts w:ascii="Times New Roman" w:hAnsi="Times New Roman"/>
          <w:sz w:val="24"/>
        </w:rPr>
        <w:t xml:space="preserve"> contexto</w:t>
      </w:r>
      <w:r>
        <w:rPr>
          <w:rFonts w:ascii="Times New Roman" w:hAnsi="Times New Roman"/>
          <w:sz w:val="24"/>
        </w:rPr>
        <w:t>,</w:t>
      </w:r>
      <w:r w:rsidRPr="000C74CC">
        <w:rPr>
          <w:rFonts w:ascii="Times New Roman" w:hAnsi="Times New Roman"/>
          <w:sz w:val="24"/>
        </w:rPr>
        <w:t xml:space="preserve"> a alegação da não expansão da agroindústria </w:t>
      </w:r>
      <w:r>
        <w:rPr>
          <w:rFonts w:ascii="Times New Roman" w:hAnsi="Times New Roman"/>
          <w:sz w:val="24"/>
        </w:rPr>
        <w:t xml:space="preserve">é exposta </w:t>
      </w:r>
      <w:r w:rsidRPr="000C74CC">
        <w:rPr>
          <w:rFonts w:ascii="Times New Roman" w:hAnsi="Times New Roman"/>
          <w:sz w:val="24"/>
        </w:rPr>
        <w:t>em virtude do entendimento de que esse processo é demasiado complexo e</w:t>
      </w:r>
      <w:r w:rsidR="00821E26">
        <w:rPr>
          <w:rFonts w:ascii="Times New Roman" w:hAnsi="Times New Roman"/>
          <w:sz w:val="24"/>
        </w:rPr>
        <w:t>,</w:t>
      </w:r>
      <w:r w:rsidRPr="000C74CC">
        <w:rPr>
          <w:rFonts w:ascii="Times New Roman" w:hAnsi="Times New Roman"/>
          <w:sz w:val="24"/>
        </w:rPr>
        <w:t xml:space="preserve"> também</w:t>
      </w:r>
      <w:r w:rsidR="00821E26">
        <w:rPr>
          <w:rFonts w:ascii="Times New Roman" w:hAnsi="Times New Roman"/>
          <w:sz w:val="24"/>
        </w:rPr>
        <w:t>,</w:t>
      </w:r>
      <w:r w:rsidRPr="000C74CC">
        <w:rPr>
          <w:rFonts w:ascii="Times New Roman" w:hAnsi="Times New Roman"/>
          <w:sz w:val="24"/>
        </w:rPr>
        <w:t xml:space="preserve"> em virtude do município possuir somente o SIM</w:t>
      </w:r>
      <w:r w:rsidR="00821E26">
        <w:rPr>
          <w:rFonts w:ascii="Times New Roman" w:hAnsi="Times New Roman"/>
          <w:sz w:val="24"/>
        </w:rPr>
        <w:t>,</w:t>
      </w:r>
      <w:r w:rsidRPr="000C74CC">
        <w:rPr>
          <w:rFonts w:ascii="Times New Roman" w:hAnsi="Times New Roman"/>
          <w:sz w:val="24"/>
        </w:rPr>
        <w:t xml:space="preserve"> que não permite que o excedente de vendas possa ser comercializado fora dos limites municipais da sede da agroindústria</w:t>
      </w:r>
      <w:r w:rsidR="000016A2">
        <w:rPr>
          <w:rFonts w:ascii="Times New Roman" w:hAnsi="Times New Roman"/>
          <w:sz w:val="24"/>
        </w:rPr>
        <w:t>,</w:t>
      </w:r>
      <w:r w:rsidRPr="000C74CC">
        <w:rPr>
          <w:rFonts w:ascii="Times New Roman" w:hAnsi="Times New Roman"/>
          <w:sz w:val="24"/>
        </w:rPr>
        <w:t xml:space="preserve"> conforme relatado </w:t>
      </w:r>
      <w:r w:rsidR="009B47C5">
        <w:rPr>
          <w:rFonts w:ascii="Times New Roman" w:hAnsi="Times New Roman"/>
          <w:sz w:val="24"/>
          <w:szCs w:val="24"/>
        </w:rPr>
        <w:t xml:space="preserve">na variável </w:t>
      </w:r>
      <w:r w:rsidRPr="000C74CC">
        <w:rPr>
          <w:rFonts w:ascii="Times New Roman" w:hAnsi="Times New Roman"/>
          <w:sz w:val="24"/>
        </w:rPr>
        <w:t>“dificuldades”.</w:t>
      </w:r>
      <w:r>
        <w:rPr>
          <w:rFonts w:ascii="Times New Roman" w:hAnsi="Times New Roman"/>
          <w:sz w:val="24"/>
        </w:rPr>
        <w:t xml:space="preserve"> Por outro lado, a sustentação da da agroindústria no meio rural é percebida pela adequação das exigências da PEAF à realidade do agricultor familiar, à estrutura que o mesmo já possui para a operação artesanal de alimentos e não pela adequação da agroindústria às exigências dessa, o que acaba gerando, dessa forma, um embate de forças para ver “quem ganha”!</w:t>
      </w:r>
    </w:p>
    <w:p w14:paraId="086E2B08" w14:textId="079D07F2" w:rsidR="00FE69DD" w:rsidRPr="00120DC9" w:rsidRDefault="00D1193D" w:rsidP="00120DC9">
      <w:pPr>
        <w:spacing w:after="0" w:line="360" w:lineRule="auto"/>
        <w:ind w:firstLine="709"/>
        <w:jc w:val="both"/>
        <w:rPr>
          <w:rFonts w:ascii="Times New Roman" w:hAnsi="Times New Roman"/>
          <w:sz w:val="24"/>
        </w:rPr>
      </w:pPr>
      <w:r w:rsidRPr="001464FF">
        <w:rPr>
          <w:rFonts w:ascii="Times New Roman" w:hAnsi="Times New Roman"/>
          <w:sz w:val="24"/>
        </w:rPr>
        <w:t>A</w:t>
      </w:r>
      <w:r w:rsidR="00F07D71">
        <w:rPr>
          <w:rFonts w:ascii="Times New Roman" w:hAnsi="Times New Roman"/>
          <w:sz w:val="24"/>
        </w:rPr>
        <w:t>o objetivo da perpetuação das agroindústrias de estrutura familiar</w:t>
      </w:r>
      <w:r w:rsidR="000016A2">
        <w:rPr>
          <w:rFonts w:ascii="Times New Roman" w:hAnsi="Times New Roman"/>
          <w:sz w:val="24"/>
        </w:rPr>
        <w:t>,</w:t>
      </w:r>
      <w:r w:rsidR="00F07D71">
        <w:rPr>
          <w:rFonts w:ascii="Times New Roman" w:hAnsi="Times New Roman"/>
          <w:sz w:val="24"/>
        </w:rPr>
        <w:t xml:space="preserve"> a</w:t>
      </w:r>
      <w:r w:rsidRPr="001464FF">
        <w:rPr>
          <w:rFonts w:ascii="Times New Roman" w:hAnsi="Times New Roman"/>
          <w:sz w:val="24"/>
        </w:rPr>
        <w:t xml:space="preserve"> Lei 11.326, observará,</w:t>
      </w:r>
      <w:r>
        <w:rPr>
          <w:rFonts w:ascii="Times New Roman" w:hAnsi="Times New Roman"/>
          <w:sz w:val="24"/>
        </w:rPr>
        <w:t xml:space="preserve"> dentre outros princípios, a suste</w:t>
      </w:r>
      <w:r w:rsidR="00C94C69">
        <w:rPr>
          <w:rFonts w:ascii="Times New Roman" w:hAnsi="Times New Roman"/>
          <w:sz w:val="24"/>
        </w:rPr>
        <w:t>ntabilidade ambiental, social e</w:t>
      </w:r>
      <w:r>
        <w:rPr>
          <w:rFonts w:ascii="Times New Roman" w:hAnsi="Times New Roman"/>
          <w:sz w:val="24"/>
        </w:rPr>
        <w:t xml:space="preserve"> econômica; complementada pela Lei 13.921, que visa a criação e a manutenção de oportunidades de trabalho no meio rural, incentivando a permanência do agricultor em sua atividade, com ênfase aos jovens e às mulheres, com vista à sucessão dos estabelecimentos rurais; reduzir os desequilíbrios regionais, sociais e ambientais; desenvolver atividades sustentáveis do ponto de vista ambiental, social, cultural e econômico; fomentar a implantação, a regularização e o desenvolvimento de agroindústrias familiare</w:t>
      </w:r>
      <w:r w:rsidR="000016A2">
        <w:rPr>
          <w:rFonts w:ascii="Times New Roman" w:hAnsi="Times New Roman"/>
          <w:sz w:val="24"/>
        </w:rPr>
        <w:t>s em todas as r</w:t>
      </w:r>
      <w:r w:rsidR="007232E1">
        <w:rPr>
          <w:rFonts w:ascii="Times New Roman" w:hAnsi="Times New Roman"/>
          <w:sz w:val="24"/>
        </w:rPr>
        <w:t>egiões do Estado;</w:t>
      </w:r>
      <w:r>
        <w:rPr>
          <w:rFonts w:ascii="Times New Roman" w:hAnsi="Times New Roman"/>
          <w:sz w:val="24"/>
        </w:rPr>
        <w:t xml:space="preserve"> ampliar, recuperar, fortalecer e/ou modernizar unidades agroindustriais familiares já instaladas e em desenvolvimento</w:t>
      </w:r>
      <w:r w:rsidR="007232E1">
        <w:rPr>
          <w:rFonts w:ascii="Times New Roman" w:hAnsi="Times New Roman"/>
          <w:sz w:val="24"/>
        </w:rPr>
        <w:t>;</w:t>
      </w:r>
      <w:r>
        <w:rPr>
          <w:rFonts w:ascii="Times New Roman" w:hAnsi="Times New Roman"/>
          <w:sz w:val="24"/>
        </w:rPr>
        <w:t xml:space="preserve"> e</w:t>
      </w:r>
      <w:r w:rsidR="007232E1">
        <w:rPr>
          <w:rFonts w:ascii="Times New Roman" w:hAnsi="Times New Roman"/>
          <w:sz w:val="24"/>
        </w:rPr>
        <w:t>,</w:t>
      </w:r>
      <w:r>
        <w:rPr>
          <w:rFonts w:ascii="Times New Roman" w:hAnsi="Times New Roman"/>
          <w:sz w:val="24"/>
        </w:rPr>
        <w:t xml:space="preserve"> apoiar a recuperação, a ampliação ou a modernização da infraestrutura básica de produção e de serviços necessários à operacionalização das atividades agro</w:t>
      </w:r>
      <w:r w:rsidR="000016A2">
        <w:rPr>
          <w:rFonts w:ascii="Times New Roman" w:hAnsi="Times New Roman"/>
          <w:sz w:val="24"/>
        </w:rPr>
        <w:t>industriais. Essas questões também são complementadas pelo Decreto 49.948</w:t>
      </w:r>
      <w:r>
        <w:rPr>
          <w:rFonts w:ascii="Times New Roman" w:hAnsi="Times New Roman"/>
          <w:sz w:val="24"/>
        </w:rPr>
        <w:t xml:space="preserve"> </w:t>
      </w:r>
      <w:r w:rsidR="000016A2">
        <w:rPr>
          <w:rFonts w:ascii="Times New Roman" w:hAnsi="Times New Roman"/>
          <w:sz w:val="24"/>
        </w:rPr>
        <w:t>cujos</w:t>
      </w:r>
      <w:r>
        <w:rPr>
          <w:rFonts w:ascii="Times New Roman" w:hAnsi="Times New Roman"/>
          <w:sz w:val="24"/>
        </w:rPr>
        <w:t xml:space="preserve"> objetivos, entre outros, </w:t>
      </w:r>
      <w:r w:rsidR="000016A2">
        <w:rPr>
          <w:rFonts w:ascii="Times New Roman" w:hAnsi="Times New Roman"/>
          <w:sz w:val="24"/>
        </w:rPr>
        <w:t xml:space="preserve"> são:</w:t>
      </w:r>
      <w:r w:rsidR="00F07D71">
        <w:rPr>
          <w:rFonts w:ascii="Times New Roman" w:hAnsi="Times New Roman"/>
          <w:sz w:val="24"/>
        </w:rPr>
        <w:t xml:space="preserve"> </w:t>
      </w:r>
      <w:r>
        <w:rPr>
          <w:rFonts w:ascii="Times New Roman" w:hAnsi="Times New Roman"/>
          <w:sz w:val="24"/>
        </w:rPr>
        <w:t xml:space="preserve">reduzir os desequilíbrios regionais, sociais e ambientais; a </w:t>
      </w:r>
      <w:r>
        <w:rPr>
          <w:rFonts w:ascii="Times New Roman" w:hAnsi="Times New Roman"/>
          <w:sz w:val="24"/>
        </w:rPr>
        <w:lastRenderedPageBreak/>
        <w:t>criação e a manutenção de oportunidades de trabalho no meio rural, incentivando a permanência do agricultor em sua atividade, com ênfase aos jovens e às mulheres, com vista à sucessão dos estabelecimentos rurais.</w:t>
      </w:r>
      <w:r w:rsidR="00120DC9">
        <w:rPr>
          <w:rFonts w:ascii="Times New Roman" w:hAnsi="Times New Roman"/>
          <w:sz w:val="24"/>
        </w:rPr>
        <w:t xml:space="preserve"> </w:t>
      </w:r>
      <w:r w:rsidR="00C45554">
        <w:rPr>
          <w:rFonts w:ascii="Times New Roman" w:hAnsi="Times New Roman"/>
          <w:sz w:val="24"/>
        </w:rPr>
        <w:t>Nesse sentido, a criação de alternativas que revertam essa migração da zona rural tem em seu arcabouço a presença das agroindústrias familiares como forma de geração de ocupação no meio e coesão familiar</w:t>
      </w:r>
      <w:r w:rsidR="005C202A">
        <w:rPr>
          <w:rFonts w:ascii="Times New Roman" w:hAnsi="Times New Roman"/>
          <w:sz w:val="24"/>
        </w:rPr>
        <w:t xml:space="preserve">, que </w:t>
      </w:r>
      <w:r w:rsidR="005C202A" w:rsidRPr="005C202A">
        <w:rPr>
          <w:rFonts w:ascii="Times New Roman" w:hAnsi="Times New Roman"/>
          <w:sz w:val="24"/>
        </w:rPr>
        <w:t xml:space="preserve">conforme </w:t>
      </w:r>
      <w:r w:rsidR="005C202A" w:rsidRPr="005C202A">
        <w:rPr>
          <w:rFonts w:ascii="Times New Roman" w:hAnsi="Times New Roman"/>
          <w:bCs/>
          <w:sz w:val="24"/>
          <w:szCs w:val="24"/>
        </w:rPr>
        <w:t>Oliveira, Prezotto e Voigt (200</w:t>
      </w:r>
      <w:r w:rsidR="000016A2">
        <w:rPr>
          <w:rFonts w:ascii="Times New Roman" w:hAnsi="Times New Roman"/>
          <w:bCs/>
          <w:sz w:val="24"/>
          <w:szCs w:val="24"/>
        </w:rPr>
        <w:t>2), os postos de trabalho nesse tipo</w:t>
      </w:r>
      <w:r w:rsidR="005C202A" w:rsidRPr="005C202A">
        <w:rPr>
          <w:rFonts w:ascii="Times New Roman" w:hAnsi="Times New Roman"/>
          <w:bCs/>
          <w:sz w:val="24"/>
          <w:szCs w:val="24"/>
        </w:rPr>
        <w:t xml:space="preserve"> de empreendimentos se concentram no núcleo familiar.</w:t>
      </w:r>
    </w:p>
    <w:p w14:paraId="0575841D" w14:textId="4D734803" w:rsidR="009A1890" w:rsidRDefault="00F07D71" w:rsidP="007E752B">
      <w:pPr>
        <w:spacing w:after="0" w:line="360" w:lineRule="auto"/>
        <w:ind w:firstLine="709"/>
        <w:jc w:val="both"/>
        <w:rPr>
          <w:rFonts w:ascii="Times New Roman" w:hAnsi="Times New Roman"/>
          <w:sz w:val="24"/>
        </w:rPr>
      </w:pPr>
      <w:r>
        <w:rPr>
          <w:rFonts w:ascii="Times New Roman" w:hAnsi="Times New Roman"/>
          <w:sz w:val="24"/>
        </w:rPr>
        <w:t xml:space="preserve">Com relação à perspectiva da permanência </w:t>
      </w:r>
      <w:r w:rsidR="00CD4514">
        <w:rPr>
          <w:rFonts w:ascii="Times New Roman" w:hAnsi="Times New Roman"/>
          <w:sz w:val="24"/>
        </w:rPr>
        <w:t xml:space="preserve">dos agricultores familiares e suas famílias </w:t>
      </w:r>
      <w:r>
        <w:rPr>
          <w:rFonts w:ascii="Times New Roman" w:hAnsi="Times New Roman"/>
          <w:sz w:val="24"/>
        </w:rPr>
        <w:t>no meio rural</w:t>
      </w:r>
      <w:r w:rsidR="00CD4514">
        <w:rPr>
          <w:rFonts w:ascii="Times New Roman" w:hAnsi="Times New Roman"/>
          <w:sz w:val="24"/>
        </w:rPr>
        <w:t>,</w:t>
      </w:r>
      <w:r>
        <w:rPr>
          <w:rFonts w:ascii="Times New Roman" w:hAnsi="Times New Roman"/>
          <w:sz w:val="24"/>
        </w:rPr>
        <w:t xml:space="preserve"> pela presença das agroindústrias de estrutura familiar</w:t>
      </w:r>
      <w:r w:rsidR="00CD4514">
        <w:rPr>
          <w:rFonts w:ascii="Times New Roman" w:hAnsi="Times New Roman"/>
          <w:sz w:val="24"/>
        </w:rPr>
        <w:t>, a</w:t>
      </w:r>
      <w:r>
        <w:rPr>
          <w:rFonts w:ascii="Times New Roman" w:hAnsi="Times New Roman"/>
          <w:sz w:val="24"/>
        </w:rPr>
        <w:t xml:space="preserve"> </w:t>
      </w:r>
      <w:r w:rsidR="00CD4514">
        <w:rPr>
          <w:rFonts w:ascii="Times New Roman" w:hAnsi="Times New Roman"/>
          <w:sz w:val="24"/>
        </w:rPr>
        <w:t>Lei 13.921</w:t>
      </w:r>
      <w:r>
        <w:rPr>
          <w:rFonts w:ascii="Times New Roman" w:hAnsi="Times New Roman"/>
          <w:sz w:val="24"/>
        </w:rPr>
        <w:t xml:space="preserve"> nã</w:t>
      </w:r>
      <w:r w:rsidR="00C51D7B">
        <w:rPr>
          <w:rFonts w:ascii="Times New Roman" w:hAnsi="Times New Roman"/>
          <w:sz w:val="24"/>
        </w:rPr>
        <w:t>o estabelece como irá incorrer a</w:t>
      </w:r>
      <w:r>
        <w:rPr>
          <w:rFonts w:ascii="Times New Roman" w:hAnsi="Times New Roman"/>
          <w:sz w:val="24"/>
        </w:rPr>
        <w:t xml:space="preserve"> criação e a manutenção de oportunidades de trabalho no meio</w:t>
      </w:r>
      <w:r w:rsidR="007232E1">
        <w:rPr>
          <w:rFonts w:ascii="Times New Roman" w:hAnsi="Times New Roman"/>
          <w:sz w:val="24"/>
        </w:rPr>
        <w:t xml:space="preserve"> </w:t>
      </w:r>
      <w:r>
        <w:rPr>
          <w:rFonts w:ascii="Times New Roman" w:hAnsi="Times New Roman"/>
          <w:sz w:val="24"/>
        </w:rPr>
        <w:t xml:space="preserve"> rural,</w:t>
      </w:r>
      <w:r w:rsidR="007232E1">
        <w:rPr>
          <w:rFonts w:ascii="Times New Roman" w:hAnsi="Times New Roman"/>
          <w:sz w:val="24"/>
        </w:rPr>
        <w:t xml:space="preserve"> </w:t>
      </w:r>
      <w:r>
        <w:rPr>
          <w:rFonts w:ascii="Times New Roman" w:hAnsi="Times New Roman"/>
          <w:sz w:val="24"/>
        </w:rPr>
        <w:t xml:space="preserve">o que conjura à manutenção do agricultor familiar e sua família nas operações diretamente ligadas à agricultura familiar e </w:t>
      </w:r>
      <w:r w:rsidR="007232E1">
        <w:rPr>
          <w:rFonts w:ascii="Times New Roman" w:hAnsi="Times New Roman"/>
          <w:sz w:val="24"/>
        </w:rPr>
        <w:t>a</w:t>
      </w:r>
      <w:r>
        <w:rPr>
          <w:rFonts w:ascii="Times New Roman" w:hAnsi="Times New Roman"/>
          <w:sz w:val="24"/>
        </w:rPr>
        <w:t xml:space="preserve">o processamento artesanal de alimentos aos quais já fazem parte da realidade de sobrevivência dessas famílias no meio rural. </w:t>
      </w:r>
      <w:r w:rsidR="00CD4514">
        <w:rPr>
          <w:rFonts w:ascii="Times New Roman" w:hAnsi="Times New Roman"/>
          <w:sz w:val="24"/>
        </w:rPr>
        <w:t>Soma-se a essa análise a falta de esclarecimento sobre os incentivos legais à permanência dos jovens no meio rural e às ações direcionadas à sucessão desses nos estabelecimentos rurais.</w:t>
      </w:r>
    </w:p>
    <w:p w14:paraId="0859F47A" w14:textId="434B08AC" w:rsidR="00CD4514" w:rsidRDefault="00CD4514" w:rsidP="007E752B">
      <w:pPr>
        <w:spacing w:after="0" w:line="360" w:lineRule="auto"/>
        <w:ind w:firstLine="709"/>
        <w:jc w:val="both"/>
        <w:rPr>
          <w:rFonts w:ascii="Times New Roman" w:hAnsi="Times New Roman"/>
          <w:sz w:val="24"/>
        </w:rPr>
      </w:pPr>
      <w:r>
        <w:rPr>
          <w:rFonts w:ascii="Times New Roman" w:hAnsi="Times New Roman"/>
          <w:bCs/>
          <w:sz w:val="24"/>
          <w:szCs w:val="24"/>
        </w:rPr>
        <w:t xml:space="preserve">Ao aspecto de incentivos legais sobre a </w:t>
      </w:r>
      <w:r>
        <w:rPr>
          <w:rFonts w:ascii="Times New Roman" w:hAnsi="Times New Roman"/>
          <w:sz w:val="24"/>
        </w:rPr>
        <w:t>ampliação, recuperação</w:t>
      </w:r>
      <w:r w:rsidR="000016A2">
        <w:rPr>
          <w:rFonts w:ascii="Times New Roman" w:hAnsi="Times New Roman"/>
          <w:sz w:val="24"/>
        </w:rPr>
        <w:t>, fortalecimento e/ou modernização das</w:t>
      </w:r>
      <w:r>
        <w:rPr>
          <w:rFonts w:ascii="Times New Roman" w:hAnsi="Times New Roman"/>
          <w:sz w:val="24"/>
        </w:rPr>
        <w:t xml:space="preserve"> unidades agroindustriais familiares já instaladas </w:t>
      </w:r>
      <w:r w:rsidR="001A3CC4">
        <w:rPr>
          <w:rFonts w:ascii="Times New Roman" w:hAnsi="Times New Roman"/>
          <w:sz w:val="24"/>
        </w:rPr>
        <w:t>e em operação</w:t>
      </w:r>
      <w:r w:rsidR="000016A2">
        <w:rPr>
          <w:rFonts w:ascii="Times New Roman" w:hAnsi="Times New Roman"/>
          <w:sz w:val="24"/>
        </w:rPr>
        <w:t>,</w:t>
      </w:r>
      <w:r w:rsidR="001A3CC4">
        <w:rPr>
          <w:rFonts w:ascii="Times New Roman" w:hAnsi="Times New Roman"/>
          <w:sz w:val="24"/>
        </w:rPr>
        <w:t xml:space="preserve"> </w:t>
      </w:r>
      <w:r>
        <w:rPr>
          <w:rFonts w:ascii="Times New Roman" w:hAnsi="Times New Roman"/>
          <w:sz w:val="24"/>
        </w:rPr>
        <w:t>a Lei 13.921 não esclarece como irá atingir os objetivos ao</w:t>
      </w:r>
      <w:r w:rsidR="000016A2">
        <w:rPr>
          <w:rFonts w:ascii="Times New Roman" w:hAnsi="Times New Roman"/>
          <w:sz w:val="24"/>
        </w:rPr>
        <w:t>s</w:t>
      </w:r>
      <w:r>
        <w:rPr>
          <w:rFonts w:ascii="Times New Roman" w:hAnsi="Times New Roman"/>
          <w:sz w:val="24"/>
        </w:rPr>
        <w:t xml:space="preserve"> qua</w:t>
      </w:r>
      <w:r w:rsidR="000016A2">
        <w:rPr>
          <w:rFonts w:ascii="Times New Roman" w:hAnsi="Times New Roman"/>
          <w:sz w:val="24"/>
        </w:rPr>
        <w:t>is</w:t>
      </w:r>
      <w:r>
        <w:rPr>
          <w:rFonts w:ascii="Times New Roman" w:hAnsi="Times New Roman"/>
          <w:sz w:val="24"/>
        </w:rPr>
        <w:t xml:space="preserve"> se propõe, ao mesmo tempo que confunde a interpretação sobre a modernização dessas unidades com o disposto no conceito de agroindústria familiar de pequeno porte </w:t>
      </w:r>
      <w:r w:rsidRPr="00267A85">
        <w:rPr>
          <w:rFonts w:ascii="Times New Roman" w:hAnsi="Times New Roman"/>
          <w:sz w:val="24"/>
        </w:rPr>
        <w:t>centrado</w:t>
      </w:r>
      <w:r>
        <w:rPr>
          <w:rFonts w:ascii="Times New Roman" w:hAnsi="Times New Roman"/>
          <w:sz w:val="24"/>
        </w:rPr>
        <w:t xml:space="preserve"> na delimitação do processamento artesanal dos alimentos.</w:t>
      </w:r>
    </w:p>
    <w:p w14:paraId="7E0498AD" w14:textId="77777777" w:rsidR="00CD4514" w:rsidRDefault="00CD4514" w:rsidP="007E752B">
      <w:pPr>
        <w:spacing w:after="0" w:line="360" w:lineRule="auto"/>
        <w:ind w:firstLine="709"/>
        <w:jc w:val="both"/>
        <w:rPr>
          <w:rFonts w:ascii="Times New Roman" w:hAnsi="Times New Roman"/>
          <w:bCs/>
          <w:sz w:val="24"/>
          <w:szCs w:val="24"/>
        </w:rPr>
      </w:pPr>
    </w:p>
    <w:p w14:paraId="11621312" w14:textId="635B76AA" w:rsidR="00672DF7" w:rsidRPr="009B444C" w:rsidRDefault="009C6C44" w:rsidP="00DB4A11">
      <w:pPr>
        <w:rPr>
          <w:rFonts w:ascii="Times New Roman" w:hAnsi="Times New Roman"/>
          <w:b/>
          <w:sz w:val="24"/>
        </w:rPr>
      </w:pPr>
      <w:r>
        <w:rPr>
          <w:rFonts w:ascii="Times New Roman" w:hAnsi="Times New Roman"/>
          <w:b/>
          <w:sz w:val="24"/>
          <w:szCs w:val="24"/>
        </w:rPr>
        <w:t>4.2.2</w:t>
      </w:r>
      <w:r w:rsidR="004A002E">
        <w:rPr>
          <w:rFonts w:ascii="Times New Roman" w:hAnsi="Times New Roman"/>
          <w:b/>
          <w:sz w:val="24"/>
        </w:rPr>
        <w:t>.7</w:t>
      </w:r>
      <w:r w:rsidR="00672DF7" w:rsidRPr="009B444C">
        <w:rPr>
          <w:rFonts w:ascii="Times New Roman" w:hAnsi="Times New Roman"/>
          <w:b/>
          <w:sz w:val="24"/>
        </w:rPr>
        <w:t xml:space="preserve"> </w:t>
      </w:r>
      <w:r w:rsidR="00484B39" w:rsidRPr="00484B39">
        <w:rPr>
          <w:rFonts w:ascii="Times New Roman" w:hAnsi="Times New Roman"/>
          <w:b/>
          <w:sz w:val="24"/>
          <w:szCs w:val="24"/>
        </w:rPr>
        <w:t>Inovações</w:t>
      </w:r>
    </w:p>
    <w:p w14:paraId="7A825481" w14:textId="77777777" w:rsidR="00C65DD7" w:rsidRDefault="00C65DD7" w:rsidP="00C65DD7">
      <w:pPr>
        <w:spacing w:after="0" w:line="360" w:lineRule="auto"/>
        <w:ind w:firstLine="709"/>
        <w:jc w:val="both"/>
        <w:rPr>
          <w:rFonts w:ascii="Times New Roman" w:hAnsi="Times New Roman"/>
          <w:sz w:val="24"/>
          <w:szCs w:val="24"/>
        </w:rPr>
      </w:pPr>
    </w:p>
    <w:p w14:paraId="74F0D731" w14:textId="64BEFFB1" w:rsidR="009F2622" w:rsidRDefault="009B47C5" w:rsidP="00C65DD7">
      <w:pPr>
        <w:spacing w:after="0" w:line="360" w:lineRule="auto"/>
        <w:ind w:firstLine="709"/>
        <w:jc w:val="both"/>
        <w:rPr>
          <w:rFonts w:ascii="Times New Roman" w:hAnsi="Times New Roman"/>
          <w:sz w:val="24"/>
          <w:szCs w:val="24"/>
        </w:rPr>
      </w:pPr>
      <w:r>
        <w:rPr>
          <w:rFonts w:ascii="Times New Roman" w:hAnsi="Times New Roman"/>
          <w:sz w:val="24"/>
          <w:szCs w:val="24"/>
        </w:rPr>
        <w:t xml:space="preserve">A variável </w:t>
      </w:r>
      <w:r w:rsidR="00484B39">
        <w:rPr>
          <w:rFonts w:ascii="Times New Roman" w:hAnsi="Times New Roman"/>
          <w:sz w:val="24"/>
          <w:szCs w:val="24"/>
        </w:rPr>
        <w:t>inovações</w:t>
      </w:r>
      <w:r w:rsidR="00484B39" w:rsidRPr="000C74CC">
        <w:rPr>
          <w:rFonts w:ascii="Times New Roman" w:hAnsi="Times New Roman"/>
          <w:sz w:val="24"/>
          <w:szCs w:val="24"/>
        </w:rPr>
        <w:t xml:space="preserve"> </w:t>
      </w:r>
      <w:r w:rsidR="009F2622" w:rsidRPr="000C74CC">
        <w:rPr>
          <w:rFonts w:ascii="Times New Roman" w:hAnsi="Times New Roman"/>
          <w:sz w:val="24"/>
          <w:szCs w:val="24"/>
        </w:rPr>
        <w:t xml:space="preserve">aborda as estratégias criadas pelos agricultores familiares para contornar determinadas dificuldades encontradas no contexto </w:t>
      </w:r>
      <w:r w:rsidR="00881006">
        <w:rPr>
          <w:rFonts w:ascii="Times New Roman" w:hAnsi="Times New Roman"/>
          <w:sz w:val="24"/>
          <w:szCs w:val="24"/>
        </w:rPr>
        <w:t>da agroindústria</w:t>
      </w:r>
      <w:r w:rsidR="009F2622" w:rsidRPr="000C74CC">
        <w:rPr>
          <w:rFonts w:ascii="Times New Roman" w:hAnsi="Times New Roman"/>
          <w:sz w:val="24"/>
          <w:szCs w:val="24"/>
        </w:rPr>
        <w:t>.</w:t>
      </w:r>
      <w:r w:rsidR="009F2622">
        <w:rPr>
          <w:rFonts w:ascii="Times New Roman" w:hAnsi="Times New Roman"/>
          <w:sz w:val="24"/>
          <w:szCs w:val="24"/>
        </w:rPr>
        <w:t xml:space="preserve"> A práxis, nesse estrato, compreende</w:t>
      </w:r>
      <w:r w:rsidR="004E15EF">
        <w:rPr>
          <w:rFonts w:ascii="Times New Roman" w:hAnsi="Times New Roman"/>
          <w:sz w:val="24"/>
          <w:szCs w:val="24"/>
        </w:rPr>
        <w:t xml:space="preserve"> a internalização de ações que pel</w:t>
      </w:r>
      <w:r w:rsidR="009F2622">
        <w:rPr>
          <w:rFonts w:ascii="Times New Roman" w:hAnsi="Times New Roman"/>
          <w:sz w:val="24"/>
          <w:szCs w:val="24"/>
        </w:rPr>
        <w:t>a prática passa</w:t>
      </w:r>
      <w:r w:rsidR="004E15EF">
        <w:rPr>
          <w:rFonts w:ascii="Times New Roman" w:hAnsi="Times New Roman"/>
          <w:sz w:val="24"/>
          <w:szCs w:val="24"/>
        </w:rPr>
        <w:t>ra</w:t>
      </w:r>
      <w:r w:rsidR="009F2622">
        <w:rPr>
          <w:rFonts w:ascii="Times New Roman" w:hAnsi="Times New Roman"/>
          <w:sz w:val="24"/>
          <w:szCs w:val="24"/>
        </w:rPr>
        <w:t>m a ser percebidas pelo agricultor familiar como mecanismos de a</w:t>
      </w:r>
      <w:r w:rsidR="004E15EF">
        <w:rPr>
          <w:rFonts w:ascii="Times New Roman" w:hAnsi="Times New Roman"/>
          <w:sz w:val="24"/>
          <w:szCs w:val="24"/>
        </w:rPr>
        <w:t>ção que deram certo</w:t>
      </w:r>
      <w:r w:rsidR="000016A2">
        <w:rPr>
          <w:rFonts w:ascii="Times New Roman" w:hAnsi="Times New Roman"/>
          <w:sz w:val="24"/>
          <w:szCs w:val="24"/>
        </w:rPr>
        <w:t xml:space="preserve">. São </w:t>
      </w:r>
      <w:r w:rsidR="004E15EF">
        <w:rPr>
          <w:rFonts w:ascii="Times New Roman" w:hAnsi="Times New Roman"/>
          <w:sz w:val="24"/>
          <w:szCs w:val="24"/>
        </w:rPr>
        <w:t xml:space="preserve"> auxiliadoras </w:t>
      </w:r>
      <w:r w:rsidR="009F2622">
        <w:rPr>
          <w:rFonts w:ascii="Times New Roman" w:hAnsi="Times New Roman"/>
          <w:sz w:val="24"/>
          <w:szCs w:val="24"/>
        </w:rPr>
        <w:t xml:space="preserve">da manutenção </w:t>
      </w:r>
      <w:r w:rsidR="00881006">
        <w:rPr>
          <w:rFonts w:ascii="Times New Roman" w:hAnsi="Times New Roman"/>
          <w:sz w:val="24"/>
          <w:szCs w:val="24"/>
        </w:rPr>
        <w:t>da agroindústria</w:t>
      </w:r>
      <w:r w:rsidR="009F2622">
        <w:rPr>
          <w:rFonts w:ascii="Times New Roman" w:hAnsi="Times New Roman"/>
          <w:sz w:val="24"/>
          <w:szCs w:val="24"/>
        </w:rPr>
        <w:t xml:space="preserve"> e da </w:t>
      </w:r>
      <w:r w:rsidR="002118A2">
        <w:rPr>
          <w:rFonts w:ascii="Times New Roman" w:hAnsi="Times New Roman"/>
          <w:sz w:val="24"/>
          <w:szCs w:val="24"/>
        </w:rPr>
        <w:t>continuidade</w:t>
      </w:r>
      <w:r w:rsidR="009F2622">
        <w:rPr>
          <w:rFonts w:ascii="Times New Roman" w:hAnsi="Times New Roman"/>
          <w:sz w:val="24"/>
          <w:szCs w:val="24"/>
        </w:rPr>
        <w:t xml:space="preserve"> da produção de alimentos artesanais na zona rural e no mercado em que se inserem.</w:t>
      </w:r>
    </w:p>
    <w:p w14:paraId="567C563B" w14:textId="77777777" w:rsidR="004B69CF" w:rsidRDefault="004B69CF" w:rsidP="00C65DD7">
      <w:pPr>
        <w:spacing w:after="0" w:line="360" w:lineRule="auto"/>
        <w:ind w:firstLine="709"/>
        <w:jc w:val="both"/>
        <w:rPr>
          <w:rFonts w:ascii="Times New Roman" w:hAnsi="Times New Roman"/>
          <w:sz w:val="24"/>
          <w:szCs w:val="24"/>
        </w:rPr>
      </w:pPr>
    </w:p>
    <w:p w14:paraId="0335202E" w14:textId="77777777" w:rsidR="000B7DBA" w:rsidRDefault="000B7DBA" w:rsidP="004E15EF">
      <w:pPr>
        <w:spacing w:after="0" w:line="360" w:lineRule="auto"/>
        <w:ind w:firstLine="709"/>
        <w:jc w:val="both"/>
        <w:rPr>
          <w:rFonts w:ascii="Times New Roman" w:hAnsi="Times New Roman"/>
          <w:sz w:val="24"/>
          <w:szCs w:val="24"/>
        </w:rPr>
      </w:pPr>
    </w:p>
    <w:p w14:paraId="28203F3B" w14:textId="77777777" w:rsidR="000B7DBA" w:rsidRDefault="000B7DBA" w:rsidP="004E15EF">
      <w:pPr>
        <w:spacing w:after="0" w:line="360" w:lineRule="auto"/>
        <w:ind w:firstLine="709"/>
        <w:jc w:val="both"/>
        <w:rPr>
          <w:rFonts w:ascii="Times New Roman" w:hAnsi="Times New Roman"/>
          <w:sz w:val="24"/>
          <w:szCs w:val="24"/>
        </w:rPr>
      </w:pPr>
    </w:p>
    <w:p w14:paraId="7B04F0C5" w14:textId="77777777" w:rsidR="006C24C4" w:rsidRDefault="001161A7" w:rsidP="004E15EF">
      <w:pPr>
        <w:spacing w:after="0" w:line="360" w:lineRule="auto"/>
        <w:ind w:firstLine="709"/>
        <w:jc w:val="both"/>
        <w:rPr>
          <w:rFonts w:ascii="Times New Roman" w:hAnsi="Times New Roman"/>
          <w:sz w:val="24"/>
          <w:szCs w:val="24"/>
        </w:rPr>
      </w:pPr>
      <w:r w:rsidRPr="00E24F5B">
        <w:rPr>
          <w:rFonts w:ascii="Times New Roman" w:hAnsi="Times New Roman"/>
          <w:sz w:val="24"/>
          <w:szCs w:val="24"/>
        </w:rPr>
        <w:lastRenderedPageBreak/>
        <w:t>Conforme os entrevistados</w:t>
      </w:r>
      <w:r w:rsidR="006C24C4">
        <w:rPr>
          <w:rFonts w:ascii="Times New Roman" w:hAnsi="Times New Roman"/>
          <w:sz w:val="24"/>
          <w:szCs w:val="24"/>
        </w:rPr>
        <w:t>:</w:t>
      </w:r>
    </w:p>
    <w:p w14:paraId="07959F85" w14:textId="77777777" w:rsidR="006C24C4" w:rsidRDefault="006C24C4" w:rsidP="004E15EF">
      <w:pPr>
        <w:spacing w:after="0" w:line="360" w:lineRule="auto"/>
        <w:ind w:firstLine="709"/>
        <w:jc w:val="both"/>
        <w:rPr>
          <w:rFonts w:ascii="Times New Roman" w:hAnsi="Times New Roman"/>
          <w:sz w:val="24"/>
          <w:szCs w:val="24"/>
        </w:rPr>
      </w:pPr>
    </w:p>
    <w:p w14:paraId="12155ECD" w14:textId="44417282" w:rsidR="006C24C4" w:rsidRPr="00540B81" w:rsidRDefault="00017E6C"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643B31" w:rsidRPr="00540B81">
        <w:rPr>
          <w:rFonts w:ascii="Times New Roman" w:hAnsi="Times New Roman"/>
          <w:sz w:val="20"/>
          <w:szCs w:val="20"/>
        </w:rPr>
        <w:t>O café col</w:t>
      </w:r>
      <w:r w:rsidR="0004674B" w:rsidRPr="00540B81">
        <w:rPr>
          <w:rFonts w:ascii="Times New Roman" w:hAnsi="Times New Roman"/>
          <w:sz w:val="20"/>
          <w:szCs w:val="20"/>
        </w:rPr>
        <w:t>onial nasceu da agroindústria,</w:t>
      </w:r>
      <w:r w:rsidR="00643B31" w:rsidRPr="00540B81">
        <w:rPr>
          <w:rFonts w:ascii="Times New Roman" w:hAnsi="Times New Roman"/>
          <w:sz w:val="20"/>
          <w:szCs w:val="20"/>
        </w:rPr>
        <w:t xml:space="preserve"> a gente viu que existe uma certa demanda assim que o pessoal procurava saborear os produtos caseiros, mas a gent</w:t>
      </w:r>
      <w:r w:rsidR="002D736B">
        <w:rPr>
          <w:rFonts w:ascii="Times New Roman" w:hAnsi="Times New Roman"/>
          <w:sz w:val="20"/>
          <w:szCs w:val="20"/>
        </w:rPr>
        <w:t>e não tinha um café colonial, aí</w:t>
      </w:r>
      <w:r w:rsidR="00643B31" w:rsidRPr="00540B81">
        <w:rPr>
          <w:rFonts w:ascii="Times New Roman" w:hAnsi="Times New Roman"/>
          <w:sz w:val="20"/>
          <w:szCs w:val="20"/>
        </w:rPr>
        <w:t xml:space="preserve"> a gente re</w:t>
      </w:r>
      <w:r w:rsidR="001161A7" w:rsidRPr="00540B81">
        <w:rPr>
          <w:rFonts w:ascii="Times New Roman" w:hAnsi="Times New Roman"/>
          <w:sz w:val="20"/>
          <w:szCs w:val="20"/>
        </w:rPr>
        <w:t xml:space="preserve">solveu criar um café colonial </w:t>
      </w:r>
      <w:r w:rsidR="00643B31" w:rsidRPr="00540B81">
        <w:rPr>
          <w:rFonts w:ascii="Times New Roman" w:hAnsi="Times New Roman"/>
          <w:sz w:val="20"/>
          <w:szCs w:val="20"/>
        </w:rPr>
        <w:t>e agora</w:t>
      </w:r>
      <w:r w:rsidR="009D09F7">
        <w:rPr>
          <w:rFonts w:ascii="Times New Roman" w:hAnsi="Times New Roman"/>
          <w:sz w:val="20"/>
          <w:szCs w:val="20"/>
        </w:rPr>
        <w:t xml:space="preserve"> estamos aí</w:t>
      </w:r>
      <w:r w:rsidR="00643B31" w:rsidRPr="00540B81">
        <w:rPr>
          <w:rFonts w:ascii="Times New Roman" w:hAnsi="Times New Roman"/>
          <w:sz w:val="20"/>
          <w:szCs w:val="20"/>
        </w:rPr>
        <w:t xml:space="preserve"> há cinco anos com o café. Eu acho que uma estratégia interessante é fazer algumas mudanças no ponto de venda ali...a gente pretende fazer algumas mudanças e tal em termos de </w:t>
      </w:r>
      <w:r w:rsidR="00C737A6" w:rsidRPr="00540B81">
        <w:rPr>
          <w:rFonts w:ascii="Times New Roman" w:hAnsi="Times New Roman"/>
          <w:i/>
          <w:sz w:val="20"/>
          <w:szCs w:val="20"/>
        </w:rPr>
        <w:t>layout</w:t>
      </w:r>
      <w:r w:rsidR="00643B31" w:rsidRPr="00540B81">
        <w:rPr>
          <w:rFonts w:ascii="Times New Roman" w:hAnsi="Times New Roman"/>
          <w:sz w:val="20"/>
          <w:szCs w:val="20"/>
        </w:rPr>
        <w:t xml:space="preserve"> nessa questão, isso vai tornar mais atraente a visitação e é isso... </w:t>
      </w:r>
      <w:r w:rsidR="00C65DD7" w:rsidRPr="00540B81">
        <w:rPr>
          <w:rFonts w:ascii="Times New Roman" w:hAnsi="Times New Roman"/>
          <w:sz w:val="20"/>
          <w:szCs w:val="20"/>
        </w:rPr>
        <w:t xml:space="preserve">No inverno a gente não consegue produzir o agnoline suficientemente então a gente pega de outros; temos umas pessoas que fazem pra nós, mas </w:t>
      </w:r>
      <w:r w:rsidRPr="00540B81">
        <w:rPr>
          <w:rFonts w:ascii="Times New Roman" w:hAnsi="Times New Roman"/>
          <w:sz w:val="20"/>
          <w:szCs w:val="20"/>
        </w:rPr>
        <w:t>a gente fabrica também um pouco”</w:t>
      </w:r>
      <w:r w:rsidR="002B3CD1" w:rsidRPr="00540B81">
        <w:rPr>
          <w:rFonts w:ascii="Times New Roman" w:hAnsi="Times New Roman"/>
          <w:sz w:val="20"/>
          <w:szCs w:val="20"/>
        </w:rPr>
        <w:t>(nº 5);</w:t>
      </w:r>
    </w:p>
    <w:p w14:paraId="58E29BC3" w14:textId="77777777" w:rsidR="006C24C4" w:rsidRPr="00540B81" w:rsidRDefault="006C24C4" w:rsidP="00540B81">
      <w:pPr>
        <w:spacing w:after="0" w:line="240" w:lineRule="auto"/>
        <w:ind w:left="2268"/>
        <w:jc w:val="both"/>
        <w:rPr>
          <w:rFonts w:ascii="Times New Roman" w:hAnsi="Times New Roman"/>
          <w:sz w:val="20"/>
          <w:szCs w:val="20"/>
        </w:rPr>
      </w:pPr>
    </w:p>
    <w:p w14:paraId="087E7803" w14:textId="13086418" w:rsidR="006C24C4" w:rsidRPr="00540B81" w:rsidRDefault="00017E6C"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C65DD7" w:rsidRPr="00540B81">
        <w:rPr>
          <w:rFonts w:ascii="Times New Roman" w:hAnsi="Times New Roman"/>
          <w:sz w:val="20"/>
          <w:szCs w:val="20"/>
        </w:rPr>
        <w:t xml:space="preserve">No verão o agnoline </w:t>
      </w:r>
      <w:r w:rsidR="009D09F7">
        <w:rPr>
          <w:rFonts w:ascii="Times New Roman" w:hAnsi="Times New Roman"/>
          <w:sz w:val="20"/>
          <w:szCs w:val="20"/>
        </w:rPr>
        <w:t>praticamente para aí</w:t>
      </w:r>
      <w:r w:rsidR="00F00DEB">
        <w:rPr>
          <w:rFonts w:ascii="Times New Roman" w:hAnsi="Times New Roman"/>
          <w:sz w:val="20"/>
          <w:szCs w:val="20"/>
        </w:rPr>
        <w:t xml:space="preserve"> eu inventei</w:t>
      </w:r>
      <w:r w:rsidR="00C65DD7" w:rsidRPr="00540B81">
        <w:rPr>
          <w:rFonts w:ascii="Times New Roman" w:hAnsi="Times New Roman"/>
          <w:sz w:val="20"/>
          <w:szCs w:val="20"/>
        </w:rPr>
        <w:t xml:space="preserve"> outras receitas para o verão (bolacha, alfajor, lasanha etc), outra coisa que a gente fez foi começar a entregar em restaurantes porque tu entrega direto, ganha um pouco mais, não tem essa burocracia, eles te pagam daqui a trinta dias e tem mercados, por exemplo, que ainda não recebemos porque é nota disso, </w:t>
      </w:r>
      <w:r w:rsidR="00C65DD7" w:rsidRPr="00540B81">
        <w:rPr>
          <w:rFonts w:ascii="Times New Roman" w:hAnsi="Times New Roman"/>
          <w:i/>
          <w:sz w:val="20"/>
          <w:szCs w:val="20"/>
        </w:rPr>
        <w:t>ticket</w:t>
      </w:r>
      <w:r w:rsidR="00C65DD7" w:rsidRPr="00540B81">
        <w:rPr>
          <w:rFonts w:ascii="Times New Roman" w:hAnsi="Times New Roman"/>
          <w:sz w:val="20"/>
          <w:szCs w:val="20"/>
        </w:rPr>
        <w:t xml:space="preserve"> daquilo pra receber, né</w:t>
      </w:r>
      <w:r w:rsidR="001161A7" w:rsidRPr="00540B81">
        <w:rPr>
          <w:rFonts w:ascii="Times New Roman" w:hAnsi="Times New Roman"/>
          <w:sz w:val="20"/>
          <w:szCs w:val="20"/>
        </w:rPr>
        <w:t>”</w:t>
      </w:r>
      <w:r w:rsidR="00C65DD7" w:rsidRPr="00540B81">
        <w:rPr>
          <w:rFonts w:ascii="Times New Roman" w:hAnsi="Times New Roman"/>
          <w:sz w:val="20"/>
          <w:szCs w:val="20"/>
        </w:rPr>
        <w:t xml:space="preserve"> </w:t>
      </w:r>
      <w:r w:rsidR="002B3CD1" w:rsidRPr="00540B81">
        <w:rPr>
          <w:rFonts w:ascii="Times New Roman" w:hAnsi="Times New Roman"/>
          <w:sz w:val="20"/>
          <w:szCs w:val="20"/>
        </w:rPr>
        <w:t>(nº 6);</w:t>
      </w:r>
    </w:p>
    <w:p w14:paraId="76CEBB57" w14:textId="77777777" w:rsidR="006C24C4" w:rsidRPr="00540B81" w:rsidRDefault="006C24C4" w:rsidP="00540B81">
      <w:pPr>
        <w:spacing w:after="0" w:line="240" w:lineRule="auto"/>
        <w:ind w:left="2268"/>
        <w:jc w:val="both"/>
        <w:rPr>
          <w:rFonts w:ascii="Times New Roman" w:hAnsi="Times New Roman"/>
          <w:sz w:val="20"/>
          <w:szCs w:val="20"/>
        </w:rPr>
      </w:pPr>
    </w:p>
    <w:p w14:paraId="73F5F7E8" w14:textId="77777777" w:rsidR="00144301" w:rsidRPr="00540B81" w:rsidRDefault="00144301" w:rsidP="0014430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Pr>
          <w:rFonts w:ascii="Times New Roman" w:hAnsi="Times New Roman"/>
          <w:sz w:val="20"/>
          <w:szCs w:val="20"/>
        </w:rPr>
        <w:t>O</w:t>
      </w:r>
      <w:r w:rsidRPr="00540B81">
        <w:rPr>
          <w:rFonts w:ascii="Times New Roman" w:hAnsi="Times New Roman"/>
          <w:sz w:val="20"/>
          <w:szCs w:val="20"/>
        </w:rPr>
        <w:t>lha eu não sei porque hoje em dia o pessoal procura tudo por baixo do pano isso que eu digo agora que a gente está deslegalizado que a gente não vai à procura deles (prefeitura), mas quando era legalizado não adiantava pedir, era como pedir “água benta para o diabo” (nº 11).</w:t>
      </w:r>
    </w:p>
    <w:p w14:paraId="3E347080" w14:textId="77777777" w:rsidR="00144301" w:rsidRPr="0096214B" w:rsidRDefault="00144301" w:rsidP="0096214B">
      <w:pPr>
        <w:spacing w:after="0" w:line="240" w:lineRule="auto"/>
        <w:jc w:val="both"/>
        <w:rPr>
          <w:sz w:val="20"/>
          <w:highlight w:val="yellow"/>
        </w:rPr>
      </w:pPr>
    </w:p>
    <w:p w14:paraId="7CCCA3A8" w14:textId="77777777" w:rsidR="00144301" w:rsidRPr="00144301" w:rsidRDefault="00144301" w:rsidP="00144301">
      <w:pPr>
        <w:ind w:left="2268"/>
        <w:jc w:val="both"/>
        <w:rPr>
          <w:rFonts w:ascii="Times New Roman" w:hAnsi="Times New Roman"/>
          <w:sz w:val="20"/>
        </w:rPr>
      </w:pPr>
      <w:r w:rsidRPr="00144301">
        <w:rPr>
          <w:rFonts w:ascii="Times New Roman" w:hAnsi="Times New Roman"/>
          <w:sz w:val="20"/>
        </w:rPr>
        <w:t>“Porque a ide</w:t>
      </w:r>
      <w:r w:rsidR="00C25E76">
        <w:rPr>
          <w:rFonts w:ascii="Times New Roman" w:hAnsi="Times New Roman"/>
          <w:sz w:val="20"/>
        </w:rPr>
        <w:t>ia era a formação da Rede Da C</w:t>
      </w:r>
      <w:r w:rsidRPr="00144301">
        <w:rPr>
          <w:rFonts w:ascii="Times New Roman" w:hAnsi="Times New Roman"/>
          <w:sz w:val="20"/>
        </w:rPr>
        <w:t xml:space="preserve">asa para funcionar lá no trevo da RS, só que por causa da burocracia, da legalização, por parte de tudo o que é exigido aí se meteu um promotor e mais um secretário do CONDESUS então a </w:t>
      </w:r>
      <w:r w:rsidR="009B0E7D" w:rsidRPr="00144301">
        <w:rPr>
          <w:rFonts w:ascii="Times New Roman" w:hAnsi="Times New Roman"/>
          <w:sz w:val="20"/>
        </w:rPr>
        <w:t xml:space="preserve">Rede Da Casa </w:t>
      </w:r>
      <w:r w:rsidRPr="00144301">
        <w:rPr>
          <w:rFonts w:ascii="Times New Roman" w:hAnsi="Times New Roman"/>
          <w:sz w:val="20"/>
        </w:rPr>
        <w:t>acabou se perdendo porque uma coisa é agroindústria pequena” (nº 13);</w:t>
      </w:r>
    </w:p>
    <w:p w14:paraId="51AF56F8" w14:textId="77777777" w:rsidR="006C24C4" w:rsidRPr="00540B81" w:rsidRDefault="00144301" w:rsidP="00144301">
      <w:pPr>
        <w:spacing w:after="0" w:line="240" w:lineRule="auto"/>
        <w:ind w:left="2268"/>
        <w:jc w:val="both"/>
        <w:rPr>
          <w:rFonts w:ascii="Times New Roman" w:hAnsi="Times New Roman"/>
          <w:sz w:val="20"/>
          <w:szCs w:val="20"/>
        </w:rPr>
      </w:pPr>
      <w:r w:rsidRPr="00540B81">
        <w:rPr>
          <w:rFonts w:ascii="Times New Roman" w:hAnsi="Times New Roman"/>
          <w:sz w:val="20"/>
          <w:szCs w:val="20"/>
        </w:rPr>
        <w:t xml:space="preserve"> </w:t>
      </w:r>
      <w:r w:rsidR="00017E6C" w:rsidRPr="00540B81">
        <w:rPr>
          <w:rFonts w:ascii="Times New Roman" w:hAnsi="Times New Roman"/>
          <w:sz w:val="20"/>
          <w:szCs w:val="20"/>
        </w:rPr>
        <w:t>“</w:t>
      </w:r>
      <w:r w:rsidR="00672DF7" w:rsidRPr="00540B81">
        <w:rPr>
          <w:rFonts w:ascii="Times New Roman" w:hAnsi="Times New Roman"/>
          <w:sz w:val="20"/>
          <w:szCs w:val="20"/>
        </w:rPr>
        <w:t>A</w:t>
      </w:r>
      <w:r w:rsidR="00FE69DD" w:rsidRPr="00540B81">
        <w:rPr>
          <w:rFonts w:ascii="Times New Roman" w:hAnsi="Times New Roman"/>
          <w:sz w:val="20"/>
          <w:szCs w:val="20"/>
        </w:rPr>
        <w:t>té tem outros mercados que me pediram para eu fazer a entrega de melado aí eu disse que vou manter aqueles que eu tenho porque aqueles eu sei que consigo manter porque depois não tem como tu repor o estoque para muitos</w:t>
      </w:r>
      <w:r w:rsidR="00017E6C" w:rsidRPr="00540B81">
        <w:rPr>
          <w:rFonts w:ascii="Times New Roman" w:hAnsi="Times New Roman"/>
          <w:sz w:val="20"/>
          <w:szCs w:val="20"/>
        </w:rPr>
        <w:t xml:space="preserve"> </w:t>
      </w:r>
      <w:r w:rsidR="002B3CD1" w:rsidRPr="00540B81">
        <w:rPr>
          <w:rFonts w:ascii="Times New Roman" w:hAnsi="Times New Roman"/>
          <w:sz w:val="20"/>
          <w:szCs w:val="20"/>
        </w:rPr>
        <w:t>(nº 19);</w:t>
      </w:r>
    </w:p>
    <w:p w14:paraId="4EA85A82" w14:textId="77777777" w:rsidR="006C24C4" w:rsidRPr="006C4DFC" w:rsidRDefault="006C24C4" w:rsidP="006C4DFC">
      <w:pPr>
        <w:spacing w:after="0" w:line="360" w:lineRule="auto"/>
        <w:ind w:left="2268"/>
        <w:jc w:val="both"/>
        <w:rPr>
          <w:rFonts w:ascii="Times New Roman" w:hAnsi="Times New Roman"/>
          <w:sz w:val="24"/>
          <w:szCs w:val="20"/>
        </w:rPr>
      </w:pPr>
    </w:p>
    <w:p w14:paraId="2BA51514" w14:textId="028C2551" w:rsidR="001F4586" w:rsidRPr="000C74CC" w:rsidRDefault="001F4586" w:rsidP="001F4586">
      <w:pPr>
        <w:autoSpaceDE w:val="0"/>
        <w:autoSpaceDN w:val="0"/>
        <w:adjustRightInd w:val="0"/>
        <w:spacing w:after="0" w:line="360" w:lineRule="auto"/>
        <w:ind w:firstLine="709"/>
        <w:jc w:val="both"/>
        <w:rPr>
          <w:rFonts w:ascii="Times New Roman" w:hAnsi="Times New Roman"/>
          <w:color w:val="000000"/>
          <w:sz w:val="24"/>
          <w:szCs w:val="24"/>
        </w:rPr>
      </w:pPr>
      <w:r w:rsidRPr="000C74CC">
        <w:rPr>
          <w:rFonts w:ascii="Times New Roman" w:hAnsi="Times New Roman"/>
          <w:sz w:val="24"/>
        </w:rPr>
        <w:t xml:space="preserve">Como primeira evidência </w:t>
      </w:r>
      <w:r>
        <w:rPr>
          <w:rFonts w:ascii="Times New Roman" w:hAnsi="Times New Roman"/>
          <w:sz w:val="24"/>
        </w:rPr>
        <w:t xml:space="preserve">das </w:t>
      </w:r>
      <w:r w:rsidR="00484B39">
        <w:rPr>
          <w:rFonts w:ascii="Times New Roman" w:hAnsi="Times New Roman"/>
          <w:sz w:val="24"/>
          <w:szCs w:val="24"/>
        </w:rPr>
        <w:t>inovações</w:t>
      </w:r>
      <w:r w:rsidR="00484B39">
        <w:rPr>
          <w:rFonts w:ascii="Times New Roman" w:hAnsi="Times New Roman"/>
          <w:sz w:val="24"/>
        </w:rPr>
        <w:t xml:space="preserve"> </w:t>
      </w:r>
      <w:r w:rsidR="009A1890">
        <w:rPr>
          <w:rFonts w:ascii="Times New Roman" w:hAnsi="Times New Roman"/>
          <w:sz w:val="24"/>
        </w:rPr>
        <w:t>executadas pelos agricultores familiares</w:t>
      </w:r>
      <w:r w:rsidR="00E807BC">
        <w:rPr>
          <w:rFonts w:ascii="Times New Roman" w:hAnsi="Times New Roman"/>
          <w:sz w:val="24"/>
        </w:rPr>
        <w:t>,</w:t>
      </w:r>
      <w:r>
        <w:rPr>
          <w:rFonts w:ascii="Times New Roman" w:hAnsi="Times New Roman"/>
          <w:sz w:val="24"/>
        </w:rPr>
        <w:t xml:space="preserve"> </w:t>
      </w:r>
      <w:r w:rsidRPr="000C74CC">
        <w:rPr>
          <w:rFonts w:ascii="Times New Roman" w:hAnsi="Times New Roman"/>
          <w:sz w:val="24"/>
        </w:rPr>
        <w:t xml:space="preserve">surge a alegação da </w:t>
      </w:r>
      <w:r>
        <w:rPr>
          <w:rFonts w:ascii="Times New Roman" w:hAnsi="Times New Roman"/>
          <w:sz w:val="24"/>
        </w:rPr>
        <w:t>compra de produtos de terceiros</w:t>
      </w:r>
      <w:r w:rsidR="00E807BC">
        <w:rPr>
          <w:rFonts w:ascii="Times New Roman" w:hAnsi="Times New Roman"/>
          <w:sz w:val="24"/>
        </w:rPr>
        <w:t>,</w:t>
      </w:r>
      <w:r w:rsidRPr="000C74CC">
        <w:rPr>
          <w:rFonts w:ascii="Times New Roman" w:hAnsi="Times New Roman"/>
          <w:sz w:val="24"/>
        </w:rPr>
        <w:t xml:space="preserve"> como o agnoline</w:t>
      </w:r>
      <w:r>
        <w:rPr>
          <w:rFonts w:ascii="Times New Roman" w:hAnsi="Times New Roman"/>
          <w:sz w:val="24"/>
        </w:rPr>
        <w:t>,</w:t>
      </w:r>
      <w:r w:rsidRPr="000C74CC">
        <w:rPr>
          <w:rFonts w:ascii="Times New Roman" w:hAnsi="Times New Roman"/>
          <w:sz w:val="24"/>
        </w:rPr>
        <w:t xml:space="preserve"> cuja demanda no inverno requer o auxílio de terceiros para ser atendida. </w:t>
      </w:r>
      <w:r w:rsidRPr="000C74CC">
        <w:rPr>
          <w:rFonts w:ascii="Times New Roman" w:hAnsi="Times New Roman"/>
          <w:color w:val="000000"/>
          <w:sz w:val="24"/>
          <w:szCs w:val="24"/>
        </w:rPr>
        <w:t>Outra estratégia é a invenção de novas receitas que auxiliam na atratividade pelos produtos já com características culturais conhecidas e processamento artesanal diferenciado</w:t>
      </w:r>
      <w:r>
        <w:rPr>
          <w:rFonts w:ascii="Times New Roman" w:hAnsi="Times New Roman"/>
          <w:color w:val="000000"/>
          <w:sz w:val="24"/>
          <w:szCs w:val="24"/>
        </w:rPr>
        <w:t>,</w:t>
      </w:r>
      <w:r w:rsidRPr="000C74CC">
        <w:rPr>
          <w:rFonts w:ascii="Times New Roman" w:hAnsi="Times New Roman"/>
          <w:color w:val="000000"/>
          <w:sz w:val="24"/>
          <w:szCs w:val="24"/>
        </w:rPr>
        <w:t xml:space="preserve"> </w:t>
      </w:r>
      <w:r w:rsidR="007232E1">
        <w:rPr>
          <w:rFonts w:ascii="Times New Roman" w:hAnsi="Times New Roman"/>
          <w:color w:val="000000"/>
          <w:sz w:val="24"/>
          <w:szCs w:val="24"/>
        </w:rPr>
        <w:t>em que</w:t>
      </w:r>
      <w:r w:rsidRPr="000C74CC">
        <w:rPr>
          <w:rFonts w:ascii="Times New Roman" w:hAnsi="Times New Roman"/>
          <w:color w:val="000000"/>
          <w:sz w:val="24"/>
          <w:szCs w:val="24"/>
        </w:rPr>
        <w:t xml:space="preserve"> tal ação segue paralela ao bom atendimento, envolvimento do cliente e a sua fidelização pelo tratamento diferenciado aliado ao sabor “das origens”.</w:t>
      </w:r>
      <w:r>
        <w:rPr>
          <w:rFonts w:ascii="Times New Roman" w:hAnsi="Times New Roman"/>
          <w:color w:val="000000"/>
          <w:sz w:val="24"/>
          <w:szCs w:val="24"/>
        </w:rPr>
        <w:t xml:space="preserve"> </w:t>
      </w:r>
    </w:p>
    <w:p w14:paraId="772670A9" w14:textId="7312766B" w:rsidR="002F33F6" w:rsidRDefault="001F4586" w:rsidP="001F4586">
      <w:pPr>
        <w:autoSpaceDE w:val="0"/>
        <w:autoSpaceDN w:val="0"/>
        <w:adjustRightInd w:val="0"/>
        <w:spacing w:after="0" w:line="360" w:lineRule="auto"/>
        <w:ind w:firstLine="709"/>
        <w:jc w:val="both"/>
        <w:rPr>
          <w:rFonts w:ascii="Times New Roman" w:hAnsi="Times New Roman"/>
          <w:color w:val="000000"/>
          <w:sz w:val="24"/>
          <w:szCs w:val="24"/>
        </w:rPr>
      </w:pPr>
      <w:r w:rsidRPr="000C74CC">
        <w:rPr>
          <w:rFonts w:ascii="Times New Roman" w:hAnsi="Times New Roman"/>
          <w:color w:val="000000"/>
          <w:sz w:val="24"/>
          <w:szCs w:val="24"/>
        </w:rPr>
        <w:t>Em função dos entrevistados perceberem uma grande burocracia na comercialização para grandes mercados</w:t>
      </w:r>
      <w:r>
        <w:rPr>
          <w:rFonts w:ascii="Times New Roman" w:hAnsi="Times New Roman"/>
          <w:color w:val="000000"/>
          <w:sz w:val="24"/>
          <w:szCs w:val="24"/>
        </w:rPr>
        <w:t>,</w:t>
      </w:r>
      <w:r w:rsidRPr="000C74CC">
        <w:rPr>
          <w:rFonts w:ascii="Times New Roman" w:hAnsi="Times New Roman"/>
          <w:color w:val="000000"/>
          <w:sz w:val="24"/>
          <w:szCs w:val="24"/>
        </w:rPr>
        <w:t xml:space="preserve"> como já exposto </w:t>
      </w:r>
      <w:r w:rsidR="009B47C5">
        <w:rPr>
          <w:rFonts w:ascii="Times New Roman" w:hAnsi="Times New Roman"/>
          <w:sz w:val="24"/>
          <w:szCs w:val="24"/>
        </w:rPr>
        <w:t xml:space="preserve">na variável </w:t>
      </w:r>
      <w:r>
        <w:rPr>
          <w:rFonts w:ascii="Times New Roman" w:hAnsi="Times New Roman"/>
          <w:color w:val="000000"/>
          <w:sz w:val="24"/>
          <w:szCs w:val="24"/>
        </w:rPr>
        <w:t>dificuldades,</w:t>
      </w:r>
      <w:r w:rsidRPr="000C74CC">
        <w:rPr>
          <w:rFonts w:ascii="Times New Roman" w:hAnsi="Times New Roman"/>
          <w:color w:val="000000"/>
          <w:sz w:val="24"/>
          <w:szCs w:val="24"/>
        </w:rPr>
        <w:t xml:space="preserve"> as </w:t>
      </w:r>
      <w:r w:rsidR="00484B39">
        <w:rPr>
          <w:rFonts w:ascii="Times New Roman" w:hAnsi="Times New Roman"/>
          <w:sz w:val="24"/>
          <w:szCs w:val="24"/>
        </w:rPr>
        <w:t>inovações</w:t>
      </w:r>
      <w:r w:rsidR="00484B39" w:rsidRPr="000C74CC">
        <w:rPr>
          <w:rFonts w:ascii="Times New Roman" w:hAnsi="Times New Roman"/>
          <w:color w:val="000000"/>
          <w:sz w:val="24"/>
          <w:szCs w:val="24"/>
        </w:rPr>
        <w:t xml:space="preserve"> </w:t>
      </w:r>
      <w:r w:rsidRPr="000C74CC">
        <w:rPr>
          <w:rFonts w:ascii="Times New Roman" w:hAnsi="Times New Roman"/>
          <w:color w:val="000000"/>
          <w:sz w:val="24"/>
          <w:szCs w:val="24"/>
        </w:rPr>
        <w:t xml:space="preserve">os conduziram a buscar </w:t>
      </w:r>
      <w:r>
        <w:rPr>
          <w:rFonts w:ascii="Times New Roman" w:hAnsi="Times New Roman"/>
          <w:color w:val="000000"/>
          <w:sz w:val="24"/>
          <w:szCs w:val="24"/>
        </w:rPr>
        <w:t>opções</w:t>
      </w:r>
      <w:r w:rsidRPr="000C74CC">
        <w:rPr>
          <w:rFonts w:ascii="Times New Roman" w:hAnsi="Times New Roman"/>
          <w:color w:val="000000"/>
          <w:sz w:val="24"/>
          <w:szCs w:val="24"/>
        </w:rPr>
        <w:t xml:space="preserve"> </w:t>
      </w:r>
      <w:r>
        <w:rPr>
          <w:rFonts w:ascii="Times New Roman" w:hAnsi="Times New Roman"/>
          <w:color w:val="000000"/>
          <w:sz w:val="24"/>
          <w:szCs w:val="24"/>
        </w:rPr>
        <w:t xml:space="preserve">à comercialização pela </w:t>
      </w:r>
      <w:r w:rsidRPr="001C4DAC">
        <w:rPr>
          <w:rFonts w:ascii="Times New Roman" w:hAnsi="Times New Roman"/>
          <w:color w:val="000000"/>
          <w:sz w:val="24"/>
          <w:szCs w:val="24"/>
        </w:rPr>
        <w:t xml:space="preserve">percepção </w:t>
      </w:r>
      <w:r>
        <w:rPr>
          <w:rFonts w:ascii="Times New Roman" w:hAnsi="Times New Roman"/>
          <w:color w:val="000000"/>
          <w:sz w:val="24"/>
          <w:szCs w:val="24"/>
        </w:rPr>
        <w:t xml:space="preserve">de que </w:t>
      </w:r>
      <w:r w:rsidRPr="000C74CC">
        <w:rPr>
          <w:rFonts w:ascii="Times New Roman" w:hAnsi="Times New Roman"/>
          <w:color w:val="000000"/>
          <w:sz w:val="24"/>
          <w:szCs w:val="24"/>
        </w:rPr>
        <w:t>a fiscalização é menor e a margem de lucro sobre o produto vendido é maior.</w:t>
      </w:r>
      <w:r>
        <w:rPr>
          <w:rFonts w:ascii="Times New Roman" w:hAnsi="Times New Roman"/>
          <w:color w:val="000000"/>
          <w:sz w:val="24"/>
          <w:szCs w:val="24"/>
        </w:rPr>
        <w:t xml:space="preserve"> Aliado a essa estratégia, os entrevistados também mencionaram a comercialização dos produtos produzidos por outras agroindústrias, como forma de atender à demanda e pela redução dos custos operacionais porque a forma para o </w:t>
      </w:r>
      <w:r>
        <w:rPr>
          <w:rFonts w:ascii="Times New Roman" w:hAnsi="Times New Roman"/>
          <w:color w:val="000000"/>
          <w:sz w:val="24"/>
          <w:szCs w:val="24"/>
        </w:rPr>
        <w:lastRenderedPageBreak/>
        <w:t>investimento na estruturação da agroindústria se baseia em incentivos do PRONAF e do FEAPER</w:t>
      </w:r>
      <w:r w:rsidR="00E42F12">
        <w:rPr>
          <w:rFonts w:ascii="Times New Roman" w:hAnsi="Times New Roman"/>
          <w:color w:val="000000"/>
          <w:sz w:val="24"/>
          <w:szCs w:val="24"/>
        </w:rPr>
        <w:t>,</w:t>
      </w:r>
      <w:r>
        <w:rPr>
          <w:rFonts w:ascii="Times New Roman" w:hAnsi="Times New Roman"/>
          <w:color w:val="000000"/>
          <w:sz w:val="24"/>
          <w:szCs w:val="24"/>
        </w:rPr>
        <w:t xml:space="preserve"> que constituem formas do agricultor familiar poder pagar em prestações. </w:t>
      </w:r>
    </w:p>
    <w:p w14:paraId="18BCFFC7" w14:textId="57C0BD84" w:rsidR="001F4586" w:rsidRDefault="00174ACC" w:rsidP="001F4586">
      <w:pPr>
        <w:autoSpaceDE w:val="0"/>
        <w:autoSpaceDN w:val="0"/>
        <w:adjustRightInd w:val="0"/>
        <w:spacing w:after="0" w:line="360" w:lineRule="auto"/>
        <w:ind w:firstLine="709"/>
        <w:jc w:val="both"/>
        <w:rPr>
          <w:rFonts w:ascii="Times New Roman" w:hAnsi="Times New Roman"/>
          <w:color w:val="000000"/>
          <w:sz w:val="24"/>
          <w:szCs w:val="24"/>
        </w:rPr>
      </w:pPr>
      <w:r>
        <w:rPr>
          <w:rFonts w:ascii="Times New Roman" w:hAnsi="Times New Roman"/>
          <w:color w:val="000000"/>
          <w:sz w:val="24"/>
          <w:szCs w:val="24"/>
        </w:rPr>
        <w:t>Nesse sentido, a</w:t>
      </w:r>
      <w:r w:rsidR="001F4586">
        <w:rPr>
          <w:rFonts w:ascii="Times New Roman" w:hAnsi="Times New Roman"/>
          <w:color w:val="000000"/>
          <w:sz w:val="24"/>
          <w:szCs w:val="24"/>
        </w:rPr>
        <w:t xml:space="preserve"> Rede da Casa, constituiu</w:t>
      </w:r>
      <w:r w:rsidR="00E807BC">
        <w:rPr>
          <w:rFonts w:ascii="Times New Roman" w:hAnsi="Times New Roman"/>
          <w:color w:val="000000"/>
          <w:sz w:val="24"/>
          <w:szCs w:val="24"/>
        </w:rPr>
        <w:t xml:space="preserve">-se </w:t>
      </w:r>
      <w:r w:rsidR="001F4586">
        <w:rPr>
          <w:rFonts w:ascii="Times New Roman" w:hAnsi="Times New Roman"/>
          <w:color w:val="000000"/>
          <w:sz w:val="24"/>
          <w:szCs w:val="24"/>
        </w:rPr>
        <w:t>em uma iniciativa de 1</w:t>
      </w:r>
      <w:r w:rsidR="00342759">
        <w:rPr>
          <w:rFonts w:ascii="Times New Roman" w:hAnsi="Times New Roman"/>
          <w:color w:val="000000"/>
          <w:sz w:val="24"/>
          <w:szCs w:val="24"/>
        </w:rPr>
        <w:t>4</w:t>
      </w:r>
      <w:r w:rsidR="001F4586">
        <w:rPr>
          <w:rFonts w:ascii="Times New Roman" w:hAnsi="Times New Roman"/>
          <w:color w:val="000000"/>
          <w:sz w:val="24"/>
          <w:szCs w:val="24"/>
        </w:rPr>
        <w:t xml:space="preserve"> agricultores familiares, que se uniram para a criação de um espa</w:t>
      </w:r>
      <w:r w:rsidR="00E42F12">
        <w:rPr>
          <w:rFonts w:ascii="Times New Roman" w:hAnsi="Times New Roman"/>
          <w:color w:val="000000"/>
          <w:sz w:val="24"/>
          <w:szCs w:val="24"/>
        </w:rPr>
        <w:t>ço de comercialização junto à</w:t>
      </w:r>
      <w:r w:rsidR="007232E1">
        <w:rPr>
          <w:rFonts w:ascii="Times New Roman" w:hAnsi="Times New Roman"/>
          <w:color w:val="000000"/>
          <w:sz w:val="24"/>
          <w:szCs w:val="24"/>
        </w:rPr>
        <w:t xml:space="preserve"> RS</w:t>
      </w:r>
      <w:r w:rsidR="001F4586">
        <w:rPr>
          <w:rFonts w:ascii="Times New Roman" w:hAnsi="Times New Roman"/>
          <w:color w:val="000000"/>
          <w:sz w:val="24"/>
          <w:szCs w:val="24"/>
        </w:rPr>
        <w:t xml:space="preserve"> 287, no trevo de acesso aos municípios de Faxinal do Soturno, São</w:t>
      </w:r>
      <w:r w:rsidR="00342759">
        <w:rPr>
          <w:rFonts w:ascii="Times New Roman" w:hAnsi="Times New Roman"/>
          <w:color w:val="000000"/>
          <w:sz w:val="24"/>
          <w:szCs w:val="24"/>
        </w:rPr>
        <w:t xml:space="preserve"> João do Polêsine e Nova Palma e </w:t>
      </w:r>
      <w:r w:rsidR="00C94C69">
        <w:rPr>
          <w:rFonts w:ascii="Times New Roman" w:hAnsi="Times New Roman"/>
          <w:color w:val="000000"/>
          <w:sz w:val="24"/>
          <w:szCs w:val="24"/>
        </w:rPr>
        <w:t>tinha o</w:t>
      </w:r>
      <w:r w:rsidR="001F4586">
        <w:rPr>
          <w:rFonts w:ascii="Times New Roman" w:hAnsi="Times New Roman"/>
          <w:color w:val="000000"/>
          <w:sz w:val="24"/>
          <w:szCs w:val="24"/>
        </w:rPr>
        <w:t xml:space="preserve"> intuito de oferecer</w:t>
      </w:r>
      <w:r w:rsidR="00E42F12">
        <w:rPr>
          <w:rFonts w:ascii="Times New Roman" w:hAnsi="Times New Roman"/>
          <w:color w:val="000000"/>
          <w:sz w:val="24"/>
          <w:szCs w:val="24"/>
        </w:rPr>
        <w:t>,</w:t>
      </w:r>
      <w:r w:rsidR="001F4586">
        <w:rPr>
          <w:rFonts w:ascii="Times New Roman" w:hAnsi="Times New Roman"/>
          <w:color w:val="000000"/>
          <w:sz w:val="24"/>
          <w:szCs w:val="24"/>
        </w:rPr>
        <w:t xml:space="preserve"> pela </w:t>
      </w:r>
      <w:r w:rsidR="001F4586" w:rsidRPr="00AF08BB">
        <w:rPr>
          <w:rFonts w:ascii="Times New Roman" w:hAnsi="Times New Roman"/>
          <w:color w:val="000000"/>
          <w:sz w:val="24"/>
          <w:szCs w:val="24"/>
        </w:rPr>
        <w:t xml:space="preserve">acessibilidade </w:t>
      </w:r>
      <w:r w:rsidR="0001589F">
        <w:rPr>
          <w:rFonts w:ascii="Times New Roman" w:hAnsi="Times New Roman"/>
          <w:color w:val="000000"/>
          <w:sz w:val="24"/>
          <w:szCs w:val="24"/>
        </w:rPr>
        <w:t>aos veículos</w:t>
      </w:r>
      <w:r w:rsidR="00E42F12">
        <w:rPr>
          <w:rFonts w:ascii="Times New Roman" w:hAnsi="Times New Roman"/>
          <w:color w:val="000000"/>
          <w:sz w:val="24"/>
          <w:szCs w:val="24"/>
        </w:rPr>
        <w:t>,</w:t>
      </w:r>
      <w:r w:rsidR="001F4586">
        <w:rPr>
          <w:rFonts w:ascii="Times New Roman" w:hAnsi="Times New Roman"/>
          <w:color w:val="000000"/>
          <w:sz w:val="24"/>
          <w:szCs w:val="24"/>
        </w:rPr>
        <w:t xml:space="preserve"> os produtos artesana</w:t>
      </w:r>
      <w:r w:rsidR="00E42F12">
        <w:rPr>
          <w:rFonts w:ascii="Times New Roman" w:hAnsi="Times New Roman"/>
          <w:color w:val="000000"/>
          <w:sz w:val="24"/>
          <w:szCs w:val="24"/>
        </w:rPr>
        <w:t>is das agroindústrias da r</w:t>
      </w:r>
      <w:r w:rsidR="002F33F6">
        <w:rPr>
          <w:rFonts w:ascii="Times New Roman" w:hAnsi="Times New Roman"/>
          <w:color w:val="000000"/>
          <w:sz w:val="24"/>
          <w:szCs w:val="24"/>
        </w:rPr>
        <w:t>egião. P</w:t>
      </w:r>
      <w:r w:rsidR="001F4586">
        <w:rPr>
          <w:rFonts w:ascii="Times New Roman" w:hAnsi="Times New Roman"/>
          <w:color w:val="000000"/>
          <w:sz w:val="24"/>
          <w:szCs w:val="24"/>
        </w:rPr>
        <w:t>orém</w:t>
      </w:r>
      <w:r w:rsidR="002F33F6">
        <w:rPr>
          <w:rFonts w:ascii="Times New Roman" w:hAnsi="Times New Roman"/>
          <w:color w:val="000000"/>
          <w:sz w:val="24"/>
          <w:szCs w:val="24"/>
        </w:rPr>
        <w:t>,</w:t>
      </w:r>
      <w:r w:rsidR="001F4586">
        <w:rPr>
          <w:rFonts w:ascii="Times New Roman" w:hAnsi="Times New Roman"/>
          <w:color w:val="000000"/>
          <w:sz w:val="24"/>
          <w:szCs w:val="24"/>
        </w:rPr>
        <w:t xml:space="preserve"> a iniciativa teve por entrave questões de legalização das agroindústrias envolvidas e a comercialização de seus produtos fora substituída pela oferta na Rede da Casa de produtos industrializados e por agroindústrias já com suas estruturas formalizadas e legais.</w:t>
      </w:r>
    </w:p>
    <w:p w14:paraId="58804AFA" w14:textId="5F9BEAAE" w:rsidR="00E55486" w:rsidRDefault="001F4586" w:rsidP="00B562E8">
      <w:pPr>
        <w:autoSpaceDE w:val="0"/>
        <w:autoSpaceDN w:val="0"/>
        <w:adjustRightInd w:val="0"/>
        <w:spacing w:after="0" w:line="360" w:lineRule="auto"/>
        <w:ind w:firstLine="709"/>
        <w:jc w:val="both"/>
        <w:rPr>
          <w:rFonts w:ascii="Times New Roman" w:hAnsi="Times New Roman"/>
          <w:color w:val="000000"/>
          <w:sz w:val="24"/>
          <w:szCs w:val="24"/>
        </w:rPr>
      </w:pPr>
      <w:r>
        <w:rPr>
          <w:rFonts w:ascii="Times New Roman" w:hAnsi="Times New Roman"/>
          <w:color w:val="000000"/>
          <w:sz w:val="24"/>
          <w:szCs w:val="24"/>
        </w:rPr>
        <w:t>Outra questão percebida se concentra nas estratégias direcionadas aos locais de produção em que o agricultor familiar</w:t>
      </w:r>
      <w:r w:rsidR="00E42F12">
        <w:rPr>
          <w:rFonts w:ascii="Times New Roman" w:hAnsi="Times New Roman"/>
          <w:color w:val="000000"/>
          <w:sz w:val="24"/>
          <w:szCs w:val="24"/>
        </w:rPr>
        <w:t>, vislumbrando</w:t>
      </w:r>
      <w:r>
        <w:rPr>
          <w:rFonts w:ascii="Times New Roman" w:hAnsi="Times New Roman"/>
          <w:color w:val="000000"/>
          <w:sz w:val="24"/>
          <w:szCs w:val="24"/>
        </w:rPr>
        <w:t xml:space="preserve"> o potencial de mercado e a demanda por esses tipos de produtos</w:t>
      </w:r>
      <w:r w:rsidR="005A4135">
        <w:rPr>
          <w:rFonts w:ascii="Times New Roman" w:hAnsi="Times New Roman"/>
          <w:color w:val="000000"/>
          <w:sz w:val="24"/>
          <w:szCs w:val="24"/>
        </w:rPr>
        <w:t>,</w:t>
      </w:r>
      <w:r>
        <w:rPr>
          <w:rFonts w:ascii="Times New Roman" w:hAnsi="Times New Roman"/>
          <w:color w:val="000000"/>
          <w:sz w:val="24"/>
          <w:szCs w:val="24"/>
        </w:rPr>
        <w:t xml:space="preserve"> percebe a viabilidade de comercialização diretamente ao cliente</w:t>
      </w:r>
      <w:r w:rsidR="005A4135">
        <w:rPr>
          <w:rFonts w:ascii="Times New Roman" w:hAnsi="Times New Roman"/>
          <w:color w:val="000000"/>
          <w:sz w:val="24"/>
          <w:szCs w:val="24"/>
        </w:rPr>
        <w:t>,</w:t>
      </w:r>
      <w:r>
        <w:rPr>
          <w:rFonts w:ascii="Times New Roman" w:hAnsi="Times New Roman"/>
          <w:color w:val="000000"/>
          <w:sz w:val="24"/>
          <w:szCs w:val="24"/>
        </w:rPr>
        <w:t xml:space="preserve"> apostando nesse tipo de venda direta pela redução de despesas operacionais. Como observado </w:t>
      </w:r>
      <w:r w:rsidR="009B47C5">
        <w:rPr>
          <w:rFonts w:ascii="Times New Roman" w:hAnsi="Times New Roman"/>
          <w:sz w:val="24"/>
          <w:szCs w:val="24"/>
        </w:rPr>
        <w:t xml:space="preserve">na variável </w:t>
      </w:r>
      <w:r>
        <w:rPr>
          <w:rFonts w:ascii="Times New Roman" w:hAnsi="Times New Roman"/>
          <w:color w:val="000000"/>
          <w:sz w:val="24"/>
          <w:szCs w:val="24"/>
        </w:rPr>
        <w:t xml:space="preserve">facilidades, a não apresentação de notas de produtor, percepção direta dos desejos e necessidades do público alvo, controle direto de todos os processos envolvidos na agroindústria, como observado </w:t>
      </w:r>
      <w:r w:rsidR="009B47C5">
        <w:rPr>
          <w:rFonts w:ascii="Times New Roman" w:hAnsi="Times New Roman"/>
          <w:sz w:val="24"/>
          <w:szCs w:val="24"/>
        </w:rPr>
        <w:t xml:space="preserve">na variável </w:t>
      </w:r>
      <w:r>
        <w:rPr>
          <w:rFonts w:ascii="Times New Roman" w:hAnsi="Times New Roman"/>
          <w:color w:val="000000"/>
          <w:sz w:val="24"/>
          <w:szCs w:val="24"/>
        </w:rPr>
        <w:t>gestão</w:t>
      </w:r>
      <w:r w:rsidR="002E313B">
        <w:rPr>
          <w:rFonts w:ascii="Times New Roman" w:hAnsi="Times New Roman"/>
          <w:color w:val="000000"/>
          <w:sz w:val="24"/>
          <w:szCs w:val="24"/>
        </w:rPr>
        <w:t>,</w:t>
      </w:r>
      <w:r w:rsidR="009B0E7D">
        <w:rPr>
          <w:rFonts w:ascii="Times New Roman" w:hAnsi="Times New Roman"/>
          <w:color w:val="000000"/>
          <w:sz w:val="24"/>
          <w:szCs w:val="24"/>
        </w:rPr>
        <w:t xml:space="preserve"> também se constituíram em práticas que auxiliam nas atividades à perpetuação das agroindústrias analisadas</w:t>
      </w:r>
      <w:r>
        <w:rPr>
          <w:rFonts w:ascii="Times New Roman" w:hAnsi="Times New Roman"/>
          <w:color w:val="000000"/>
          <w:sz w:val="24"/>
          <w:szCs w:val="24"/>
        </w:rPr>
        <w:t xml:space="preserve">. </w:t>
      </w:r>
    </w:p>
    <w:p w14:paraId="38516F31" w14:textId="77777777" w:rsidR="009C173F" w:rsidRDefault="001F4586" w:rsidP="009C173F">
      <w:pPr>
        <w:autoSpaceDE w:val="0"/>
        <w:autoSpaceDN w:val="0"/>
        <w:adjustRightInd w:val="0"/>
        <w:spacing w:after="0" w:line="360" w:lineRule="auto"/>
        <w:ind w:firstLine="709"/>
        <w:jc w:val="both"/>
        <w:rPr>
          <w:rFonts w:ascii="Times New Roman" w:hAnsi="Times New Roman"/>
          <w:color w:val="000000"/>
          <w:sz w:val="24"/>
          <w:szCs w:val="24"/>
        </w:rPr>
      </w:pPr>
      <w:r>
        <w:rPr>
          <w:rFonts w:ascii="Times New Roman" w:hAnsi="Times New Roman"/>
          <w:color w:val="000000"/>
          <w:sz w:val="24"/>
          <w:szCs w:val="24"/>
        </w:rPr>
        <w:t>Aliada à venda direta nas agroindústrias está</w:t>
      </w:r>
      <w:r w:rsidR="002E313B">
        <w:rPr>
          <w:rFonts w:ascii="Times New Roman" w:hAnsi="Times New Roman"/>
          <w:color w:val="000000"/>
          <w:sz w:val="24"/>
          <w:szCs w:val="24"/>
        </w:rPr>
        <w:t>,</w:t>
      </w:r>
      <w:r>
        <w:rPr>
          <w:rFonts w:ascii="Times New Roman" w:hAnsi="Times New Roman"/>
          <w:color w:val="000000"/>
          <w:sz w:val="24"/>
          <w:szCs w:val="24"/>
        </w:rPr>
        <w:t xml:space="preserve"> </w:t>
      </w:r>
      <w:r w:rsidR="009B0E7D">
        <w:rPr>
          <w:rFonts w:ascii="Times New Roman" w:hAnsi="Times New Roman"/>
          <w:color w:val="000000"/>
          <w:sz w:val="24"/>
          <w:szCs w:val="24"/>
        </w:rPr>
        <w:t>também</w:t>
      </w:r>
      <w:r w:rsidR="002E313B">
        <w:rPr>
          <w:rFonts w:ascii="Times New Roman" w:hAnsi="Times New Roman"/>
          <w:color w:val="000000"/>
          <w:sz w:val="24"/>
          <w:szCs w:val="24"/>
        </w:rPr>
        <w:t>,</w:t>
      </w:r>
      <w:r w:rsidR="009B0E7D">
        <w:rPr>
          <w:rFonts w:ascii="Times New Roman" w:hAnsi="Times New Roman"/>
          <w:color w:val="000000"/>
          <w:sz w:val="24"/>
          <w:szCs w:val="24"/>
        </w:rPr>
        <w:t xml:space="preserve"> </w:t>
      </w:r>
      <w:r>
        <w:rPr>
          <w:rFonts w:ascii="Times New Roman" w:hAnsi="Times New Roman"/>
          <w:color w:val="000000"/>
          <w:sz w:val="24"/>
          <w:szCs w:val="24"/>
        </w:rPr>
        <w:t xml:space="preserve">a percepção </w:t>
      </w:r>
      <w:r w:rsidRPr="00AF08BB">
        <w:rPr>
          <w:rFonts w:ascii="Times New Roman" w:hAnsi="Times New Roman"/>
          <w:color w:val="000000"/>
          <w:sz w:val="24"/>
          <w:szCs w:val="24"/>
        </w:rPr>
        <w:t>da</w:t>
      </w:r>
      <w:r>
        <w:rPr>
          <w:rFonts w:ascii="Times New Roman" w:hAnsi="Times New Roman"/>
          <w:color w:val="000000"/>
          <w:sz w:val="24"/>
          <w:szCs w:val="24"/>
        </w:rPr>
        <w:t xml:space="preserve"> oportunidade de aprofundamento do mix com o estabelecimento do serviço de </w:t>
      </w:r>
      <w:r w:rsidRPr="00287BD9">
        <w:rPr>
          <w:rFonts w:ascii="Times New Roman" w:hAnsi="Times New Roman"/>
          <w:color w:val="000000"/>
          <w:sz w:val="24"/>
          <w:szCs w:val="24"/>
        </w:rPr>
        <w:t>café colonial</w:t>
      </w:r>
      <w:r>
        <w:rPr>
          <w:rFonts w:ascii="Times New Roman" w:hAnsi="Times New Roman"/>
          <w:color w:val="000000"/>
          <w:sz w:val="24"/>
          <w:szCs w:val="24"/>
        </w:rPr>
        <w:t xml:space="preserve"> no local, que permitiu uma </w:t>
      </w:r>
      <w:r w:rsidRPr="00AF08BB">
        <w:rPr>
          <w:rFonts w:ascii="Times New Roman" w:hAnsi="Times New Roman"/>
          <w:color w:val="000000"/>
          <w:sz w:val="24"/>
          <w:szCs w:val="24"/>
        </w:rPr>
        <w:t xml:space="preserve">oferta </w:t>
      </w:r>
      <w:r>
        <w:rPr>
          <w:rFonts w:ascii="Times New Roman" w:hAnsi="Times New Roman"/>
          <w:color w:val="000000"/>
          <w:sz w:val="24"/>
          <w:szCs w:val="24"/>
        </w:rPr>
        <w:t>maior aos clientes, induziu à atração pelo turismo gastronômico e utilizou</w:t>
      </w:r>
      <w:r w:rsidR="002E313B">
        <w:rPr>
          <w:rFonts w:ascii="Times New Roman" w:hAnsi="Times New Roman"/>
          <w:color w:val="000000"/>
          <w:sz w:val="24"/>
          <w:szCs w:val="24"/>
        </w:rPr>
        <w:t xml:space="preserve">-se </w:t>
      </w:r>
      <w:r>
        <w:rPr>
          <w:rFonts w:ascii="Times New Roman" w:hAnsi="Times New Roman"/>
          <w:color w:val="000000"/>
          <w:sz w:val="24"/>
          <w:szCs w:val="24"/>
        </w:rPr>
        <w:t xml:space="preserve">dos mesmos produtos comercializados na agroindústria para </w:t>
      </w:r>
      <w:r w:rsidR="00287BD9">
        <w:rPr>
          <w:rFonts w:ascii="Times New Roman" w:hAnsi="Times New Roman"/>
          <w:color w:val="000000"/>
          <w:sz w:val="24"/>
          <w:szCs w:val="24"/>
        </w:rPr>
        <w:t>o oferecimento desse serviço</w:t>
      </w:r>
      <w:r>
        <w:rPr>
          <w:rFonts w:ascii="Times New Roman" w:hAnsi="Times New Roman"/>
          <w:color w:val="000000"/>
          <w:sz w:val="24"/>
          <w:szCs w:val="24"/>
        </w:rPr>
        <w:t xml:space="preserve">. A Figura a seguir demonstra a iniciativa do café colonial por </w:t>
      </w:r>
      <w:r w:rsidR="009F7DAA">
        <w:rPr>
          <w:rFonts w:ascii="Times New Roman" w:hAnsi="Times New Roman"/>
          <w:color w:val="000000"/>
          <w:sz w:val="24"/>
          <w:szCs w:val="24"/>
        </w:rPr>
        <w:t>uma</w:t>
      </w:r>
      <w:r>
        <w:rPr>
          <w:rFonts w:ascii="Times New Roman" w:hAnsi="Times New Roman"/>
          <w:color w:val="000000"/>
          <w:sz w:val="24"/>
          <w:szCs w:val="24"/>
        </w:rPr>
        <w:t xml:space="preserve"> agroindústrias </w:t>
      </w:r>
      <w:r w:rsidR="002E313B">
        <w:rPr>
          <w:rFonts w:ascii="Times New Roman" w:hAnsi="Times New Roman"/>
          <w:color w:val="000000"/>
          <w:sz w:val="24"/>
          <w:szCs w:val="24"/>
        </w:rPr>
        <w:t>do M</w:t>
      </w:r>
      <w:r w:rsidR="009F7DAA">
        <w:rPr>
          <w:rFonts w:ascii="Times New Roman" w:hAnsi="Times New Roman"/>
          <w:color w:val="000000"/>
          <w:sz w:val="24"/>
          <w:szCs w:val="24"/>
        </w:rPr>
        <w:t>unicípio de Agudo, RS.</w:t>
      </w:r>
    </w:p>
    <w:p w14:paraId="6F8EBD0A" w14:textId="27236DB7" w:rsidR="00E238A2" w:rsidRDefault="001F4586" w:rsidP="009C173F">
      <w:pPr>
        <w:autoSpaceDE w:val="0"/>
        <w:autoSpaceDN w:val="0"/>
        <w:adjustRightInd w:val="0"/>
        <w:spacing w:after="0" w:line="240" w:lineRule="auto"/>
        <w:jc w:val="center"/>
        <w:rPr>
          <w:rFonts w:ascii="Times New Roman" w:hAnsi="Times New Roman"/>
          <w:sz w:val="24"/>
        </w:rPr>
      </w:pPr>
      <w:r w:rsidRPr="00B61AB9">
        <w:rPr>
          <w:rFonts w:ascii="Times New Roman" w:hAnsi="Times New Roman"/>
          <w:sz w:val="24"/>
        </w:rPr>
        <w:lastRenderedPageBreak/>
        <w:t>Figura</w:t>
      </w:r>
      <w:r w:rsidR="00DE325D">
        <w:rPr>
          <w:rFonts w:ascii="Times New Roman" w:hAnsi="Times New Roman"/>
          <w:sz w:val="24"/>
        </w:rPr>
        <w:t xml:space="preserve"> 13</w:t>
      </w:r>
      <w:r>
        <w:rPr>
          <w:rFonts w:ascii="Times New Roman" w:hAnsi="Times New Roman"/>
          <w:sz w:val="24"/>
        </w:rPr>
        <w:t xml:space="preserve"> </w:t>
      </w:r>
      <w:r w:rsidRPr="00B61AB9">
        <w:rPr>
          <w:rFonts w:ascii="Times New Roman" w:hAnsi="Times New Roman"/>
          <w:sz w:val="24"/>
        </w:rPr>
        <w:t>- Café colonial junto a agroindústria</w:t>
      </w:r>
      <w:r w:rsidR="001056DC">
        <w:rPr>
          <w:rFonts w:ascii="Times New Roman" w:hAnsi="Times New Roman"/>
          <w:noProof/>
        </w:rPr>
        <w:pict w14:anchorId="397F42CF">
          <v:shape id="Imagem 49" o:spid="_x0000_i1038" type="#_x0000_t75" style="width:453.75pt;height:208.5pt;visibility:visible">
            <v:imagedata r:id="rId26" o:title="Photo-0076" croptop="19237f" cropbottom="17821f"/>
          </v:shape>
        </w:pict>
      </w:r>
    </w:p>
    <w:p w14:paraId="0E6B9F56" w14:textId="77777777" w:rsidR="0069535A" w:rsidRPr="003E4FE6" w:rsidRDefault="0069535A" w:rsidP="0069535A">
      <w:pPr>
        <w:rPr>
          <w:rFonts w:ascii="Times New Roman" w:hAnsi="Times New Roman"/>
          <w:sz w:val="20"/>
        </w:rPr>
      </w:pPr>
      <w:r w:rsidRPr="003E4FE6">
        <w:rPr>
          <w:rFonts w:ascii="Times New Roman" w:hAnsi="Times New Roman"/>
          <w:sz w:val="20"/>
        </w:rPr>
        <w:t xml:space="preserve">Fonte: </w:t>
      </w:r>
      <w:r>
        <w:rPr>
          <w:rFonts w:ascii="Times New Roman" w:hAnsi="Times New Roman"/>
          <w:sz w:val="20"/>
        </w:rPr>
        <w:t>Registro da autora</w:t>
      </w:r>
      <w:r w:rsidRPr="00BC147A">
        <w:rPr>
          <w:rFonts w:ascii="Times New Roman" w:hAnsi="Times New Roman"/>
          <w:sz w:val="20"/>
        </w:rPr>
        <w:t>, 2013</w:t>
      </w:r>
    </w:p>
    <w:p w14:paraId="70F5F3AC" w14:textId="77777777" w:rsidR="0069535A" w:rsidRDefault="0069535A" w:rsidP="001F4586">
      <w:pPr>
        <w:spacing w:after="0" w:line="360" w:lineRule="auto"/>
        <w:ind w:firstLine="709"/>
        <w:jc w:val="both"/>
        <w:rPr>
          <w:rFonts w:ascii="Times New Roman" w:hAnsi="Times New Roman"/>
          <w:sz w:val="24"/>
        </w:rPr>
      </w:pPr>
    </w:p>
    <w:p w14:paraId="19280371" w14:textId="10FBD8E7" w:rsidR="001F4586" w:rsidRDefault="001F4586" w:rsidP="001F4586">
      <w:pPr>
        <w:spacing w:after="0" w:line="360" w:lineRule="auto"/>
        <w:ind w:firstLine="709"/>
        <w:jc w:val="both"/>
        <w:rPr>
          <w:rFonts w:ascii="Times New Roman" w:hAnsi="Times New Roman"/>
          <w:sz w:val="24"/>
        </w:rPr>
      </w:pPr>
      <w:r>
        <w:rPr>
          <w:rFonts w:ascii="Times New Roman" w:hAnsi="Times New Roman"/>
          <w:sz w:val="24"/>
        </w:rPr>
        <w:t>O café colonial</w:t>
      </w:r>
      <w:r w:rsidR="002E313B">
        <w:rPr>
          <w:rFonts w:ascii="Times New Roman" w:hAnsi="Times New Roman"/>
          <w:sz w:val="24"/>
        </w:rPr>
        <w:t>,</w:t>
      </w:r>
      <w:r>
        <w:rPr>
          <w:rFonts w:ascii="Times New Roman" w:hAnsi="Times New Roman"/>
          <w:sz w:val="24"/>
        </w:rPr>
        <w:t xml:space="preserve"> além de exercer um atrativo </w:t>
      </w:r>
      <w:r w:rsidR="0002309E">
        <w:rPr>
          <w:rFonts w:ascii="Times New Roman" w:hAnsi="Times New Roman"/>
          <w:sz w:val="24"/>
        </w:rPr>
        <w:t xml:space="preserve">à degustação </w:t>
      </w:r>
      <w:r w:rsidR="0002309E">
        <w:rPr>
          <w:rFonts w:ascii="Times New Roman" w:hAnsi="Times New Roman"/>
          <w:i/>
          <w:sz w:val="24"/>
        </w:rPr>
        <w:t xml:space="preserve">in </w:t>
      </w:r>
      <w:r w:rsidR="0002309E" w:rsidRPr="0002309E">
        <w:rPr>
          <w:rFonts w:ascii="Times New Roman" w:hAnsi="Times New Roman"/>
          <w:sz w:val="24"/>
        </w:rPr>
        <w:t>loco</w:t>
      </w:r>
      <w:r w:rsidR="0002309E">
        <w:rPr>
          <w:rFonts w:ascii="Times New Roman" w:hAnsi="Times New Roman"/>
          <w:sz w:val="24"/>
        </w:rPr>
        <w:t xml:space="preserve"> </w:t>
      </w:r>
      <w:r w:rsidR="009A1890" w:rsidRPr="0002309E">
        <w:rPr>
          <w:rFonts w:ascii="Times New Roman" w:hAnsi="Times New Roman"/>
          <w:sz w:val="24"/>
        </w:rPr>
        <w:t>a</w:t>
      </w:r>
      <w:r w:rsidR="002E313B">
        <w:rPr>
          <w:rFonts w:ascii="Times New Roman" w:hAnsi="Times New Roman"/>
          <w:sz w:val="24"/>
        </w:rPr>
        <w:t xml:space="preserve"> duas agroindústrias na r</w:t>
      </w:r>
      <w:r w:rsidR="009A1890">
        <w:rPr>
          <w:rFonts w:ascii="Times New Roman" w:hAnsi="Times New Roman"/>
          <w:sz w:val="24"/>
        </w:rPr>
        <w:t>egião analisada</w:t>
      </w:r>
      <w:r w:rsidR="002E313B">
        <w:rPr>
          <w:rFonts w:ascii="Times New Roman" w:hAnsi="Times New Roman"/>
          <w:sz w:val="24"/>
        </w:rPr>
        <w:t>,</w:t>
      </w:r>
      <w:r w:rsidR="009A1890">
        <w:rPr>
          <w:rFonts w:ascii="Times New Roman" w:hAnsi="Times New Roman"/>
          <w:sz w:val="24"/>
        </w:rPr>
        <w:t xml:space="preserve"> </w:t>
      </w:r>
      <w:r>
        <w:rPr>
          <w:rFonts w:ascii="Times New Roman" w:hAnsi="Times New Roman"/>
          <w:sz w:val="24"/>
        </w:rPr>
        <w:t>auxiliou também ao aumento da demanda nos meses de outono e inverno e ao atrativo pela fachada da agroindústria informar sobre o serviço oferecido. Como ação alternativa</w:t>
      </w:r>
      <w:r w:rsidR="002E313B">
        <w:rPr>
          <w:rFonts w:ascii="Times New Roman" w:hAnsi="Times New Roman"/>
          <w:sz w:val="24"/>
        </w:rPr>
        <w:t>,</w:t>
      </w:r>
      <w:r>
        <w:rPr>
          <w:rFonts w:ascii="Times New Roman" w:hAnsi="Times New Roman"/>
          <w:sz w:val="24"/>
        </w:rPr>
        <w:t xml:space="preserve"> também se destaca a adequação dos produtos fabrica</w:t>
      </w:r>
      <w:r w:rsidR="00550E00">
        <w:rPr>
          <w:rFonts w:ascii="Times New Roman" w:hAnsi="Times New Roman"/>
          <w:sz w:val="24"/>
        </w:rPr>
        <w:t xml:space="preserve">dos à disponibilidade de mão de </w:t>
      </w:r>
      <w:r>
        <w:rPr>
          <w:rFonts w:ascii="Times New Roman" w:hAnsi="Times New Roman"/>
          <w:sz w:val="24"/>
        </w:rPr>
        <w:t>obra pela família</w:t>
      </w:r>
      <w:r w:rsidR="002E313B">
        <w:rPr>
          <w:rFonts w:ascii="Times New Roman" w:hAnsi="Times New Roman"/>
          <w:sz w:val="24"/>
        </w:rPr>
        <w:t>,</w:t>
      </w:r>
      <w:r>
        <w:rPr>
          <w:rFonts w:ascii="Times New Roman" w:hAnsi="Times New Roman"/>
          <w:sz w:val="24"/>
        </w:rPr>
        <w:t xml:space="preserve"> visando a produção para geração de estoques, percebendo o agricultor familiar que</w:t>
      </w:r>
      <w:r w:rsidR="002E313B">
        <w:rPr>
          <w:rFonts w:ascii="Times New Roman" w:hAnsi="Times New Roman"/>
          <w:sz w:val="24"/>
        </w:rPr>
        <w:t>,</w:t>
      </w:r>
      <w:r>
        <w:rPr>
          <w:rFonts w:ascii="Times New Roman" w:hAnsi="Times New Roman"/>
          <w:sz w:val="24"/>
        </w:rPr>
        <w:t xml:space="preserve"> com isso</w:t>
      </w:r>
      <w:r w:rsidR="002E313B">
        <w:rPr>
          <w:rFonts w:ascii="Times New Roman" w:hAnsi="Times New Roman"/>
          <w:sz w:val="24"/>
        </w:rPr>
        <w:t>,</w:t>
      </w:r>
      <w:r>
        <w:rPr>
          <w:rFonts w:ascii="Times New Roman" w:hAnsi="Times New Roman"/>
          <w:sz w:val="24"/>
        </w:rPr>
        <w:t xml:space="preserve"> dispõe de uma escala </w:t>
      </w:r>
      <w:r w:rsidR="0001589F">
        <w:rPr>
          <w:rFonts w:ascii="Times New Roman" w:hAnsi="Times New Roman"/>
          <w:sz w:val="24"/>
        </w:rPr>
        <w:t>de produção que possibilite</w:t>
      </w:r>
      <w:r>
        <w:rPr>
          <w:rFonts w:ascii="Times New Roman" w:hAnsi="Times New Roman"/>
          <w:sz w:val="24"/>
        </w:rPr>
        <w:t xml:space="preserve"> a cobertura de mercado com reduzido custo de fabricação nos meses em que a oferta de matéria-prima é escassa</w:t>
      </w:r>
      <w:r w:rsidR="00AF4480">
        <w:rPr>
          <w:rFonts w:ascii="Times New Roman" w:hAnsi="Times New Roman"/>
          <w:sz w:val="24"/>
        </w:rPr>
        <w:t>. No mesmo contexto</w:t>
      </w:r>
      <w:r w:rsidR="002E313B">
        <w:rPr>
          <w:rFonts w:ascii="Times New Roman" w:hAnsi="Times New Roman"/>
          <w:sz w:val="24"/>
        </w:rPr>
        <w:t>,</w:t>
      </w:r>
      <w:r>
        <w:rPr>
          <w:rFonts w:ascii="Times New Roman" w:hAnsi="Times New Roman"/>
          <w:sz w:val="24"/>
        </w:rPr>
        <w:t xml:space="preserve"> </w:t>
      </w:r>
      <w:r w:rsidR="00AF4480">
        <w:rPr>
          <w:rFonts w:ascii="Times New Roman" w:hAnsi="Times New Roman"/>
          <w:sz w:val="24"/>
        </w:rPr>
        <w:t>a</w:t>
      </w:r>
      <w:r>
        <w:rPr>
          <w:rFonts w:ascii="Times New Roman" w:hAnsi="Times New Roman"/>
          <w:sz w:val="24"/>
        </w:rPr>
        <w:t xml:space="preserve"> venda pelo talão de produtor, conforme </w:t>
      </w:r>
      <w:r w:rsidR="00AF4480">
        <w:rPr>
          <w:rFonts w:ascii="Times New Roman" w:hAnsi="Times New Roman"/>
          <w:sz w:val="24"/>
        </w:rPr>
        <w:t xml:space="preserve">um dos </w:t>
      </w:r>
      <w:r>
        <w:rPr>
          <w:rFonts w:ascii="Times New Roman" w:hAnsi="Times New Roman"/>
          <w:sz w:val="24"/>
        </w:rPr>
        <w:t xml:space="preserve">benefícios oferecidos pela inclusão </w:t>
      </w:r>
      <w:r w:rsidR="00AF4480">
        <w:rPr>
          <w:rFonts w:ascii="Times New Roman" w:hAnsi="Times New Roman"/>
          <w:sz w:val="24"/>
        </w:rPr>
        <w:t>na</w:t>
      </w:r>
      <w:r>
        <w:rPr>
          <w:rFonts w:ascii="Times New Roman" w:hAnsi="Times New Roman"/>
          <w:sz w:val="24"/>
        </w:rPr>
        <w:t xml:space="preserve"> PEAF</w:t>
      </w:r>
      <w:r w:rsidR="00F27C6B">
        <w:rPr>
          <w:rFonts w:ascii="Times New Roman" w:hAnsi="Times New Roman"/>
          <w:sz w:val="24"/>
        </w:rPr>
        <w:t>,</w:t>
      </w:r>
      <w:r>
        <w:rPr>
          <w:rFonts w:ascii="Times New Roman" w:hAnsi="Times New Roman"/>
          <w:sz w:val="24"/>
        </w:rPr>
        <w:t xml:space="preserve"> contribui </w:t>
      </w:r>
      <w:r w:rsidR="00F27C6B">
        <w:rPr>
          <w:rFonts w:ascii="Times New Roman" w:hAnsi="Times New Roman"/>
          <w:sz w:val="24"/>
        </w:rPr>
        <w:t xml:space="preserve">para a </w:t>
      </w:r>
      <w:r>
        <w:rPr>
          <w:rFonts w:ascii="Times New Roman" w:hAnsi="Times New Roman"/>
          <w:sz w:val="24"/>
        </w:rPr>
        <w:t>redução de custos em função</w:t>
      </w:r>
      <w:r w:rsidR="00F27C6B">
        <w:rPr>
          <w:rFonts w:ascii="Times New Roman" w:hAnsi="Times New Roman"/>
          <w:sz w:val="24"/>
        </w:rPr>
        <w:t>,</w:t>
      </w:r>
      <w:r>
        <w:rPr>
          <w:rFonts w:ascii="Times New Roman" w:hAnsi="Times New Roman"/>
          <w:sz w:val="24"/>
        </w:rPr>
        <w:t xml:space="preserve"> também</w:t>
      </w:r>
      <w:r w:rsidR="00F27C6B">
        <w:rPr>
          <w:rFonts w:ascii="Times New Roman" w:hAnsi="Times New Roman"/>
          <w:sz w:val="24"/>
        </w:rPr>
        <w:t>,</w:t>
      </w:r>
      <w:r>
        <w:rPr>
          <w:rFonts w:ascii="Times New Roman" w:hAnsi="Times New Roman"/>
          <w:sz w:val="24"/>
        </w:rPr>
        <w:t xml:space="preserve"> </w:t>
      </w:r>
      <w:r w:rsidR="00AF4480">
        <w:rPr>
          <w:rFonts w:ascii="Times New Roman" w:hAnsi="Times New Roman"/>
          <w:sz w:val="24"/>
        </w:rPr>
        <w:t>de não exigir a presença de um profissional de</w:t>
      </w:r>
      <w:r>
        <w:rPr>
          <w:rFonts w:ascii="Times New Roman" w:hAnsi="Times New Roman"/>
          <w:sz w:val="24"/>
        </w:rPr>
        <w:t xml:space="preserve"> conta</w:t>
      </w:r>
      <w:r w:rsidR="00AF4480">
        <w:rPr>
          <w:rFonts w:ascii="Times New Roman" w:hAnsi="Times New Roman"/>
          <w:sz w:val="24"/>
        </w:rPr>
        <w:t>bilidade</w:t>
      </w:r>
      <w:r>
        <w:rPr>
          <w:rFonts w:ascii="Times New Roman" w:hAnsi="Times New Roman"/>
          <w:sz w:val="24"/>
        </w:rPr>
        <w:t xml:space="preserve"> </w:t>
      </w:r>
      <w:r w:rsidR="00F27C6B">
        <w:rPr>
          <w:rFonts w:ascii="Times New Roman" w:hAnsi="Times New Roman"/>
          <w:sz w:val="24"/>
        </w:rPr>
        <w:t>para o</w:t>
      </w:r>
      <w:r w:rsidR="00AF4480">
        <w:rPr>
          <w:rFonts w:ascii="Times New Roman" w:hAnsi="Times New Roman"/>
          <w:sz w:val="24"/>
        </w:rPr>
        <w:t xml:space="preserve"> controle</w:t>
      </w:r>
      <w:r>
        <w:rPr>
          <w:rFonts w:ascii="Times New Roman" w:hAnsi="Times New Roman"/>
          <w:sz w:val="24"/>
        </w:rPr>
        <w:t xml:space="preserve"> f</w:t>
      </w:r>
      <w:r w:rsidR="00AF4480">
        <w:rPr>
          <w:rFonts w:ascii="Times New Roman" w:hAnsi="Times New Roman"/>
          <w:sz w:val="24"/>
        </w:rPr>
        <w:t>inanceiro</w:t>
      </w:r>
      <w:r>
        <w:rPr>
          <w:rFonts w:ascii="Times New Roman" w:hAnsi="Times New Roman"/>
          <w:sz w:val="24"/>
        </w:rPr>
        <w:t xml:space="preserve"> da agroindústria. </w:t>
      </w:r>
    </w:p>
    <w:p w14:paraId="691D86BD" w14:textId="0588CCFA" w:rsidR="000617AA" w:rsidRDefault="000617AA" w:rsidP="004E15EF">
      <w:pPr>
        <w:pStyle w:val="Default"/>
        <w:spacing w:line="360" w:lineRule="auto"/>
        <w:ind w:firstLine="709"/>
        <w:jc w:val="both"/>
        <w:rPr>
          <w:rFonts w:ascii="Times New Roman" w:hAnsi="Times New Roman" w:cs="Times New Roman"/>
        </w:rPr>
      </w:pPr>
      <w:r>
        <w:rPr>
          <w:rFonts w:ascii="Times New Roman" w:hAnsi="Times New Roman" w:cs="Times New Roman"/>
        </w:rPr>
        <w:t xml:space="preserve">A Tabela </w:t>
      </w:r>
      <w:r w:rsidR="005E7F8D">
        <w:rPr>
          <w:rFonts w:ascii="Times New Roman" w:hAnsi="Times New Roman" w:cs="Times New Roman"/>
        </w:rPr>
        <w:t>05</w:t>
      </w:r>
      <w:r>
        <w:rPr>
          <w:rFonts w:ascii="Times New Roman" w:hAnsi="Times New Roman" w:cs="Times New Roman"/>
        </w:rPr>
        <w:t xml:space="preserve"> relaciona as </w:t>
      </w:r>
      <w:r w:rsidR="00484B39">
        <w:rPr>
          <w:rFonts w:ascii="Times New Roman" w:hAnsi="Times New Roman"/>
        </w:rPr>
        <w:t>inovações</w:t>
      </w:r>
      <w:r w:rsidR="00484B39">
        <w:rPr>
          <w:rFonts w:ascii="Times New Roman" w:hAnsi="Times New Roman" w:cs="Times New Roman"/>
        </w:rPr>
        <w:t xml:space="preserve"> </w:t>
      </w:r>
      <w:r>
        <w:rPr>
          <w:rFonts w:ascii="Times New Roman" w:hAnsi="Times New Roman" w:cs="Times New Roman"/>
        </w:rPr>
        <w:t xml:space="preserve">praticadas pelos agricultores familiares </w:t>
      </w:r>
      <w:r w:rsidR="00916383">
        <w:rPr>
          <w:rFonts w:ascii="Times New Roman" w:hAnsi="Times New Roman" w:cs="Times New Roman"/>
        </w:rPr>
        <w:t xml:space="preserve">para contornar </w:t>
      </w:r>
      <w:r>
        <w:rPr>
          <w:rFonts w:ascii="Times New Roman" w:hAnsi="Times New Roman" w:cs="Times New Roman"/>
        </w:rPr>
        <w:t>os entraves percebidos na atividade das agroindústrias.</w:t>
      </w:r>
    </w:p>
    <w:p w14:paraId="44086241" w14:textId="77777777" w:rsidR="000617AA" w:rsidRDefault="000617AA" w:rsidP="004E15EF">
      <w:pPr>
        <w:pStyle w:val="Default"/>
        <w:spacing w:line="360" w:lineRule="auto"/>
        <w:ind w:firstLine="709"/>
        <w:jc w:val="both"/>
        <w:rPr>
          <w:rFonts w:ascii="Times New Roman" w:hAnsi="Times New Roman" w:cs="Times New Roman"/>
        </w:rPr>
      </w:pPr>
    </w:p>
    <w:p w14:paraId="07BA0926" w14:textId="397B53CC" w:rsidR="000617AA" w:rsidRDefault="0020584F" w:rsidP="000617AA">
      <w:pPr>
        <w:pStyle w:val="Default"/>
        <w:spacing w:line="360" w:lineRule="auto"/>
        <w:ind w:firstLine="709"/>
        <w:jc w:val="center"/>
        <w:rPr>
          <w:rFonts w:ascii="Times New Roman" w:hAnsi="Times New Roman" w:cs="Times New Roman"/>
        </w:rPr>
      </w:pPr>
      <w:r>
        <w:rPr>
          <w:rFonts w:ascii="Times New Roman" w:hAnsi="Times New Roman" w:cs="Times New Roman"/>
        </w:rPr>
        <w:t>Tabela 05</w:t>
      </w:r>
      <w:r w:rsidR="000617AA">
        <w:rPr>
          <w:rFonts w:ascii="Times New Roman" w:hAnsi="Times New Roman" w:cs="Times New Roman"/>
        </w:rPr>
        <w:t xml:space="preserve">  - </w:t>
      </w:r>
      <w:r w:rsidR="00484B39">
        <w:rPr>
          <w:rFonts w:ascii="Times New Roman" w:hAnsi="Times New Roman"/>
        </w:rPr>
        <w:t>Inovações</w:t>
      </w:r>
    </w:p>
    <w:tbl>
      <w:tblPr>
        <w:tblW w:w="0" w:type="auto"/>
        <w:tblInd w:w="108" w:type="dxa"/>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497"/>
        <w:gridCol w:w="4606"/>
      </w:tblGrid>
      <w:tr w:rsidR="000617AA" w14:paraId="0CD2A1E6" w14:textId="77777777" w:rsidTr="00C83CFE">
        <w:tc>
          <w:tcPr>
            <w:tcW w:w="4497" w:type="dxa"/>
            <w:shd w:val="clear" w:color="auto" w:fill="auto"/>
          </w:tcPr>
          <w:p w14:paraId="726B5178" w14:textId="3167C42C" w:rsidR="000617AA" w:rsidRPr="00C83CFE" w:rsidRDefault="00484B39" w:rsidP="00484B39">
            <w:pPr>
              <w:pStyle w:val="Default"/>
              <w:jc w:val="center"/>
              <w:rPr>
                <w:rFonts w:ascii="Times New Roman" w:hAnsi="Times New Roman" w:cs="Times New Roman"/>
                <w:sz w:val="20"/>
              </w:rPr>
            </w:pPr>
            <w:r w:rsidRPr="00484B39">
              <w:rPr>
                <w:rFonts w:ascii="Times New Roman" w:hAnsi="Times New Roman"/>
                <w:sz w:val="20"/>
              </w:rPr>
              <w:t>Inovações</w:t>
            </w:r>
          </w:p>
        </w:tc>
        <w:tc>
          <w:tcPr>
            <w:tcW w:w="4606" w:type="dxa"/>
            <w:shd w:val="clear" w:color="auto" w:fill="auto"/>
            <w:vAlign w:val="center"/>
          </w:tcPr>
          <w:p w14:paraId="1A215BFC" w14:textId="44D06F5A" w:rsidR="000617AA" w:rsidRPr="00C83CFE" w:rsidRDefault="000617AA" w:rsidP="00C83CFE">
            <w:pPr>
              <w:pStyle w:val="Default"/>
              <w:jc w:val="center"/>
              <w:rPr>
                <w:rFonts w:ascii="Times New Roman" w:hAnsi="Times New Roman" w:cs="Times New Roman"/>
                <w:sz w:val="20"/>
              </w:rPr>
            </w:pPr>
            <w:r w:rsidRPr="00C83CFE">
              <w:rPr>
                <w:rFonts w:ascii="Times New Roman" w:hAnsi="Times New Roman" w:cs="Times New Roman"/>
                <w:sz w:val="20"/>
              </w:rPr>
              <w:t>Quantidade de agroindústrias</w:t>
            </w:r>
          </w:p>
        </w:tc>
      </w:tr>
      <w:tr w:rsidR="00440EC6" w14:paraId="18D51526" w14:textId="77777777" w:rsidTr="00C83CFE">
        <w:tc>
          <w:tcPr>
            <w:tcW w:w="4497" w:type="dxa"/>
            <w:shd w:val="clear" w:color="auto" w:fill="auto"/>
          </w:tcPr>
          <w:p w14:paraId="0799B5BF" w14:textId="31B2475C" w:rsidR="00440EC6" w:rsidRPr="00C83CFE" w:rsidRDefault="00440EC6" w:rsidP="00C83CFE">
            <w:pPr>
              <w:pStyle w:val="Default"/>
              <w:jc w:val="both"/>
              <w:rPr>
                <w:rFonts w:ascii="Times New Roman" w:hAnsi="Times New Roman" w:cs="Times New Roman"/>
                <w:sz w:val="20"/>
              </w:rPr>
            </w:pPr>
            <w:r w:rsidRPr="00C83CFE">
              <w:rPr>
                <w:rFonts w:ascii="Times New Roman" w:hAnsi="Times New Roman" w:cs="Times New Roman"/>
                <w:sz w:val="20"/>
              </w:rPr>
              <w:t>Comercialização direta ao consumidor final</w:t>
            </w:r>
          </w:p>
        </w:tc>
        <w:tc>
          <w:tcPr>
            <w:tcW w:w="4606" w:type="dxa"/>
            <w:shd w:val="clear" w:color="auto" w:fill="auto"/>
          </w:tcPr>
          <w:p w14:paraId="2EDE14EA" w14:textId="1F687036" w:rsidR="00440EC6" w:rsidRPr="00C83CFE" w:rsidRDefault="00440EC6" w:rsidP="00C83CFE">
            <w:pPr>
              <w:pStyle w:val="Default"/>
              <w:jc w:val="center"/>
              <w:rPr>
                <w:rFonts w:ascii="Times New Roman" w:hAnsi="Times New Roman" w:cs="Times New Roman"/>
                <w:sz w:val="20"/>
              </w:rPr>
            </w:pPr>
            <w:r w:rsidRPr="00C83CFE">
              <w:rPr>
                <w:rFonts w:ascii="Times New Roman" w:hAnsi="Times New Roman" w:cs="Times New Roman"/>
                <w:sz w:val="20"/>
              </w:rPr>
              <w:t>20</w:t>
            </w:r>
          </w:p>
        </w:tc>
      </w:tr>
      <w:tr w:rsidR="00440EC6" w14:paraId="3C8C384A" w14:textId="77777777" w:rsidTr="00C83CFE">
        <w:tc>
          <w:tcPr>
            <w:tcW w:w="4497" w:type="dxa"/>
            <w:shd w:val="clear" w:color="auto" w:fill="auto"/>
          </w:tcPr>
          <w:p w14:paraId="419918DD" w14:textId="3E36BDFD" w:rsidR="00440EC6" w:rsidRPr="00C83CFE" w:rsidRDefault="00440EC6" w:rsidP="00C83CFE">
            <w:pPr>
              <w:pStyle w:val="Default"/>
              <w:jc w:val="both"/>
              <w:rPr>
                <w:rFonts w:ascii="Times New Roman" w:hAnsi="Times New Roman" w:cs="Times New Roman"/>
                <w:sz w:val="20"/>
              </w:rPr>
            </w:pPr>
            <w:r w:rsidRPr="00C83CFE">
              <w:rPr>
                <w:rFonts w:ascii="Times New Roman" w:hAnsi="Times New Roman" w:cs="Times New Roman"/>
                <w:sz w:val="20"/>
              </w:rPr>
              <w:t>C</w:t>
            </w:r>
            <w:r w:rsidR="00FB58AF">
              <w:rPr>
                <w:rFonts w:ascii="Times New Roman" w:hAnsi="Times New Roman" w:cs="Times New Roman"/>
                <w:sz w:val="20"/>
              </w:rPr>
              <w:t>ompra e venda de produtos de terceiros</w:t>
            </w:r>
          </w:p>
        </w:tc>
        <w:tc>
          <w:tcPr>
            <w:tcW w:w="4606" w:type="dxa"/>
            <w:shd w:val="clear" w:color="auto" w:fill="auto"/>
          </w:tcPr>
          <w:p w14:paraId="295BA9C2" w14:textId="11CF8F6F" w:rsidR="00440EC6" w:rsidRPr="00C83CFE" w:rsidRDefault="00440EC6" w:rsidP="00C83CFE">
            <w:pPr>
              <w:pStyle w:val="Default"/>
              <w:jc w:val="center"/>
              <w:rPr>
                <w:rFonts w:ascii="Times New Roman" w:hAnsi="Times New Roman" w:cs="Times New Roman"/>
                <w:sz w:val="20"/>
              </w:rPr>
            </w:pPr>
            <w:r w:rsidRPr="00C83CFE">
              <w:rPr>
                <w:rFonts w:ascii="Times New Roman" w:hAnsi="Times New Roman" w:cs="Times New Roman"/>
                <w:sz w:val="20"/>
              </w:rPr>
              <w:t>16</w:t>
            </w:r>
          </w:p>
        </w:tc>
      </w:tr>
      <w:tr w:rsidR="00440EC6" w14:paraId="28A47676" w14:textId="77777777" w:rsidTr="00C83CFE">
        <w:tc>
          <w:tcPr>
            <w:tcW w:w="4497" w:type="dxa"/>
            <w:shd w:val="clear" w:color="auto" w:fill="auto"/>
          </w:tcPr>
          <w:p w14:paraId="6A584D4A" w14:textId="56E5EE10" w:rsidR="00440EC6" w:rsidRPr="00C83CFE" w:rsidRDefault="00440EC6" w:rsidP="00C83CFE">
            <w:pPr>
              <w:pStyle w:val="Default"/>
              <w:jc w:val="both"/>
              <w:rPr>
                <w:rFonts w:ascii="Times New Roman" w:hAnsi="Times New Roman" w:cs="Times New Roman"/>
                <w:sz w:val="20"/>
              </w:rPr>
            </w:pPr>
            <w:r w:rsidRPr="00C83CFE">
              <w:rPr>
                <w:rFonts w:ascii="Times New Roman" w:hAnsi="Times New Roman" w:cs="Times New Roman"/>
                <w:sz w:val="20"/>
              </w:rPr>
              <w:t>Novas receitas</w:t>
            </w:r>
          </w:p>
        </w:tc>
        <w:tc>
          <w:tcPr>
            <w:tcW w:w="4606" w:type="dxa"/>
            <w:shd w:val="clear" w:color="auto" w:fill="auto"/>
          </w:tcPr>
          <w:p w14:paraId="589A0AFD" w14:textId="2D6A9167" w:rsidR="00440EC6" w:rsidRPr="00C83CFE" w:rsidRDefault="00440EC6" w:rsidP="00C83CFE">
            <w:pPr>
              <w:pStyle w:val="Default"/>
              <w:jc w:val="center"/>
              <w:rPr>
                <w:rFonts w:ascii="Times New Roman" w:hAnsi="Times New Roman" w:cs="Times New Roman"/>
                <w:sz w:val="20"/>
              </w:rPr>
            </w:pPr>
            <w:r w:rsidRPr="00C83CFE">
              <w:rPr>
                <w:rFonts w:ascii="Times New Roman" w:hAnsi="Times New Roman" w:cs="Times New Roman"/>
                <w:sz w:val="20"/>
              </w:rPr>
              <w:t>3</w:t>
            </w:r>
          </w:p>
        </w:tc>
      </w:tr>
      <w:tr w:rsidR="00440EC6" w14:paraId="4D9B1591" w14:textId="77777777" w:rsidTr="00C83CFE">
        <w:tc>
          <w:tcPr>
            <w:tcW w:w="4497" w:type="dxa"/>
            <w:shd w:val="clear" w:color="auto" w:fill="auto"/>
          </w:tcPr>
          <w:p w14:paraId="48614B95" w14:textId="49D4F2C0" w:rsidR="00440EC6" w:rsidRPr="00C83CFE" w:rsidRDefault="00440EC6" w:rsidP="00C83CFE">
            <w:pPr>
              <w:pStyle w:val="Default"/>
              <w:jc w:val="both"/>
              <w:rPr>
                <w:rFonts w:ascii="Times New Roman" w:hAnsi="Times New Roman" w:cs="Times New Roman"/>
                <w:sz w:val="20"/>
              </w:rPr>
            </w:pPr>
            <w:r w:rsidRPr="00C83CFE">
              <w:rPr>
                <w:rFonts w:ascii="Times New Roman" w:hAnsi="Times New Roman" w:cs="Times New Roman"/>
                <w:sz w:val="20"/>
              </w:rPr>
              <w:t>Venda consignada</w:t>
            </w:r>
          </w:p>
        </w:tc>
        <w:tc>
          <w:tcPr>
            <w:tcW w:w="4606" w:type="dxa"/>
            <w:shd w:val="clear" w:color="auto" w:fill="auto"/>
          </w:tcPr>
          <w:p w14:paraId="579D6E3E" w14:textId="097195BB" w:rsidR="00440EC6" w:rsidRPr="00C83CFE" w:rsidRDefault="00440EC6" w:rsidP="00C83CFE">
            <w:pPr>
              <w:pStyle w:val="Default"/>
              <w:jc w:val="center"/>
              <w:rPr>
                <w:rFonts w:ascii="Times New Roman" w:hAnsi="Times New Roman" w:cs="Times New Roman"/>
                <w:sz w:val="20"/>
              </w:rPr>
            </w:pPr>
            <w:r w:rsidRPr="00C83CFE">
              <w:rPr>
                <w:rFonts w:ascii="Times New Roman" w:hAnsi="Times New Roman" w:cs="Times New Roman"/>
                <w:sz w:val="20"/>
              </w:rPr>
              <w:t>2</w:t>
            </w:r>
          </w:p>
        </w:tc>
      </w:tr>
      <w:tr w:rsidR="00440EC6" w14:paraId="4A605A70" w14:textId="77777777" w:rsidTr="00C83CFE">
        <w:tc>
          <w:tcPr>
            <w:tcW w:w="4497" w:type="dxa"/>
            <w:shd w:val="clear" w:color="auto" w:fill="auto"/>
          </w:tcPr>
          <w:p w14:paraId="51973BBC" w14:textId="5C71C80C" w:rsidR="00440EC6" w:rsidRPr="00C83CFE" w:rsidRDefault="00440EC6" w:rsidP="00C83CFE">
            <w:pPr>
              <w:pStyle w:val="Default"/>
              <w:jc w:val="both"/>
              <w:rPr>
                <w:rFonts w:ascii="Times New Roman" w:hAnsi="Times New Roman" w:cs="Times New Roman"/>
                <w:sz w:val="20"/>
              </w:rPr>
            </w:pPr>
            <w:r w:rsidRPr="00C83CFE">
              <w:rPr>
                <w:rFonts w:ascii="Times New Roman" w:hAnsi="Times New Roman" w:cs="Times New Roman"/>
                <w:sz w:val="20"/>
              </w:rPr>
              <w:t>Café colonial</w:t>
            </w:r>
          </w:p>
        </w:tc>
        <w:tc>
          <w:tcPr>
            <w:tcW w:w="4606" w:type="dxa"/>
            <w:shd w:val="clear" w:color="auto" w:fill="auto"/>
          </w:tcPr>
          <w:p w14:paraId="31DB6FE4" w14:textId="322EEA7A" w:rsidR="00440EC6" w:rsidRPr="00C83CFE" w:rsidRDefault="00440EC6" w:rsidP="00C83CFE">
            <w:pPr>
              <w:pStyle w:val="Default"/>
              <w:jc w:val="center"/>
              <w:rPr>
                <w:rFonts w:ascii="Times New Roman" w:hAnsi="Times New Roman" w:cs="Times New Roman"/>
                <w:sz w:val="20"/>
              </w:rPr>
            </w:pPr>
            <w:r w:rsidRPr="00C83CFE">
              <w:rPr>
                <w:rFonts w:ascii="Times New Roman" w:hAnsi="Times New Roman" w:cs="Times New Roman"/>
                <w:sz w:val="20"/>
              </w:rPr>
              <w:t>2</w:t>
            </w:r>
          </w:p>
        </w:tc>
      </w:tr>
    </w:tbl>
    <w:p w14:paraId="0CE2C147" w14:textId="0CE741ED" w:rsidR="000617AA" w:rsidRPr="000617AA" w:rsidRDefault="000617AA" w:rsidP="000617AA">
      <w:pPr>
        <w:pStyle w:val="Default"/>
        <w:spacing w:line="360" w:lineRule="auto"/>
        <w:jc w:val="both"/>
        <w:rPr>
          <w:rFonts w:ascii="Times New Roman" w:hAnsi="Times New Roman" w:cs="Times New Roman"/>
          <w:sz w:val="20"/>
        </w:rPr>
      </w:pPr>
      <w:r w:rsidRPr="000617AA">
        <w:rPr>
          <w:rFonts w:ascii="Times New Roman" w:hAnsi="Times New Roman" w:cs="Times New Roman"/>
          <w:sz w:val="20"/>
        </w:rPr>
        <w:t>Fonte: Elaborado pela autora, 2015</w:t>
      </w:r>
    </w:p>
    <w:p w14:paraId="2CC6E48B" w14:textId="77777777" w:rsidR="000617AA" w:rsidRDefault="000617AA" w:rsidP="004E15EF">
      <w:pPr>
        <w:pStyle w:val="Default"/>
        <w:spacing w:line="360" w:lineRule="auto"/>
        <w:ind w:firstLine="709"/>
        <w:jc w:val="both"/>
        <w:rPr>
          <w:rFonts w:ascii="Times New Roman" w:hAnsi="Times New Roman" w:cs="Times New Roman"/>
        </w:rPr>
      </w:pPr>
    </w:p>
    <w:p w14:paraId="4AC50BFA" w14:textId="04BAED73" w:rsidR="00E42E8D" w:rsidRDefault="00E42E8D" w:rsidP="004E15EF">
      <w:pPr>
        <w:pStyle w:val="Default"/>
        <w:spacing w:line="360" w:lineRule="auto"/>
        <w:ind w:firstLine="709"/>
        <w:jc w:val="both"/>
        <w:rPr>
          <w:rFonts w:ascii="Times New Roman" w:hAnsi="Times New Roman" w:cs="Times New Roman"/>
        </w:rPr>
      </w:pPr>
      <w:r>
        <w:rPr>
          <w:rFonts w:ascii="Times New Roman" w:hAnsi="Times New Roman" w:cs="Times New Roman"/>
        </w:rPr>
        <w:lastRenderedPageBreak/>
        <w:t xml:space="preserve">Conforme </w:t>
      </w:r>
      <w:r w:rsidR="0020584F">
        <w:rPr>
          <w:rFonts w:ascii="Times New Roman" w:hAnsi="Times New Roman" w:cs="Times New Roman"/>
        </w:rPr>
        <w:t>pode ser</w:t>
      </w:r>
      <w:r w:rsidR="005645D5">
        <w:rPr>
          <w:rFonts w:ascii="Times New Roman" w:hAnsi="Times New Roman" w:cs="Times New Roman"/>
        </w:rPr>
        <w:t xml:space="preserve"> </w:t>
      </w:r>
      <w:r w:rsidR="0020584F">
        <w:rPr>
          <w:rFonts w:ascii="Times New Roman" w:hAnsi="Times New Roman" w:cs="Times New Roman"/>
        </w:rPr>
        <w:t>observado na Tabela 05</w:t>
      </w:r>
      <w:r>
        <w:rPr>
          <w:rFonts w:ascii="Times New Roman" w:hAnsi="Times New Roman" w:cs="Times New Roman"/>
        </w:rPr>
        <w:t>, a comercialização direta ao consumidor final é prat</w:t>
      </w:r>
      <w:r w:rsidR="00916383">
        <w:rPr>
          <w:rFonts w:ascii="Times New Roman" w:hAnsi="Times New Roman" w:cs="Times New Roman"/>
        </w:rPr>
        <w:t>icada por todos os respondentes. A</w:t>
      </w:r>
      <w:r>
        <w:rPr>
          <w:rFonts w:ascii="Times New Roman" w:hAnsi="Times New Roman" w:cs="Times New Roman"/>
        </w:rPr>
        <w:t xml:space="preserve"> </w:t>
      </w:r>
      <w:r w:rsidR="005645D5">
        <w:rPr>
          <w:rFonts w:ascii="Times New Roman" w:hAnsi="Times New Roman" w:cs="Times New Roman"/>
        </w:rPr>
        <w:t>compra e venda de produtos de terceir</w:t>
      </w:r>
      <w:r>
        <w:rPr>
          <w:rFonts w:ascii="Times New Roman" w:hAnsi="Times New Roman" w:cs="Times New Roman"/>
        </w:rPr>
        <w:t>os, como o agnoline, por exemplo, foi</w:t>
      </w:r>
      <w:r w:rsidR="00916383">
        <w:rPr>
          <w:rFonts w:ascii="Times New Roman" w:hAnsi="Times New Roman" w:cs="Times New Roman"/>
        </w:rPr>
        <w:t xml:space="preserve"> mencionado por 16 respondentes;</w:t>
      </w:r>
      <w:r>
        <w:rPr>
          <w:rFonts w:ascii="Times New Roman" w:hAnsi="Times New Roman" w:cs="Times New Roman"/>
        </w:rPr>
        <w:t xml:space="preserve"> a introdução de novas rece</w:t>
      </w:r>
      <w:r w:rsidR="00916383">
        <w:rPr>
          <w:rFonts w:ascii="Times New Roman" w:hAnsi="Times New Roman" w:cs="Times New Roman"/>
        </w:rPr>
        <w:t xml:space="preserve">itas ao mix foi mencionado por três </w:t>
      </w:r>
      <w:r>
        <w:rPr>
          <w:rFonts w:ascii="Times New Roman" w:hAnsi="Times New Roman" w:cs="Times New Roman"/>
        </w:rPr>
        <w:t>respondentes</w:t>
      </w:r>
      <w:r w:rsidR="00916383">
        <w:rPr>
          <w:rFonts w:ascii="Times New Roman" w:hAnsi="Times New Roman" w:cs="Times New Roman"/>
        </w:rPr>
        <w:t>;</w:t>
      </w:r>
      <w:r>
        <w:rPr>
          <w:rFonts w:ascii="Times New Roman" w:hAnsi="Times New Roman" w:cs="Times New Roman"/>
        </w:rPr>
        <w:t xml:space="preserve"> enquanto que a venda consignada e o café </w:t>
      </w:r>
      <w:r w:rsidR="00916383">
        <w:rPr>
          <w:rFonts w:ascii="Times New Roman" w:hAnsi="Times New Roman" w:cs="Times New Roman"/>
        </w:rPr>
        <w:t>colonial foram mencionados por dois</w:t>
      </w:r>
      <w:r>
        <w:rPr>
          <w:rFonts w:ascii="Times New Roman" w:hAnsi="Times New Roman" w:cs="Times New Roman"/>
        </w:rPr>
        <w:t xml:space="preserve"> respondentes. </w:t>
      </w:r>
    </w:p>
    <w:p w14:paraId="2F18CDC2" w14:textId="65249E82" w:rsidR="000F690B" w:rsidRDefault="00E86E61" w:rsidP="004E15EF">
      <w:pPr>
        <w:pStyle w:val="Default"/>
        <w:spacing w:line="360" w:lineRule="auto"/>
        <w:ind w:firstLine="709"/>
        <w:jc w:val="both"/>
        <w:rPr>
          <w:rFonts w:ascii="Times New Roman" w:hAnsi="Times New Roman" w:cs="Times New Roman"/>
        </w:rPr>
      </w:pPr>
      <w:r>
        <w:rPr>
          <w:rFonts w:ascii="Times New Roman" w:hAnsi="Times New Roman" w:cs="Times New Roman"/>
        </w:rPr>
        <w:t>A Lei 13.921</w:t>
      </w:r>
      <w:r w:rsidR="007B3FE5">
        <w:rPr>
          <w:rFonts w:ascii="Times New Roman" w:hAnsi="Times New Roman" w:cs="Times New Roman"/>
        </w:rPr>
        <w:t xml:space="preserve"> visa possibilitar a otimização do uso dos recursos humanos e naturais existentes nos estabelecimentos rurais; apoiar a aquisição de embalagens, de r</w:t>
      </w:r>
      <w:r w:rsidR="00EF1ABE">
        <w:rPr>
          <w:rFonts w:ascii="Times New Roman" w:hAnsi="Times New Roman" w:cs="Times New Roman"/>
        </w:rPr>
        <w:t>ótulos e de outros componen</w:t>
      </w:r>
      <w:r w:rsidR="007B3FE5">
        <w:rPr>
          <w:rFonts w:ascii="Times New Roman" w:hAnsi="Times New Roman" w:cs="Times New Roman"/>
        </w:rPr>
        <w:t>te</w:t>
      </w:r>
      <w:r w:rsidR="00EF1ABE">
        <w:rPr>
          <w:rFonts w:ascii="Times New Roman" w:hAnsi="Times New Roman" w:cs="Times New Roman"/>
        </w:rPr>
        <w:t>s</w:t>
      </w:r>
      <w:r w:rsidR="007B3FE5">
        <w:rPr>
          <w:rFonts w:ascii="Times New Roman" w:hAnsi="Times New Roman" w:cs="Times New Roman"/>
        </w:rPr>
        <w:t xml:space="preserve"> utilizados no processo produtivo, bem como a fo</w:t>
      </w:r>
      <w:r w:rsidR="001F3571">
        <w:rPr>
          <w:rFonts w:ascii="Times New Roman" w:hAnsi="Times New Roman" w:cs="Times New Roman"/>
        </w:rPr>
        <w:t xml:space="preserve">rmação de estoques, de matérias </w:t>
      </w:r>
      <w:r w:rsidR="007B3FE5">
        <w:rPr>
          <w:rFonts w:ascii="Times New Roman" w:hAnsi="Times New Roman" w:cs="Times New Roman"/>
        </w:rPr>
        <w:t xml:space="preserve">primas e de produtos finais; </w:t>
      </w:r>
      <w:r w:rsidR="00EF1ABE">
        <w:rPr>
          <w:rFonts w:ascii="Times New Roman" w:hAnsi="Times New Roman" w:cs="Times New Roman"/>
        </w:rPr>
        <w:t>apoiar a implantação de bases logísticas de distribuição, de armazenagem e de comercialização da produção para as agroindústrias organizadas de forma cooperativa e associativa, especialmente em redes, possibilitando a ampliação da escala comercial; criar instrumentos de apoio para a formação de estoques reguladores da oferta por meio de financiamento ou de compra</w:t>
      </w:r>
      <w:r w:rsidR="00C737A6">
        <w:rPr>
          <w:rFonts w:ascii="Times New Roman" w:hAnsi="Times New Roman" w:cs="Times New Roman"/>
        </w:rPr>
        <w:t xml:space="preserve">; </w:t>
      </w:r>
      <w:r w:rsidR="000F690B">
        <w:rPr>
          <w:rFonts w:ascii="Times New Roman" w:hAnsi="Times New Roman" w:cs="Times New Roman"/>
        </w:rPr>
        <w:t>disponibilizar espaços públicos destinados à comercialização dos produtos das agroindústrias familiares, tais como feiras, exposições, mercados e</w:t>
      </w:r>
      <w:r w:rsidR="00F42E89">
        <w:rPr>
          <w:rFonts w:ascii="Times New Roman" w:hAnsi="Times New Roman" w:cs="Times New Roman"/>
        </w:rPr>
        <w:t xml:space="preserve"> centrais de abastecimento;</w:t>
      </w:r>
      <w:r w:rsidR="000F690B">
        <w:rPr>
          <w:rFonts w:ascii="Times New Roman" w:hAnsi="Times New Roman" w:cs="Times New Roman"/>
        </w:rPr>
        <w:t xml:space="preserve"> estimular a comercialização dos produtos da agroindústria familiar em espaços privados, tais como feiras, centrais e outros.</w:t>
      </w:r>
    </w:p>
    <w:p w14:paraId="659A5ECB" w14:textId="5D888E3D" w:rsidR="00AD710D" w:rsidRDefault="00AD710D" w:rsidP="00B01B5D">
      <w:pPr>
        <w:pStyle w:val="Default"/>
        <w:spacing w:line="360" w:lineRule="auto"/>
        <w:ind w:firstLine="709"/>
        <w:jc w:val="both"/>
        <w:rPr>
          <w:rFonts w:ascii="Times New Roman" w:hAnsi="Times New Roman" w:cs="Times New Roman"/>
        </w:rPr>
      </w:pPr>
      <w:r>
        <w:rPr>
          <w:rFonts w:ascii="Times New Roman" w:hAnsi="Times New Roman" w:cs="Times New Roman"/>
        </w:rPr>
        <w:t xml:space="preserve">Por sua vez, </w:t>
      </w:r>
      <w:r w:rsidR="00C737A6">
        <w:rPr>
          <w:rFonts w:ascii="Times New Roman" w:hAnsi="Times New Roman" w:cs="Times New Roman"/>
        </w:rPr>
        <w:t>o Decreto</w:t>
      </w:r>
      <w:r w:rsidR="000F690B">
        <w:rPr>
          <w:rFonts w:ascii="Times New Roman" w:hAnsi="Times New Roman" w:cs="Times New Roman"/>
        </w:rPr>
        <w:t xml:space="preserve"> 49.341</w:t>
      </w:r>
      <w:r w:rsidR="00C737A6">
        <w:rPr>
          <w:rFonts w:ascii="Times New Roman" w:hAnsi="Times New Roman" w:cs="Times New Roman"/>
        </w:rPr>
        <w:t xml:space="preserve"> </w:t>
      </w:r>
      <w:r w:rsidR="00313B39">
        <w:rPr>
          <w:rFonts w:ascii="Times New Roman" w:hAnsi="Times New Roman" w:cs="Times New Roman"/>
        </w:rPr>
        <w:t>tem como diretrizes</w:t>
      </w:r>
      <w:r>
        <w:rPr>
          <w:rFonts w:ascii="Times New Roman" w:hAnsi="Times New Roman" w:cs="Times New Roman"/>
        </w:rPr>
        <w:t xml:space="preserve"> proporcionar a criação e </w:t>
      </w:r>
      <w:r w:rsidR="001F3571">
        <w:rPr>
          <w:rFonts w:ascii="Times New Roman" w:hAnsi="Times New Roman" w:cs="Times New Roman"/>
        </w:rPr>
        <w:t xml:space="preserve">a </w:t>
      </w:r>
      <w:r>
        <w:rPr>
          <w:rFonts w:ascii="Times New Roman" w:hAnsi="Times New Roman" w:cs="Times New Roman"/>
        </w:rPr>
        <w:t>manutenção de oportunidades de trabalho para o conjunto dos membros das famílias, viabilizando sua permanência em atividades agropecuárias e pesquei</w:t>
      </w:r>
      <w:r w:rsidR="00C737A6">
        <w:rPr>
          <w:rFonts w:ascii="Times New Roman" w:hAnsi="Times New Roman" w:cs="Times New Roman"/>
        </w:rPr>
        <w:t xml:space="preserve">ras, </w:t>
      </w:r>
      <w:r w:rsidR="00313B39">
        <w:rPr>
          <w:rFonts w:ascii="Times New Roman" w:hAnsi="Times New Roman" w:cs="Times New Roman"/>
        </w:rPr>
        <w:t>pelo</w:t>
      </w:r>
      <w:r>
        <w:rPr>
          <w:rFonts w:ascii="Times New Roman" w:hAnsi="Times New Roman" w:cs="Times New Roman"/>
        </w:rPr>
        <w:t xml:space="preserve"> princípio de diversificação dos sistemas </w:t>
      </w:r>
      <w:r w:rsidR="001637F2">
        <w:rPr>
          <w:rFonts w:ascii="Times New Roman" w:hAnsi="Times New Roman" w:cs="Times New Roman"/>
        </w:rPr>
        <w:t>produtivos</w:t>
      </w:r>
      <w:r w:rsidR="00E86E61">
        <w:rPr>
          <w:rFonts w:ascii="Times New Roman" w:hAnsi="Times New Roman" w:cs="Times New Roman"/>
        </w:rPr>
        <w:t>.</w:t>
      </w:r>
      <w:r w:rsidR="001637F2">
        <w:rPr>
          <w:rFonts w:ascii="Times New Roman" w:hAnsi="Times New Roman" w:cs="Times New Roman"/>
        </w:rPr>
        <w:t xml:space="preserve"> </w:t>
      </w:r>
      <w:r w:rsidR="00E86E61">
        <w:rPr>
          <w:rFonts w:ascii="Times New Roman" w:hAnsi="Times New Roman" w:cs="Times New Roman"/>
        </w:rPr>
        <w:t>O</w:t>
      </w:r>
      <w:r w:rsidR="0093294F">
        <w:rPr>
          <w:rFonts w:ascii="Times New Roman" w:hAnsi="Times New Roman" w:cs="Times New Roman"/>
        </w:rPr>
        <w:t xml:space="preserve"> Decreto 49.948</w:t>
      </w:r>
      <w:r>
        <w:rPr>
          <w:rFonts w:ascii="Times New Roman" w:hAnsi="Times New Roman" w:cs="Times New Roman"/>
        </w:rPr>
        <w:t xml:space="preserve"> </w:t>
      </w:r>
      <w:r w:rsidR="00313B39">
        <w:rPr>
          <w:rFonts w:ascii="Times New Roman" w:hAnsi="Times New Roman" w:cs="Times New Roman"/>
        </w:rPr>
        <w:t>tem como objetivos</w:t>
      </w:r>
      <w:r w:rsidR="001637F2">
        <w:rPr>
          <w:rFonts w:ascii="Times New Roman" w:hAnsi="Times New Roman" w:cs="Times New Roman"/>
        </w:rPr>
        <w:t>, entre outros,</w:t>
      </w:r>
      <w:r w:rsidR="00313B39">
        <w:rPr>
          <w:rFonts w:ascii="Times New Roman" w:hAnsi="Times New Roman" w:cs="Times New Roman"/>
        </w:rPr>
        <w:t xml:space="preserve"> </w:t>
      </w:r>
      <w:r>
        <w:rPr>
          <w:rFonts w:ascii="Times New Roman" w:hAnsi="Times New Roman" w:cs="Times New Roman"/>
        </w:rPr>
        <w:t>incrementar a renda do público destinatário, mediante agregação de valor aos produtos agrícolas, pecuários, pesqueiros, florestais e outros obtidos por meio de produção planejada ou extrativ</w:t>
      </w:r>
      <w:r w:rsidR="00E86E61">
        <w:rPr>
          <w:rFonts w:ascii="Times New Roman" w:hAnsi="Times New Roman" w:cs="Times New Roman"/>
        </w:rPr>
        <w:t>ist</w:t>
      </w:r>
      <w:r>
        <w:rPr>
          <w:rFonts w:ascii="Times New Roman" w:hAnsi="Times New Roman" w:cs="Times New Roman"/>
        </w:rPr>
        <w:t>a; possibilitar a otimização do uso dos recursos humanos e naturais existente nos estabelecimentos rurais; criar instrumentos de apoio para a formação de estoques reguladores da oferta por meio de financiame</w:t>
      </w:r>
      <w:r w:rsidR="00C737A6">
        <w:rPr>
          <w:rFonts w:ascii="Times New Roman" w:hAnsi="Times New Roman" w:cs="Times New Roman"/>
        </w:rPr>
        <w:t xml:space="preserve">nto ou de compra e </w:t>
      </w:r>
      <w:r>
        <w:rPr>
          <w:rFonts w:ascii="Times New Roman" w:hAnsi="Times New Roman" w:cs="Times New Roman"/>
        </w:rPr>
        <w:t>disponibilizar espaços públicos destinados à comercialização dos produtos das agroindústrias familiares, tais como feiras, exposições, mercados e centrais de abastecimento.</w:t>
      </w:r>
    </w:p>
    <w:p w14:paraId="6E339159" w14:textId="0F2ED8CD" w:rsidR="009B0E7D" w:rsidRPr="0079660C" w:rsidRDefault="009B0E7D" w:rsidP="00766F72">
      <w:pPr>
        <w:spacing w:after="0" w:line="360" w:lineRule="auto"/>
        <w:ind w:firstLine="709"/>
        <w:jc w:val="both"/>
        <w:rPr>
          <w:rFonts w:ascii="Times New Roman" w:hAnsi="Times New Roman"/>
          <w:sz w:val="24"/>
          <w:szCs w:val="24"/>
        </w:rPr>
      </w:pPr>
      <w:r>
        <w:rPr>
          <w:rFonts w:ascii="Times New Roman" w:hAnsi="Times New Roman"/>
          <w:sz w:val="24"/>
        </w:rPr>
        <w:t xml:space="preserve">Apesar do apoio oferecido </w:t>
      </w:r>
      <w:r w:rsidR="00163D6F">
        <w:rPr>
          <w:rFonts w:ascii="Times New Roman" w:hAnsi="Times New Roman"/>
          <w:sz w:val="24"/>
        </w:rPr>
        <w:t xml:space="preserve">à manutenção dos processos de produção e </w:t>
      </w:r>
      <w:r w:rsidR="001F3571">
        <w:rPr>
          <w:rFonts w:ascii="Times New Roman" w:hAnsi="Times New Roman"/>
          <w:sz w:val="24"/>
        </w:rPr>
        <w:t xml:space="preserve">de </w:t>
      </w:r>
      <w:r w:rsidR="00163D6F">
        <w:rPr>
          <w:rFonts w:ascii="Times New Roman" w:hAnsi="Times New Roman"/>
          <w:sz w:val="24"/>
        </w:rPr>
        <w:t xml:space="preserve">comercialização nas agroindústrias de estrutura familiar, a Lei 13.921 </w:t>
      </w:r>
      <w:r w:rsidR="00163D6F" w:rsidRPr="0079660C">
        <w:rPr>
          <w:rFonts w:ascii="Times New Roman" w:hAnsi="Times New Roman"/>
          <w:sz w:val="24"/>
          <w:szCs w:val="24"/>
        </w:rPr>
        <w:t>não esclarece ao público ao qual é direcionada como pretende possibilitar a otimização do uso dos recursos humanos e naturais existentes nos estabelecimentos rurais</w:t>
      </w:r>
      <w:r w:rsidR="00E86E61">
        <w:rPr>
          <w:rFonts w:ascii="Times New Roman" w:hAnsi="Times New Roman"/>
          <w:sz w:val="24"/>
          <w:szCs w:val="24"/>
        </w:rPr>
        <w:t>,</w:t>
      </w:r>
      <w:r w:rsidR="00163D6F" w:rsidRPr="0079660C">
        <w:rPr>
          <w:rFonts w:ascii="Times New Roman" w:hAnsi="Times New Roman"/>
          <w:sz w:val="24"/>
          <w:szCs w:val="24"/>
        </w:rPr>
        <w:t xml:space="preserve"> porque</w:t>
      </w:r>
      <w:r w:rsidR="00E86E61">
        <w:rPr>
          <w:rFonts w:ascii="Times New Roman" w:hAnsi="Times New Roman"/>
          <w:sz w:val="24"/>
          <w:szCs w:val="24"/>
        </w:rPr>
        <w:t>,</w:t>
      </w:r>
      <w:r w:rsidR="00163D6F" w:rsidRPr="0079660C">
        <w:rPr>
          <w:rFonts w:ascii="Times New Roman" w:hAnsi="Times New Roman"/>
          <w:sz w:val="24"/>
          <w:szCs w:val="24"/>
        </w:rPr>
        <w:t xml:space="preserve"> sendo a agroindústria familiar de pequeno porte de processamento artesanal centrada na mão de obra do próprio núcleo familiar do agricultor</w:t>
      </w:r>
      <w:r w:rsidR="00E86E61">
        <w:rPr>
          <w:rFonts w:ascii="Times New Roman" w:hAnsi="Times New Roman"/>
          <w:sz w:val="24"/>
          <w:szCs w:val="24"/>
        </w:rPr>
        <w:t>,</w:t>
      </w:r>
      <w:r w:rsidR="00163D6F" w:rsidRPr="0079660C">
        <w:rPr>
          <w:rFonts w:ascii="Times New Roman" w:hAnsi="Times New Roman"/>
          <w:sz w:val="24"/>
          <w:szCs w:val="24"/>
        </w:rPr>
        <w:t xml:space="preserve"> esse não poderá, como mencionado </w:t>
      </w:r>
      <w:r w:rsidR="009B47C5">
        <w:rPr>
          <w:rFonts w:ascii="Times New Roman" w:hAnsi="Times New Roman"/>
          <w:sz w:val="24"/>
          <w:szCs w:val="24"/>
        </w:rPr>
        <w:t xml:space="preserve">na variável </w:t>
      </w:r>
      <w:r w:rsidR="00417540">
        <w:rPr>
          <w:rFonts w:ascii="Times New Roman" w:hAnsi="Times New Roman"/>
          <w:sz w:val="24"/>
          <w:szCs w:val="24"/>
        </w:rPr>
        <w:t>“</w:t>
      </w:r>
      <w:r w:rsidR="00136DEA" w:rsidRPr="00136DEA">
        <w:rPr>
          <w:rFonts w:ascii="Times New Roman" w:hAnsi="Times New Roman"/>
          <w:bCs/>
          <w:sz w:val="24"/>
          <w:szCs w:val="28"/>
        </w:rPr>
        <w:t>integrantes</w:t>
      </w:r>
      <w:r w:rsidR="00136DEA" w:rsidRPr="0079660C">
        <w:rPr>
          <w:rFonts w:ascii="Times New Roman" w:hAnsi="Times New Roman"/>
          <w:sz w:val="24"/>
          <w:szCs w:val="24"/>
        </w:rPr>
        <w:t xml:space="preserve"> </w:t>
      </w:r>
      <w:r w:rsidR="00136DEA">
        <w:rPr>
          <w:rFonts w:ascii="Times New Roman" w:hAnsi="Times New Roman"/>
          <w:sz w:val="24"/>
          <w:szCs w:val="24"/>
        </w:rPr>
        <w:t xml:space="preserve">da </w:t>
      </w:r>
      <w:r w:rsidR="00163D6F" w:rsidRPr="0079660C">
        <w:rPr>
          <w:rFonts w:ascii="Times New Roman" w:hAnsi="Times New Roman"/>
          <w:sz w:val="24"/>
          <w:szCs w:val="24"/>
        </w:rPr>
        <w:lastRenderedPageBreak/>
        <w:t>agroindústria</w:t>
      </w:r>
      <w:r w:rsidR="00417540">
        <w:rPr>
          <w:rFonts w:ascii="Times New Roman" w:hAnsi="Times New Roman"/>
          <w:sz w:val="24"/>
          <w:szCs w:val="24"/>
        </w:rPr>
        <w:t>”</w:t>
      </w:r>
      <w:r w:rsidR="00E86E61">
        <w:rPr>
          <w:rFonts w:ascii="Times New Roman" w:hAnsi="Times New Roman"/>
          <w:sz w:val="24"/>
          <w:szCs w:val="24"/>
        </w:rPr>
        <w:t>,</w:t>
      </w:r>
      <w:r w:rsidR="00163D6F" w:rsidRPr="0079660C">
        <w:rPr>
          <w:rFonts w:ascii="Times New Roman" w:hAnsi="Times New Roman"/>
          <w:sz w:val="24"/>
          <w:szCs w:val="24"/>
        </w:rPr>
        <w:t xml:space="preserve"> contar com a ajuda no processamento artesanal de alimentos pelos filhos desses casais que vão à zona urbana estudar. No mesmo contexto, essa mesma Lei não define como in</w:t>
      </w:r>
      <w:r w:rsidR="00E86E61">
        <w:rPr>
          <w:rFonts w:ascii="Times New Roman" w:hAnsi="Times New Roman"/>
          <w:sz w:val="24"/>
          <w:szCs w:val="24"/>
        </w:rPr>
        <w:t>correrá ao apoio às embalagens d</w:t>
      </w:r>
      <w:r w:rsidR="00163D6F" w:rsidRPr="0079660C">
        <w:rPr>
          <w:rFonts w:ascii="Times New Roman" w:hAnsi="Times New Roman"/>
          <w:sz w:val="24"/>
          <w:szCs w:val="24"/>
        </w:rPr>
        <w:t xml:space="preserve">os alimentos de processamento artesanal </w:t>
      </w:r>
      <w:r w:rsidR="001F3571">
        <w:rPr>
          <w:rFonts w:ascii="Times New Roman" w:hAnsi="Times New Roman"/>
          <w:sz w:val="24"/>
          <w:szCs w:val="24"/>
        </w:rPr>
        <w:t xml:space="preserve">e </w:t>
      </w:r>
      <w:r w:rsidR="00E86E61">
        <w:rPr>
          <w:rFonts w:ascii="Times New Roman" w:hAnsi="Times New Roman"/>
          <w:sz w:val="24"/>
          <w:szCs w:val="24"/>
        </w:rPr>
        <w:t>à</w:t>
      </w:r>
      <w:r w:rsidR="001F3571">
        <w:rPr>
          <w:rFonts w:ascii="Times New Roman" w:hAnsi="Times New Roman"/>
          <w:sz w:val="24"/>
          <w:szCs w:val="24"/>
        </w:rPr>
        <w:t xml:space="preserve"> formação de matérias </w:t>
      </w:r>
      <w:r w:rsidR="00163D6F" w:rsidRPr="0079660C">
        <w:rPr>
          <w:rFonts w:ascii="Times New Roman" w:hAnsi="Times New Roman"/>
          <w:sz w:val="24"/>
          <w:szCs w:val="24"/>
        </w:rPr>
        <w:t>primas e de produtos finais</w:t>
      </w:r>
      <w:r w:rsidR="001F3571">
        <w:rPr>
          <w:rFonts w:ascii="Times New Roman" w:hAnsi="Times New Roman"/>
          <w:sz w:val="24"/>
          <w:szCs w:val="24"/>
        </w:rPr>
        <w:t>,</w:t>
      </w:r>
      <w:r w:rsidR="00163D6F" w:rsidRPr="0079660C">
        <w:rPr>
          <w:rFonts w:ascii="Times New Roman" w:hAnsi="Times New Roman"/>
          <w:sz w:val="24"/>
          <w:szCs w:val="24"/>
        </w:rPr>
        <w:t xml:space="preserve"> porque os agricultores familiares entrevistados possuem um determinado espaço </w:t>
      </w:r>
      <w:r w:rsidR="00E86E61">
        <w:rPr>
          <w:rFonts w:ascii="Times New Roman" w:hAnsi="Times New Roman"/>
          <w:sz w:val="24"/>
          <w:szCs w:val="24"/>
        </w:rPr>
        <w:t xml:space="preserve">destinado </w:t>
      </w:r>
      <w:r w:rsidR="00163D6F" w:rsidRPr="0079660C">
        <w:rPr>
          <w:rFonts w:ascii="Times New Roman" w:hAnsi="Times New Roman"/>
          <w:sz w:val="24"/>
          <w:szCs w:val="24"/>
        </w:rPr>
        <w:t xml:space="preserve">à </w:t>
      </w:r>
      <w:r w:rsidR="00E86E61">
        <w:rPr>
          <w:rFonts w:ascii="Times New Roman" w:hAnsi="Times New Roman"/>
          <w:sz w:val="24"/>
          <w:szCs w:val="24"/>
        </w:rPr>
        <w:t>agricultura familiar em que obtê</w:t>
      </w:r>
      <w:r w:rsidR="00163D6F" w:rsidRPr="0079660C">
        <w:rPr>
          <w:rFonts w:ascii="Times New Roman" w:hAnsi="Times New Roman"/>
          <w:sz w:val="24"/>
          <w:szCs w:val="24"/>
        </w:rPr>
        <w:t xml:space="preserve">m as matérias primas excedentes dessa comercialização </w:t>
      </w:r>
      <w:r w:rsidR="00163D6F" w:rsidRPr="0079660C">
        <w:rPr>
          <w:rFonts w:ascii="Times New Roman" w:hAnsi="Times New Roman"/>
          <w:i/>
          <w:sz w:val="24"/>
          <w:szCs w:val="24"/>
        </w:rPr>
        <w:t>in natura</w:t>
      </w:r>
      <w:r w:rsidR="00163D6F" w:rsidRPr="0079660C">
        <w:rPr>
          <w:rFonts w:ascii="Times New Roman" w:hAnsi="Times New Roman"/>
          <w:sz w:val="24"/>
          <w:szCs w:val="24"/>
        </w:rPr>
        <w:t xml:space="preserve"> para o processamento artesanal nas agroindústrias, não cabendo</w:t>
      </w:r>
      <w:r w:rsidR="00E86E61">
        <w:rPr>
          <w:rFonts w:ascii="Times New Roman" w:hAnsi="Times New Roman"/>
          <w:sz w:val="24"/>
          <w:szCs w:val="24"/>
        </w:rPr>
        <w:t>, por essa delimitação, à extensão dos espaços destinados à</w:t>
      </w:r>
      <w:r w:rsidR="00163D6F" w:rsidRPr="0079660C">
        <w:rPr>
          <w:rFonts w:ascii="Times New Roman" w:hAnsi="Times New Roman"/>
          <w:sz w:val="24"/>
          <w:szCs w:val="24"/>
        </w:rPr>
        <w:t xml:space="preserve"> obtenção desses insumos.</w:t>
      </w:r>
    </w:p>
    <w:p w14:paraId="4B5BE9FC" w14:textId="035A173F" w:rsidR="006907FD" w:rsidRPr="002614CE" w:rsidRDefault="006907FD" w:rsidP="00766F72">
      <w:pPr>
        <w:spacing w:after="0" w:line="360" w:lineRule="auto"/>
        <w:ind w:firstLine="709"/>
        <w:jc w:val="both"/>
        <w:rPr>
          <w:rFonts w:ascii="Times New Roman" w:hAnsi="Times New Roman"/>
          <w:sz w:val="24"/>
          <w:szCs w:val="24"/>
        </w:rPr>
      </w:pPr>
      <w:r>
        <w:rPr>
          <w:rFonts w:ascii="Times New Roman" w:hAnsi="Times New Roman"/>
          <w:sz w:val="24"/>
        </w:rPr>
        <w:t xml:space="preserve">No mesmo âmbito de análise, soma-se a configuração de comercialização </w:t>
      </w:r>
      <w:r>
        <w:rPr>
          <w:rFonts w:ascii="Times New Roman" w:hAnsi="Times New Roman"/>
          <w:i/>
          <w:sz w:val="24"/>
        </w:rPr>
        <w:t xml:space="preserve">in loco </w:t>
      </w:r>
      <w:r>
        <w:rPr>
          <w:rFonts w:ascii="Times New Roman" w:hAnsi="Times New Roman"/>
          <w:sz w:val="24"/>
        </w:rPr>
        <w:t>nas agroindústrias o que configura, por essa característica</w:t>
      </w:r>
      <w:r w:rsidR="002A5F70">
        <w:rPr>
          <w:rFonts w:ascii="Times New Roman" w:hAnsi="Times New Roman"/>
          <w:sz w:val="24"/>
        </w:rPr>
        <w:t>,</w:t>
      </w:r>
      <w:r>
        <w:rPr>
          <w:rFonts w:ascii="Times New Roman" w:hAnsi="Times New Roman"/>
          <w:sz w:val="24"/>
        </w:rPr>
        <w:t xml:space="preserve"> a não necessidade dos agricultores familiares do apoio de bases logísticas </w:t>
      </w:r>
      <w:r w:rsidR="00652C80">
        <w:rPr>
          <w:rFonts w:ascii="Times New Roman" w:hAnsi="Times New Roman"/>
          <w:sz w:val="24"/>
        </w:rPr>
        <w:t>à</w:t>
      </w:r>
      <w:r>
        <w:rPr>
          <w:rFonts w:ascii="Times New Roman" w:hAnsi="Times New Roman"/>
          <w:sz w:val="24"/>
        </w:rPr>
        <w:t xml:space="preserve"> distribuição do mix. Nesse sentido</w:t>
      </w:r>
      <w:r w:rsidR="001F3571">
        <w:rPr>
          <w:rFonts w:ascii="Times New Roman" w:hAnsi="Times New Roman"/>
          <w:sz w:val="24"/>
        </w:rPr>
        <w:t>,</w:t>
      </w:r>
      <w:r>
        <w:rPr>
          <w:rFonts w:ascii="Times New Roman" w:hAnsi="Times New Roman"/>
          <w:sz w:val="24"/>
        </w:rPr>
        <w:t xml:space="preserve"> as características heterogêneas de união de esforços e do </w:t>
      </w:r>
      <w:r w:rsidRPr="002614CE">
        <w:rPr>
          <w:rFonts w:ascii="Times New Roman" w:hAnsi="Times New Roman"/>
          <w:sz w:val="24"/>
          <w:szCs w:val="24"/>
        </w:rPr>
        <w:t>e</w:t>
      </w:r>
      <w:r w:rsidR="00E86E61">
        <w:rPr>
          <w:rFonts w:ascii="Times New Roman" w:hAnsi="Times New Roman"/>
          <w:sz w:val="24"/>
          <w:szCs w:val="24"/>
        </w:rPr>
        <w:t>xcedente da demanda em relação à</w:t>
      </w:r>
      <w:r w:rsidRPr="002614CE">
        <w:rPr>
          <w:rFonts w:ascii="Times New Roman" w:hAnsi="Times New Roman"/>
          <w:sz w:val="24"/>
          <w:szCs w:val="24"/>
        </w:rPr>
        <w:t xml:space="preserve"> oferta</w:t>
      </w:r>
      <w:r w:rsidR="008A56A8">
        <w:rPr>
          <w:rFonts w:ascii="Times New Roman" w:hAnsi="Times New Roman"/>
          <w:sz w:val="24"/>
          <w:szCs w:val="24"/>
        </w:rPr>
        <w:t>,</w:t>
      </w:r>
      <w:r w:rsidRPr="002614CE">
        <w:rPr>
          <w:rFonts w:ascii="Times New Roman" w:hAnsi="Times New Roman"/>
          <w:sz w:val="24"/>
          <w:szCs w:val="24"/>
        </w:rPr>
        <w:t xml:space="preserve"> que entre as agroindústrias estudadas não há a necessidade </w:t>
      </w:r>
      <w:r w:rsidR="002614CE">
        <w:rPr>
          <w:rFonts w:ascii="Times New Roman" w:hAnsi="Times New Roman"/>
          <w:sz w:val="24"/>
          <w:szCs w:val="24"/>
        </w:rPr>
        <w:t>ao auxílio à armazenagem e à</w:t>
      </w:r>
      <w:r w:rsidRPr="002614CE">
        <w:rPr>
          <w:rFonts w:ascii="Times New Roman" w:hAnsi="Times New Roman"/>
          <w:sz w:val="24"/>
          <w:szCs w:val="24"/>
        </w:rPr>
        <w:t xml:space="preserve"> comercialização da produção para as agroindústrias organizadas de forma cooperativa e associativa especi</w:t>
      </w:r>
      <w:r w:rsidR="00E86E61">
        <w:rPr>
          <w:rFonts w:ascii="Times New Roman" w:hAnsi="Times New Roman"/>
          <w:sz w:val="24"/>
          <w:szCs w:val="24"/>
        </w:rPr>
        <w:t>almente em redes, possibilitam</w:t>
      </w:r>
      <w:r w:rsidRPr="002614CE">
        <w:rPr>
          <w:rFonts w:ascii="Times New Roman" w:hAnsi="Times New Roman"/>
          <w:sz w:val="24"/>
          <w:szCs w:val="24"/>
        </w:rPr>
        <w:t xml:space="preserve"> a ampliação da escala comercial.</w:t>
      </w:r>
      <w:r w:rsidR="00E55584" w:rsidRPr="002614CE">
        <w:rPr>
          <w:rFonts w:ascii="Times New Roman" w:hAnsi="Times New Roman"/>
          <w:sz w:val="24"/>
          <w:szCs w:val="24"/>
        </w:rPr>
        <w:t xml:space="preserve"> P</w:t>
      </w:r>
      <w:r w:rsidRPr="002614CE">
        <w:rPr>
          <w:rFonts w:ascii="Times New Roman" w:hAnsi="Times New Roman"/>
          <w:sz w:val="24"/>
          <w:szCs w:val="24"/>
        </w:rPr>
        <w:t>ercebe-se</w:t>
      </w:r>
      <w:r w:rsidR="00E86E61">
        <w:rPr>
          <w:rFonts w:ascii="Times New Roman" w:hAnsi="Times New Roman"/>
          <w:sz w:val="24"/>
          <w:szCs w:val="24"/>
        </w:rPr>
        <w:t>,</w:t>
      </w:r>
      <w:r w:rsidRPr="002614CE">
        <w:rPr>
          <w:rFonts w:ascii="Times New Roman" w:hAnsi="Times New Roman"/>
          <w:sz w:val="24"/>
          <w:szCs w:val="24"/>
        </w:rPr>
        <w:t xml:space="preserve"> </w:t>
      </w:r>
      <w:r w:rsidR="00417540">
        <w:rPr>
          <w:rFonts w:ascii="Times New Roman" w:hAnsi="Times New Roman"/>
          <w:sz w:val="24"/>
          <w:szCs w:val="24"/>
        </w:rPr>
        <w:t>também</w:t>
      </w:r>
      <w:r w:rsidR="00E86E61">
        <w:rPr>
          <w:rFonts w:ascii="Times New Roman" w:hAnsi="Times New Roman"/>
          <w:sz w:val="24"/>
          <w:szCs w:val="24"/>
        </w:rPr>
        <w:t>,</w:t>
      </w:r>
      <w:r w:rsidR="00417540">
        <w:rPr>
          <w:rFonts w:ascii="Times New Roman" w:hAnsi="Times New Roman"/>
          <w:sz w:val="24"/>
          <w:szCs w:val="24"/>
        </w:rPr>
        <w:t xml:space="preserve"> </w:t>
      </w:r>
      <w:r w:rsidRPr="002614CE">
        <w:rPr>
          <w:rFonts w:ascii="Times New Roman" w:hAnsi="Times New Roman"/>
          <w:sz w:val="24"/>
          <w:szCs w:val="24"/>
        </w:rPr>
        <w:t xml:space="preserve">que o Decreto 49.341 não define como irá proporcionar a criação e </w:t>
      </w:r>
      <w:r w:rsidR="001F3571">
        <w:rPr>
          <w:rFonts w:ascii="Times New Roman" w:hAnsi="Times New Roman"/>
          <w:sz w:val="24"/>
          <w:szCs w:val="24"/>
        </w:rPr>
        <w:t xml:space="preserve">a </w:t>
      </w:r>
      <w:r w:rsidRPr="002614CE">
        <w:rPr>
          <w:rFonts w:ascii="Times New Roman" w:hAnsi="Times New Roman"/>
          <w:sz w:val="24"/>
          <w:szCs w:val="24"/>
        </w:rPr>
        <w:t xml:space="preserve">manutenção de oportunidades de trabalho para o conjunto dos membros das famílias e nem mesmo esclarece o que esse compreende como princípio de diversificação dos sistemas produtivos. </w:t>
      </w:r>
    </w:p>
    <w:p w14:paraId="202C3CB2" w14:textId="77777777" w:rsidR="009A1890" w:rsidRDefault="009A1890" w:rsidP="00766F72">
      <w:pPr>
        <w:spacing w:after="0" w:line="360" w:lineRule="auto"/>
        <w:ind w:firstLine="709"/>
        <w:jc w:val="both"/>
        <w:rPr>
          <w:rFonts w:ascii="Times New Roman" w:hAnsi="Times New Roman"/>
          <w:sz w:val="24"/>
        </w:rPr>
      </w:pPr>
    </w:p>
    <w:p w14:paraId="5C212B77" w14:textId="77777777" w:rsidR="007D2A1E" w:rsidRPr="009B444C" w:rsidRDefault="009C6C44" w:rsidP="00A83C6A">
      <w:pPr>
        <w:jc w:val="both"/>
        <w:rPr>
          <w:rFonts w:ascii="Times New Roman" w:hAnsi="Times New Roman"/>
          <w:b/>
          <w:sz w:val="24"/>
        </w:rPr>
      </w:pPr>
      <w:r>
        <w:rPr>
          <w:rFonts w:ascii="Times New Roman" w:hAnsi="Times New Roman"/>
          <w:b/>
          <w:sz w:val="24"/>
          <w:szCs w:val="24"/>
        </w:rPr>
        <w:t>4.2.2</w:t>
      </w:r>
      <w:r w:rsidR="004A002E">
        <w:rPr>
          <w:rFonts w:ascii="Times New Roman" w:hAnsi="Times New Roman"/>
          <w:b/>
          <w:sz w:val="24"/>
        </w:rPr>
        <w:t>.8</w:t>
      </w:r>
      <w:r w:rsidR="006C595E">
        <w:rPr>
          <w:rFonts w:ascii="Times New Roman" w:hAnsi="Times New Roman"/>
          <w:b/>
          <w:sz w:val="24"/>
        </w:rPr>
        <w:t xml:space="preserve"> </w:t>
      </w:r>
      <w:r w:rsidR="005727D1" w:rsidRPr="009B444C">
        <w:rPr>
          <w:rFonts w:ascii="Times New Roman" w:hAnsi="Times New Roman"/>
          <w:b/>
          <w:sz w:val="24"/>
        </w:rPr>
        <w:t>Conhecimento de mercado</w:t>
      </w:r>
    </w:p>
    <w:p w14:paraId="7F8D53E9" w14:textId="77777777" w:rsidR="009F2622" w:rsidRPr="009B444C" w:rsidRDefault="009F2622" w:rsidP="009F2622">
      <w:pPr>
        <w:spacing w:after="0" w:line="360" w:lineRule="auto"/>
        <w:ind w:firstLine="709"/>
        <w:jc w:val="both"/>
        <w:rPr>
          <w:rFonts w:ascii="Times New Roman" w:hAnsi="Times New Roman"/>
          <w:sz w:val="24"/>
        </w:rPr>
      </w:pPr>
    </w:p>
    <w:p w14:paraId="6BD9101F" w14:textId="60B4679E" w:rsidR="009F2622" w:rsidRDefault="009B47C5" w:rsidP="009F2622">
      <w:pPr>
        <w:spacing w:after="0" w:line="360" w:lineRule="auto"/>
        <w:ind w:firstLine="709"/>
        <w:jc w:val="both"/>
        <w:rPr>
          <w:rFonts w:ascii="Times New Roman" w:hAnsi="Times New Roman"/>
          <w:sz w:val="24"/>
          <w:szCs w:val="24"/>
        </w:rPr>
      </w:pPr>
      <w:r>
        <w:rPr>
          <w:rFonts w:ascii="Times New Roman" w:hAnsi="Times New Roman"/>
          <w:sz w:val="24"/>
          <w:szCs w:val="24"/>
        </w:rPr>
        <w:t xml:space="preserve">A variável </w:t>
      </w:r>
      <w:r w:rsidR="00816777" w:rsidRPr="00816777">
        <w:rPr>
          <w:rFonts w:ascii="Times New Roman" w:hAnsi="Times New Roman"/>
          <w:sz w:val="24"/>
          <w:szCs w:val="24"/>
        </w:rPr>
        <w:t xml:space="preserve">conhecimento de mercado </w:t>
      </w:r>
      <w:r w:rsidR="009F2622" w:rsidRPr="00816777">
        <w:rPr>
          <w:rFonts w:ascii="Times New Roman" w:hAnsi="Times New Roman"/>
          <w:sz w:val="24"/>
          <w:szCs w:val="24"/>
        </w:rPr>
        <w:t>concentra os aspectos de percepção po</w:t>
      </w:r>
      <w:r w:rsidR="003C00BD">
        <w:rPr>
          <w:rFonts w:ascii="Times New Roman" w:hAnsi="Times New Roman"/>
          <w:sz w:val="24"/>
          <w:szCs w:val="24"/>
        </w:rPr>
        <w:t>r parte do</w:t>
      </w:r>
      <w:r w:rsidR="00651C5C">
        <w:rPr>
          <w:rFonts w:ascii="Times New Roman" w:hAnsi="Times New Roman"/>
          <w:sz w:val="24"/>
          <w:szCs w:val="24"/>
        </w:rPr>
        <w:t>s</w:t>
      </w:r>
      <w:r w:rsidR="003C00BD">
        <w:rPr>
          <w:rFonts w:ascii="Times New Roman" w:hAnsi="Times New Roman"/>
          <w:sz w:val="24"/>
          <w:szCs w:val="24"/>
        </w:rPr>
        <w:t xml:space="preserve"> agricultor</w:t>
      </w:r>
      <w:r w:rsidR="00651C5C">
        <w:rPr>
          <w:rFonts w:ascii="Times New Roman" w:hAnsi="Times New Roman"/>
          <w:sz w:val="24"/>
          <w:szCs w:val="24"/>
        </w:rPr>
        <w:t>es</w:t>
      </w:r>
      <w:r w:rsidR="003C00BD">
        <w:rPr>
          <w:rFonts w:ascii="Times New Roman" w:hAnsi="Times New Roman"/>
          <w:sz w:val="24"/>
          <w:szCs w:val="24"/>
        </w:rPr>
        <w:t xml:space="preserve"> familiar</w:t>
      </w:r>
      <w:r w:rsidR="00651C5C">
        <w:rPr>
          <w:rFonts w:ascii="Times New Roman" w:hAnsi="Times New Roman"/>
          <w:sz w:val="24"/>
          <w:szCs w:val="24"/>
        </w:rPr>
        <w:t>es</w:t>
      </w:r>
      <w:r w:rsidR="003C00BD">
        <w:rPr>
          <w:rFonts w:ascii="Times New Roman" w:hAnsi="Times New Roman"/>
          <w:sz w:val="24"/>
          <w:szCs w:val="24"/>
        </w:rPr>
        <w:t xml:space="preserve"> sobre </w:t>
      </w:r>
      <w:r w:rsidR="009F2622" w:rsidRPr="00816777">
        <w:rPr>
          <w:rFonts w:ascii="Times New Roman" w:hAnsi="Times New Roman"/>
          <w:sz w:val="24"/>
          <w:szCs w:val="24"/>
        </w:rPr>
        <w:t xml:space="preserve">as características dos clientes atuais e potenciais e os </w:t>
      </w:r>
      <w:r w:rsidR="00C36D53">
        <w:rPr>
          <w:rFonts w:ascii="Times New Roman" w:hAnsi="Times New Roman"/>
          <w:sz w:val="24"/>
          <w:szCs w:val="24"/>
        </w:rPr>
        <w:t>aspectos</w:t>
      </w:r>
      <w:r w:rsidR="009F2622" w:rsidRPr="00816777">
        <w:rPr>
          <w:rFonts w:ascii="Times New Roman" w:hAnsi="Times New Roman"/>
          <w:sz w:val="24"/>
          <w:szCs w:val="24"/>
        </w:rPr>
        <w:t xml:space="preserve"> que constituem</w:t>
      </w:r>
      <w:r w:rsidR="00824B14">
        <w:rPr>
          <w:rFonts w:ascii="Times New Roman" w:hAnsi="Times New Roman"/>
          <w:sz w:val="24"/>
          <w:szCs w:val="24"/>
        </w:rPr>
        <w:t>,</w:t>
      </w:r>
      <w:r w:rsidR="009F2622" w:rsidRPr="00816777">
        <w:rPr>
          <w:rFonts w:ascii="Times New Roman" w:hAnsi="Times New Roman"/>
          <w:sz w:val="24"/>
          <w:szCs w:val="24"/>
        </w:rPr>
        <w:t xml:space="preserve"> no produto</w:t>
      </w:r>
      <w:r w:rsidR="00824B14">
        <w:rPr>
          <w:rFonts w:ascii="Times New Roman" w:hAnsi="Times New Roman"/>
          <w:sz w:val="24"/>
          <w:szCs w:val="24"/>
        </w:rPr>
        <w:t>,</w:t>
      </w:r>
      <w:r w:rsidR="009F2622" w:rsidRPr="00816777">
        <w:rPr>
          <w:rFonts w:ascii="Times New Roman" w:hAnsi="Times New Roman"/>
          <w:sz w:val="24"/>
          <w:szCs w:val="24"/>
        </w:rPr>
        <w:t xml:space="preserve"> a força motivadora da demanda diretamente das agroindústrias, i</w:t>
      </w:r>
      <w:r w:rsidR="00FE4263">
        <w:rPr>
          <w:rFonts w:ascii="Times New Roman" w:hAnsi="Times New Roman"/>
          <w:sz w:val="24"/>
          <w:szCs w:val="24"/>
        </w:rPr>
        <w:t xml:space="preserve">ntermediários ou distribuidores, além da análise da </w:t>
      </w:r>
      <w:r w:rsidR="009F2622" w:rsidRPr="00215E33">
        <w:rPr>
          <w:rFonts w:ascii="Times New Roman" w:hAnsi="Times New Roman"/>
          <w:sz w:val="24"/>
          <w:szCs w:val="24"/>
        </w:rPr>
        <w:t>oferta</w:t>
      </w:r>
      <w:r w:rsidR="00FE4263" w:rsidRPr="00215E33">
        <w:rPr>
          <w:rFonts w:ascii="Times New Roman" w:hAnsi="Times New Roman"/>
          <w:sz w:val="24"/>
          <w:szCs w:val="24"/>
        </w:rPr>
        <w:t xml:space="preserve"> espacial de produtos de processamento artesanal</w:t>
      </w:r>
      <w:r w:rsidR="003C00BD">
        <w:rPr>
          <w:rFonts w:ascii="Times New Roman" w:hAnsi="Times New Roman"/>
          <w:sz w:val="24"/>
          <w:szCs w:val="24"/>
        </w:rPr>
        <w:t xml:space="preserve">, que </w:t>
      </w:r>
      <w:r w:rsidR="00D2767A">
        <w:rPr>
          <w:rFonts w:ascii="Times New Roman" w:hAnsi="Times New Roman"/>
          <w:sz w:val="24"/>
          <w:szCs w:val="24"/>
        </w:rPr>
        <w:t xml:space="preserve"> a</w:t>
      </w:r>
      <w:r w:rsidR="009F2622" w:rsidRPr="00215E33">
        <w:rPr>
          <w:rFonts w:ascii="Times New Roman" w:hAnsi="Times New Roman"/>
          <w:sz w:val="24"/>
          <w:szCs w:val="24"/>
        </w:rPr>
        <w:t xml:space="preserve">nalisa a forma de agregação de valor pelo processo de </w:t>
      </w:r>
      <w:r w:rsidR="00FE4263" w:rsidRPr="00215E33">
        <w:rPr>
          <w:rFonts w:ascii="Times New Roman" w:hAnsi="Times New Roman"/>
          <w:sz w:val="24"/>
          <w:szCs w:val="24"/>
        </w:rPr>
        <w:t xml:space="preserve">produção e </w:t>
      </w:r>
      <w:r w:rsidR="001F3571">
        <w:rPr>
          <w:rFonts w:ascii="Times New Roman" w:hAnsi="Times New Roman"/>
          <w:sz w:val="24"/>
          <w:szCs w:val="24"/>
        </w:rPr>
        <w:t xml:space="preserve">de </w:t>
      </w:r>
      <w:r w:rsidR="009F2622" w:rsidRPr="00215E33">
        <w:rPr>
          <w:rFonts w:ascii="Times New Roman" w:hAnsi="Times New Roman"/>
          <w:sz w:val="24"/>
          <w:szCs w:val="24"/>
        </w:rPr>
        <w:t>comercial</w:t>
      </w:r>
      <w:r w:rsidR="00FE4263" w:rsidRPr="00215E33">
        <w:rPr>
          <w:rFonts w:ascii="Times New Roman" w:hAnsi="Times New Roman"/>
          <w:sz w:val="24"/>
          <w:szCs w:val="24"/>
        </w:rPr>
        <w:t>ização dos produtos artesanais e a percepção</w:t>
      </w:r>
      <w:r w:rsidR="00FE4263">
        <w:rPr>
          <w:rFonts w:ascii="Times New Roman" w:hAnsi="Times New Roman"/>
          <w:sz w:val="24"/>
          <w:szCs w:val="24"/>
        </w:rPr>
        <w:t xml:space="preserve"> da práxis sobre os produtos e</w:t>
      </w:r>
      <w:r w:rsidR="009F2622" w:rsidRPr="00816777">
        <w:rPr>
          <w:rFonts w:ascii="Times New Roman" w:hAnsi="Times New Roman"/>
          <w:sz w:val="24"/>
          <w:szCs w:val="24"/>
        </w:rPr>
        <w:t xml:space="preserve"> seus preços, canais de distribuição, qualidade percebida </w:t>
      </w:r>
      <w:r w:rsidR="00FE4263">
        <w:rPr>
          <w:rFonts w:ascii="Times New Roman" w:hAnsi="Times New Roman"/>
          <w:sz w:val="24"/>
          <w:szCs w:val="24"/>
        </w:rPr>
        <w:t xml:space="preserve">e a </w:t>
      </w:r>
      <w:r w:rsidR="009F2622" w:rsidRPr="00816777">
        <w:rPr>
          <w:rFonts w:ascii="Times New Roman" w:hAnsi="Times New Roman"/>
          <w:sz w:val="24"/>
          <w:szCs w:val="24"/>
        </w:rPr>
        <w:t xml:space="preserve">percepção </w:t>
      </w:r>
      <w:r w:rsidR="00651C5C">
        <w:rPr>
          <w:rFonts w:ascii="Times New Roman" w:hAnsi="Times New Roman"/>
          <w:sz w:val="24"/>
          <w:szCs w:val="24"/>
        </w:rPr>
        <w:t>dos mesmos</w:t>
      </w:r>
      <w:r w:rsidR="009F2622" w:rsidRPr="00816777">
        <w:rPr>
          <w:rFonts w:ascii="Times New Roman" w:hAnsi="Times New Roman"/>
          <w:sz w:val="24"/>
          <w:szCs w:val="24"/>
        </w:rPr>
        <w:t xml:space="preserve"> sobre as características dos consumidores dos produtos oferecidos.</w:t>
      </w:r>
    </w:p>
    <w:p w14:paraId="014C667C" w14:textId="77777777" w:rsidR="00690644" w:rsidRDefault="00551D18" w:rsidP="0089075D">
      <w:pPr>
        <w:spacing w:after="0" w:line="360" w:lineRule="auto"/>
        <w:ind w:firstLine="709"/>
        <w:jc w:val="both"/>
        <w:rPr>
          <w:rFonts w:ascii="Times New Roman" w:hAnsi="Times New Roman"/>
          <w:sz w:val="24"/>
          <w:szCs w:val="24"/>
        </w:rPr>
      </w:pPr>
      <w:r w:rsidRPr="008856B7">
        <w:rPr>
          <w:rFonts w:ascii="Times New Roman" w:hAnsi="Times New Roman"/>
          <w:sz w:val="24"/>
          <w:szCs w:val="24"/>
        </w:rPr>
        <w:t>Conforme os entrevistados:</w:t>
      </w:r>
      <w:r w:rsidR="00E24F5B" w:rsidRPr="008856B7">
        <w:rPr>
          <w:rFonts w:ascii="Times New Roman" w:hAnsi="Times New Roman"/>
          <w:sz w:val="24"/>
          <w:szCs w:val="24"/>
        </w:rPr>
        <w:t xml:space="preserve"> </w:t>
      </w:r>
    </w:p>
    <w:p w14:paraId="6B0441D7" w14:textId="77777777" w:rsidR="00690644" w:rsidRDefault="00690644" w:rsidP="0089075D">
      <w:pPr>
        <w:spacing w:after="0" w:line="360" w:lineRule="auto"/>
        <w:ind w:firstLine="709"/>
        <w:jc w:val="both"/>
        <w:rPr>
          <w:rFonts w:ascii="Times New Roman" w:hAnsi="Times New Roman"/>
          <w:sz w:val="24"/>
          <w:szCs w:val="24"/>
        </w:rPr>
      </w:pPr>
    </w:p>
    <w:p w14:paraId="1D5EC80D" w14:textId="0A103AF9" w:rsidR="00690644" w:rsidRPr="00540B81" w:rsidRDefault="00904FD1"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 xml:space="preserve"> </w:t>
      </w:r>
      <w:r w:rsidR="00551D18" w:rsidRPr="00540B81">
        <w:rPr>
          <w:rFonts w:ascii="Times New Roman" w:hAnsi="Times New Roman"/>
          <w:sz w:val="20"/>
          <w:szCs w:val="20"/>
        </w:rPr>
        <w:t>“</w:t>
      </w:r>
      <w:r w:rsidRPr="00540B81">
        <w:rPr>
          <w:rFonts w:ascii="Times New Roman" w:hAnsi="Times New Roman"/>
          <w:sz w:val="20"/>
          <w:szCs w:val="20"/>
        </w:rPr>
        <w:t>É a gente tem uma noção onde a gente entrega os produtos, a gente conhece o cliente que a gente tem, se a gente não conhece vai entrando aos poucos</w:t>
      </w:r>
      <w:r w:rsidR="00551D18" w:rsidRPr="00540B81">
        <w:rPr>
          <w:rFonts w:ascii="Times New Roman" w:hAnsi="Times New Roman"/>
          <w:sz w:val="20"/>
          <w:szCs w:val="20"/>
        </w:rPr>
        <w:t xml:space="preserve">, </w:t>
      </w:r>
      <w:r w:rsidR="00A73474" w:rsidRPr="00540B81">
        <w:rPr>
          <w:rFonts w:ascii="Times New Roman" w:hAnsi="Times New Roman"/>
          <w:sz w:val="20"/>
          <w:szCs w:val="20"/>
        </w:rPr>
        <w:t>Assim, ó....comércio tem e tem bastante e se eu pudesse ter o dobro de queijo eu venderia todo, o nosso problema que está trancando nós, de nós aumentarmos é isso...</w:t>
      </w:r>
      <w:r w:rsidR="00A73474" w:rsidRPr="003405DD">
        <w:rPr>
          <w:rFonts w:ascii="Times New Roman" w:hAnsi="Times New Roman"/>
          <w:sz w:val="20"/>
          <w:szCs w:val="20"/>
        </w:rPr>
        <w:t xml:space="preserve">de não </w:t>
      </w:r>
      <w:r w:rsidR="00A73474" w:rsidRPr="003405DD">
        <w:rPr>
          <w:rFonts w:ascii="Times New Roman" w:hAnsi="Times New Roman"/>
          <w:sz w:val="20"/>
          <w:szCs w:val="20"/>
        </w:rPr>
        <w:lastRenderedPageBreak/>
        <w:t>conseg</w:t>
      </w:r>
      <w:r w:rsidR="00E24F5B" w:rsidRPr="003405DD">
        <w:rPr>
          <w:rFonts w:ascii="Times New Roman" w:hAnsi="Times New Roman"/>
          <w:sz w:val="20"/>
          <w:szCs w:val="20"/>
        </w:rPr>
        <w:t>uirmos vender fora do município</w:t>
      </w:r>
      <w:r w:rsidR="001F3571">
        <w:rPr>
          <w:rFonts w:ascii="Times New Roman" w:hAnsi="Times New Roman"/>
          <w:sz w:val="20"/>
          <w:szCs w:val="20"/>
        </w:rPr>
        <w:t>!</w:t>
      </w:r>
      <w:r w:rsidR="00A73474" w:rsidRPr="003405DD">
        <w:rPr>
          <w:rFonts w:ascii="Times New Roman" w:hAnsi="Times New Roman"/>
          <w:sz w:val="20"/>
          <w:szCs w:val="20"/>
        </w:rPr>
        <w:t xml:space="preserve"> Eu acho que </w:t>
      </w:r>
      <w:r w:rsidR="009A1890" w:rsidRPr="003405DD">
        <w:rPr>
          <w:rFonts w:ascii="Times New Roman" w:hAnsi="Times New Roman"/>
          <w:sz w:val="20"/>
          <w:szCs w:val="20"/>
        </w:rPr>
        <w:t>compram</w:t>
      </w:r>
      <w:r w:rsidR="00A73474" w:rsidRPr="003405DD">
        <w:rPr>
          <w:rFonts w:ascii="Times New Roman" w:hAnsi="Times New Roman"/>
          <w:sz w:val="20"/>
          <w:szCs w:val="20"/>
        </w:rPr>
        <w:t xml:space="preserve"> o meu produto porque</w:t>
      </w:r>
      <w:r w:rsidR="00A73474" w:rsidRPr="00540B81">
        <w:rPr>
          <w:rFonts w:ascii="Times New Roman" w:hAnsi="Times New Roman"/>
          <w:sz w:val="20"/>
          <w:szCs w:val="20"/>
        </w:rPr>
        <w:t xml:space="preserve"> conheceram e gostaram, né e eu acho que a melhor propaganda é a de boca em boca mesmo, né! Se as pessoas achassem caro elas não estariam comprando, né…mas é muito pouco o consumo em Silveira para todo o queijo que eu faço,</w:t>
      </w:r>
      <w:r w:rsidR="00551D18" w:rsidRPr="00540B81">
        <w:rPr>
          <w:rFonts w:ascii="Times New Roman" w:hAnsi="Times New Roman"/>
          <w:sz w:val="20"/>
          <w:szCs w:val="20"/>
        </w:rPr>
        <w:t xml:space="preserve"> né”</w:t>
      </w:r>
      <w:r w:rsidR="00690644" w:rsidRPr="00540B81">
        <w:rPr>
          <w:rFonts w:ascii="Times New Roman" w:hAnsi="Times New Roman"/>
          <w:sz w:val="20"/>
          <w:szCs w:val="20"/>
        </w:rPr>
        <w:t xml:space="preserve"> (nº 1);</w:t>
      </w:r>
    </w:p>
    <w:p w14:paraId="582D4BCD" w14:textId="77777777" w:rsidR="00690644" w:rsidRPr="00540B81" w:rsidRDefault="00690644" w:rsidP="00540B81">
      <w:pPr>
        <w:spacing w:after="0" w:line="240" w:lineRule="auto"/>
        <w:ind w:left="2268"/>
        <w:jc w:val="both"/>
        <w:rPr>
          <w:rFonts w:ascii="Times New Roman" w:hAnsi="Times New Roman"/>
          <w:sz w:val="20"/>
          <w:szCs w:val="20"/>
        </w:rPr>
      </w:pPr>
    </w:p>
    <w:p w14:paraId="5CC1D056" w14:textId="77777777" w:rsidR="00690644" w:rsidRPr="00540B81" w:rsidRDefault="00551D18"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A73474" w:rsidRPr="00540B81">
        <w:rPr>
          <w:rFonts w:ascii="Times New Roman" w:hAnsi="Times New Roman"/>
          <w:sz w:val="20"/>
          <w:szCs w:val="20"/>
        </w:rPr>
        <w:t>O pessoal quer; eles querem o produto artesanal... o que é assim mais caseiro, coisas mais feitas em casa, não aquele produto que tem o rótulo, aquele industrializado, né! O pessoal vem e procura; o pessoal vem e procura coisa da colônia, isso... tem gente que diz isso que se eu quero (produto industrializado) eu compro no mercado.</w:t>
      </w:r>
      <w:r w:rsidR="00414D5C" w:rsidRPr="00540B81">
        <w:rPr>
          <w:rFonts w:ascii="Times New Roman" w:hAnsi="Times New Roman"/>
          <w:sz w:val="20"/>
          <w:szCs w:val="20"/>
        </w:rPr>
        <w:t>..</w:t>
      </w:r>
      <w:r w:rsidR="00A73474" w:rsidRPr="00540B81">
        <w:rPr>
          <w:rFonts w:ascii="Times New Roman" w:hAnsi="Times New Roman"/>
          <w:sz w:val="20"/>
          <w:szCs w:val="20"/>
        </w:rPr>
        <w:t>quer dizer que o pessoal que compra volta e gosta, os clientes que vem aqui pegar  eu não saio para vender fora daqui  muita gente me pede, mas eu não saio  eu sempre digo eu não consigo dar conta  eu tenho o meu ponto de venda e o meu ponto de venda é aqui...</w:t>
      </w:r>
      <w:r w:rsidRPr="00540B81">
        <w:rPr>
          <w:rFonts w:ascii="Times New Roman" w:hAnsi="Times New Roman"/>
          <w:sz w:val="20"/>
          <w:szCs w:val="20"/>
        </w:rPr>
        <w:t>”</w:t>
      </w:r>
      <w:r w:rsidR="00690644" w:rsidRPr="00540B81">
        <w:rPr>
          <w:rFonts w:ascii="Times New Roman" w:hAnsi="Times New Roman"/>
          <w:sz w:val="20"/>
          <w:szCs w:val="20"/>
        </w:rPr>
        <w:t>(nº 7);</w:t>
      </w:r>
    </w:p>
    <w:p w14:paraId="12625D6B" w14:textId="77777777" w:rsidR="00690644" w:rsidRDefault="00690644" w:rsidP="00540B81">
      <w:pPr>
        <w:spacing w:after="0" w:line="240" w:lineRule="auto"/>
        <w:ind w:left="2268"/>
        <w:jc w:val="both"/>
        <w:rPr>
          <w:rFonts w:ascii="Times New Roman" w:hAnsi="Times New Roman"/>
          <w:sz w:val="20"/>
          <w:szCs w:val="20"/>
        </w:rPr>
      </w:pPr>
    </w:p>
    <w:p w14:paraId="62A6941B" w14:textId="77777777" w:rsidR="00682AED" w:rsidRPr="00682AED" w:rsidRDefault="00682AED" w:rsidP="00682AED">
      <w:pPr>
        <w:spacing w:after="0" w:line="240" w:lineRule="auto"/>
        <w:ind w:left="2268"/>
        <w:jc w:val="both"/>
        <w:rPr>
          <w:rFonts w:ascii="Times New Roman" w:hAnsi="Times New Roman"/>
          <w:sz w:val="20"/>
          <w:szCs w:val="20"/>
        </w:rPr>
      </w:pPr>
      <w:r w:rsidRPr="00682AED">
        <w:rPr>
          <w:rFonts w:ascii="Times New Roman" w:hAnsi="Times New Roman"/>
          <w:sz w:val="20"/>
          <w:szCs w:val="20"/>
        </w:rPr>
        <w:t>“Isso como eu digo tem gente que col</w:t>
      </w:r>
      <w:r w:rsidR="00E40AD7">
        <w:rPr>
          <w:rFonts w:ascii="Times New Roman" w:hAnsi="Times New Roman"/>
          <w:sz w:val="20"/>
          <w:szCs w:val="20"/>
        </w:rPr>
        <w:t>oca até na internet que eu sei,</w:t>
      </w:r>
      <w:r w:rsidRPr="00682AED">
        <w:rPr>
          <w:rFonts w:ascii="Times New Roman" w:hAnsi="Times New Roman"/>
          <w:sz w:val="20"/>
          <w:szCs w:val="20"/>
        </w:rPr>
        <w:t xml:space="preserve"> esses dias eu fui na minha internet no meu </w:t>
      </w:r>
      <w:r w:rsidRPr="000E2A71">
        <w:rPr>
          <w:rFonts w:ascii="Times New Roman" w:hAnsi="Times New Roman"/>
          <w:i/>
          <w:sz w:val="20"/>
          <w:szCs w:val="20"/>
        </w:rPr>
        <w:t>facebook</w:t>
      </w:r>
      <w:r w:rsidRPr="00682AED">
        <w:rPr>
          <w:rFonts w:ascii="Times New Roman" w:hAnsi="Times New Roman"/>
          <w:sz w:val="20"/>
          <w:szCs w:val="20"/>
        </w:rPr>
        <w:t xml:space="preserve"> e vi assim duas garrafinha</w:t>
      </w:r>
      <w:r w:rsidR="003E071F">
        <w:rPr>
          <w:rFonts w:ascii="Times New Roman" w:hAnsi="Times New Roman"/>
          <w:sz w:val="20"/>
          <w:szCs w:val="20"/>
        </w:rPr>
        <w:t>s de licor</w:t>
      </w:r>
      <w:r>
        <w:rPr>
          <w:rFonts w:ascii="Times New Roman" w:hAnsi="Times New Roman"/>
          <w:sz w:val="20"/>
          <w:szCs w:val="20"/>
        </w:rPr>
        <w:t xml:space="preserve"> dos meus, </w:t>
      </w:r>
      <w:r w:rsidRPr="00682AED">
        <w:rPr>
          <w:rFonts w:ascii="Times New Roman" w:hAnsi="Times New Roman"/>
          <w:sz w:val="20"/>
          <w:szCs w:val="20"/>
        </w:rPr>
        <w:t xml:space="preserve">não consegui passar sem comprar ela colocou no </w:t>
      </w:r>
      <w:r w:rsidRPr="000E2A71">
        <w:rPr>
          <w:rFonts w:ascii="Times New Roman" w:hAnsi="Times New Roman"/>
          <w:i/>
          <w:sz w:val="20"/>
          <w:szCs w:val="20"/>
        </w:rPr>
        <w:t>facebook</w:t>
      </w:r>
      <w:r w:rsidR="000E2A71">
        <w:rPr>
          <w:rFonts w:ascii="Times New Roman" w:hAnsi="Times New Roman"/>
          <w:sz w:val="20"/>
          <w:szCs w:val="20"/>
        </w:rPr>
        <w:t xml:space="preserve">, </w:t>
      </w:r>
      <w:r w:rsidRPr="00682AED">
        <w:rPr>
          <w:rFonts w:ascii="Times New Roman" w:hAnsi="Times New Roman"/>
          <w:sz w:val="20"/>
          <w:szCs w:val="20"/>
        </w:rPr>
        <w:t>quer dizer que o pessoal que compra volta e gosta” (nº 10);</w:t>
      </w:r>
    </w:p>
    <w:p w14:paraId="2B8CBF87" w14:textId="77777777" w:rsidR="00682AED" w:rsidRDefault="00682AED" w:rsidP="00540B81">
      <w:pPr>
        <w:spacing w:after="0" w:line="240" w:lineRule="auto"/>
        <w:ind w:left="2268"/>
        <w:jc w:val="both"/>
        <w:rPr>
          <w:rFonts w:ascii="Times New Roman" w:hAnsi="Times New Roman"/>
          <w:sz w:val="20"/>
          <w:szCs w:val="20"/>
        </w:rPr>
      </w:pPr>
    </w:p>
    <w:p w14:paraId="519C7136" w14:textId="77777777" w:rsidR="00690644" w:rsidRPr="00540B81" w:rsidRDefault="00551D18"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FE50C1" w:rsidRPr="00540B81">
        <w:rPr>
          <w:rFonts w:ascii="Times New Roman" w:hAnsi="Times New Roman"/>
          <w:sz w:val="20"/>
          <w:szCs w:val="20"/>
        </w:rPr>
        <w:t xml:space="preserve">Clientes buscando um suco por ser natural e saudável e pela confiança no nosso produto e pela valorização da agricultura familiar e pela redução do impacto ambiental, o que me parece é que o pessoal (clientes) mais simples preferem comprar o suco em uma </w:t>
      </w:r>
      <w:r w:rsidR="00FE50C1" w:rsidRPr="00540B81">
        <w:rPr>
          <w:rFonts w:ascii="Times New Roman" w:hAnsi="Times New Roman"/>
          <w:i/>
          <w:sz w:val="20"/>
          <w:szCs w:val="20"/>
        </w:rPr>
        <w:t>pet</w:t>
      </w:r>
      <w:r w:rsidR="00FE50C1" w:rsidRPr="00540B81">
        <w:rPr>
          <w:rFonts w:ascii="Times New Roman" w:hAnsi="Times New Roman"/>
          <w:sz w:val="20"/>
          <w:szCs w:val="20"/>
        </w:rPr>
        <w:t xml:space="preserve"> de coca cola</w:t>
      </w:r>
      <w:r w:rsidRPr="00540B81">
        <w:rPr>
          <w:rFonts w:ascii="Times New Roman" w:hAnsi="Times New Roman"/>
          <w:sz w:val="20"/>
          <w:szCs w:val="20"/>
        </w:rPr>
        <w:t>”</w:t>
      </w:r>
      <w:r w:rsidR="00690644" w:rsidRPr="00540B81">
        <w:rPr>
          <w:rFonts w:ascii="Times New Roman" w:hAnsi="Times New Roman"/>
          <w:sz w:val="20"/>
          <w:szCs w:val="20"/>
        </w:rPr>
        <w:t xml:space="preserve"> (nº 14);</w:t>
      </w:r>
    </w:p>
    <w:p w14:paraId="79B01648" w14:textId="77777777" w:rsidR="00690644" w:rsidRPr="00540B81" w:rsidRDefault="00690644" w:rsidP="00540B81">
      <w:pPr>
        <w:spacing w:after="0" w:line="240" w:lineRule="auto"/>
        <w:ind w:left="2268"/>
        <w:jc w:val="both"/>
        <w:rPr>
          <w:rFonts w:ascii="Times New Roman" w:hAnsi="Times New Roman"/>
          <w:sz w:val="20"/>
          <w:szCs w:val="20"/>
        </w:rPr>
      </w:pPr>
    </w:p>
    <w:p w14:paraId="7353B70C" w14:textId="77777777" w:rsidR="006E210C" w:rsidRPr="00540B81" w:rsidRDefault="00551D18"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690644" w:rsidRPr="00540B81">
        <w:rPr>
          <w:rFonts w:ascii="Times New Roman" w:hAnsi="Times New Roman"/>
          <w:sz w:val="20"/>
          <w:szCs w:val="20"/>
        </w:rPr>
        <w:t>E</w:t>
      </w:r>
      <w:r w:rsidR="00D2012E" w:rsidRPr="00540B81">
        <w:rPr>
          <w:rFonts w:ascii="Times New Roman" w:hAnsi="Times New Roman"/>
          <w:sz w:val="20"/>
          <w:szCs w:val="20"/>
        </w:rPr>
        <w:t>u não faço nenhuma divulgação ou propaganda</w:t>
      </w:r>
      <w:r w:rsidR="00E24F5B" w:rsidRPr="00540B81">
        <w:rPr>
          <w:rFonts w:ascii="Times New Roman" w:hAnsi="Times New Roman"/>
          <w:sz w:val="20"/>
          <w:szCs w:val="20"/>
        </w:rPr>
        <w:t>”</w:t>
      </w:r>
      <w:r w:rsidR="00690644" w:rsidRPr="00540B81">
        <w:rPr>
          <w:rFonts w:ascii="Times New Roman" w:hAnsi="Times New Roman"/>
          <w:sz w:val="20"/>
          <w:szCs w:val="20"/>
        </w:rPr>
        <w:t xml:space="preserve"> (nº 16).</w:t>
      </w:r>
    </w:p>
    <w:p w14:paraId="3603C2AE" w14:textId="77777777" w:rsidR="0046156A" w:rsidRDefault="0046156A" w:rsidP="00CF3BFC">
      <w:pPr>
        <w:autoSpaceDE w:val="0"/>
        <w:autoSpaceDN w:val="0"/>
        <w:adjustRightInd w:val="0"/>
        <w:spacing w:after="0" w:line="360" w:lineRule="auto"/>
        <w:ind w:firstLine="709"/>
        <w:jc w:val="both"/>
        <w:rPr>
          <w:rFonts w:ascii="Times New Roman" w:hAnsi="Times New Roman"/>
          <w:sz w:val="24"/>
        </w:rPr>
      </w:pPr>
    </w:p>
    <w:p w14:paraId="04A33C72" w14:textId="6462F52D" w:rsidR="00CF3BFC" w:rsidRPr="000C74CC" w:rsidRDefault="00FA13A1" w:rsidP="00CF3BFC">
      <w:pPr>
        <w:autoSpaceDE w:val="0"/>
        <w:autoSpaceDN w:val="0"/>
        <w:adjustRightInd w:val="0"/>
        <w:spacing w:after="0" w:line="360" w:lineRule="auto"/>
        <w:ind w:firstLine="709"/>
        <w:jc w:val="both"/>
        <w:rPr>
          <w:rFonts w:ascii="Times New Roman" w:hAnsi="Times New Roman"/>
          <w:sz w:val="24"/>
          <w:szCs w:val="24"/>
        </w:rPr>
      </w:pPr>
      <w:r w:rsidRPr="00FA13A1">
        <w:rPr>
          <w:rFonts w:ascii="Times New Roman" w:hAnsi="Times New Roman"/>
          <w:sz w:val="24"/>
        </w:rPr>
        <w:t>A oferta realizada</w:t>
      </w:r>
      <w:r w:rsidR="00CF3BFC" w:rsidRPr="00FA13A1">
        <w:rPr>
          <w:rFonts w:ascii="Times New Roman" w:hAnsi="Times New Roman"/>
          <w:sz w:val="24"/>
        </w:rPr>
        <w:t xml:space="preserve"> pelas agroindústrias familiares é </w:t>
      </w:r>
      <w:r w:rsidRPr="00FA13A1">
        <w:rPr>
          <w:rFonts w:ascii="Times New Roman" w:hAnsi="Times New Roman"/>
          <w:sz w:val="24"/>
        </w:rPr>
        <w:t>configurada</w:t>
      </w:r>
      <w:r w:rsidR="00CF3BFC" w:rsidRPr="00FA13A1">
        <w:rPr>
          <w:rFonts w:ascii="Times New Roman" w:hAnsi="Times New Roman"/>
          <w:sz w:val="24"/>
        </w:rPr>
        <w:t xml:space="preserve"> de diversas formas</w:t>
      </w:r>
      <w:r w:rsidRPr="00FA13A1">
        <w:rPr>
          <w:rFonts w:ascii="Times New Roman" w:hAnsi="Times New Roman"/>
          <w:sz w:val="24"/>
        </w:rPr>
        <w:t>,</w:t>
      </w:r>
      <w:r w:rsidR="00CF3BFC" w:rsidRPr="000C74CC">
        <w:rPr>
          <w:rFonts w:ascii="Times New Roman" w:hAnsi="Times New Roman"/>
          <w:sz w:val="24"/>
        </w:rPr>
        <w:t xml:space="preserve"> entre elas</w:t>
      </w:r>
      <w:r w:rsidR="00824B14">
        <w:rPr>
          <w:rFonts w:ascii="Times New Roman" w:hAnsi="Times New Roman"/>
          <w:sz w:val="24"/>
        </w:rPr>
        <w:t>, destaca</w:t>
      </w:r>
      <w:r w:rsidR="00CF3BFC" w:rsidRPr="000C74CC">
        <w:rPr>
          <w:rFonts w:ascii="Times New Roman" w:hAnsi="Times New Roman"/>
          <w:sz w:val="24"/>
        </w:rPr>
        <w:t>-se a divulgação tipo “boca</w:t>
      </w:r>
      <w:r w:rsidR="00A0229A">
        <w:rPr>
          <w:rFonts w:ascii="Times New Roman" w:hAnsi="Times New Roman"/>
          <w:sz w:val="24"/>
        </w:rPr>
        <w:t xml:space="preserve"> </w:t>
      </w:r>
      <w:r w:rsidR="00CF3BFC" w:rsidRPr="000C74CC">
        <w:rPr>
          <w:rFonts w:ascii="Times New Roman" w:hAnsi="Times New Roman"/>
          <w:sz w:val="24"/>
        </w:rPr>
        <w:t xml:space="preserve">a boca” </w:t>
      </w:r>
      <w:r w:rsidR="00824B14">
        <w:rPr>
          <w:rFonts w:ascii="Times New Roman" w:hAnsi="Times New Roman"/>
          <w:sz w:val="24"/>
        </w:rPr>
        <w:t xml:space="preserve">- </w:t>
      </w:r>
      <w:r w:rsidR="0001589F">
        <w:rPr>
          <w:rFonts w:ascii="Times New Roman" w:hAnsi="Times New Roman"/>
          <w:sz w:val="24"/>
        </w:rPr>
        <w:t>os</w:t>
      </w:r>
      <w:r w:rsidR="00CF3BFC" w:rsidRPr="000C74CC">
        <w:rPr>
          <w:rFonts w:ascii="Times New Roman" w:hAnsi="Times New Roman"/>
          <w:sz w:val="24"/>
        </w:rPr>
        <w:t xml:space="preserve"> agricultores </w:t>
      </w:r>
      <w:r w:rsidR="00824B14">
        <w:rPr>
          <w:rFonts w:ascii="Times New Roman" w:hAnsi="Times New Roman"/>
          <w:sz w:val="24"/>
        </w:rPr>
        <w:t>familiares oferecem os produtos -,</w:t>
      </w:r>
      <w:r w:rsidR="00D20E3D">
        <w:rPr>
          <w:rFonts w:ascii="Times New Roman" w:hAnsi="Times New Roman"/>
          <w:sz w:val="24"/>
        </w:rPr>
        <w:t xml:space="preserve"> </w:t>
      </w:r>
      <w:r w:rsidR="00CF3BFC" w:rsidRPr="000C74CC">
        <w:rPr>
          <w:rFonts w:ascii="Times New Roman" w:hAnsi="Times New Roman"/>
          <w:sz w:val="24"/>
        </w:rPr>
        <w:t>porém em uma abrangência local</w:t>
      </w:r>
      <w:r w:rsidR="00824B14">
        <w:rPr>
          <w:rFonts w:ascii="Times New Roman" w:hAnsi="Times New Roman"/>
          <w:sz w:val="24"/>
        </w:rPr>
        <w:t>,</w:t>
      </w:r>
      <w:r w:rsidR="00CF3BFC" w:rsidRPr="000C74CC">
        <w:rPr>
          <w:rFonts w:ascii="Times New Roman" w:hAnsi="Times New Roman"/>
          <w:sz w:val="24"/>
        </w:rPr>
        <w:t xml:space="preserve"> proporcionando eles mesmos o conhecimento </w:t>
      </w:r>
      <w:r w:rsidR="0001589F">
        <w:rPr>
          <w:rFonts w:ascii="Times New Roman" w:hAnsi="Times New Roman"/>
          <w:sz w:val="24"/>
        </w:rPr>
        <w:t>aos clientes atuais e potenciais</w:t>
      </w:r>
      <w:r w:rsidR="00A263C4">
        <w:rPr>
          <w:rFonts w:ascii="Times New Roman" w:hAnsi="Times New Roman"/>
          <w:sz w:val="24"/>
        </w:rPr>
        <w:t xml:space="preserve"> à sua produção.</w:t>
      </w:r>
      <w:r w:rsidR="00D20E3D">
        <w:rPr>
          <w:rFonts w:ascii="Times New Roman" w:hAnsi="Times New Roman"/>
          <w:sz w:val="24"/>
        </w:rPr>
        <w:t xml:space="preserve"> </w:t>
      </w:r>
      <w:r w:rsidR="00A263C4">
        <w:rPr>
          <w:rFonts w:ascii="Times New Roman" w:hAnsi="Times New Roman"/>
          <w:sz w:val="24"/>
        </w:rPr>
        <w:t>O</w:t>
      </w:r>
      <w:r w:rsidR="00CF3BFC" w:rsidRPr="000C74CC">
        <w:rPr>
          <w:rFonts w:ascii="Times New Roman" w:hAnsi="Times New Roman"/>
          <w:sz w:val="24"/>
        </w:rPr>
        <w:t xml:space="preserve">utra forma é </w:t>
      </w:r>
      <w:r w:rsidR="00824B14">
        <w:rPr>
          <w:rFonts w:ascii="Times New Roman" w:hAnsi="Times New Roman"/>
          <w:sz w:val="24"/>
        </w:rPr>
        <w:t>por meio</w:t>
      </w:r>
      <w:r w:rsidR="00CF3BFC" w:rsidRPr="000C74CC">
        <w:rPr>
          <w:rFonts w:ascii="Times New Roman" w:hAnsi="Times New Roman"/>
          <w:sz w:val="24"/>
        </w:rPr>
        <w:t xml:space="preserve"> do contato exposto no rótulo do produto </w:t>
      </w:r>
      <w:r w:rsidR="0001589F">
        <w:rPr>
          <w:rFonts w:ascii="Times New Roman" w:hAnsi="Times New Roman"/>
          <w:sz w:val="24"/>
        </w:rPr>
        <w:t>em que</w:t>
      </w:r>
      <w:r w:rsidR="00CF3BFC" w:rsidRPr="000C74CC">
        <w:rPr>
          <w:rFonts w:ascii="Times New Roman" w:hAnsi="Times New Roman"/>
          <w:sz w:val="24"/>
        </w:rPr>
        <w:t xml:space="preserve"> os restaurantes </w:t>
      </w:r>
      <w:r w:rsidR="0067603A">
        <w:rPr>
          <w:rFonts w:ascii="Times New Roman" w:hAnsi="Times New Roman"/>
          <w:sz w:val="24"/>
        </w:rPr>
        <w:t xml:space="preserve">locais, que oferecem alimentos baseados na gastronomia típica italiana, </w:t>
      </w:r>
      <w:r w:rsidR="00CF3BFC" w:rsidRPr="000C74CC">
        <w:rPr>
          <w:rFonts w:ascii="Times New Roman" w:hAnsi="Times New Roman"/>
          <w:sz w:val="24"/>
        </w:rPr>
        <w:t xml:space="preserve">compram </w:t>
      </w:r>
      <w:r w:rsidR="0067603A">
        <w:rPr>
          <w:rFonts w:ascii="Times New Roman" w:hAnsi="Times New Roman"/>
          <w:sz w:val="24"/>
        </w:rPr>
        <w:t xml:space="preserve">os alimentos de processamento artesanal </w:t>
      </w:r>
      <w:r w:rsidR="00CF3BFC" w:rsidRPr="000C74CC">
        <w:rPr>
          <w:rFonts w:ascii="Times New Roman" w:hAnsi="Times New Roman"/>
          <w:sz w:val="24"/>
        </w:rPr>
        <w:t xml:space="preserve">nos mercados locais </w:t>
      </w:r>
      <w:r w:rsidR="0067603A">
        <w:rPr>
          <w:rFonts w:ascii="Times New Roman" w:hAnsi="Times New Roman"/>
          <w:sz w:val="24"/>
        </w:rPr>
        <w:t>que</w:t>
      </w:r>
      <w:r w:rsidR="00824B14">
        <w:rPr>
          <w:rFonts w:ascii="Times New Roman" w:hAnsi="Times New Roman"/>
          <w:sz w:val="24"/>
        </w:rPr>
        <w:t>,</w:t>
      </w:r>
      <w:r w:rsidR="0067603A">
        <w:rPr>
          <w:rFonts w:ascii="Times New Roman" w:hAnsi="Times New Roman"/>
          <w:sz w:val="24"/>
        </w:rPr>
        <w:t xml:space="preserve"> </w:t>
      </w:r>
      <w:r w:rsidR="00CF3BFC" w:rsidRPr="000C74CC">
        <w:rPr>
          <w:rFonts w:ascii="Times New Roman" w:hAnsi="Times New Roman"/>
          <w:sz w:val="24"/>
        </w:rPr>
        <w:t>em função da redução de custos</w:t>
      </w:r>
      <w:r w:rsidR="00824B14">
        <w:rPr>
          <w:rFonts w:ascii="Times New Roman" w:hAnsi="Times New Roman"/>
          <w:sz w:val="24"/>
        </w:rPr>
        <w:t>,</w:t>
      </w:r>
      <w:r w:rsidR="00CF3BFC" w:rsidRPr="000C74CC">
        <w:rPr>
          <w:rFonts w:ascii="Times New Roman" w:hAnsi="Times New Roman"/>
          <w:sz w:val="24"/>
        </w:rPr>
        <w:t xml:space="preserve"> buscam direto da</w:t>
      </w:r>
      <w:r w:rsidR="0067603A">
        <w:rPr>
          <w:rFonts w:ascii="Times New Roman" w:hAnsi="Times New Roman"/>
          <w:sz w:val="24"/>
        </w:rPr>
        <w:t>s</w:t>
      </w:r>
      <w:r w:rsidR="00CF3BFC" w:rsidRPr="000C74CC">
        <w:rPr>
          <w:rFonts w:ascii="Times New Roman" w:hAnsi="Times New Roman"/>
          <w:sz w:val="24"/>
        </w:rPr>
        <w:t xml:space="preserve"> agroindústria</w:t>
      </w:r>
      <w:r w:rsidR="0067603A">
        <w:rPr>
          <w:rFonts w:ascii="Times New Roman" w:hAnsi="Times New Roman"/>
          <w:sz w:val="24"/>
        </w:rPr>
        <w:t>s</w:t>
      </w:r>
      <w:r w:rsidR="00CF3BFC" w:rsidRPr="000C74CC">
        <w:rPr>
          <w:rFonts w:ascii="Times New Roman" w:hAnsi="Times New Roman"/>
          <w:sz w:val="24"/>
        </w:rPr>
        <w:t xml:space="preserve"> os produtos para oferecimento nas refeições servidas n</w:t>
      </w:r>
      <w:r w:rsidR="0067603A">
        <w:rPr>
          <w:rFonts w:ascii="Times New Roman" w:hAnsi="Times New Roman"/>
          <w:sz w:val="24"/>
        </w:rPr>
        <w:t>a Rota Turística e Gastronômica</w:t>
      </w:r>
      <w:r w:rsidR="00CF3BFC" w:rsidRPr="000C74CC">
        <w:rPr>
          <w:rFonts w:ascii="Times New Roman" w:hAnsi="Times New Roman"/>
          <w:sz w:val="24"/>
          <w:szCs w:val="24"/>
        </w:rPr>
        <w:t xml:space="preserve">. </w:t>
      </w:r>
      <w:r w:rsidR="00D377DE">
        <w:rPr>
          <w:rFonts w:ascii="Times New Roman" w:hAnsi="Times New Roman"/>
          <w:sz w:val="24"/>
          <w:szCs w:val="24"/>
        </w:rPr>
        <w:t>Além dessas, a</w:t>
      </w:r>
      <w:r w:rsidR="00CF3BFC" w:rsidRPr="000C74CC">
        <w:rPr>
          <w:rFonts w:ascii="Times New Roman" w:hAnsi="Times New Roman"/>
          <w:sz w:val="24"/>
          <w:szCs w:val="24"/>
        </w:rPr>
        <w:t xml:space="preserve"> </w:t>
      </w:r>
      <w:r w:rsidR="00D377DE">
        <w:rPr>
          <w:rFonts w:ascii="Times New Roman" w:hAnsi="Times New Roman"/>
          <w:sz w:val="24"/>
          <w:szCs w:val="24"/>
        </w:rPr>
        <w:t>venda em</w:t>
      </w:r>
      <w:r w:rsidR="00CF3BFC" w:rsidRPr="000C74CC">
        <w:rPr>
          <w:rFonts w:ascii="Times New Roman" w:hAnsi="Times New Roman"/>
          <w:sz w:val="24"/>
          <w:szCs w:val="24"/>
        </w:rPr>
        <w:t xml:space="preserve"> feiras ecológicas</w:t>
      </w:r>
      <w:r w:rsidR="0067603A">
        <w:rPr>
          <w:rFonts w:ascii="Times New Roman" w:hAnsi="Times New Roman"/>
          <w:sz w:val="24"/>
          <w:szCs w:val="24"/>
        </w:rPr>
        <w:t xml:space="preserve"> e populares</w:t>
      </w:r>
      <w:r w:rsidR="00CF3BFC" w:rsidRPr="000C74CC">
        <w:rPr>
          <w:rFonts w:ascii="Times New Roman" w:hAnsi="Times New Roman"/>
          <w:sz w:val="24"/>
          <w:szCs w:val="24"/>
        </w:rPr>
        <w:t xml:space="preserve">, em que os </w:t>
      </w:r>
      <w:r w:rsidR="0067603A">
        <w:rPr>
          <w:rFonts w:ascii="Times New Roman" w:hAnsi="Times New Roman"/>
          <w:sz w:val="24"/>
          <w:szCs w:val="24"/>
        </w:rPr>
        <w:t>agricultores familiares</w:t>
      </w:r>
      <w:r w:rsidR="00CF3BFC" w:rsidRPr="000C74CC">
        <w:rPr>
          <w:rFonts w:ascii="Times New Roman" w:hAnsi="Times New Roman"/>
          <w:sz w:val="24"/>
          <w:szCs w:val="24"/>
        </w:rPr>
        <w:t xml:space="preserve"> saem de suas propriedades para se estabelecer momentaneamente em um local onde comercializam os alimentos agroindustrializados diretamente para os consumidores.</w:t>
      </w:r>
    </w:p>
    <w:p w14:paraId="05528682" w14:textId="396D457A" w:rsidR="001D6589" w:rsidRDefault="0067603A" w:rsidP="00B97C95">
      <w:pPr>
        <w:spacing w:after="0" w:line="360" w:lineRule="auto"/>
        <w:ind w:firstLine="709"/>
        <w:jc w:val="both"/>
        <w:rPr>
          <w:rFonts w:ascii="Times New Roman" w:hAnsi="Times New Roman"/>
        </w:rPr>
      </w:pPr>
      <w:r>
        <w:rPr>
          <w:rFonts w:ascii="Times New Roman" w:hAnsi="Times New Roman"/>
          <w:sz w:val="24"/>
          <w:szCs w:val="24"/>
        </w:rPr>
        <w:t>O</w:t>
      </w:r>
      <w:r w:rsidR="00CF3BFC" w:rsidRPr="000C74CC">
        <w:rPr>
          <w:rFonts w:ascii="Times New Roman" w:hAnsi="Times New Roman"/>
          <w:sz w:val="24"/>
          <w:szCs w:val="24"/>
        </w:rPr>
        <w:t xml:space="preserve"> fato de a agroindústria so</w:t>
      </w:r>
      <w:r w:rsidR="00C9429E">
        <w:rPr>
          <w:rFonts w:ascii="Times New Roman" w:hAnsi="Times New Roman"/>
          <w:sz w:val="24"/>
          <w:szCs w:val="24"/>
        </w:rPr>
        <w:t xml:space="preserve">mente poder contar com a mão de </w:t>
      </w:r>
      <w:r w:rsidR="00CF3BFC" w:rsidRPr="000C74CC">
        <w:rPr>
          <w:rFonts w:ascii="Times New Roman" w:hAnsi="Times New Roman"/>
          <w:sz w:val="24"/>
          <w:szCs w:val="24"/>
        </w:rPr>
        <w:t xml:space="preserve">obra da família não possibilita que a quantidade produzida seja de tal monta que se tenha a possibilidade de </w:t>
      </w:r>
      <w:r>
        <w:rPr>
          <w:rFonts w:ascii="Times New Roman" w:hAnsi="Times New Roman"/>
          <w:sz w:val="24"/>
          <w:szCs w:val="24"/>
        </w:rPr>
        <w:t>comercializá-la</w:t>
      </w:r>
      <w:r w:rsidR="00CF3BFC" w:rsidRPr="000C74CC">
        <w:rPr>
          <w:rFonts w:ascii="Times New Roman" w:hAnsi="Times New Roman"/>
          <w:sz w:val="24"/>
          <w:szCs w:val="24"/>
        </w:rPr>
        <w:t xml:space="preserve"> além do próprio ponto de venda e seu estoque </w:t>
      </w:r>
      <w:r w:rsidR="00CF3BFC" w:rsidRPr="000C74CC">
        <w:rPr>
          <w:rFonts w:ascii="Times New Roman" w:hAnsi="Times New Roman"/>
          <w:i/>
          <w:sz w:val="24"/>
          <w:szCs w:val="24"/>
        </w:rPr>
        <w:t>in loco.</w:t>
      </w:r>
      <w:r w:rsidR="0093081D">
        <w:rPr>
          <w:rFonts w:ascii="Times New Roman" w:hAnsi="Times New Roman"/>
          <w:i/>
          <w:sz w:val="24"/>
          <w:szCs w:val="24"/>
        </w:rPr>
        <w:t xml:space="preserve"> </w:t>
      </w:r>
      <w:r w:rsidR="00CF3BFC" w:rsidRPr="000C74CC">
        <w:rPr>
          <w:rFonts w:ascii="Times New Roman" w:hAnsi="Times New Roman"/>
          <w:sz w:val="24"/>
          <w:szCs w:val="24"/>
        </w:rPr>
        <w:t>Percebe-se</w:t>
      </w:r>
      <w:r w:rsidR="00824B14">
        <w:rPr>
          <w:rFonts w:ascii="Times New Roman" w:hAnsi="Times New Roman"/>
          <w:sz w:val="24"/>
          <w:szCs w:val="24"/>
        </w:rPr>
        <w:t>,</w:t>
      </w:r>
      <w:r w:rsidR="00CF3BFC" w:rsidRPr="000C74CC">
        <w:rPr>
          <w:rFonts w:ascii="Times New Roman" w:hAnsi="Times New Roman"/>
          <w:sz w:val="24"/>
          <w:szCs w:val="24"/>
        </w:rPr>
        <w:t xml:space="preserve"> também</w:t>
      </w:r>
      <w:r w:rsidR="00824B14">
        <w:rPr>
          <w:rFonts w:ascii="Times New Roman" w:hAnsi="Times New Roman"/>
          <w:sz w:val="24"/>
          <w:szCs w:val="24"/>
        </w:rPr>
        <w:t>,</w:t>
      </w:r>
      <w:r w:rsidR="00CF3BFC" w:rsidRPr="000C74CC">
        <w:rPr>
          <w:rFonts w:ascii="Times New Roman" w:hAnsi="Times New Roman"/>
          <w:sz w:val="24"/>
          <w:szCs w:val="24"/>
        </w:rPr>
        <w:t xml:space="preserve"> que os agricultores familiares que tem a agroindústria como alternativa de renda nos meses de inverno e que produzem </w:t>
      </w:r>
      <w:r w:rsidR="00423F2A">
        <w:rPr>
          <w:rFonts w:ascii="Times New Roman" w:hAnsi="Times New Roman"/>
          <w:sz w:val="24"/>
          <w:szCs w:val="24"/>
        </w:rPr>
        <w:t xml:space="preserve">somente </w:t>
      </w:r>
      <w:r w:rsidR="00CF3BFC" w:rsidRPr="000C74CC">
        <w:rPr>
          <w:rFonts w:ascii="Times New Roman" w:hAnsi="Times New Roman"/>
          <w:sz w:val="24"/>
          <w:szCs w:val="24"/>
        </w:rPr>
        <w:t>um tipo de produto (por exemplo, o melado)</w:t>
      </w:r>
      <w:r w:rsidR="00423F2A">
        <w:rPr>
          <w:rFonts w:ascii="Times New Roman" w:hAnsi="Times New Roman"/>
          <w:sz w:val="24"/>
          <w:szCs w:val="24"/>
        </w:rPr>
        <w:t>,</w:t>
      </w:r>
      <w:r w:rsidR="00CF3BFC" w:rsidRPr="000C74CC">
        <w:rPr>
          <w:rFonts w:ascii="Times New Roman" w:hAnsi="Times New Roman"/>
          <w:sz w:val="24"/>
          <w:szCs w:val="24"/>
        </w:rPr>
        <w:t xml:space="preserve"> além de colocarem a sua produção em </w:t>
      </w:r>
      <w:r w:rsidR="004F2B6F">
        <w:rPr>
          <w:rFonts w:ascii="Times New Roman" w:hAnsi="Times New Roman"/>
          <w:sz w:val="24"/>
          <w:szCs w:val="24"/>
        </w:rPr>
        <w:t xml:space="preserve">pequenos </w:t>
      </w:r>
      <w:r w:rsidR="00CF3BFC" w:rsidRPr="000C74CC">
        <w:rPr>
          <w:rFonts w:ascii="Times New Roman" w:hAnsi="Times New Roman"/>
          <w:sz w:val="24"/>
          <w:szCs w:val="24"/>
        </w:rPr>
        <w:t>mercados locais</w:t>
      </w:r>
      <w:r w:rsidR="00423F2A">
        <w:rPr>
          <w:rFonts w:ascii="Times New Roman" w:hAnsi="Times New Roman"/>
          <w:sz w:val="24"/>
          <w:szCs w:val="24"/>
        </w:rPr>
        <w:t>,</w:t>
      </w:r>
      <w:r w:rsidR="00CF3BFC" w:rsidRPr="000C74CC">
        <w:rPr>
          <w:rFonts w:ascii="Times New Roman" w:hAnsi="Times New Roman"/>
          <w:sz w:val="24"/>
          <w:szCs w:val="24"/>
        </w:rPr>
        <w:t xml:space="preserve"> vendem para os membros da família</w:t>
      </w:r>
      <w:r>
        <w:rPr>
          <w:rFonts w:ascii="Times New Roman" w:hAnsi="Times New Roman"/>
          <w:sz w:val="24"/>
          <w:szCs w:val="24"/>
        </w:rPr>
        <w:t xml:space="preserve"> (fato percebido em três agroindústrias estudadas)</w:t>
      </w:r>
      <w:r w:rsidR="00CF3BFC" w:rsidRPr="000C74CC">
        <w:rPr>
          <w:rFonts w:ascii="Times New Roman" w:hAnsi="Times New Roman"/>
          <w:sz w:val="24"/>
          <w:szCs w:val="24"/>
        </w:rPr>
        <w:t>.</w:t>
      </w:r>
      <w:r w:rsidR="00A94E61">
        <w:rPr>
          <w:rFonts w:ascii="Times New Roman" w:hAnsi="Times New Roman"/>
          <w:sz w:val="24"/>
          <w:szCs w:val="24"/>
        </w:rPr>
        <w:t xml:space="preserve"> </w:t>
      </w:r>
      <w:r w:rsidR="00CF3BFC" w:rsidRPr="000C74CC">
        <w:rPr>
          <w:rFonts w:ascii="Times New Roman" w:hAnsi="Times New Roman"/>
          <w:sz w:val="24"/>
          <w:szCs w:val="24"/>
        </w:rPr>
        <w:t xml:space="preserve">A </w:t>
      </w:r>
      <w:r w:rsidR="004F2B6F">
        <w:rPr>
          <w:rFonts w:ascii="Times New Roman" w:hAnsi="Times New Roman"/>
          <w:sz w:val="24"/>
          <w:szCs w:val="24"/>
        </w:rPr>
        <w:t xml:space="preserve">divulgação também ocorre </w:t>
      </w:r>
      <w:r w:rsidR="004F2B6F" w:rsidRPr="0067603A">
        <w:rPr>
          <w:rFonts w:ascii="Times New Roman" w:hAnsi="Times New Roman"/>
          <w:sz w:val="24"/>
          <w:szCs w:val="24"/>
        </w:rPr>
        <w:t xml:space="preserve">pelos </w:t>
      </w:r>
      <w:r w:rsidR="00CF3BFC" w:rsidRPr="000C74CC">
        <w:rPr>
          <w:rFonts w:ascii="Times New Roman" w:hAnsi="Times New Roman"/>
          <w:sz w:val="24"/>
          <w:szCs w:val="24"/>
        </w:rPr>
        <w:t>cliente</w:t>
      </w:r>
      <w:r w:rsidR="004F2B6F">
        <w:rPr>
          <w:rFonts w:ascii="Times New Roman" w:hAnsi="Times New Roman"/>
          <w:sz w:val="24"/>
          <w:szCs w:val="24"/>
        </w:rPr>
        <w:t>s</w:t>
      </w:r>
      <w:r w:rsidR="00283EEC">
        <w:rPr>
          <w:rFonts w:ascii="Times New Roman" w:hAnsi="Times New Roman"/>
          <w:sz w:val="24"/>
          <w:szCs w:val="24"/>
        </w:rPr>
        <w:t xml:space="preserve"> </w:t>
      </w:r>
      <w:r w:rsidR="00283EEC">
        <w:rPr>
          <w:rFonts w:ascii="Times New Roman" w:hAnsi="Times New Roman"/>
          <w:sz w:val="24"/>
          <w:szCs w:val="24"/>
        </w:rPr>
        <w:lastRenderedPageBreak/>
        <w:t>atuais das agroindústrias</w:t>
      </w:r>
      <w:r w:rsidR="004F2B6F">
        <w:rPr>
          <w:rFonts w:ascii="Times New Roman" w:hAnsi="Times New Roman"/>
          <w:sz w:val="24"/>
          <w:szCs w:val="24"/>
        </w:rPr>
        <w:t xml:space="preserve"> porque</w:t>
      </w:r>
      <w:r w:rsidR="00423F2A">
        <w:rPr>
          <w:rFonts w:ascii="Times New Roman" w:hAnsi="Times New Roman"/>
          <w:sz w:val="24"/>
          <w:szCs w:val="24"/>
        </w:rPr>
        <w:t>,</w:t>
      </w:r>
      <w:r w:rsidR="00CF3BFC" w:rsidRPr="000C74CC">
        <w:rPr>
          <w:rFonts w:ascii="Times New Roman" w:hAnsi="Times New Roman"/>
          <w:sz w:val="24"/>
          <w:szCs w:val="24"/>
        </w:rPr>
        <w:t xml:space="preserve"> em função do atrativo turístico</w:t>
      </w:r>
      <w:r w:rsidR="00423F2A">
        <w:rPr>
          <w:rFonts w:ascii="Times New Roman" w:hAnsi="Times New Roman"/>
          <w:sz w:val="24"/>
          <w:szCs w:val="24"/>
        </w:rPr>
        <w:t>, as agroindústrias tê</w:t>
      </w:r>
      <w:r w:rsidR="00CF3BFC" w:rsidRPr="000C74CC">
        <w:rPr>
          <w:rFonts w:ascii="Times New Roman" w:hAnsi="Times New Roman"/>
          <w:sz w:val="24"/>
          <w:szCs w:val="24"/>
        </w:rPr>
        <w:t>m a</w:t>
      </w:r>
      <w:r w:rsidR="00283EEC">
        <w:rPr>
          <w:rFonts w:ascii="Times New Roman" w:hAnsi="Times New Roman"/>
          <w:sz w:val="24"/>
          <w:szCs w:val="24"/>
        </w:rPr>
        <w:t xml:space="preserve"> demanda</w:t>
      </w:r>
      <w:r w:rsidR="00CF3BFC" w:rsidRPr="000C74CC">
        <w:rPr>
          <w:rFonts w:ascii="Times New Roman" w:hAnsi="Times New Roman"/>
          <w:sz w:val="24"/>
          <w:szCs w:val="24"/>
        </w:rPr>
        <w:t xml:space="preserve"> de seus produtos </w:t>
      </w:r>
      <w:r w:rsidR="00CF3BFC" w:rsidRPr="00283EEC">
        <w:rPr>
          <w:rFonts w:ascii="Times New Roman" w:hAnsi="Times New Roman"/>
          <w:sz w:val="24"/>
          <w:szCs w:val="24"/>
        </w:rPr>
        <w:t>beneficiada</w:t>
      </w:r>
      <w:r w:rsidR="00CF3BFC" w:rsidRPr="000C74CC">
        <w:rPr>
          <w:rFonts w:ascii="Times New Roman" w:hAnsi="Times New Roman"/>
          <w:sz w:val="24"/>
          <w:szCs w:val="24"/>
        </w:rPr>
        <w:t xml:space="preserve"> por clientes que divulgam os mesmos nas redes sociais permitindo</w:t>
      </w:r>
      <w:r w:rsidR="00423F2A">
        <w:rPr>
          <w:rFonts w:ascii="Times New Roman" w:hAnsi="Times New Roman"/>
          <w:sz w:val="24"/>
          <w:szCs w:val="24"/>
        </w:rPr>
        <w:t>,</w:t>
      </w:r>
      <w:r w:rsidR="00CF3BFC" w:rsidRPr="000C74CC">
        <w:rPr>
          <w:rFonts w:ascii="Times New Roman" w:hAnsi="Times New Roman"/>
          <w:sz w:val="24"/>
          <w:szCs w:val="24"/>
        </w:rPr>
        <w:t xml:space="preserve"> assim</w:t>
      </w:r>
      <w:r w:rsidR="00423F2A">
        <w:rPr>
          <w:rFonts w:ascii="Times New Roman" w:hAnsi="Times New Roman"/>
          <w:sz w:val="24"/>
          <w:szCs w:val="24"/>
        </w:rPr>
        <w:t>,</w:t>
      </w:r>
      <w:r w:rsidR="00CF3BFC" w:rsidRPr="000C74CC">
        <w:rPr>
          <w:rFonts w:ascii="Times New Roman" w:hAnsi="Times New Roman"/>
          <w:sz w:val="24"/>
          <w:szCs w:val="24"/>
        </w:rPr>
        <w:t xml:space="preserve"> a sua visualização e conhecimento em escopos muito maiores de mercado.</w:t>
      </w:r>
      <w:r w:rsidR="00AE53B5">
        <w:rPr>
          <w:rFonts w:ascii="Times New Roman" w:hAnsi="Times New Roman"/>
          <w:sz w:val="24"/>
          <w:szCs w:val="24"/>
        </w:rPr>
        <w:t xml:space="preserve"> </w:t>
      </w:r>
    </w:p>
    <w:p w14:paraId="49FED955" w14:textId="5E11EAAB" w:rsidR="0091061E" w:rsidRDefault="00AE53B5" w:rsidP="006246F2">
      <w:pPr>
        <w:pStyle w:val="Default"/>
        <w:spacing w:line="360" w:lineRule="auto"/>
        <w:ind w:firstLine="709"/>
        <w:jc w:val="both"/>
        <w:rPr>
          <w:rFonts w:ascii="Times New Roman" w:hAnsi="Times New Roman" w:cs="Times New Roman"/>
        </w:rPr>
      </w:pPr>
      <w:r>
        <w:rPr>
          <w:rFonts w:ascii="Times New Roman" w:hAnsi="Times New Roman" w:cs="Times New Roman"/>
        </w:rPr>
        <w:t xml:space="preserve">Segundo os </w:t>
      </w:r>
      <w:r w:rsidR="00B97C95">
        <w:rPr>
          <w:rFonts w:ascii="Times New Roman" w:hAnsi="Times New Roman" w:cs="Times New Roman"/>
        </w:rPr>
        <w:t>relatos</w:t>
      </w:r>
      <w:r>
        <w:rPr>
          <w:rFonts w:ascii="Times New Roman" w:hAnsi="Times New Roman" w:cs="Times New Roman"/>
        </w:rPr>
        <w:t xml:space="preserve">, </w:t>
      </w:r>
      <w:r w:rsidR="00B97C95">
        <w:rPr>
          <w:rFonts w:ascii="Times New Roman" w:hAnsi="Times New Roman" w:cs="Times New Roman"/>
        </w:rPr>
        <w:t>a margem de lucro pequena</w:t>
      </w:r>
      <w:r>
        <w:rPr>
          <w:rFonts w:ascii="Times New Roman" w:hAnsi="Times New Roman" w:cs="Times New Roman"/>
        </w:rPr>
        <w:t xml:space="preserve">, a abrangência de mercado muito restrita </w:t>
      </w:r>
      <w:r w:rsidR="00283EEC">
        <w:rPr>
          <w:rFonts w:ascii="Times New Roman" w:hAnsi="Times New Roman" w:cs="Times New Roman"/>
        </w:rPr>
        <w:t xml:space="preserve">em função do SIM </w:t>
      </w:r>
      <w:r>
        <w:rPr>
          <w:rFonts w:ascii="Times New Roman" w:hAnsi="Times New Roman" w:cs="Times New Roman"/>
        </w:rPr>
        <w:t>e a informalidade se configuram como dificuldades de ordem de comercialização enfrentadas pelas agroindústrias, a</w:t>
      </w:r>
      <w:r w:rsidR="004F2B6F">
        <w:rPr>
          <w:rFonts w:ascii="Times New Roman" w:hAnsi="Times New Roman" w:cs="Times New Roman"/>
        </w:rPr>
        <w:t xml:space="preserve">pesar </w:t>
      </w:r>
      <w:r w:rsidR="00423F2A">
        <w:rPr>
          <w:rFonts w:ascii="Times New Roman" w:hAnsi="Times New Roman" w:cs="Times New Roman"/>
        </w:rPr>
        <w:t>da PEAF contribui</w:t>
      </w:r>
      <w:r w:rsidR="006557B2">
        <w:rPr>
          <w:rFonts w:ascii="Times New Roman" w:hAnsi="Times New Roman" w:cs="Times New Roman"/>
        </w:rPr>
        <w:t>r</w:t>
      </w:r>
      <w:r w:rsidR="002715F1">
        <w:rPr>
          <w:rFonts w:ascii="Times New Roman" w:hAnsi="Times New Roman" w:cs="Times New Roman"/>
        </w:rPr>
        <w:t xml:space="preserve"> para o aux</w:t>
      </w:r>
      <w:r w:rsidR="00790EBA">
        <w:rPr>
          <w:rFonts w:ascii="Times New Roman" w:hAnsi="Times New Roman" w:cs="Times New Roman"/>
        </w:rPr>
        <w:t xml:space="preserve">ílio ao aumento da demanda e </w:t>
      </w:r>
      <w:r w:rsidR="00423F2A">
        <w:rPr>
          <w:rFonts w:ascii="Times New Roman" w:hAnsi="Times New Roman" w:cs="Times New Roman"/>
        </w:rPr>
        <w:t xml:space="preserve">para </w:t>
      </w:r>
      <w:r w:rsidR="00790EBA">
        <w:rPr>
          <w:rFonts w:ascii="Times New Roman" w:hAnsi="Times New Roman" w:cs="Times New Roman"/>
        </w:rPr>
        <w:t xml:space="preserve">a </w:t>
      </w:r>
      <w:r w:rsidR="002715F1">
        <w:rPr>
          <w:rFonts w:ascii="Times New Roman" w:hAnsi="Times New Roman" w:cs="Times New Roman"/>
        </w:rPr>
        <w:t xml:space="preserve">criação de rótulos em conformidade com as normas </w:t>
      </w:r>
      <w:r w:rsidR="00283EEC">
        <w:rPr>
          <w:rFonts w:ascii="Times New Roman" w:hAnsi="Times New Roman" w:cs="Times New Roman"/>
        </w:rPr>
        <w:t xml:space="preserve">sanitárias, </w:t>
      </w:r>
      <w:r w:rsidR="002715F1">
        <w:rPr>
          <w:rFonts w:ascii="Times New Roman" w:hAnsi="Times New Roman" w:cs="Times New Roman"/>
        </w:rPr>
        <w:t>nutricionais e legais exigidas para a conquista do selo</w:t>
      </w:r>
      <w:r w:rsidR="00E66FDF">
        <w:rPr>
          <w:rFonts w:ascii="Times New Roman" w:hAnsi="Times New Roman" w:cs="Times New Roman"/>
        </w:rPr>
        <w:t xml:space="preserve"> de certificação “Sabor Gaúcho”.</w:t>
      </w:r>
      <w:r w:rsidR="00A94E61">
        <w:rPr>
          <w:rFonts w:ascii="Times New Roman" w:hAnsi="Times New Roman" w:cs="Times New Roman"/>
        </w:rPr>
        <w:t xml:space="preserve"> </w:t>
      </w:r>
      <w:r w:rsidR="00E66FDF">
        <w:rPr>
          <w:rFonts w:ascii="Times New Roman" w:hAnsi="Times New Roman" w:cs="Times New Roman"/>
        </w:rPr>
        <w:t>P</w:t>
      </w:r>
      <w:r w:rsidR="002F11AB" w:rsidRPr="000C74CC">
        <w:rPr>
          <w:rFonts w:ascii="Times New Roman" w:hAnsi="Times New Roman" w:cs="Times New Roman"/>
        </w:rPr>
        <w:t>ara os entrevistados</w:t>
      </w:r>
      <w:r w:rsidR="007517BF">
        <w:rPr>
          <w:rFonts w:ascii="Times New Roman" w:hAnsi="Times New Roman" w:cs="Times New Roman"/>
        </w:rPr>
        <w:t>,</w:t>
      </w:r>
      <w:r w:rsidR="002F11AB" w:rsidRPr="000C74CC">
        <w:rPr>
          <w:rFonts w:ascii="Times New Roman" w:hAnsi="Times New Roman" w:cs="Times New Roman"/>
        </w:rPr>
        <w:t xml:space="preserve"> a busca pelos produtos artesanais da agroindústria familiar </w:t>
      </w:r>
      <w:r w:rsidR="00E66FDF">
        <w:rPr>
          <w:rFonts w:ascii="Times New Roman" w:hAnsi="Times New Roman" w:cs="Times New Roman"/>
        </w:rPr>
        <w:t xml:space="preserve">de pequeno porte de processamento artesanal </w:t>
      </w:r>
      <w:r w:rsidR="002F11AB" w:rsidRPr="000C74CC">
        <w:rPr>
          <w:rFonts w:ascii="Times New Roman" w:hAnsi="Times New Roman" w:cs="Times New Roman"/>
        </w:rPr>
        <w:t>se dá em função da</w:t>
      </w:r>
      <w:r w:rsidR="00E66FDF">
        <w:rPr>
          <w:rFonts w:ascii="Times New Roman" w:hAnsi="Times New Roman" w:cs="Times New Roman"/>
        </w:rPr>
        <w:t>s características de</w:t>
      </w:r>
      <w:r w:rsidR="002F11AB" w:rsidRPr="000C74CC">
        <w:rPr>
          <w:rFonts w:ascii="Times New Roman" w:hAnsi="Times New Roman" w:cs="Times New Roman"/>
        </w:rPr>
        <w:t xml:space="preserve"> </w:t>
      </w:r>
      <w:r w:rsidR="004F2B6F">
        <w:rPr>
          <w:rFonts w:ascii="Times New Roman" w:hAnsi="Times New Roman" w:cs="Times New Roman"/>
        </w:rPr>
        <w:t>produção</w:t>
      </w:r>
      <w:r w:rsidR="002F11AB" w:rsidRPr="000C74CC">
        <w:rPr>
          <w:rFonts w:ascii="Times New Roman" w:hAnsi="Times New Roman" w:cs="Times New Roman"/>
        </w:rPr>
        <w:t xml:space="preserve"> </w:t>
      </w:r>
      <w:r w:rsidR="004A06A6">
        <w:rPr>
          <w:rFonts w:ascii="Times New Roman" w:hAnsi="Times New Roman" w:cs="Times New Roman"/>
        </w:rPr>
        <w:t>permitirem a manutenção de alguns traços de transformação</w:t>
      </w:r>
      <w:r w:rsidR="002F11AB" w:rsidRPr="000C74CC">
        <w:rPr>
          <w:rFonts w:ascii="Times New Roman" w:hAnsi="Times New Roman" w:cs="Times New Roman"/>
        </w:rPr>
        <w:t xml:space="preserve"> desde a ép</w:t>
      </w:r>
      <w:r w:rsidR="00423F2A">
        <w:rPr>
          <w:rFonts w:ascii="Times New Roman" w:hAnsi="Times New Roman" w:cs="Times New Roman"/>
        </w:rPr>
        <w:t>oca da colonização italiana na r</w:t>
      </w:r>
      <w:r w:rsidR="002F11AB" w:rsidRPr="000C74CC">
        <w:rPr>
          <w:rFonts w:ascii="Times New Roman" w:hAnsi="Times New Roman" w:cs="Times New Roman"/>
        </w:rPr>
        <w:t xml:space="preserve">egião e </w:t>
      </w:r>
      <w:r w:rsidR="004A06A6">
        <w:rPr>
          <w:rFonts w:ascii="Times New Roman" w:hAnsi="Times New Roman" w:cs="Times New Roman"/>
        </w:rPr>
        <w:t>por</w:t>
      </w:r>
      <w:r w:rsidR="002F11AB" w:rsidRPr="000C74CC">
        <w:rPr>
          <w:rFonts w:ascii="Times New Roman" w:hAnsi="Times New Roman" w:cs="Times New Roman"/>
        </w:rPr>
        <w:t xml:space="preserve"> já </w:t>
      </w:r>
      <w:r w:rsidR="001C358B" w:rsidRPr="000C74CC">
        <w:rPr>
          <w:rFonts w:ascii="Times New Roman" w:hAnsi="Times New Roman" w:cs="Times New Roman"/>
        </w:rPr>
        <w:t>possu</w:t>
      </w:r>
      <w:r w:rsidR="004A06A6">
        <w:rPr>
          <w:rFonts w:ascii="Times New Roman" w:hAnsi="Times New Roman" w:cs="Times New Roman"/>
        </w:rPr>
        <w:t>ír</w:t>
      </w:r>
      <w:r w:rsidR="001C358B" w:rsidRPr="000C74CC">
        <w:rPr>
          <w:rFonts w:ascii="Times New Roman" w:hAnsi="Times New Roman" w:cs="Times New Roman"/>
        </w:rPr>
        <w:t>em uma divulgação</w:t>
      </w:r>
      <w:r w:rsidR="002F11AB" w:rsidRPr="000C74CC">
        <w:rPr>
          <w:rFonts w:ascii="Times New Roman" w:hAnsi="Times New Roman" w:cs="Times New Roman"/>
        </w:rPr>
        <w:t xml:space="preserve"> </w:t>
      </w:r>
      <w:r w:rsidR="00440002">
        <w:rPr>
          <w:rFonts w:ascii="Times New Roman" w:hAnsi="Times New Roman" w:cs="Times New Roman"/>
        </w:rPr>
        <w:t>pelas características</w:t>
      </w:r>
      <w:r w:rsidR="00480E2D" w:rsidRPr="000C74CC">
        <w:rPr>
          <w:rFonts w:ascii="Times New Roman" w:hAnsi="Times New Roman" w:cs="Times New Roman"/>
        </w:rPr>
        <w:t xml:space="preserve"> de produtos </w:t>
      </w:r>
      <w:r w:rsidR="002715F1">
        <w:rPr>
          <w:rFonts w:ascii="Times New Roman" w:hAnsi="Times New Roman" w:cs="Times New Roman"/>
        </w:rPr>
        <w:t>artesanais locais.</w:t>
      </w:r>
      <w:r w:rsidR="003C320A">
        <w:rPr>
          <w:rFonts w:ascii="Times New Roman" w:hAnsi="Times New Roman" w:cs="Times New Roman"/>
        </w:rPr>
        <w:t xml:space="preserve"> Porém, o método de obtenção de informações sobre as características do mercado alvo e o que o conduz à busca e ao consumo dos produtos artesanais se configura como um método empírico em que o</w:t>
      </w:r>
      <w:r w:rsidR="00440002">
        <w:rPr>
          <w:rFonts w:ascii="Times New Roman" w:hAnsi="Times New Roman" w:cs="Times New Roman"/>
        </w:rPr>
        <w:t>s</w:t>
      </w:r>
      <w:r w:rsidR="003C320A">
        <w:rPr>
          <w:rFonts w:ascii="Times New Roman" w:hAnsi="Times New Roman" w:cs="Times New Roman"/>
        </w:rPr>
        <w:t xml:space="preserve"> agricultor</w:t>
      </w:r>
      <w:r w:rsidR="00440002">
        <w:rPr>
          <w:rFonts w:ascii="Times New Roman" w:hAnsi="Times New Roman" w:cs="Times New Roman"/>
        </w:rPr>
        <w:t>es</w:t>
      </w:r>
      <w:r w:rsidR="003C320A">
        <w:rPr>
          <w:rFonts w:ascii="Times New Roman" w:hAnsi="Times New Roman" w:cs="Times New Roman"/>
        </w:rPr>
        <w:t xml:space="preserve"> familiar</w:t>
      </w:r>
      <w:r w:rsidR="00440002">
        <w:rPr>
          <w:rFonts w:ascii="Times New Roman" w:hAnsi="Times New Roman" w:cs="Times New Roman"/>
        </w:rPr>
        <w:t>es</w:t>
      </w:r>
      <w:r w:rsidR="003C320A">
        <w:rPr>
          <w:rFonts w:ascii="Times New Roman" w:hAnsi="Times New Roman" w:cs="Times New Roman"/>
        </w:rPr>
        <w:t xml:space="preserve"> se utiliza</w:t>
      </w:r>
      <w:r w:rsidR="00440002">
        <w:rPr>
          <w:rFonts w:ascii="Times New Roman" w:hAnsi="Times New Roman" w:cs="Times New Roman"/>
        </w:rPr>
        <w:t>m</w:t>
      </w:r>
      <w:r w:rsidR="003C320A">
        <w:rPr>
          <w:rFonts w:ascii="Times New Roman" w:hAnsi="Times New Roman" w:cs="Times New Roman"/>
        </w:rPr>
        <w:t xml:space="preserve"> do contato direto com o </w:t>
      </w:r>
      <w:r w:rsidR="004F2B6F">
        <w:rPr>
          <w:rFonts w:ascii="Times New Roman" w:hAnsi="Times New Roman" w:cs="Times New Roman"/>
        </w:rPr>
        <w:t>consumidor</w:t>
      </w:r>
      <w:r w:rsidR="003C320A">
        <w:rPr>
          <w:rFonts w:ascii="Times New Roman" w:hAnsi="Times New Roman" w:cs="Times New Roman"/>
        </w:rPr>
        <w:t xml:space="preserve"> para conhecer seus desejos e necessidades para a adequação de sua produção às características impulsionadoras da demanda.</w:t>
      </w:r>
    </w:p>
    <w:p w14:paraId="50E45CE2" w14:textId="72A5F3B6" w:rsidR="0061266F" w:rsidRDefault="0061266F" w:rsidP="006246F2">
      <w:pPr>
        <w:pStyle w:val="Default"/>
        <w:spacing w:line="360" w:lineRule="auto"/>
        <w:ind w:firstLine="709"/>
        <w:jc w:val="both"/>
        <w:rPr>
          <w:rFonts w:ascii="Times New Roman" w:hAnsi="Times New Roman" w:cs="Times New Roman"/>
        </w:rPr>
      </w:pPr>
      <w:r>
        <w:rPr>
          <w:rFonts w:ascii="Times New Roman" w:hAnsi="Times New Roman" w:cs="Times New Roman"/>
        </w:rPr>
        <w:t xml:space="preserve">Percebe-se, nas entrevistas, que o agricultor familiar compreende e percebe a existência de uma fidelidade de mercado para os seus produtos, que está intimamente relacionada às características </w:t>
      </w:r>
      <w:r w:rsidR="0012213A">
        <w:rPr>
          <w:rFonts w:ascii="Times New Roman" w:hAnsi="Times New Roman" w:cs="Times New Roman"/>
        </w:rPr>
        <w:t xml:space="preserve">que diferenciam os alimentos processados artesanalmente dos alimentos produzidos em estruturas industriais </w:t>
      </w:r>
      <w:r>
        <w:rPr>
          <w:rFonts w:ascii="Times New Roman" w:hAnsi="Times New Roman" w:cs="Times New Roman"/>
        </w:rPr>
        <w:t>e</w:t>
      </w:r>
      <w:r w:rsidR="00D93A13">
        <w:rPr>
          <w:rFonts w:ascii="Times New Roman" w:hAnsi="Times New Roman" w:cs="Times New Roman"/>
        </w:rPr>
        <w:t>,</w:t>
      </w:r>
      <w:r>
        <w:rPr>
          <w:rFonts w:ascii="Times New Roman" w:hAnsi="Times New Roman" w:cs="Times New Roman"/>
        </w:rPr>
        <w:t xml:space="preserve"> </w:t>
      </w:r>
      <w:r w:rsidR="0012213A">
        <w:rPr>
          <w:rFonts w:ascii="Times New Roman" w:hAnsi="Times New Roman" w:cs="Times New Roman"/>
        </w:rPr>
        <w:t>também</w:t>
      </w:r>
      <w:r w:rsidR="00D93A13">
        <w:rPr>
          <w:rFonts w:ascii="Times New Roman" w:hAnsi="Times New Roman" w:cs="Times New Roman"/>
        </w:rPr>
        <w:t>,</w:t>
      </w:r>
      <w:r w:rsidR="0012213A">
        <w:rPr>
          <w:rFonts w:ascii="Times New Roman" w:hAnsi="Times New Roman" w:cs="Times New Roman"/>
        </w:rPr>
        <w:t xml:space="preserve"> pela</w:t>
      </w:r>
      <w:r>
        <w:rPr>
          <w:rFonts w:ascii="Times New Roman" w:hAnsi="Times New Roman" w:cs="Times New Roman"/>
        </w:rPr>
        <w:t xml:space="preserve"> apresentação </w:t>
      </w:r>
      <w:r w:rsidR="00D93A13">
        <w:rPr>
          <w:rFonts w:ascii="Times New Roman" w:hAnsi="Times New Roman" w:cs="Times New Roman"/>
        </w:rPr>
        <w:t>simples d</w:t>
      </w:r>
      <w:r w:rsidR="0012213A">
        <w:rPr>
          <w:rFonts w:ascii="Times New Roman" w:hAnsi="Times New Roman" w:cs="Times New Roman"/>
        </w:rPr>
        <w:t>as</w:t>
      </w:r>
      <w:r w:rsidR="00440002">
        <w:rPr>
          <w:rFonts w:ascii="Times New Roman" w:hAnsi="Times New Roman" w:cs="Times New Roman"/>
        </w:rPr>
        <w:t xml:space="preserve"> </w:t>
      </w:r>
      <w:r w:rsidR="0012213A">
        <w:rPr>
          <w:rFonts w:ascii="Times New Roman" w:hAnsi="Times New Roman" w:cs="Times New Roman"/>
        </w:rPr>
        <w:t xml:space="preserve">embalagens e rótulos </w:t>
      </w:r>
      <w:r>
        <w:rPr>
          <w:rFonts w:ascii="Times New Roman" w:hAnsi="Times New Roman" w:cs="Times New Roman"/>
        </w:rPr>
        <w:t xml:space="preserve">em relação aos traços industriais observados nas produções de larga escala, </w:t>
      </w:r>
      <w:r w:rsidR="008A3CC4">
        <w:rPr>
          <w:rFonts w:ascii="Times New Roman" w:hAnsi="Times New Roman" w:cs="Times New Roman"/>
        </w:rPr>
        <w:t>pois</w:t>
      </w:r>
      <w:r>
        <w:rPr>
          <w:rFonts w:ascii="Times New Roman" w:hAnsi="Times New Roman" w:cs="Times New Roman"/>
        </w:rPr>
        <w:t xml:space="preserve"> </w:t>
      </w:r>
      <w:r w:rsidR="0012213A">
        <w:rPr>
          <w:rFonts w:ascii="Times New Roman" w:hAnsi="Times New Roman" w:cs="Times New Roman"/>
        </w:rPr>
        <w:t xml:space="preserve">esses </w:t>
      </w:r>
      <w:r>
        <w:rPr>
          <w:rFonts w:ascii="Times New Roman" w:hAnsi="Times New Roman" w:cs="Times New Roman"/>
        </w:rPr>
        <w:t xml:space="preserve">já vem de uma </w:t>
      </w:r>
      <w:r w:rsidR="0012213A">
        <w:rPr>
          <w:rFonts w:ascii="Times New Roman" w:hAnsi="Times New Roman" w:cs="Times New Roman"/>
        </w:rPr>
        <w:t>tipificidade</w:t>
      </w:r>
      <w:r>
        <w:rPr>
          <w:rFonts w:ascii="Times New Roman" w:hAnsi="Times New Roman" w:cs="Times New Roman"/>
        </w:rPr>
        <w:t xml:space="preserve"> histórica </w:t>
      </w:r>
      <w:r w:rsidR="009A1580">
        <w:rPr>
          <w:rFonts w:ascii="Times New Roman" w:hAnsi="Times New Roman" w:cs="Times New Roman"/>
        </w:rPr>
        <w:t>centrada na</w:t>
      </w:r>
      <w:r>
        <w:rPr>
          <w:rFonts w:ascii="Times New Roman" w:hAnsi="Times New Roman" w:cs="Times New Roman"/>
        </w:rPr>
        <w:t xml:space="preserve"> culinária italiana e não porque as políticas e programas contribuíram para tal. </w:t>
      </w:r>
    </w:p>
    <w:p w14:paraId="63CC1D1F" w14:textId="26735ADE" w:rsidR="003A6378" w:rsidRDefault="00DE325D" w:rsidP="003A6378">
      <w:pPr>
        <w:pStyle w:val="Default"/>
        <w:spacing w:line="360" w:lineRule="auto"/>
        <w:ind w:firstLine="709"/>
        <w:jc w:val="both"/>
        <w:rPr>
          <w:rFonts w:ascii="Times New Roman" w:hAnsi="Times New Roman" w:cs="Times New Roman"/>
        </w:rPr>
      </w:pPr>
      <w:r>
        <w:rPr>
          <w:rFonts w:ascii="Times New Roman" w:hAnsi="Times New Roman" w:cs="Times New Roman"/>
        </w:rPr>
        <w:t>A Figura 14</w:t>
      </w:r>
      <w:r w:rsidR="003A6378">
        <w:rPr>
          <w:rFonts w:ascii="Times New Roman" w:hAnsi="Times New Roman" w:cs="Times New Roman"/>
        </w:rPr>
        <w:t xml:space="preserve"> demonstra um comparativo entre os rótulos artesanais desenvolvidos pelo próprio agricultor familiar e o rótulo baseado nas exigências da PEAF.</w:t>
      </w:r>
    </w:p>
    <w:p w14:paraId="7A471349" w14:textId="77777777" w:rsidR="000B7DBA" w:rsidRDefault="000B7DBA" w:rsidP="003A6378">
      <w:pPr>
        <w:jc w:val="center"/>
        <w:rPr>
          <w:rFonts w:ascii="Times New Roman" w:hAnsi="Times New Roman"/>
          <w:sz w:val="24"/>
        </w:rPr>
      </w:pPr>
    </w:p>
    <w:p w14:paraId="13BBC00C" w14:textId="77777777" w:rsidR="000B7DBA" w:rsidRDefault="000B7DBA" w:rsidP="003A6378">
      <w:pPr>
        <w:jc w:val="center"/>
        <w:rPr>
          <w:rFonts w:ascii="Times New Roman" w:hAnsi="Times New Roman"/>
          <w:sz w:val="24"/>
        </w:rPr>
      </w:pPr>
    </w:p>
    <w:p w14:paraId="24C34ED3" w14:textId="77777777" w:rsidR="000B7DBA" w:rsidRDefault="000B7DBA" w:rsidP="003A6378">
      <w:pPr>
        <w:jc w:val="center"/>
        <w:rPr>
          <w:rFonts w:ascii="Times New Roman" w:hAnsi="Times New Roman"/>
          <w:sz w:val="24"/>
        </w:rPr>
      </w:pPr>
    </w:p>
    <w:p w14:paraId="73B3AC8C" w14:textId="77777777" w:rsidR="000B7DBA" w:rsidRDefault="000B7DBA" w:rsidP="003A6378">
      <w:pPr>
        <w:jc w:val="center"/>
        <w:rPr>
          <w:rFonts w:ascii="Times New Roman" w:hAnsi="Times New Roman"/>
          <w:sz w:val="24"/>
        </w:rPr>
      </w:pPr>
    </w:p>
    <w:p w14:paraId="4EEF6408" w14:textId="77777777" w:rsidR="000B7DBA" w:rsidRDefault="000B7DBA" w:rsidP="003A6378">
      <w:pPr>
        <w:jc w:val="center"/>
        <w:rPr>
          <w:rFonts w:ascii="Times New Roman" w:hAnsi="Times New Roman"/>
          <w:sz w:val="24"/>
        </w:rPr>
      </w:pPr>
    </w:p>
    <w:p w14:paraId="50DD5368" w14:textId="77777777" w:rsidR="000B7DBA" w:rsidRDefault="000B7DBA" w:rsidP="003A6378">
      <w:pPr>
        <w:jc w:val="center"/>
        <w:rPr>
          <w:rFonts w:ascii="Times New Roman" w:hAnsi="Times New Roman"/>
          <w:sz w:val="24"/>
        </w:rPr>
      </w:pPr>
    </w:p>
    <w:p w14:paraId="3A6D0E0C" w14:textId="4FAF073E" w:rsidR="003A6378" w:rsidRPr="000C74CC" w:rsidRDefault="003A6378" w:rsidP="003A6378">
      <w:pPr>
        <w:jc w:val="center"/>
        <w:rPr>
          <w:rFonts w:ascii="Times New Roman" w:hAnsi="Times New Roman"/>
        </w:rPr>
      </w:pPr>
      <w:r w:rsidRPr="000C74CC">
        <w:rPr>
          <w:rFonts w:ascii="Times New Roman" w:hAnsi="Times New Roman"/>
          <w:sz w:val="24"/>
        </w:rPr>
        <w:lastRenderedPageBreak/>
        <w:t xml:space="preserve">Figura </w:t>
      </w:r>
      <w:r w:rsidR="00DE325D">
        <w:rPr>
          <w:rFonts w:ascii="Times New Roman" w:hAnsi="Times New Roman"/>
          <w:sz w:val="24"/>
        </w:rPr>
        <w:t>14</w:t>
      </w:r>
      <w:r w:rsidRPr="000C74CC">
        <w:rPr>
          <w:rFonts w:ascii="Times New Roman" w:hAnsi="Times New Roman"/>
          <w:sz w:val="24"/>
        </w:rPr>
        <w:t xml:space="preserve"> – Rótulo artesanal</w:t>
      </w:r>
    </w:p>
    <w:tbl>
      <w:tblPr>
        <w:tblW w:w="9185" w:type="dxa"/>
        <w:tblInd w:w="-5" w:type="dxa"/>
        <w:tblLayout w:type="fixed"/>
        <w:tblLook w:val="04A0" w:firstRow="1" w:lastRow="0" w:firstColumn="1" w:lastColumn="0" w:noHBand="0" w:noVBand="1"/>
      </w:tblPr>
      <w:tblGrid>
        <w:gridCol w:w="4678"/>
        <w:gridCol w:w="4507"/>
      </w:tblGrid>
      <w:tr w:rsidR="003A6378" w:rsidRPr="000777F7" w14:paraId="0E326EA3" w14:textId="77777777" w:rsidTr="0090142C">
        <w:trPr>
          <w:trHeight w:val="2703"/>
        </w:trPr>
        <w:tc>
          <w:tcPr>
            <w:tcW w:w="4678" w:type="dxa"/>
          </w:tcPr>
          <w:p w14:paraId="04C0B4DC" w14:textId="77777777" w:rsidR="003A6378" w:rsidRPr="0090142C" w:rsidRDefault="001056DC" w:rsidP="000777F7">
            <w:pPr>
              <w:spacing w:after="0" w:line="240" w:lineRule="auto"/>
              <w:ind w:left="-142"/>
              <w:jc w:val="both"/>
              <w:rPr>
                <w:rFonts w:ascii="Times New Roman" w:hAnsi="Times New Roman"/>
                <w:sz w:val="20"/>
              </w:rPr>
            </w:pPr>
            <w:r>
              <w:rPr>
                <w:rFonts w:ascii="Times New Roman" w:hAnsi="Times New Roman"/>
                <w:noProof/>
              </w:rPr>
              <w:pict w14:anchorId="5B713D13">
                <v:shape id="_x0000_i1039" type="#_x0000_t75" style="width:230.25pt;height:2in;visibility:visible">
                  <v:imagedata r:id="rId27" o:title="Photo-0072" croptop="22126f" cropbottom="4516f" cropleft="6972f" cropright="8384f"/>
                </v:shape>
              </w:pict>
            </w:r>
          </w:p>
        </w:tc>
        <w:tc>
          <w:tcPr>
            <w:tcW w:w="4507" w:type="dxa"/>
          </w:tcPr>
          <w:p w14:paraId="6FE70EDF" w14:textId="5A8ABC9E" w:rsidR="003A6378" w:rsidRPr="000777F7" w:rsidRDefault="001D6003" w:rsidP="000777F7">
            <w:pPr>
              <w:spacing w:after="0" w:line="240" w:lineRule="auto"/>
              <w:ind w:right="228"/>
              <w:jc w:val="both"/>
              <w:rPr>
                <w:rFonts w:ascii="Times New Roman" w:hAnsi="Times New Roman"/>
                <w:sz w:val="20"/>
              </w:rPr>
            </w:pPr>
            <w:r>
              <w:rPr>
                <w:noProof/>
              </w:rPr>
              <w:pict w14:anchorId="1147F4CF">
                <v:shape id="_x0000_s1600" type="#_x0000_t202" style="position:absolute;left:0;text-align:left;margin-left:9.6pt;margin-top:.7pt;width:157.45pt;height:47pt;z-index:78;visibility:visible;mso-wrap-distance-left:9pt;mso-wrap-distance-top:3.6pt;mso-wrap-distance-right:9pt;mso-wrap-distance-bottom:3.6pt;mso-position-horizontal-relative:text;mso-position-vertical-relative:text;mso-width-relative:margin;mso-height-relative:margin;v-text-anchor:top" fillcolor="#538135" strokecolor="#538135">
                  <v:textbox>
                    <w:txbxContent>
                      <w:p w14:paraId="0F0FF3FC" w14:textId="305551AC" w:rsidR="001D6003" w:rsidRDefault="001D6003"/>
                    </w:txbxContent>
                  </v:textbox>
                  <w10:wrap type="square"/>
                </v:shape>
              </w:pict>
            </w:r>
            <w:r>
              <w:rPr>
                <w:rFonts w:ascii="Times New Roman" w:hAnsi="Times New Roman"/>
                <w:noProof/>
                <w:color w:val="000000"/>
                <w:sz w:val="20"/>
                <w:szCs w:val="23"/>
              </w:rPr>
              <w:pict w14:anchorId="0562837A">
                <v:shape id="Imagem 103" o:spid="_x0000_s1144" type="#_x0000_t75" style="position:absolute;left:0;text-align:left;margin-left:-4.65pt;margin-top:.2pt;width:226.2pt;height:2in;z-index:29;visibility:visible;mso-position-horizontal-relative:margin;mso-position-vertical-relative:margin">
                  <v:imagedata r:id="rId28" o:title="" croptop="29321f" cropbottom="17649f" cropleft="14577f" cropright="15153f"/>
                  <w10:wrap type="square" anchorx="margin" anchory="margin"/>
                </v:shape>
              </w:pict>
            </w:r>
          </w:p>
        </w:tc>
      </w:tr>
    </w:tbl>
    <w:p w14:paraId="3FCB0CCD" w14:textId="086CC487" w:rsidR="003A6378" w:rsidRPr="000C74CC" w:rsidRDefault="003A6378" w:rsidP="003A6378">
      <w:pPr>
        <w:jc w:val="both"/>
        <w:rPr>
          <w:rFonts w:ascii="Times New Roman" w:hAnsi="Times New Roman"/>
          <w:sz w:val="20"/>
        </w:rPr>
      </w:pPr>
      <w:r w:rsidRPr="000C74CC">
        <w:rPr>
          <w:rFonts w:ascii="Times New Roman" w:hAnsi="Times New Roman"/>
          <w:sz w:val="20"/>
        </w:rPr>
        <w:t xml:space="preserve">Fonte: </w:t>
      </w:r>
      <w:r w:rsidR="00BC147A">
        <w:rPr>
          <w:rFonts w:ascii="Times New Roman" w:hAnsi="Times New Roman"/>
          <w:sz w:val="20"/>
        </w:rPr>
        <w:t>Registro da autora</w:t>
      </w:r>
      <w:r w:rsidR="00BC147A" w:rsidRPr="00BC147A">
        <w:rPr>
          <w:rFonts w:ascii="Times New Roman" w:hAnsi="Times New Roman"/>
          <w:sz w:val="20"/>
        </w:rPr>
        <w:t>, 2013</w:t>
      </w:r>
    </w:p>
    <w:p w14:paraId="62CA7147" w14:textId="3D20D3F1" w:rsidR="00E60755" w:rsidRDefault="003A6378" w:rsidP="003A6378">
      <w:pPr>
        <w:spacing w:after="0" w:line="360" w:lineRule="auto"/>
        <w:ind w:firstLine="709"/>
        <w:jc w:val="both"/>
        <w:rPr>
          <w:rFonts w:ascii="Times New Roman" w:hAnsi="Times New Roman"/>
          <w:color w:val="000000"/>
          <w:sz w:val="24"/>
          <w:szCs w:val="24"/>
        </w:rPr>
      </w:pPr>
      <w:r w:rsidRPr="000C74CC">
        <w:rPr>
          <w:rFonts w:ascii="Times New Roman" w:hAnsi="Times New Roman"/>
          <w:sz w:val="24"/>
        </w:rPr>
        <w:t>Como pode ser observado na Figura</w:t>
      </w:r>
      <w:r w:rsidR="00371714">
        <w:rPr>
          <w:rFonts w:ascii="Times New Roman" w:hAnsi="Times New Roman"/>
          <w:sz w:val="24"/>
        </w:rPr>
        <w:t xml:space="preserve"> 1</w:t>
      </w:r>
      <w:r w:rsidR="00DE325D">
        <w:rPr>
          <w:rFonts w:ascii="Times New Roman" w:hAnsi="Times New Roman"/>
          <w:sz w:val="24"/>
        </w:rPr>
        <w:t>4</w:t>
      </w:r>
      <w:r w:rsidR="00462F25">
        <w:rPr>
          <w:rFonts w:ascii="Times New Roman" w:hAnsi="Times New Roman"/>
          <w:sz w:val="24"/>
        </w:rPr>
        <w:t>,</w:t>
      </w:r>
      <w:r w:rsidRPr="000C74CC">
        <w:rPr>
          <w:rFonts w:ascii="Times New Roman" w:hAnsi="Times New Roman"/>
          <w:sz w:val="24"/>
        </w:rPr>
        <w:t xml:space="preserve"> </w:t>
      </w:r>
      <w:r w:rsidR="00D93A13">
        <w:rPr>
          <w:rFonts w:ascii="Times New Roman" w:hAnsi="Times New Roman"/>
          <w:sz w:val="24"/>
        </w:rPr>
        <w:t>o</w:t>
      </w:r>
      <w:r>
        <w:rPr>
          <w:rFonts w:ascii="Times New Roman" w:hAnsi="Times New Roman"/>
          <w:sz w:val="24"/>
        </w:rPr>
        <w:t xml:space="preserve"> rótulo </w:t>
      </w:r>
      <w:r w:rsidR="004E7779">
        <w:rPr>
          <w:rFonts w:ascii="Times New Roman" w:hAnsi="Times New Roman"/>
          <w:sz w:val="24"/>
        </w:rPr>
        <w:t xml:space="preserve">artesanal </w:t>
      </w:r>
      <w:r w:rsidR="00D93A13">
        <w:rPr>
          <w:rFonts w:ascii="Times New Roman" w:hAnsi="Times New Roman"/>
          <w:sz w:val="24"/>
        </w:rPr>
        <w:t>contê</w:t>
      </w:r>
      <w:r w:rsidRPr="000C74CC">
        <w:rPr>
          <w:rFonts w:ascii="Times New Roman" w:hAnsi="Times New Roman"/>
          <w:sz w:val="24"/>
        </w:rPr>
        <w:t xml:space="preserve">m somente as informações necessárias sobre o que </w:t>
      </w:r>
      <w:r>
        <w:rPr>
          <w:rFonts w:ascii="Times New Roman" w:hAnsi="Times New Roman"/>
          <w:sz w:val="24"/>
        </w:rPr>
        <w:t>contém na embalagem</w:t>
      </w:r>
      <w:r w:rsidRPr="000C74CC">
        <w:rPr>
          <w:rFonts w:ascii="Times New Roman" w:hAnsi="Times New Roman"/>
          <w:sz w:val="24"/>
        </w:rPr>
        <w:t>, como é</w:t>
      </w:r>
      <w:r>
        <w:rPr>
          <w:rFonts w:ascii="Times New Roman" w:hAnsi="Times New Roman"/>
          <w:sz w:val="24"/>
        </w:rPr>
        <w:t xml:space="preserve"> </w:t>
      </w:r>
      <w:r w:rsidRPr="000C74CC">
        <w:rPr>
          <w:rFonts w:ascii="Times New Roman" w:hAnsi="Times New Roman"/>
          <w:sz w:val="24"/>
        </w:rPr>
        <w:t>a fabricação, a validade e a quantidade</w:t>
      </w:r>
      <w:r>
        <w:rPr>
          <w:rFonts w:ascii="Times New Roman" w:hAnsi="Times New Roman"/>
          <w:sz w:val="24"/>
        </w:rPr>
        <w:t>,</w:t>
      </w:r>
      <w:r w:rsidRPr="000C74CC">
        <w:rPr>
          <w:rFonts w:ascii="Times New Roman" w:hAnsi="Times New Roman"/>
          <w:sz w:val="24"/>
        </w:rPr>
        <w:t xml:space="preserve"> além da percepção de que a sua impressão foi realizada por tecnologia doméstica</w:t>
      </w:r>
      <w:r w:rsidR="00D93A13">
        <w:rPr>
          <w:rFonts w:ascii="Times New Roman" w:hAnsi="Times New Roman"/>
          <w:sz w:val="24"/>
        </w:rPr>
        <w:t>,</w:t>
      </w:r>
      <w:r w:rsidR="004E7779">
        <w:rPr>
          <w:rFonts w:ascii="Times New Roman" w:hAnsi="Times New Roman"/>
          <w:sz w:val="24"/>
        </w:rPr>
        <w:t xml:space="preserve"> ao contrário do </w:t>
      </w:r>
      <w:r w:rsidR="004E7779">
        <w:rPr>
          <w:rFonts w:ascii="Times New Roman" w:hAnsi="Times New Roman"/>
          <w:i/>
          <w:sz w:val="24"/>
        </w:rPr>
        <w:t>layout</w:t>
      </w:r>
      <w:r w:rsidR="004E7779">
        <w:rPr>
          <w:rFonts w:ascii="Times New Roman" w:hAnsi="Times New Roman"/>
          <w:sz w:val="24"/>
        </w:rPr>
        <w:t xml:space="preserve"> elaborado em conformidade com as exigências de rotulagem pelo “Sabor Gaúcho”</w:t>
      </w:r>
      <w:r w:rsidR="00D93A13">
        <w:rPr>
          <w:rFonts w:ascii="Times New Roman" w:hAnsi="Times New Roman"/>
          <w:sz w:val="24"/>
        </w:rPr>
        <w:t>,</w:t>
      </w:r>
      <w:r w:rsidR="00BF4E52">
        <w:rPr>
          <w:rFonts w:ascii="Times New Roman" w:hAnsi="Times New Roman"/>
          <w:sz w:val="24"/>
        </w:rPr>
        <w:t xml:space="preserve"> observada em um</w:t>
      </w:r>
      <w:r w:rsidR="00D93A13">
        <w:rPr>
          <w:rFonts w:ascii="Times New Roman" w:hAnsi="Times New Roman"/>
          <w:sz w:val="24"/>
        </w:rPr>
        <w:t>a agroindústria certificada do M</w:t>
      </w:r>
      <w:r w:rsidR="00BF4E52">
        <w:rPr>
          <w:rFonts w:ascii="Times New Roman" w:hAnsi="Times New Roman"/>
          <w:sz w:val="24"/>
        </w:rPr>
        <w:t xml:space="preserve">unicípio de </w:t>
      </w:r>
      <w:r w:rsidR="002D4B8D">
        <w:rPr>
          <w:rFonts w:ascii="Times New Roman" w:hAnsi="Times New Roman"/>
          <w:sz w:val="24"/>
        </w:rPr>
        <w:t>Carlos Barbosa</w:t>
      </w:r>
      <w:r w:rsidR="00BF4E52">
        <w:rPr>
          <w:rFonts w:ascii="Times New Roman" w:hAnsi="Times New Roman"/>
          <w:sz w:val="24"/>
        </w:rPr>
        <w:t>/RS.</w:t>
      </w:r>
      <w:r w:rsidR="002D4B8D" w:rsidRPr="002D4B8D">
        <w:rPr>
          <w:rFonts w:ascii="Times New Roman" w:hAnsi="Times New Roman"/>
        </w:rPr>
        <w:t xml:space="preserve"> </w:t>
      </w:r>
      <w:r w:rsidR="002D4B8D" w:rsidRPr="002D4B8D">
        <w:rPr>
          <w:rFonts w:ascii="Times New Roman" w:hAnsi="Times New Roman"/>
          <w:sz w:val="24"/>
        </w:rPr>
        <w:t>O aspecto do preço também é percebido, pelos agricultores familiares,</w:t>
      </w:r>
      <w:r w:rsidR="00C050AF">
        <w:rPr>
          <w:rFonts w:ascii="Times New Roman" w:hAnsi="Times New Roman"/>
          <w:sz w:val="24"/>
        </w:rPr>
        <w:t xml:space="preserve"> </w:t>
      </w:r>
      <w:r w:rsidR="002D4B8D" w:rsidRPr="002D4B8D">
        <w:rPr>
          <w:rFonts w:ascii="Times New Roman" w:hAnsi="Times New Roman"/>
          <w:sz w:val="24"/>
        </w:rPr>
        <w:t>como um fator de pouca influência na demanda em função de que a força exercida pelo diferencial oferecido nos produtos possui um peso favorável à decisão de compra pelo mercado.</w:t>
      </w:r>
      <w:r w:rsidR="002D4B8D">
        <w:rPr>
          <w:rFonts w:ascii="Times New Roman" w:hAnsi="Times New Roman"/>
          <w:sz w:val="24"/>
        </w:rPr>
        <w:t xml:space="preserve"> </w:t>
      </w:r>
      <w:r w:rsidRPr="00415F91">
        <w:rPr>
          <w:rFonts w:ascii="Times New Roman" w:hAnsi="Times New Roman"/>
          <w:color w:val="000000"/>
          <w:sz w:val="24"/>
          <w:szCs w:val="24"/>
        </w:rPr>
        <w:t xml:space="preserve">Na </w:t>
      </w:r>
      <w:r w:rsidR="00E60755">
        <w:rPr>
          <w:rFonts w:ascii="Times New Roman" w:hAnsi="Times New Roman"/>
          <w:color w:val="000000"/>
          <w:sz w:val="24"/>
          <w:szCs w:val="24"/>
        </w:rPr>
        <w:t>mesma f</w:t>
      </w:r>
      <w:r w:rsidRPr="00415F91">
        <w:rPr>
          <w:rFonts w:ascii="Times New Roman" w:hAnsi="Times New Roman"/>
          <w:color w:val="000000"/>
          <w:sz w:val="24"/>
          <w:szCs w:val="24"/>
        </w:rPr>
        <w:t>igura</w:t>
      </w:r>
      <w:r w:rsidR="00E60755">
        <w:rPr>
          <w:rFonts w:ascii="Times New Roman" w:hAnsi="Times New Roman"/>
          <w:color w:val="000000"/>
          <w:sz w:val="24"/>
          <w:szCs w:val="24"/>
        </w:rPr>
        <w:t>,</w:t>
      </w:r>
      <w:r w:rsidRPr="00415F91">
        <w:rPr>
          <w:rFonts w:ascii="Times New Roman" w:hAnsi="Times New Roman"/>
          <w:color w:val="000000"/>
          <w:sz w:val="24"/>
          <w:szCs w:val="24"/>
        </w:rPr>
        <w:t xml:space="preserve"> percebe-se a diferença na confecção do tipo de rotulagem artesanal para a </w:t>
      </w:r>
      <w:r w:rsidR="00D93A13">
        <w:rPr>
          <w:rFonts w:ascii="Times New Roman" w:hAnsi="Times New Roman"/>
          <w:color w:val="000000"/>
          <w:sz w:val="24"/>
          <w:szCs w:val="24"/>
        </w:rPr>
        <w:t>rotulagem formal.</w:t>
      </w:r>
      <w:r w:rsidRPr="00415F91">
        <w:rPr>
          <w:rFonts w:ascii="Times New Roman" w:hAnsi="Times New Roman"/>
          <w:color w:val="000000"/>
          <w:sz w:val="24"/>
          <w:szCs w:val="24"/>
        </w:rPr>
        <w:t xml:space="preserve"> </w:t>
      </w:r>
      <w:r w:rsidR="00D93A13">
        <w:rPr>
          <w:rFonts w:ascii="Times New Roman" w:hAnsi="Times New Roman"/>
          <w:color w:val="000000"/>
          <w:sz w:val="24"/>
          <w:szCs w:val="24"/>
        </w:rPr>
        <w:t>A</w:t>
      </w:r>
      <w:r w:rsidRPr="00415F91">
        <w:rPr>
          <w:rFonts w:ascii="Times New Roman" w:hAnsi="Times New Roman"/>
          <w:color w:val="000000"/>
          <w:sz w:val="24"/>
          <w:szCs w:val="24"/>
        </w:rPr>
        <w:t xml:space="preserve"> confecção de rótulos </w:t>
      </w:r>
      <w:r w:rsidR="00E60755">
        <w:rPr>
          <w:rFonts w:ascii="Times New Roman" w:hAnsi="Times New Roman"/>
          <w:color w:val="000000"/>
          <w:sz w:val="24"/>
          <w:szCs w:val="24"/>
        </w:rPr>
        <w:t xml:space="preserve">pela PEAF </w:t>
      </w:r>
      <w:r w:rsidRPr="00415F91">
        <w:rPr>
          <w:rFonts w:ascii="Times New Roman" w:hAnsi="Times New Roman"/>
          <w:color w:val="000000"/>
          <w:sz w:val="24"/>
          <w:szCs w:val="24"/>
        </w:rPr>
        <w:t xml:space="preserve">necessita da exposição do valor nutricional, datas de fabricação e </w:t>
      </w:r>
      <w:r w:rsidR="00060696">
        <w:rPr>
          <w:rFonts w:ascii="Times New Roman" w:hAnsi="Times New Roman"/>
          <w:color w:val="000000"/>
          <w:sz w:val="24"/>
          <w:szCs w:val="24"/>
        </w:rPr>
        <w:t xml:space="preserve">de </w:t>
      </w:r>
      <w:r w:rsidRPr="00415F91">
        <w:rPr>
          <w:rFonts w:ascii="Times New Roman" w:hAnsi="Times New Roman"/>
          <w:color w:val="000000"/>
          <w:sz w:val="24"/>
          <w:szCs w:val="24"/>
        </w:rPr>
        <w:t>validade, nome e origem da agroindústri</w:t>
      </w:r>
      <w:r w:rsidR="00962C06">
        <w:rPr>
          <w:rFonts w:ascii="Times New Roman" w:hAnsi="Times New Roman"/>
          <w:color w:val="000000"/>
          <w:sz w:val="24"/>
          <w:szCs w:val="24"/>
        </w:rPr>
        <w:t>a, formas de contato e acesso, inscrição e</w:t>
      </w:r>
      <w:r w:rsidRPr="00415F91">
        <w:rPr>
          <w:rFonts w:ascii="Times New Roman" w:hAnsi="Times New Roman"/>
          <w:color w:val="000000"/>
          <w:sz w:val="24"/>
          <w:szCs w:val="24"/>
        </w:rPr>
        <w:t xml:space="preserve">stadual, tipo de inspeção, código de barras etc. </w:t>
      </w:r>
    </w:p>
    <w:p w14:paraId="0B689A5F" w14:textId="05D3F507" w:rsidR="00415F91" w:rsidRPr="00E60755" w:rsidRDefault="003A6378" w:rsidP="00E60755">
      <w:pPr>
        <w:spacing w:after="0" w:line="360" w:lineRule="auto"/>
        <w:ind w:firstLine="709"/>
        <w:jc w:val="both"/>
        <w:rPr>
          <w:rFonts w:ascii="Times New Roman" w:hAnsi="Times New Roman"/>
          <w:sz w:val="24"/>
          <w:szCs w:val="24"/>
        </w:rPr>
      </w:pPr>
      <w:r w:rsidRPr="00415F91">
        <w:rPr>
          <w:rFonts w:ascii="Times New Roman" w:hAnsi="Times New Roman"/>
          <w:sz w:val="24"/>
          <w:szCs w:val="24"/>
        </w:rPr>
        <w:t xml:space="preserve">Além do aspecto psicológico de percepção sobre o </w:t>
      </w:r>
      <w:r w:rsidRPr="00415F91">
        <w:rPr>
          <w:rFonts w:ascii="Times New Roman" w:hAnsi="Times New Roman"/>
          <w:i/>
          <w:sz w:val="24"/>
          <w:szCs w:val="24"/>
        </w:rPr>
        <w:t>layout</w:t>
      </w:r>
      <w:r w:rsidRPr="00415F91">
        <w:rPr>
          <w:rFonts w:ascii="Times New Roman" w:hAnsi="Times New Roman"/>
          <w:sz w:val="24"/>
          <w:szCs w:val="24"/>
        </w:rPr>
        <w:t xml:space="preserve"> do rótulo, outra questão percebida é o conhecimento estabelecido em função da ida de </w:t>
      </w:r>
      <w:r w:rsidR="002D4B8D">
        <w:rPr>
          <w:rFonts w:ascii="Times New Roman" w:hAnsi="Times New Roman"/>
          <w:sz w:val="24"/>
          <w:szCs w:val="24"/>
        </w:rPr>
        <w:t>cinco</w:t>
      </w:r>
      <w:r w:rsidRPr="00415F91">
        <w:rPr>
          <w:rFonts w:ascii="Times New Roman" w:hAnsi="Times New Roman"/>
          <w:sz w:val="24"/>
          <w:szCs w:val="24"/>
        </w:rPr>
        <w:t xml:space="preserve"> agricultores familiares </w:t>
      </w:r>
      <w:r w:rsidR="002D4B8D">
        <w:rPr>
          <w:rFonts w:ascii="Times New Roman" w:hAnsi="Times New Roman"/>
          <w:sz w:val="24"/>
          <w:szCs w:val="24"/>
        </w:rPr>
        <w:t xml:space="preserve">entrevistados </w:t>
      </w:r>
      <w:r w:rsidRPr="00415F91">
        <w:rPr>
          <w:rFonts w:ascii="Times New Roman" w:hAnsi="Times New Roman"/>
          <w:sz w:val="24"/>
          <w:szCs w:val="24"/>
        </w:rPr>
        <w:t>até os seus clientes intermediários e finais</w:t>
      </w:r>
      <w:r w:rsidR="00D93A13">
        <w:rPr>
          <w:rFonts w:ascii="Times New Roman" w:hAnsi="Times New Roman"/>
          <w:sz w:val="24"/>
          <w:szCs w:val="24"/>
        </w:rPr>
        <w:t>,</w:t>
      </w:r>
      <w:r w:rsidRPr="00415F91">
        <w:rPr>
          <w:rFonts w:ascii="Times New Roman" w:hAnsi="Times New Roman"/>
          <w:sz w:val="24"/>
          <w:szCs w:val="24"/>
        </w:rPr>
        <w:t xml:space="preserve"> pela distribuição </w:t>
      </w:r>
      <w:r w:rsidR="002D4B8D">
        <w:rPr>
          <w:rFonts w:ascii="Times New Roman" w:hAnsi="Times New Roman"/>
          <w:sz w:val="24"/>
          <w:szCs w:val="24"/>
        </w:rPr>
        <w:t xml:space="preserve">informal </w:t>
      </w:r>
      <w:r w:rsidRPr="00415F91">
        <w:rPr>
          <w:rFonts w:ascii="Times New Roman" w:hAnsi="Times New Roman"/>
          <w:sz w:val="24"/>
          <w:szCs w:val="24"/>
        </w:rPr>
        <w:t xml:space="preserve">da </w:t>
      </w:r>
      <w:r w:rsidRPr="00E60755">
        <w:rPr>
          <w:rFonts w:ascii="Times New Roman" w:hAnsi="Times New Roman"/>
          <w:sz w:val="24"/>
          <w:szCs w:val="24"/>
        </w:rPr>
        <w:t xml:space="preserve">produção que permite que o mesmo perceba o ambiente e as características de consumo da demanda. </w:t>
      </w:r>
      <w:r w:rsidR="001C42A8" w:rsidRPr="00E60755">
        <w:rPr>
          <w:rFonts w:ascii="Times New Roman" w:hAnsi="Times New Roman"/>
          <w:sz w:val="24"/>
          <w:szCs w:val="24"/>
        </w:rPr>
        <w:t xml:space="preserve">Desse modo, a </w:t>
      </w:r>
      <w:r w:rsidR="00C36563" w:rsidRPr="00E60755">
        <w:rPr>
          <w:rFonts w:ascii="Times New Roman" w:hAnsi="Times New Roman"/>
          <w:sz w:val="24"/>
          <w:szCs w:val="24"/>
        </w:rPr>
        <w:t>caracterização</w:t>
      </w:r>
      <w:r w:rsidR="001C42A8" w:rsidRPr="00E60755">
        <w:rPr>
          <w:rFonts w:ascii="Times New Roman" w:hAnsi="Times New Roman"/>
          <w:sz w:val="24"/>
          <w:szCs w:val="24"/>
        </w:rPr>
        <w:t xml:space="preserve"> da demanda está baseada tanto nas característ</w:t>
      </w:r>
      <w:r w:rsidR="009315F2">
        <w:rPr>
          <w:rFonts w:ascii="Times New Roman" w:hAnsi="Times New Roman"/>
          <w:sz w:val="24"/>
          <w:szCs w:val="24"/>
        </w:rPr>
        <w:t>icas peculiares do produto em si</w:t>
      </w:r>
      <w:r w:rsidR="001C42A8" w:rsidRPr="00E60755">
        <w:rPr>
          <w:rFonts w:ascii="Times New Roman" w:hAnsi="Times New Roman"/>
          <w:sz w:val="24"/>
          <w:szCs w:val="24"/>
        </w:rPr>
        <w:t xml:space="preserve"> quanto pelo atrativo do turismo</w:t>
      </w:r>
      <w:r w:rsidR="00F75E15" w:rsidRPr="00E60755">
        <w:rPr>
          <w:rFonts w:ascii="Times New Roman" w:hAnsi="Times New Roman"/>
          <w:sz w:val="24"/>
          <w:szCs w:val="24"/>
        </w:rPr>
        <w:t xml:space="preserve"> que</w:t>
      </w:r>
      <w:r w:rsidR="00D93A13">
        <w:rPr>
          <w:rFonts w:ascii="Times New Roman" w:hAnsi="Times New Roman"/>
          <w:sz w:val="24"/>
          <w:szCs w:val="24"/>
        </w:rPr>
        <w:t>,</w:t>
      </w:r>
      <w:r w:rsidR="00F75E15" w:rsidRPr="00E60755">
        <w:rPr>
          <w:rFonts w:ascii="Times New Roman" w:hAnsi="Times New Roman"/>
          <w:sz w:val="24"/>
          <w:szCs w:val="24"/>
        </w:rPr>
        <w:t xml:space="preserve"> em conjunto</w:t>
      </w:r>
      <w:r w:rsidR="00D93A13">
        <w:rPr>
          <w:rFonts w:ascii="Times New Roman" w:hAnsi="Times New Roman"/>
          <w:sz w:val="24"/>
          <w:szCs w:val="24"/>
        </w:rPr>
        <w:t>,</w:t>
      </w:r>
      <w:r w:rsidR="00F75E15" w:rsidRPr="00E60755">
        <w:rPr>
          <w:rFonts w:ascii="Times New Roman" w:hAnsi="Times New Roman"/>
          <w:sz w:val="24"/>
          <w:szCs w:val="24"/>
        </w:rPr>
        <w:t xml:space="preserve"> configuram a formação de um mercado fiel e frequente na aquisição de alimentos de processamento artesanal na zona rural</w:t>
      </w:r>
      <w:r w:rsidR="00D93A13">
        <w:rPr>
          <w:rFonts w:ascii="Times New Roman" w:hAnsi="Times New Roman"/>
          <w:sz w:val="24"/>
          <w:szCs w:val="24"/>
        </w:rPr>
        <w:t>.</w:t>
      </w:r>
      <w:r w:rsidR="00107B3C" w:rsidRPr="00E60755">
        <w:rPr>
          <w:rFonts w:ascii="Times New Roman" w:hAnsi="Times New Roman"/>
          <w:sz w:val="24"/>
          <w:szCs w:val="24"/>
        </w:rPr>
        <w:t xml:space="preserve"> </w:t>
      </w:r>
      <w:r w:rsidR="00D93A13">
        <w:rPr>
          <w:rFonts w:ascii="Times New Roman" w:hAnsi="Times New Roman"/>
          <w:sz w:val="24"/>
          <w:szCs w:val="24"/>
        </w:rPr>
        <w:t>E</w:t>
      </w:r>
      <w:r w:rsidR="00107B3C" w:rsidRPr="00E60755">
        <w:rPr>
          <w:rFonts w:ascii="Times New Roman" w:hAnsi="Times New Roman"/>
          <w:sz w:val="24"/>
          <w:szCs w:val="24"/>
        </w:rPr>
        <w:t>xiste um conjunto de fatores que</w:t>
      </w:r>
      <w:r w:rsidR="00D93A13">
        <w:rPr>
          <w:rFonts w:ascii="Times New Roman" w:hAnsi="Times New Roman"/>
          <w:sz w:val="24"/>
          <w:szCs w:val="24"/>
        </w:rPr>
        <w:t xml:space="preserve"> contribui</w:t>
      </w:r>
      <w:r w:rsidR="00107B3C" w:rsidRPr="00E60755">
        <w:rPr>
          <w:rFonts w:ascii="Times New Roman" w:hAnsi="Times New Roman"/>
          <w:sz w:val="24"/>
          <w:szCs w:val="24"/>
        </w:rPr>
        <w:t xml:space="preserve"> para a atração dos clientes às agroi</w:t>
      </w:r>
      <w:r w:rsidR="00C36563" w:rsidRPr="00E60755">
        <w:rPr>
          <w:rFonts w:ascii="Times New Roman" w:hAnsi="Times New Roman"/>
          <w:sz w:val="24"/>
          <w:szCs w:val="24"/>
        </w:rPr>
        <w:t>ndústrias como: belas paisagens e</w:t>
      </w:r>
      <w:r w:rsidR="00107B3C" w:rsidRPr="00E60755">
        <w:rPr>
          <w:rFonts w:ascii="Times New Roman" w:hAnsi="Times New Roman"/>
          <w:sz w:val="24"/>
          <w:szCs w:val="24"/>
        </w:rPr>
        <w:t xml:space="preserve"> saída do urbano “conturbado” para o rural “</w:t>
      </w:r>
      <w:r w:rsidR="006174B9" w:rsidRPr="00E60755">
        <w:rPr>
          <w:rFonts w:ascii="Times New Roman" w:hAnsi="Times New Roman"/>
          <w:sz w:val="24"/>
          <w:szCs w:val="24"/>
        </w:rPr>
        <w:t>tranquilo</w:t>
      </w:r>
      <w:r w:rsidR="00107B3C" w:rsidRPr="00E60755">
        <w:rPr>
          <w:rFonts w:ascii="Times New Roman" w:hAnsi="Times New Roman"/>
          <w:sz w:val="24"/>
          <w:szCs w:val="24"/>
        </w:rPr>
        <w:t xml:space="preserve">”. </w:t>
      </w:r>
    </w:p>
    <w:p w14:paraId="46F6DF5D" w14:textId="105F21DA" w:rsidR="00C01206" w:rsidRPr="00E30020" w:rsidRDefault="00C440D6" w:rsidP="00806A7F">
      <w:pPr>
        <w:spacing w:after="0" w:line="360" w:lineRule="auto"/>
        <w:ind w:firstLine="709"/>
        <w:jc w:val="both"/>
        <w:rPr>
          <w:rFonts w:ascii="Times New Roman" w:hAnsi="Times New Roman"/>
          <w:sz w:val="24"/>
          <w:szCs w:val="24"/>
        </w:rPr>
      </w:pPr>
      <w:r w:rsidRPr="00415F91">
        <w:rPr>
          <w:rFonts w:ascii="Times New Roman" w:hAnsi="Times New Roman"/>
          <w:sz w:val="24"/>
          <w:szCs w:val="24"/>
        </w:rPr>
        <w:lastRenderedPageBreak/>
        <w:t>A</w:t>
      </w:r>
      <w:r w:rsidR="00107B3C" w:rsidRPr="00415F91">
        <w:rPr>
          <w:rFonts w:ascii="Times New Roman" w:hAnsi="Times New Roman"/>
          <w:sz w:val="24"/>
          <w:szCs w:val="24"/>
        </w:rPr>
        <w:t xml:space="preserve"> </w:t>
      </w:r>
      <w:r w:rsidR="00B826D6" w:rsidRPr="00415F91">
        <w:rPr>
          <w:rFonts w:ascii="Times New Roman" w:hAnsi="Times New Roman"/>
          <w:sz w:val="24"/>
          <w:szCs w:val="24"/>
        </w:rPr>
        <w:t>possibilidade de participação em feiras foi outro relato observado pelos entrevistados</w:t>
      </w:r>
      <w:r w:rsidR="00A612DA">
        <w:rPr>
          <w:rFonts w:ascii="Times New Roman" w:hAnsi="Times New Roman"/>
          <w:sz w:val="24"/>
          <w:szCs w:val="24"/>
        </w:rPr>
        <w:t>.</w:t>
      </w:r>
      <w:r w:rsidR="00B826D6" w:rsidRPr="00415F91">
        <w:rPr>
          <w:rFonts w:ascii="Times New Roman" w:hAnsi="Times New Roman"/>
          <w:sz w:val="24"/>
          <w:szCs w:val="24"/>
        </w:rPr>
        <w:t xml:space="preserve"> </w:t>
      </w:r>
      <w:r w:rsidR="00A612DA">
        <w:rPr>
          <w:rFonts w:ascii="Times New Roman" w:hAnsi="Times New Roman"/>
          <w:sz w:val="24"/>
          <w:szCs w:val="24"/>
        </w:rPr>
        <w:t>A</w:t>
      </w:r>
      <w:r w:rsidR="00B826D6" w:rsidRPr="00415F91">
        <w:rPr>
          <w:rFonts w:ascii="Times New Roman" w:hAnsi="Times New Roman"/>
          <w:sz w:val="24"/>
          <w:szCs w:val="24"/>
        </w:rPr>
        <w:t xml:space="preserve"> percepção do comportamento dos clientes frente à concorrência pode ser analisada e permitir com que atualizações e melhoramentos possam ser realizados para a manutenção e aumento da clientela.</w:t>
      </w:r>
      <w:r w:rsidR="009E1B2F">
        <w:rPr>
          <w:rFonts w:ascii="Times New Roman" w:hAnsi="Times New Roman"/>
          <w:sz w:val="24"/>
          <w:szCs w:val="24"/>
        </w:rPr>
        <w:t xml:space="preserve"> </w:t>
      </w:r>
      <w:r w:rsidR="00C01206" w:rsidRPr="00415F91">
        <w:rPr>
          <w:rFonts w:ascii="Times New Roman" w:hAnsi="Times New Roman"/>
          <w:sz w:val="24"/>
          <w:szCs w:val="24"/>
        </w:rPr>
        <w:t>Outra questão sobre o conhecimento de mercado do</w:t>
      </w:r>
      <w:r w:rsidR="009E1B2F">
        <w:rPr>
          <w:rFonts w:ascii="Times New Roman" w:hAnsi="Times New Roman"/>
          <w:sz w:val="24"/>
          <w:szCs w:val="24"/>
        </w:rPr>
        <w:t>s</w:t>
      </w:r>
      <w:r w:rsidR="00C01206" w:rsidRPr="00415F91">
        <w:rPr>
          <w:rFonts w:ascii="Times New Roman" w:hAnsi="Times New Roman"/>
          <w:sz w:val="24"/>
          <w:szCs w:val="24"/>
        </w:rPr>
        <w:t xml:space="preserve"> agricultor</w:t>
      </w:r>
      <w:r w:rsidR="009E1B2F">
        <w:rPr>
          <w:rFonts w:ascii="Times New Roman" w:hAnsi="Times New Roman"/>
          <w:sz w:val="24"/>
          <w:szCs w:val="24"/>
        </w:rPr>
        <w:t>es</w:t>
      </w:r>
      <w:r w:rsidR="00C01206" w:rsidRPr="00415F91">
        <w:rPr>
          <w:rFonts w:ascii="Times New Roman" w:hAnsi="Times New Roman"/>
          <w:sz w:val="24"/>
          <w:szCs w:val="24"/>
        </w:rPr>
        <w:t xml:space="preserve"> familiar</w:t>
      </w:r>
      <w:r w:rsidR="009E1B2F">
        <w:rPr>
          <w:rFonts w:ascii="Times New Roman" w:hAnsi="Times New Roman"/>
          <w:sz w:val="24"/>
          <w:szCs w:val="24"/>
        </w:rPr>
        <w:t>es</w:t>
      </w:r>
      <w:r w:rsidR="00C01206" w:rsidRPr="00415F91">
        <w:rPr>
          <w:rFonts w:ascii="Times New Roman" w:hAnsi="Times New Roman"/>
          <w:sz w:val="24"/>
          <w:szCs w:val="24"/>
        </w:rPr>
        <w:t xml:space="preserve"> está pautada na argumentação sobre a indisponibilidade do</w:t>
      </w:r>
      <w:r w:rsidR="00146A98">
        <w:rPr>
          <w:rFonts w:ascii="Times New Roman" w:hAnsi="Times New Roman"/>
          <w:sz w:val="24"/>
          <w:szCs w:val="24"/>
        </w:rPr>
        <w:t>s</w:t>
      </w:r>
      <w:r w:rsidR="00C01206" w:rsidRPr="00415F91">
        <w:rPr>
          <w:rFonts w:ascii="Times New Roman" w:hAnsi="Times New Roman"/>
          <w:sz w:val="24"/>
          <w:szCs w:val="24"/>
        </w:rPr>
        <w:t xml:space="preserve"> alimento</w:t>
      </w:r>
      <w:r w:rsidR="00146A98">
        <w:rPr>
          <w:rFonts w:ascii="Times New Roman" w:hAnsi="Times New Roman"/>
          <w:sz w:val="24"/>
          <w:szCs w:val="24"/>
        </w:rPr>
        <w:t>s</w:t>
      </w:r>
      <w:r w:rsidR="00C01206" w:rsidRPr="00415F91">
        <w:rPr>
          <w:rFonts w:ascii="Times New Roman" w:hAnsi="Times New Roman"/>
          <w:sz w:val="24"/>
          <w:szCs w:val="24"/>
        </w:rPr>
        <w:t xml:space="preserve"> artesana</w:t>
      </w:r>
      <w:r w:rsidR="00146A98">
        <w:rPr>
          <w:rFonts w:ascii="Times New Roman" w:hAnsi="Times New Roman"/>
          <w:sz w:val="24"/>
          <w:szCs w:val="24"/>
        </w:rPr>
        <w:t>is</w:t>
      </w:r>
      <w:r w:rsidR="00C01206" w:rsidRPr="00415F91">
        <w:rPr>
          <w:rFonts w:ascii="Times New Roman" w:hAnsi="Times New Roman"/>
          <w:sz w:val="24"/>
          <w:szCs w:val="24"/>
        </w:rPr>
        <w:t xml:space="preserve"> estar</w:t>
      </w:r>
      <w:r w:rsidR="00146A98">
        <w:rPr>
          <w:rFonts w:ascii="Times New Roman" w:hAnsi="Times New Roman"/>
          <w:sz w:val="24"/>
          <w:szCs w:val="24"/>
        </w:rPr>
        <w:t>em</w:t>
      </w:r>
      <w:r w:rsidR="00C01206" w:rsidRPr="00415F91">
        <w:rPr>
          <w:rFonts w:ascii="Times New Roman" w:hAnsi="Times New Roman"/>
          <w:sz w:val="24"/>
          <w:szCs w:val="24"/>
        </w:rPr>
        <w:t xml:space="preserve"> em “qualquer estabelecimento” e ao fácil acesso à compra, como é o caso de determinados produtos industrializados. A esse aspecto, os</w:t>
      </w:r>
      <w:r w:rsidR="00C01206" w:rsidRPr="00E30020">
        <w:rPr>
          <w:rFonts w:ascii="Times New Roman" w:hAnsi="Times New Roman"/>
          <w:sz w:val="24"/>
          <w:szCs w:val="24"/>
        </w:rPr>
        <w:t xml:space="preserve"> produtos gerados pela agroindústria promovem uma atração ao meio rural em que </w:t>
      </w:r>
      <w:r w:rsidR="00B9726B">
        <w:rPr>
          <w:rFonts w:ascii="Times New Roman" w:hAnsi="Times New Roman"/>
          <w:sz w:val="24"/>
          <w:szCs w:val="24"/>
        </w:rPr>
        <w:t>e</w:t>
      </w:r>
      <w:r w:rsidR="00C01206" w:rsidRPr="00E30020">
        <w:rPr>
          <w:rFonts w:ascii="Times New Roman" w:hAnsi="Times New Roman"/>
          <w:sz w:val="24"/>
          <w:szCs w:val="24"/>
        </w:rPr>
        <w:t>s</w:t>
      </w:r>
      <w:r w:rsidR="00B9726B">
        <w:rPr>
          <w:rFonts w:ascii="Times New Roman" w:hAnsi="Times New Roman"/>
          <w:sz w:val="24"/>
          <w:szCs w:val="24"/>
        </w:rPr>
        <w:t>t</w:t>
      </w:r>
      <w:r w:rsidR="00C01206" w:rsidRPr="00E30020">
        <w:rPr>
          <w:rFonts w:ascii="Times New Roman" w:hAnsi="Times New Roman"/>
          <w:sz w:val="24"/>
          <w:szCs w:val="24"/>
        </w:rPr>
        <w:t xml:space="preserve">ão disponíveis </w:t>
      </w:r>
      <w:r w:rsidR="00BE4492" w:rsidRPr="00E30020">
        <w:rPr>
          <w:rFonts w:ascii="Times New Roman" w:hAnsi="Times New Roman"/>
          <w:sz w:val="24"/>
          <w:szCs w:val="24"/>
        </w:rPr>
        <w:t>mobilizando, por essa questão, os atores sociais da loc</w:t>
      </w:r>
      <w:r w:rsidR="00F54607">
        <w:rPr>
          <w:rFonts w:ascii="Times New Roman" w:hAnsi="Times New Roman"/>
          <w:sz w:val="24"/>
          <w:szCs w:val="24"/>
        </w:rPr>
        <w:t xml:space="preserve">alidade e </w:t>
      </w:r>
      <w:r w:rsidR="00A612DA">
        <w:rPr>
          <w:rFonts w:ascii="Times New Roman" w:hAnsi="Times New Roman"/>
          <w:sz w:val="24"/>
          <w:szCs w:val="24"/>
        </w:rPr>
        <w:t xml:space="preserve">os </w:t>
      </w:r>
      <w:r w:rsidR="00F54607">
        <w:rPr>
          <w:rFonts w:ascii="Times New Roman" w:hAnsi="Times New Roman"/>
          <w:sz w:val="24"/>
          <w:szCs w:val="24"/>
        </w:rPr>
        <w:t>municípios ao redor, contribuindo, entre outros aspectos</w:t>
      </w:r>
      <w:r w:rsidR="00A612DA">
        <w:rPr>
          <w:rFonts w:ascii="Times New Roman" w:hAnsi="Times New Roman"/>
          <w:sz w:val="24"/>
          <w:szCs w:val="24"/>
        </w:rPr>
        <w:t>,</w:t>
      </w:r>
      <w:r w:rsidR="00F54607">
        <w:rPr>
          <w:rFonts w:ascii="Times New Roman" w:hAnsi="Times New Roman"/>
          <w:sz w:val="24"/>
          <w:szCs w:val="24"/>
        </w:rPr>
        <w:t xml:space="preserve"> ao</w:t>
      </w:r>
      <w:r w:rsidR="00BE4492" w:rsidRPr="00E30020">
        <w:rPr>
          <w:rFonts w:ascii="Times New Roman" w:hAnsi="Times New Roman"/>
          <w:sz w:val="24"/>
          <w:szCs w:val="24"/>
        </w:rPr>
        <w:t xml:space="preserve"> desenvolvimento rural.</w:t>
      </w:r>
    </w:p>
    <w:p w14:paraId="07E3DD1D" w14:textId="4C323376" w:rsidR="00C01206" w:rsidRPr="00E30020" w:rsidRDefault="00E30020" w:rsidP="00806A7F">
      <w:pPr>
        <w:spacing w:after="0" w:line="360" w:lineRule="auto"/>
        <w:ind w:firstLine="709"/>
        <w:jc w:val="both"/>
        <w:rPr>
          <w:rFonts w:ascii="Times New Roman" w:hAnsi="Times New Roman"/>
          <w:sz w:val="24"/>
          <w:szCs w:val="24"/>
        </w:rPr>
      </w:pPr>
      <w:r w:rsidRPr="00E30020">
        <w:rPr>
          <w:rFonts w:ascii="Times New Roman" w:hAnsi="Times New Roman"/>
          <w:sz w:val="24"/>
          <w:szCs w:val="24"/>
        </w:rPr>
        <w:t>Essa aproximação social, pela interação direta entre comprador e ve</w:t>
      </w:r>
      <w:r w:rsidR="00F54607">
        <w:rPr>
          <w:rFonts w:ascii="Times New Roman" w:hAnsi="Times New Roman"/>
          <w:sz w:val="24"/>
          <w:szCs w:val="24"/>
        </w:rPr>
        <w:t>ndedor</w:t>
      </w:r>
      <w:r w:rsidR="00A612DA">
        <w:rPr>
          <w:rFonts w:ascii="Times New Roman" w:hAnsi="Times New Roman"/>
          <w:sz w:val="24"/>
          <w:szCs w:val="24"/>
        </w:rPr>
        <w:t>,</w:t>
      </w:r>
      <w:r w:rsidR="00F54607">
        <w:rPr>
          <w:rFonts w:ascii="Times New Roman" w:hAnsi="Times New Roman"/>
          <w:sz w:val="24"/>
          <w:szCs w:val="24"/>
        </w:rPr>
        <w:t xml:space="preserve"> gera, entre outros,</w:t>
      </w:r>
      <w:r w:rsidRPr="00E30020">
        <w:rPr>
          <w:rFonts w:ascii="Times New Roman" w:hAnsi="Times New Roman"/>
          <w:sz w:val="24"/>
          <w:szCs w:val="24"/>
        </w:rPr>
        <w:t xml:space="preserve"> a criação de laç</w:t>
      </w:r>
      <w:r w:rsidR="00A612DA">
        <w:rPr>
          <w:rFonts w:ascii="Times New Roman" w:hAnsi="Times New Roman"/>
          <w:sz w:val="24"/>
          <w:szCs w:val="24"/>
        </w:rPr>
        <w:t>os de confiança entre as partes</w:t>
      </w:r>
      <w:r w:rsidRPr="00E30020">
        <w:rPr>
          <w:rFonts w:ascii="Times New Roman" w:hAnsi="Times New Roman"/>
          <w:sz w:val="24"/>
          <w:szCs w:val="24"/>
        </w:rPr>
        <w:t xml:space="preserve"> que </w:t>
      </w:r>
      <w:r w:rsidR="00B35488">
        <w:rPr>
          <w:rFonts w:ascii="Times New Roman" w:hAnsi="Times New Roman"/>
          <w:sz w:val="24"/>
          <w:szCs w:val="24"/>
        </w:rPr>
        <w:t>superam</w:t>
      </w:r>
      <w:r w:rsidRPr="00E30020">
        <w:rPr>
          <w:rFonts w:ascii="Times New Roman" w:hAnsi="Times New Roman"/>
          <w:sz w:val="24"/>
          <w:szCs w:val="24"/>
        </w:rPr>
        <w:t xml:space="preserve">, por essa questão, a análise </w:t>
      </w:r>
      <w:r w:rsidR="006739DD">
        <w:rPr>
          <w:rFonts w:ascii="Times New Roman" w:hAnsi="Times New Roman"/>
          <w:sz w:val="24"/>
          <w:szCs w:val="24"/>
        </w:rPr>
        <w:t xml:space="preserve">dos compradores </w:t>
      </w:r>
      <w:r w:rsidRPr="00E30020">
        <w:rPr>
          <w:rFonts w:ascii="Times New Roman" w:hAnsi="Times New Roman"/>
          <w:sz w:val="24"/>
          <w:szCs w:val="24"/>
        </w:rPr>
        <w:t xml:space="preserve">sobre as </w:t>
      </w:r>
      <w:r w:rsidRPr="006739DD">
        <w:rPr>
          <w:rFonts w:ascii="Times New Roman" w:hAnsi="Times New Roman"/>
          <w:sz w:val="24"/>
          <w:szCs w:val="24"/>
        </w:rPr>
        <w:t>práticas sanitárias</w:t>
      </w:r>
      <w:r w:rsidRPr="00E30020">
        <w:rPr>
          <w:rFonts w:ascii="Times New Roman" w:hAnsi="Times New Roman"/>
          <w:sz w:val="24"/>
          <w:szCs w:val="24"/>
        </w:rPr>
        <w:t xml:space="preserve"> impostas sobre a transformação artesanal do alimento. Nesse mesmo contexto, por mais que os preços dos </w:t>
      </w:r>
      <w:r w:rsidR="006243AE">
        <w:rPr>
          <w:rFonts w:ascii="Times New Roman" w:hAnsi="Times New Roman"/>
          <w:sz w:val="24"/>
          <w:szCs w:val="24"/>
        </w:rPr>
        <w:t>alimentos de processamento artesanal</w:t>
      </w:r>
      <w:r w:rsidRPr="00E30020">
        <w:rPr>
          <w:rFonts w:ascii="Times New Roman" w:hAnsi="Times New Roman"/>
          <w:sz w:val="24"/>
          <w:szCs w:val="24"/>
        </w:rPr>
        <w:t xml:space="preserve"> tenham uma variação para mais ou para menos não influenciará na compra desses porque</w:t>
      </w:r>
      <w:r w:rsidR="00A612DA">
        <w:rPr>
          <w:rFonts w:ascii="Times New Roman" w:hAnsi="Times New Roman"/>
          <w:sz w:val="24"/>
          <w:szCs w:val="24"/>
        </w:rPr>
        <w:t>,</w:t>
      </w:r>
      <w:r w:rsidRPr="00E30020">
        <w:rPr>
          <w:rFonts w:ascii="Times New Roman" w:hAnsi="Times New Roman"/>
          <w:sz w:val="24"/>
          <w:szCs w:val="24"/>
        </w:rPr>
        <w:t xml:space="preserve"> além da existência dos laços de confiança ora estabelecidos</w:t>
      </w:r>
      <w:r w:rsidR="00A612DA">
        <w:rPr>
          <w:rFonts w:ascii="Times New Roman" w:hAnsi="Times New Roman"/>
          <w:sz w:val="24"/>
          <w:szCs w:val="24"/>
        </w:rPr>
        <w:t>,</w:t>
      </w:r>
      <w:r w:rsidRPr="00E30020">
        <w:rPr>
          <w:rFonts w:ascii="Times New Roman" w:hAnsi="Times New Roman"/>
          <w:sz w:val="24"/>
          <w:szCs w:val="24"/>
        </w:rPr>
        <w:t xml:space="preserve"> incidem</w:t>
      </w:r>
      <w:r w:rsidR="00A612DA">
        <w:rPr>
          <w:rFonts w:ascii="Times New Roman" w:hAnsi="Times New Roman"/>
          <w:sz w:val="24"/>
          <w:szCs w:val="24"/>
        </w:rPr>
        <w:t>,</w:t>
      </w:r>
      <w:r w:rsidRPr="00E30020">
        <w:rPr>
          <w:rFonts w:ascii="Times New Roman" w:hAnsi="Times New Roman"/>
          <w:sz w:val="24"/>
          <w:szCs w:val="24"/>
        </w:rPr>
        <w:t xml:space="preserve"> também</w:t>
      </w:r>
      <w:r w:rsidR="0016291C">
        <w:rPr>
          <w:rFonts w:ascii="Times New Roman" w:hAnsi="Times New Roman"/>
          <w:sz w:val="24"/>
          <w:szCs w:val="24"/>
        </w:rPr>
        <w:t>,</w:t>
      </w:r>
      <w:r w:rsidRPr="00E30020">
        <w:rPr>
          <w:rFonts w:ascii="Times New Roman" w:hAnsi="Times New Roman"/>
          <w:sz w:val="24"/>
          <w:szCs w:val="24"/>
        </w:rPr>
        <w:t xml:space="preserve"> no fechamento da venda</w:t>
      </w:r>
      <w:r w:rsidR="0016291C">
        <w:rPr>
          <w:rFonts w:ascii="Times New Roman" w:hAnsi="Times New Roman"/>
          <w:sz w:val="24"/>
          <w:szCs w:val="24"/>
        </w:rPr>
        <w:t>,</w:t>
      </w:r>
      <w:r w:rsidRPr="00E30020">
        <w:rPr>
          <w:rFonts w:ascii="Times New Roman" w:hAnsi="Times New Roman"/>
          <w:sz w:val="24"/>
          <w:szCs w:val="24"/>
        </w:rPr>
        <w:t xml:space="preserve"> determinadas características de sabor </w:t>
      </w:r>
      <w:r w:rsidRPr="006243AE">
        <w:rPr>
          <w:rFonts w:ascii="Times New Roman" w:hAnsi="Times New Roman"/>
          <w:sz w:val="24"/>
          <w:szCs w:val="24"/>
        </w:rPr>
        <w:t>que</w:t>
      </w:r>
      <w:r w:rsidR="00A612DA">
        <w:rPr>
          <w:rFonts w:ascii="Times New Roman" w:hAnsi="Times New Roman"/>
          <w:sz w:val="24"/>
          <w:szCs w:val="24"/>
        </w:rPr>
        <w:t>,</w:t>
      </w:r>
      <w:r w:rsidRPr="006243AE">
        <w:rPr>
          <w:rFonts w:ascii="Times New Roman" w:hAnsi="Times New Roman"/>
          <w:sz w:val="24"/>
          <w:szCs w:val="24"/>
        </w:rPr>
        <w:t xml:space="preserve"> para o comprador</w:t>
      </w:r>
      <w:r w:rsidR="006243AE" w:rsidRPr="006243AE">
        <w:rPr>
          <w:rFonts w:ascii="Times New Roman" w:hAnsi="Times New Roman"/>
          <w:sz w:val="24"/>
          <w:szCs w:val="24"/>
        </w:rPr>
        <w:t>, na visão dos agricultores familiares,</w:t>
      </w:r>
      <w:r w:rsidRPr="006243AE">
        <w:rPr>
          <w:rFonts w:ascii="Times New Roman" w:hAnsi="Times New Roman"/>
          <w:sz w:val="24"/>
          <w:szCs w:val="24"/>
        </w:rPr>
        <w:t xml:space="preserve"> possuem um peso maior na decisão</w:t>
      </w:r>
      <w:r w:rsidRPr="00E30020">
        <w:rPr>
          <w:rFonts w:ascii="Times New Roman" w:hAnsi="Times New Roman"/>
          <w:sz w:val="24"/>
          <w:szCs w:val="24"/>
        </w:rPr>
        <w:t xml:space="preserve"> de compra</w:t>
      </w:r>
      <w:r w:rsidR="00E16777">
        <w:rPr>
          <w:rFonts w:ascii="Times New Roman" w:hAnsi="Times New Roman"/>
          <w:sz w:val="24"/>
          <w:szCs w:val="24"/>
        </w:rPr>
        <w:t xml:space="preserve"> </w:t>
      </w:r>
      <w:r w:rsidR="0016291C">
        <w:rPr>
          <w:rFonts w:ascii="Times New Roman" w:hAnsi="Times New Roman"/>
          <w:sz w:val="24"/>
          <w:szCs w:val="24"/>
        </w:rPr>
        <w:t>que o fator preço</w:t>
      </w:r>
      <w:r w:rsidRPr="00E30020">
        <w:rPr>
          <w:rFonts w:ascii="Times New Roman" w:hAnsi="Times New Roman"/>
          <w:sz w:val="24"/>
          <w:szCs w:val="24"/>
        </w:rPr>
        <w:t>.</w:t>
      </w:r>
    </w:p>
    <w:p w14:paraId="4BA64B58" w14:textId="5FF5FCDF" w:rsidR="00451A4E" w:rsidRPr="00945A52" w:rsidRDefault="00451A4E" w:rsidP="00451A4E">
      <w:pPr>
        <w:autoSpaceDE w:val="0"/>
        <w:autoSpaceDN w:val="0"/>
        <w:adjustRightInd w:val="0"/>
        <w:spacing w:after="0" w:line="360" w:lineRule="auto"/>
        <w:ind w:firstLine="709"/>
        <w:jc w:val="both"/>
        <w:rPr>
          <w:rFonts w:ascii="Times New Roman" w:hAnsi="Times New Roman"/>
          <w:color w:val="000000"/>
          <w:sz w:val="24"/>
          <w:szCs w:val="24"/>
        </w:rPr>
      </w:pPr>
      <w:r>
        <w:rPr>
          <w:rFonts w:ascii="Times New Roman" w:hAnsi="Times New Roman"/>
          <w:sz w:val="24"/>
          <w:szCs w:val="24"/>
        </w:rPr>
        <w:t>A</w:t>
      </w:r>
      <w:r w:rsidRPr="004F2B6F">
        <w:rPr>
          <w:rFonts w:ascii="Times New Roman" w:hAnsi="Times New Roman"/>
          <w:sz w:val="24"/>
          <w:szCs w:val="24"/>
        </w:rPr>
        <w:t xml:space="preserve"> </w:t>
      </w:r>
      <w:r>
        <w:rPr>
          <w:rFonts w:ascii="Times New Roman" w:hAnsi="Times New Roman"/>
          <w:sz w:val="24"/>
          <w:szCs w:val="24"/>
        </w:rPr>
        <w:t xml:space="preserve">respeito do auxílio ao mercado dos alimentos de processamento artesanal </w:t>
      </w:r>
      <w:r w:rsidR="006243AE">
        <w:rPr>
          <w:rFonts w:ascii="Times New Roman" w:hAnsi="Times New Roman"/>
          <w:sz w:val="24"/>
          <w:szCs w:val="24"/>
        </w:rPr>
        <w:t xml:space="preserve">que </w:t>
      </w:r>
      <w:r>
        <w:rPr>
          <w:rFonts w:ascii="Times New Roman" w:hAnsi="Times New Roman"/>
          <w:sz w:val="24"/>
          <w:szCs w:val="24"/>
        </w:rPr>
        <w:t xml:space="preserve">a </w:t>
      </w:r>
      <w:r w:rsidR="00A612DA">
        <w:rPr>
          <w:rFonts w:ascii="Times New Roman" w:hAnsi="Times New Roman"/>
          <w:sz w:val="24"/>
          <w:szCs w:val="24"/>
        </w:rPr>
        <w:t>Lei 13.921</w:t>
      </w:r>
      <w:r w:rsidRPr="004F2B6F">
        <w:rPr>
          <w:rFonts w:ascii="Times New Roman" w:hAnsi="Times New Roman"/>
          <w:sz w:val="24"/>
          <w:szCs w:val="24"/>
        </w:rPr>
        <w:t xml:space="preserve"> visa</w:t>
      </w:r>
      <w:r>
        <w:rPr>
          <w:rFonts w:ascii="Times New Roman" w:hAnsi="Times New Roman"/>
          <w:sz w:val="24"/>
          <w:szCs w:val="24"/>
        </w:rPr>
        <w:t xml:space="preserve"> </w:t>
      </w:r>
      <w:r w:rsidRPr="004F2B6F">
        <w:rPr>
          <w:rFonts w:ascii="Times New Roman" w:hAnsi="Times New Roman"/>
          <w:sz w:val="24"/>
          <w:szCs w:val="24"/>
        </w:rPr>
        <w:t>criar as condições para o acesso ao mercado consumidor, incentivando a logística eficiente e ambientalmente sustentável, estimulando preferencialmente a existência de cadeias curtas e a comercialização direta ao consumidor final,</w:t>
      </w:r>
      <w:r>
        <w:rPr>
          <w:rFonts w:ascii="Times New Roman" w:hAnsi="Times New Roman"/>
          <w:sz w:val="24"/>
          <w:szCs w:val="24"/>
        </w:rPr>
        <w:t xml:space="preserve"> tendo como objetivos, </w:t>
      </w:r>
      <w:r w:rsidRPr="004F2B6F">
        <w:rPr>
          <w:rFonts w:ascii="Times New Roman" w:hAnsi="Times New Roman"/>
          <w:sz w:val="24"/>
          <w:szCs w:val="24"/>
        </w:rPr>
        <w:t>estimular a geração de produtos, respeitando as especificidades locais e as diferentes escalas de produção, considerando, inclusive, os aspectos sociais, geográficos,</w:t>
      </w:r>
      <w:r>
        <w:rPr>
          <w:rFonts w:ascii="Times New Roman" w:hAnsi="Times New Roman"/>
          <w:sz w:val="24"/>
          <w:szCs w:val="23"/>
        </w:rPr>
        <w:t xml:space="preserve"> históricos e os valores culturais agregados aos produtos</w:t>
      </w:r>
      <w:r w:rsidR="000148AA">
        <w:rPr>
          <w:rFonts w:ascii="Times New Roman" w:hAnsi="Times New Roman"/>
          <w:sz w:val="24"/>
          <w:szCs w:val="23"/>
        </w:rPr>
        <w:t>,</w:t>
      </w:r>
      <w:r>
        <w:rPr>
          <w:rFonts w:ascii="Times New Roman" w:hAnsi="Times New Roman"/>
          <w:sz w:val="24"/>
          <w:szCs w:val="23"/>
        </w:rPr>
        <w:t xml:space="preserve"> e fomentar as ati</w:t>
      </w:r>
      <w:r w:rsidR="000148AA">
        <w:rPr>
          <w:rFonts w:ascii="Times New Roman" w:hAnsi="Times New Roman"/>
          <w:sz w:val="24"/>
          <w:szCs w:val="23"/>
        </w:rPr>
        <w:t xml:space="preserve">vidades turísticas e outras não </w:t>
      </w:r>
      <w:r>
        <w:rPr>
          <w:rFonts w:ascii="Times New Roman" w:hAnsi="Times New Roman"/>
          <w:sz w:val="24"/>
          <w:szCs w:val="23"/>
        </w:rPr>
        <w:t xml:space="preserve">agrícolas, associadas às agroindústrias familiares, complementado pelo serviço de </w:t>
      </w:r>
      <w:r w:rsidRPr="000C74CC">
        <w:rPr>
          <w:rFonts w:ascii="Times New Roman" w:hAnsi="Times New Roman"/>
          <w:color w:val="000000"/>
          <w:sz w:val="24"/>
          <w:szCs w:val="24"/>
        </w:rPr>
        <w:t xml:space="preserve">criação de </w:t>
      </w:r>
      <w:r w:rsidRPr="000C74CC">
        <w:rPr>
          <w:rFonts w:ascii="Times New Roman" w:hAnsi="Times New Roman"/>
          <w:i/>
          <w:iCs/>
          <w:color w:val="000000"/>
          <w:sz w:val="24"/>
          <w:szCs w:val="24"/>
        </w:rPr>
        <w:t xml:space="preserve">layout </w:t>
      </w:r>
      <w:r w:rsidRPr="000C74CC">
        <w:rPr>
          <w:rFonts w:ascii="Times New Roman" w:hAnsi="Times New Roman"/>
          <w:color w:val="000000"/>
          <w:sz w:val="24"/>
          <w:szCs w:val="24"/>
        </w:rPr>
        <w:t>de rótulos</w:t>
      </w:r>
      <w:r>
        <w:rPr>
          <w:rFonts w:ascii="Times New Roman" w:hAnsi="Times New Roman"/>
          <w:color w:val="000000"/>
          <w:sz w:val="24"/>
          <w:szCs w:val="24"/>
        </w:rPr>
        <w:t xml:space="preserve">, pela PEAF, </w:t>
      </w:r>
      <w:r w:rsidRPr="00945A52">
        <w:rPr>
          <w:rFonts w:ascii="Times New Roman" w:hAnsi="Times New Roman"/>
          <w:color w:val="000000"/>
          <w:sz w:val="24"/>
          <w:szCs w:val="24"/>
        </w:rPr>
        <w:t>via escritório municipal da EMATER, obedece</w:t>
      </w:r>
      <w:r>
        <w:rPr>
          <w:rFonts w:ascii="Times New Roman" w:hAnsi="Times New Roman"/>
          <w:color w:val="000000"/>
          <w:sz w:val="24"/>
          <w:szCs w:val="24"/>
        </w:rPr>
        <w:t>ndo ao flu</w:t>
      </w:r>
      <w:r w:rsidR="00415F91">
        <w:rPr>
          <w:rFonts w:ascii="Times New Roman" w:hAnsi="Times New Roman"/>
          <w:color w:val="000000"/>
          <w:sz w:val="24"/>
          <w:szCs w:val="24"/>
        </w:rPr>
        <w:t>xo operacional padrão exposto em seu</w:t>
      </w:r>
      <w:r>
        <w:rPr>
          <w:rFonts w:ascii="Times New Roman" w:hAnsi="Times New Roman"/>
          <w:color w:val="000000"/>
          <w:sz w:val="24"/>
          <w:szCs w:val="24"/>
        </w:rPr>
        <w:t xml:space="preserve"> </w:t>
      </w:r>
      <w:r w:rsidR="00415F91">
        <w:rPr>
          <w:rFonts w:ascii="Times New Roman" w:hAnsi="Times New Roman"/>
          <w:color w:val="000000"/>
          <w:sz w:val="24"/>
          <w:szCs w:val="24"/>
        </w:rPr>
        <w:t>Manual Operativo</w:t>
      </w:r>
      <w:r>
        <w:rPr>
          <w:rFonts w:ascii="Times New Roman" w:hAnsi="Times New Roman"/>
          <w:color w:val="000000"/>
          <w:sz w:val="24"/>
          <w:szCs w:val="24"/>
        </w:rPr>
        <w:t>.</w:t>
      </w:r>
      <w:r w:rsidRPr="00945A52">
        <w:rPr>
          <w:rFonts w:ascii="Times New Roman" w:hAnsi="Times New Roman"/>
          <w:color w:val="000000"/>
          <w:sz w:val="24"/>
          <w:szCs w:val="24"/>
        </w:rPr>
        <w:t xml:space="preserve"> </w:t>
      </w:r>
    </w:p>
    <w:p w14:paraId="45A55672" w14:textId="559D2AD6" w:rsidR="00451A4E" w:rsidRDefault="00451A4E" w:rsidP="00451A4E">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 xml:space="preserve">Conforme </w:t>
      </w:r>
      <w:r w:rsidRPr="000C74CC">
        <w:rPr>
          <w:rFonts w:ascii="Times New Roman" w:hAnsi="Times New Roman"/>
          <w:sz w:val="24"/>
          <w:szCs w:val="24"/>
        </w:rPr>
        <w:t xml:space="preserve">Niederle </w:t>
      </w:r>
      <w:r w:rsidRPr="000C74CC">
        <w:rPr>
          <w:rFonts w:ascii="Times New Roman" w:hAnsi="Times New Roman"/>
          <w:i/>
          <w:iCs/>
          <w:sz w:val="24"/>
          <w:szCs w:val="24"/>
        </w:rPr>
        <w:t>et al</w:t>
      </w:r>
      <w:r w:rsidRPr="000C74CC">
        <w:rPr>
          <w:rFonts w:ascii="Times New Roman" w:hAnsi="Times New Roman"/>
          <w:sz w:val="24"/>
          <w:szCs w:val="24"/>
        </w:rPr>
        <w:t xml:space="preserve"> (2011)</w:t>
      </w:r>
      <w:r>
        <w:rPr>
          <w:rFonts w:ascii="Times New Roman" w:hAnsi="Times New Roman"/>
          <w:sz w:val="24"/>
          <w:szCs w:val="24"/>
        </w:rPr>
        <w:t>,</w:t>
      </w:r>
      <w:r w:rsidRPr="000C74CC">
        <w:rPr>
          <w:rFonts w:ascii="Times New Roman" w:hAnsi="Times New Roman"/>
          <w:sz w:val="24"/>
          <w:szCs w:val="24"/>
        </w:rPr>
        <w:t xml:space="preserve"> </w:t>
      </w:r>
      <w:r>
        <w:rPr>
          <w:rFonts w:ascii="Times New Roman" w:hAnsi="Times New Roman"/>
          <w:sz w:val="24"/>
          <w:szCs w:val="24"/>
        </w:rPr>
        <w:t xml:space="preserve">um </w:t>
      </w:r>
      <w:r w:rsidRPr="000C74CC">
        <w:rPr>
          <w:rFonts w:ascii="Times New Roman" w:hAnsi="Times New Roman"/>
          <w:sz w:val="24"/>
          <w:szCs w:val="24"/>
        </w:rPr>
        <w:t xml:space="preserve">conjunto de elementos </w:t>
      </w:r>
      <w:r>
        <w:rPr>
          <w:rFonts w:ascii="Times New Roman" w:hAnsi="Times New Roman"/>
          <w:sz w:val="24"/>
          <w:szCs w:val="24"/>
        </w:rPr>
        <w:t>que viabiliza</w:t>
      </w:r>
      <w:r w:rsidRPr="000C74CC">
        <w:rPr>
          <w:rFonts w:ascii="Times New Roman" w:hAnsi="Times New Roman"/>
          <w:sz w:val="24"/>
          <w:szCs w:val="24"/>
        </w:rPr>
        <w:t xml:space="preserve"> muitas dessas unidades de agroindustrialização</w:t>
      </w:r>
      <w:r>
        <w:rPr>
          <w:rFonts w:ascii="Times New Roman" w:hAnsi="Times New Roman"/>
          <w:sz w:val="24"/>
          <w:szCs w:val="24"/>
        </w:rPr>
        <w:t xml:space="preserve"> familiar </w:t>
      </w:r>
      <w:r w:rsidRPr="000C74CC">
        <w:rPr>
          <w:rFonts w:ascii="Times New Roman" w:hAnsi="Times New Roman"/>
          <w:sz w:val="24"/>
          <w:szCs w:val="24"/>
        </w:rPr>
        <w:t xml:space="preserve">é a pequena escala de produção, mas com diversificação e complementação de produtos, o que conduz a economias de escopo, além de um pronunciado foco na diversificação da renda rural. </w:t>
      </w:r>
      <w:r>
        <w:rPr>
          <w:rFonts w:ascii="Times New Roman" w:hAnsi="Times New Roman"/>
          <w:sz w:val="24"/>
          <w:szCs w:val="24"/>
        </w:rPr>
        <w:t xml:space="preserve">A importância </w:t>
      </w:r>
      <w:r w:rsidRPr="000C74CC">
        <w:rPr>
          <w:rFonts w:ascii="Times New Roman" w:hAnsi="Times New Roman"/>
          <w:sz w:val="24"/>
          <w:szCs w:val="24"/>
        </w:rPr>
        <w:t>dos mercados locais na</w:t>
      </w:r>
      <w:r w:rsidR="000148AA">
        <w:rPr>
          <w:rFonts w:ascii="Times New Roman" w:hAnsi="Times New Roman"/>
          <w:sz w:val="24"/>
          <w:szCs w:val="24"/>
        </w:rPr>
        <w:t xml:space="preserve"> reprodução dess</w:t>
      </w:r>
      <w:r>
        <w:rPr>
          <w:rFonts w:ascii="Times New Roman" w:hAnsi="Times New Roman"/>
          <w:sz w:val="24"/>
          <w:szCs w:val="24"/>
        </w:rPr>
        <w:t xml:space="preserve">as iniciativas </w:t>
      </w:r>
      <w:r w:rsidRPr="000C74CC">
        <w:rPr>
          <w:rFonts w:ascii="Times New Roman" w:hAnsi="Times New Roman"/>
          <w:sz w:val="24"/>
          <w:szCs w:val="24"/>
        </w:rPr>
        <w:t>geralmente estão</w:t>
      </w:r>
      <w:r w:rsidR="000148AA">
        <w:rPr>
          <w:rFonts w:ascii="Times New Roman" w:hAnsi="Times New Roman"/>
          <w:sz w:val="24"/>
          <w:szCs w:val="24"/>
        </w:rPr>
        <w:t xml:space="preserve"> ligadas a redes de proximidade. Esse</w:t>
      </w:r>
      <w:r w:rsidRPr="000C74CC">
        <w:rPr>
          <w:rFonts w:ascii="Times New Roman" w:hAnsi="Times New Roman"/>
          <w:sz w:val="24"/>
          <w:szCs w:val="24"/>
        </w:rPr>
        <w:t xml:space="preserve"> tipo de </w:t>
      </w:r>
      <w:r w:rsidRPr="000C74CC">
        <w:rPr>
          <w:rFonts w:ascii="Times New Roman" w:hAnsi="Times New Roman"/>
          <w:sz w:val="24"/>
          <w:szCs w:val="24"/>
        </w:rPr>
        <w:lastRenderedPageBreak/>
        <w:t xml:space="preserve">transações e </w:t>
      </w:r>
      <w:r w:rsidR="009315F2">
        <w:rPr>
          <w:rFonts w:ascii="Times New Roman" w:hAnsi="Times New Roman"/>
          <w:sz w:val="24"/>
          <w:szCs w:val="24"/>
        </w:rPr>
        <w:t xml:space="preserve">de </w:t>
      </w:r>
      <w:r w:rsidRPr="000C74CC">
        <w:rPr>
          <w:rFonts w:ascii="Times New Roman" w:hAnsi="Times New Roman"/>
          <w:sz w:val="24"/>
          <w:szCs w:val="24"/>
        </w:rPr>
        <w:t xml:space="preserve">relações sociais estabelecidas com os consumidores e </w:t>
      </w:r>
      <w:r w:rsidR="009315F2">
        <w:rPr>
          <w:rFonts w:ascii="Times New Roman" w:hAnsi="Times New Roman"/>
          <w:sz w:val="24"/>
          <w:szCs w:val="24"/>
        </w:rPr>
        <w:t xml:space="preserve">os </w:t>
      </w:r>
      <w:r w:rsidRPr="000C74CC">
        <w:rPr>
          <w:rFonts w:ascii="Times New Roman" w:hAnsi="Times New Roman"/>
          <w:sz w:val="24"/>
          <w:szCs w:val="24"/>
        </w:rPr>
        <w:t>compradores são determinan</w:t>
      </w:r>
      <w:r w:rsidR="000148AA">
        <w:rPr>
          <w:rFonts w:ascii="Times New Roman" w:hAnsi="Times New Roman"/>
          <w:sz w:val="24"/>
          <w:szCs w:val="24"/>
        </w:rPr>
        <w:t>tes fundamentais n</w:t>
      </w:r>
      <w:r w:rsidRPr="000C74CC">
        <w:rPr>
          <w:rFonts w:ascii="Times New Roman" w:hAnsi="Times New Roman"/>
          <w:sz w:val="24"/>
          <w:szCs w:val="24"/>
        </w:rPr>
        <w:t>a colocação dos seus produtos nos mercados, pois muitas iniciativas são marginais aos sistemas de fiscalização</w:t>
      </w:r>
      <w:r w:rsidR="009315F2">
        <w:rPr>
          <w:rFonts w:ascii="Times New Roman" w:hAnsi="Times New Roman"/>
          <w:sz w:val="24"/>
          <w:szCs w:val="24"/>
        </w:rPr>
        <w:t>,</w:t>
      </w:r>
      <w:r w:rsidRPr="000C74CC">
        <w:rPr>
          <w:rFonts w:ascii="Times New Roman" w:hAnsi="Times New Roman"/>
          <w:sz w:val="24"/>
          <w:szCs w:val="24"/>
        </w:rPr>
        <w:t xml:space="preserve"> </w:t>
      </w:r>
      <w:r w:rsidR="004D748A">
        <w:rPr>
          <w:rFonts w:ascii="Times New Roman" w:hAnsi="Times New Roman"/>
          <w:sz w:val="24"/>
          <w:szCs w:val="24"/>
        </w:rPr>
        <w:t>porque a</w:t>
      </w:r>
      <w:r w:rsidRPr="000C74CC">
        <w:rPr>
          <w:rFonts w:ascii="Times New Roman" w:hAnsi="Times New Roman"/>
          <w:sz w:val="24"/>
          <w:szCs w:val="24"/>
        </w:rPr>
        <w:t xml:space="preserve"> legisl</w:t>
      </w:r>
      <w:r w:rsidR="004D748A">
        <w:rPr>
          <w:rFonts w:ascii="Times New Roman" w:hAnsi="Times New Roman"/>
          <w:sz w:val="24"/>
          <w:szCs w:val="24"/>
        </w:rPr>
        <w:t>ação agroalimentar vigente exig</w:t>
      </w:r>
      <w:r w:rsidRPr="000C74CC">
        <w:rPr>
          <w:rFonts w:ascii="Times New Roman" w:hAnsi="Times New Roman"/>
          <w:sz w:val="24"/>
          <w:szCs w:val="24"/>
        </w:rPr>
        <w:t xml:space="preserve">e um conjunto de </w:t>
      </w:r>
      <w:r w:rsidRPr="004D748A">
        <w:rPr>
          <w:rFonts w:ascii="Times New Roman" w:hAnsi="Times New Roman"/>
          <w:sz w:val="24"/>
          <w:szCs w:val="24"/>
        </w:rPr>
        <w:t>condicionantes</w:t>
      </w:r>
      <w:r w:rsidRPr="000C74CC">
        <w:rPr>
          <w:rFonts w:ascii="Times New Roman" w:hAnsi="Times New Roman"/>
          <w:sz w:val="24"/>
          <w:szCs w:val="24"/>
        </w:rPr>
        <w:t xml:space="preserve"> à comercialização desses produtos que necessitam ser </w:t>
      </w:r>
      <w:r w:rsidR="004D748A">
        <w:rPr>
          <w:rFonts w:ascii="Times New Roman" w:hAnsi="Times New Roman"/>
          <w:sz w:val="24"/>
          <w:szCs w:val="24"/>
        </w:rPr>
        <w:t>atendidos</w:t>
      </w:r>
      <w:r w:rsidRPr="000C74CC">
        <w:rPr>
          <w:rFonts w:ascii="Times New Roman" w:hAnsi="Times New Roman"/>
          <w:sz w:val="24"/>
          <w:szCs w:val="24"/>
        </w:rPr>
        <w:t>, pois esses contemplam desde as características de consumo do produto (uso, frequência, quantidade, ocasião), passando pela influência do contexto local ou regional em que se inserem as experiências, indo até a configuração dos canais de comercialização (variando desde a venda direta até a entrega para cooperativas ou empresas, passando pelos mercados institucionais), o que define diferenciais significativos de valor.</w:t>
      </w:r>
    </w:p>
    <w:p w14:paraId="72F22755" w14:textId="0DB97638" w:rsidR="00451A4E" w:rsidRPr="000C74CC" w:rsidRDefault="00451A4E" w:rsidP="00451A4E">
      <w:pPr>
        <w:autoSpaceDE w:val="0"/>
        <w:autoSpaceDN w:val="0"/>
        <w:adjustRightInd w:val="0"/>
        <w:spacing w:after="0" w:line="360" w:lineRule="auto"/>
        <w:ind w:firstLine="709"/>
        <w:jc w:val="both"/>
        <w:rPr>
          <w:rFonts w:ascii="Times New Roman" w:hAnsi="Times New Roman"/>
          <w:sz w:val="24"/>
          <w:szCs w:val="24"/>
        </w:rPr>
      </w:pPr>
      <w:r w:rsidRPr="000C74CC">
        <w:rPr>
          <w:rFonts w:ascii="Times New Roman" w:hAnsi="Times New Roman"/>
          <w:sz w:val="24"/>
          <w:szCs w:val="24"/>
        </w:rPr>
        <w:t>Com um inventário de produtos extremamente diversificado no Brasil, o desenvolvimento da agroindústria ainda traz desafios à construção de interpretações consistentes sobre a complexa dinâmica que envolve a circulação e os mercados para os produtos</w:t>
      </w:r>
      <w:r w:rsidR="000148AA">
        <w:rPr>
          <w:rFonts w:ascii="Times New Roman" w:hAnsi="Times New Roman"/>
          <w:sz w:val="24"/>
          <w:szCs w:val="24"/>
        </w:rPr>
        <w:t>.</w:t>
      </w:r>
      <w:r w:rsidRPr="00B23F3C">
        <w:rPr>
          <w:rFonts w:ascii="Times New Roman" w:hAnsi="Times New Roman"/>
          <w:sz w:val="24"/>
          <w:szCs w:val="24"/>
        </w:rPr>
        <w:t xml:space="preserve"> </w:t>
      </w:r>
      <w:r w:rsidR="000148AA">
        <w:rPr>
          <w:rFonts w:ascii="Times New Roman" w:hAnsi="Times New Roman"/>
          <w:sz w:val="24"/>
          <w:szCs w:val="24"/>
        </w:rPr>
        <w:t>C</w:t>
      </w:r>
      <w:r w:rsidR="00B23F3C" w:rsidRPr="00B23F3C">
        <w:rPr>
          <w:rFonts w:ascii="Times New Roman" w:hAnsi="Times New Roman"/>
          <w:sz w:val="24"/>
          <w:szCs w:val="24"/>
        </w:rPr>
        <w:t>onforme</w:t>
      </w:r>
      <w:r w:rsidRPr="000C74CC">
        <w:rPr>
          <w:rFonts w:ascii="Times New Roman" w:hAnsi="Times New Roman"/>
          <w:sz w:val="24"/>
          <w:szCs w:val="24"/>
        </w:rPr>
        <w:t xml:space="preserve"> Schneider e Triches (2010),</w:t>
      </w:r>
      <w:r>
        <w:rPr>
          <w:rFonts w:ascii="Times New Roman" w:hAnsi="Times New Roman"/>
          <w:sz w:val="24"/>
          <w:szCs w:val="24"/>
        </w:rPr>
        <w:t xml:space="preserve"> </w:t>
      </w:r>
      <w:r w:rsidRPr="000C74CC">
        <w:rPr>
          <w:rFonts w:ascii="Times New Roman" w:hAnsi="Times New Roman"/>
          <w:sz w:val="24"/>
          <w:szCs w:val="24"/>
        </w:rPr>
        <w:t>o funcionamento dos circuitos de comércio constitui</w:t>
      </w:r>
      <w:r w:rsidR="000148AA">
        <w:rPr>
          <w:rFonts w:ascii="Times New Roman" w:hAnsi="Times New Roman"/>
          <w:sz w:val="24"/>
          <w:szCs w:val="24"/>
        </w:rPr>
        <w:t>-</w:t>
      </w:r>
      <w:r w:rsidR="000148AA" w:rsidRPr="000C74CC">
        <w:rPr>
          <w:rFonts w:ascii="Times New Roman" w:hAnsi="Times New Roman"/>
          <w:sz w:val="24"/>
          <w:szCs w:val="24"/>
        </w:rPr>
        <w:t xml:space="preserve">se </w:t>
      </w:r>
      <w:r w:rsidRPr="000C74CC">
        <w:rPr>
          <w:rFonts w:ascii="Times New Roman" w:hAnsi="Times New Roman"/>
          <w:sz w:val="24"/>
          <w:szCs w:val="24"/>
        </w:rPr>
        <w:t xml:space="preserve">em uma questão crucial para </w:t>
      </w:r>
      <w:r>
        <w:rPr>
          <w:rFonts w:ascii="Times New Roman" w:hAnsi="Times New Roman"/>
          <w:sz w:val="24"/>
          <w:szCs w:val="24"/>
        </w:rPr>
        <w:t xml:space="preserve">a </w:t>
      </w:r>
      <w:r w:rsidRPr="000C74CC">
        <w:rPr>
          <w:rFonts w:ascii="Times New Roman" w:hAnsi="Times New Roman"/>
          <w:sz w:val="24"/>
          <w:szCs w:val="24"/>
        </w:rPr>
        <w:t>agroindústria rural, pois frequentemente</w:t>
      </w:r>
      <w:r w:rsidR="000148AA">
        <w:rPr>
          <w:rFonts w:ascii="Times New Roman" w:hAnsi="Times New Roman"/>
          <w:sz w:val="24"/>
          <w:szCs w:val="24"/>
        </w:rPr>
        <w:t>,</w:t>
      </w:r>
      <w:r w:rsidRPr="000C74CC">
        <w:rPr>
          <w:rFonts w:ascii="Times New Roman" w:hAnsi="Times New Roman"/>
          <w:sz w:val="24"/>
          <w:szCs w:val="24"/>
        </w:rPr>
        <w:t xml:space="preserve"> encontram dificuldades para a aquisição de insumos e na realização das transações econômicas devido à </w:t>
      </w:r>
      <w:r w:rsidR="00B23F3C">
        <w:rPr>
          <w:rFonts w:ascii="Times New Roman" w:hAnsi="Times New Roman"/>
          <w:sz w:val="24"/>
          <w:szCs w:val="24"/>
        </w:rPr>
        <w:t xml:space="preserve">sua </w:t>
      </w:r>
      <w:r w:rsidRPr="00B23F3C">
        <w:rPr>
          <w:rFonts w:ascii="Times New Roman" w:hAnsi="Times New Roman"/>
          <w:sz w:val="24"/>
          <w:szCs w:val="24"/>
        </w:rPr>
        <w:t xml:space="preserve">dispersão </w:t>
      </w:r>
      <w:r w:rsidRPr="000C74CC">
        <w:rPr>
          <w:rFonts w:ascii="Times New Roman" w:hAnsi="Times New Roman"/>
          <w:sz w:val="24"/>
          <w:szCs w:val="24"/>
        </w:rPr>
        <w:t>geográfica</w:t>
      </w:r>
      <w:r w:rsidR="000148AA">
        <w:rPr>
          <w:rFonts w:ascii="Times New Roman" w:hAnsi="Times New Roman"/>
          <w:sz w:val="24"/>
          <w:szCs w:val="24"/>
        </w:rPr>
        <w:t xml:space="preserve"> na r</w:t>
      </w:r>
      <w:r w:rsidR="00B23F3C">
        <w:rPr>
          <w:rFonts w:ascii="Times New Roman" w:hAnsi="Times New Roman"/>
          <w:sz w:val="24"/>
          <w:szCs w:val="24"/>
        </w:rPr>
        <w:t>egião</w:t>
      </w:r>
      <w:r w:rsidRPr="000C74CC">
        <w:rPr>
          <w:rFonts w:ascii="Times New Roman" w:hAnsi="Times New Roman"/>
          <w:sz w:val="24"/>
          <w:szCs w:val="24"/>
        </w:rPr>
        <w:t>. Paradoxalmente, a agroindústria rural também exibe índices relativamente elevados de venda direta aos consumidores, o que ocorre em contraposição a outros circuitos tradicionais, como a venda para indústrias, empresas integradoras e cooperativas.</w:t>
      </w:r>
    </w:p>
    <w:p w14:paraId="4EDBD280" w14:textId="77777777" w:rsidR="00451A4E" w:rsidRPr="000C74CC" w:rsidRDefault="00451A4E" w:rsidP="00451A4E">
      <w:pPr>
        <w:pStyle w:val="Default"/>
        <w:spacing w:line="360" w:lineRule="auto"/>
        <w:ind w:firstLine="709"/>
        <w:jc w:val="both"/>
        <w:rPr>
          <w:rFonts w:ascii="Times New Roman" w:hAnsi="Times New Roman" w:cs="Times New Roman"/>
        </w:rPr>
      </w:pPr>
      <w:r w:rsidRPr="004B38B2">
        <w:rPr>
          <w:rFonts w:ascii="Times New Roman" w:hAnsi="Times New Roman" w:cs="Times New Roman"/>
        </w:rPr>
        <w:t>Para Carvalheiro (2010,</w:t>
      </w:r>
      <w:r>
        <w:rPr>
          <w:rFonts w:ascii="Times New Roman" w:hAnsi="Times New Roman" w:cs="Times New Roman"/>
        </w:rPr>
        <w:t xml:space="preserve"> </w:t>
      </w:r>
      <w:r w:rsidRPr="004B38B2">
        <w:rPr>
          <w:rFonts w:ascii="Times New Roman" w:hAnsi="Times New Roman" w:cs="Times New Roman"/>
        </w:rPr>
        <w:t>p. 28)</w:t>
      </w:r>
      <w:r>
        <w:rPr>
          <w:rFonts w:ascii="Times New Roman" w:hAnsi="Times New Roman" w:cs="Times New Roman"/>
        </w:rPr>
        <w:t>,</w:t>
      </w:r>
    </w:p>
    <w:p w14:paraId="6227649F" w14:textId="77777777" w:rsidR="00451A4E" w:rsidRPr="000C74CC" w:rsidRDefault="00451A4E" w:rsidP="00451A4E">
      <w:pPr>
        <w:pStyle w:val="Default"/>
        <w:spacing w:line="360" w:lineRule="auto"/>
        <w:ind w:firstLine="709"/>
        <w:jc w:val="both"/>
        <w:rPr>
          <w:rFonts w:ascii="Times New Roman" w:hAnsi="Times New Roman" w:cs="Times New Roman"/>
        </w:rPr>
      </w:pPr>
    </w:p>
    <w:p w14:paraId="1C4C05B9" w14:textId="77777777" w:rsidR="00451A4E" w:rsidRPr="000C74CC" w:rsidRDefault="00451A4E" w:rsidP="00451A4E">
      <w:pPr>
        <w:pStyle w:val="Default"/>
        <w:ind w:left="2268"/>
        <w:jc w:val="both"/>
        <w:rPr>
          <w:rFonts w:ascii="Times New Roman" w:hAnsi="Times New Roman" w:cs="Times New Roman"/>
          <w:sz w:val="20"/>
        </w:rPr>
      </w:pPr>
      <w:r w:rsidRPr="000C74CC">
        <w:rPr>
          <w:rFonts w:ascii="Times New Roman" w:hAnsi="Times New Roman" w:cs="Times New Roman"/>
          <w:sz w:val="20"/>
        </w:rPr>
        <w:t>A criação de mercados através de produtos com especificidades locais se dá através das interações presentes nas redes sociais sejam elas locais, regionais, nacionais ou internacionais, fazendo com que consumidores venham de várias partes e adquiram um produto com característica local.</w:t>
      </w:r>
    </w:p>
    <w:p w14:paraId="1ACA86F7" w14:textId="77777777" w:rsidR="00FC1948" w:rsidRDefault="00FC1948" w:rsidP="00A2780F">
      <w:pPr>
        <w:autoSpaceDE w:val="0"/>
        <w:autoSpaceDN w:val="0"/>
        <w:adjustRightInd w:val="0"/>
        <w:spacing w:after="0" w:line="360" w:lineRule="auto"/>
        <w:ind w:firstLine="709"/>
        <w:jc w:val="both"/>
        <w:rPr>
          <w:rFonts w:ascii="Times New Roman" w:hAnsi="Times New Roman"/>
          <w:sz w:val="24"/>
          <w:szCs w:val="24"/>
        </w:rPr>
      </w:pPr>
    </w:p>
    <w:p w14:paraId="0FB740C7" w14:textId="44CB92AD" w:rsidR="00A2780F" w:rsidRDefault="00451A4E" w:rsidP="00A2780F">
      <w:pPr>
        <w:autoSpaceDE w:val="0"/>
        <w:autoSpaceDN w:val="0"/>
        <w:adjustRightInd w:val="0"/>
        <w:spacing w:after="0" w:line="360" w:lineRule="auto"/>
        <w:ind w:firstLine="709"/>
        <w:jc w:val="both"/>
        <w:rPr>
          <w:rFonts w:ascii="Times New Roman" w:hAnsi="Times New Roman"/>
          <w:bCs/>
          <w:sz w:val="24"/>
          <w:szCs w:val="24"/>
        </w:rPr>
      </w:pPr>
      <w:r w:rsidRPr="000C74CC">
        <w:rPr>
          <w:rFonts w:ascii="Times New Roman" w:hAnsi="Times New Roman"/>
          <w:sz w:val="24"/>
          <w:szCs w:val="24"/>
        </w:rPr>
        <w:t>A escolha entre a venda direta para consumidores, cooperativas, governos ou intermediários revela-se uma equação complexa, na qual é necessário considerar a diversidade social, cultural, política, econômica e institucional dentro da qual as unidades operam.</w:t>
      </w:r>
      <w:r w:rsidR="00A2780F" w:rsidRPr="00C01AB1">
        <w:rPr>
          <w:rFonts w:ascii="Times New Roman" w:hAnsi="Times New Roman"/>
          <w:bCs/>
          <w:sz w:val="24"/>
          <w:szCs w:val="24"/>
        </w:rPr>
        <w:t>Tal característica cria, além de maiores margens de retorno ao produto</w:t>
      </w:r>
      <w:r w:rsidR="00BB1B03">
        <w:rPr>
          <w:rFonts w:ascii="Times New Roman" w:hAnsi="Times New Roman"/>
          <w:bCs/>
          <w:sz w:val="24"/>
          <w:szCs w:val="24"/>
        </w:rPr>
        <w:t>,</w:t>
      </w:r>
      <w:r w:rsidR="00A2780F" w:rsidRPr="00C01AB1">
        <w:rPr>
          <w:rFonts w:ascii="Times New Roman" w:hAnsi="Times New Roman"/>
          <w:bCs/>
          <w:sz w:val="24"/>
          <w:szCs w:val="24"/>
        </w:rPr>
        <w:t xml:space="preserve"> uma relação de confiança entre as partes que possibilita ao consumidor a ciência da procedência do alimento artesanal e a criação e </w:t>
      </w:r>
      <w:r w:rsidR="009315F2">
        <w:rPr>
          <w:rFonts w:ascii="Times New Roman" w:hAnsi="Times New Roman"/>
          <w:bCs/>
          <w:sz w:val="24"/>
          <w:szCs w:val="24"/>
        </w:rPr>
        <w:t xml:space="preserve">o </w:t>
      </w:r>
      <w:r w:rsidR="00A2780F" w:rsidRPr="00C01AB1">
        <w:rPr>
          <w:rFonts w:ascii="Times New Roman" w:hAnsi="Times New Roman"/>
          <w:bCs/>
          <w:sz w:val="24"/>
          <w:szCs w:val="24"/>
        </w:rPr>
        <w:t>estreitamento nas relações sociais entre ambos. Além da proximidade entre produtor-consumidor, o formato de oferta</w:t>
      </w:r>
      <w:r w:rsidR="00BB1B03">
        <w:rPr>
          <w:rFonts w:ascii="Times New Roman" w:hAnsi="Times New Roman"/>
          <w:bCs/>
          <w:sz w:val="24"/>
          <w:szCs w:val="24"/>
        </w:rPr>
        <w:t>,</w:t>
      </w:r>
      <w:r w:rsidR="00A2780F" w:rsidRPr="00C01AB1">
        <w:rPr>
          <w:rFonts w:ascii="Times New Roman" w:hAnsi="Times New Roman"/>
          <w:bCs/>
          <w:sz w:val="24"/>
          <w:szCs w:val="24"/>
        </w:rPr>
        <w:t xml:space="preserve"> baseado em feiras</w:t>
      </w:r>
      <w:r w:rsidR="00BB1B03">
        <w:rPr>
          <w:rFonts w:ascii="Times New Roman" w:hAnsi="Times New Roman"/>
          <w:bCs/>
          <w:sz w:val="24"/>
          <w:szCs w:val="24"/>
        </w:rPr>
        <w:t>,</w:t>
      </w:r>
      <w:r w:rsidR="00A2780F" w:rsidRPr="00C01AB1">
        <w:rPr>
          <w:rFonts w:ascii="Times New Roman" w:hAnsi="Times New Roman"/>
          <w:bCs/>
          <w:sz w:val="24"/>
          <w:szCs w:val="24"/>
        </w:rPr>
        <w:t xml:space="preserve"> também proporciona, conforme Azevedo, Colognese e Shikida (2000),</w:t>
      </w:r>
      <w:r w:rsidR="00A2780F">
        <w:rPr>
          <w:rFonts w:ascii="Times New Roman" w:hAnsi="Times New Roman"/>
          <w:bCs/>
          <w:sz w:val="24"/>
          <w:szCs w:val="24"/>
        </w:rPr>
        <w:t xml:space="preserve"> </w:t>
      </w:r>
      <w:r w:rsidR="00A2780F" w:rsidRPr="00C01AB1">
        <w:rPr>
          <w:rFonts w:ascii="Times New Roman" w:hAnsi="Times New Roman"/>
          <w:bCs/>
          <w:sz w:val="24"/>
          <w:szCs w:val="24"/>
        </w:rPr>
        <w:t>o controle da qualidade da produção e a percepção das práticas de precificação</w:t>
      </w:r>
      <w:r w:rsidR="00BB1B03">
        <w:rPr>
          <w:rFonts w:ascii="Times New Roman" w:hAnsi="Times New Roman"/>
          <w:bCs/>
          <w:sz w:val="24"/>
          <w:szCs w:val="24"/>
        </w:rPr>
        <w:t xml:space="preserve"> no mercado concorrencial desse tipo</w:t>
      </w:r>
      <w:r w:rsidR="00A2780F" w:rsidRPr="00C01AB1">
        <w:rPr>
          <w:rFonts w:ascii="Times New Roman" w:hAnsi="Times New Roman"/>
          <w:bCs/>
          <w:sz w:val="24"/>
          <w:szCs w:val="24"/>
        </w:rPr>
        <w:t xml:space="preserve"> de alimentos. Tais características </w:t>
      </w:r>
      <w:r w:rsidR="00A2780F" w:rsidRPr="00C01AB1">
        <w:rPr>
          <w:rFonts w:ascii="Times New Roman" w:hAnsi="Times New Roman"/>
          <w:bCs/>
          <w:sz w:val="24"/>
          <w:szCs w:val="24"/>
        </w:rPr>
        <w:lastRenderedPageBreak/>
        <w:t>também beneficiam as relações de proximidade no meio rural,</w:t>
      </w:r>
      <w:r w:rsidR="00A2780F">
        <w:rPr>
          <w:rFonts w:ascii="Times New Roman" w:hAnsi="Times New Roman"/>
          <w:bCs/>
          <w:sz w:val="24"/>
          <w:szCs w:val="24"/>
        </w:rPr>
        <w:t xml:space="preserve"> </w:t>
      </w:r>
      <w:r w:rsidR="00A2780F" w:rsidRPr="00C01AB1">
        <w:rPr>
          <w:rFonts w:ascii="Times New Roman" w:hAnsi="Times New Roman"/>
          <w:bCs/>
          <w:sz w:val="24"/>
          <w:szCs w:val="24"/>
        </w:rPr>
        <w:t xml:space="preserve">pelo atrativo ao consumo direto nas agroindústrias familiares, </w:t>
      </w:r>
      <w:r w:rsidR="00BB1B03">
        <w:rPr>
          <w:rFonts w:ascii="Times New Roman" w:hAnsi="Times New Roman"/>
          <w:bCs/>
          <w:sz w:val="24"/>
          <w:szCs w:val="24"/>
        </w:rPr>
        <w:t>fato</w:t>
      </w:r>
      <w:r w:rsidR="00A2780F" w:rsidRPr="00C01AB1">
        <w:rPr>
          <w:rFonts w:ascii="Times New Roman" w:hAnsi="Times New Roman"/>
          <w:bCs/>
          <w:sz w:val="24"/>
          <w:szCs w:val="24"/>
        </w:rPr>
        <w:t xml:space="preserve"> que diferencia esse segmento de mercado pelas relações mercantis configur</w:t>
      </w:r>
      <w:r w:rsidR="00BB1B03">
        <w:rPr>
          <w:rFonts w:ascii="Times New Roman" w:hAnsi="Times New Roman"/>
          <w:bCs/>
          <w:sz w:val="24"/>
          <w:szCs w:val="24"/>
        </w:rPr>
        <w:t xml:space="preserve">adas pela modernização agrícola </w:t>
      </w:r>
      <w:r w:rsidR="009E0151">
        <w:rPr>
          <w:rFonts w:ascii="Times New Roman" w:hAnsi="Times New Roman"/>
          <w:bCs/>
          <w:sz w:val="24"/>
          <w:szCs w:val="24"/>
        </w:rPr>
        <w:t>em que</w:t>
      </w:r>
      <w:r w:rsidR="00A2780F" w:rsidRPr="00C01AB1">
        <w:rPr>
          <w:rFonts w:ascii="Times New Roman" w:hAnsi="Times New Roman"/>
          <w:bCs/>
          <w:sz w:val="24"/>
          <w:szCs w:val="24"/>
        </w:rPr>
        <w:t xml:space="preserve"> ocorre a presença de intermediários e das agroindústrias de larga escala. </w:t>
      </w:r>
    </w:p>
    <w:p w14:paraId="043CCEC4" w14:textId="5A1C9D51" w:rsidR="00451A4E" w:rsidRDefault="00451A4E" w:rsidP="00451A4E">
      <w:pPr>
        <w:autoSpaceDE w:val="0"/>
        <w:autoSpaceDN w:val="0"/>
        <w:adjustRightInd w:val="0"/>
        <w:spacing w:after="0" w:line="360" w:lineRule="auto"/>
        <w:ind w:firstLine="709"/>
        <w:jc w:val="both"/>
        <w:rPr>
          <w:rFonts w:ascii="Times New Roman" w:hAnsi="Times New Roman"/>
          <w:sz w:val="24"/>
          <w:szCs w:val="24"/>
        </w:rPr>
      </w:pPr>
      <w:r w:rsidRPr="000C74CC">
        <w:rPr>
          <w:rFonts w:ascii="Times New Roman" w:hAnsi="Times New Roman"/>
          <w:sz w:val="24"/>
          <w:szCs w:val="24"/>
        </w:rPr>
        <w:t>Ploeg (2008) também afirma que os processos de desenvolvimento rural devem ser pensados com a ligação dos agricultores aos diferentes mercados, produzindo novos produtos e serviços, que estejam ligados a novos mercados rurais. Contudo, estes mercados devem diferir dos tradicionais, caracterizados pela dependência, preços baixos e pouca autonomia em relação às suas decisõ</w:t>
      </w:r>
      <w:r w:rsidR="00BB1B03">
        <w:rPr>
          <w:rFonts w:ascii="Times New Roman" w:hAnsi="Times New Roman"/>
          <w:sz w:val="24"/>
          <w:szCs w:val="24"/>
        </w:rPr>
        <w:t>es.</w:t>
      </w:r>
      <w:r w:rsidRPr="000C74CC">
        <w:rPr>
          <w:rFonts w:ascii="Times New Roman" w:hAnsi="Times New Roman"/>
          <w:sz w:val="24"/>
          <w:szCs w:val="24"/>
        </w:rPr>
        <w:t xml:space="preserve"> </w:t>
      </w:r>
      <w:r w:rsidR="00BB1B03">
        <w:rPr>
          <w:rFonts w:ascii="Times New Roman" w:hAnsi="Times New Roman"/>
          <w:sz w:val="24"/>
          <w:szCs w:val="24"/>
        </w:rPr>
        <w:t>A</w:t>
      </w:r>
      <w:r w:rsidRPr="000C74CC">
        <w:rPr>
          <w:rFonts w:ascii="Times New Roman" w:hAnsi="Times New Roman"/>
          <w:sz w:val="24"/>
          <w:szCs w:val="24"/>
        </w:rPr>
        <w:t xml:space="preserve"> descoberta dos mercados</w:t>
      </w:r>
      <w:r>
        <w:rPr>
          <w:rFonts w:ascii="Times New Roman" w:hAnsi="Times New Roman"/>
          <w:sz w:val="24"/>
          <w:szCs w:val="24"/>
        </w:rPr>
        <w:t>,</w:t>
      </w:r>
      <w:r w:rsidRPr="000C74CC">
        <w:rPr>
          <w:rFonts w:ascii="Times New Roman" w:hAnsi="Times New Roman"/>
          <w:sz w:val="24"/>
          <w:szCs w:val="24"/>
        </w:rPr>
        <w:t xml:space="preserve"> funda</w:t>
      </w:r>
      <w:r>
        <w:rPr>
          <w:rFonts w:ascii="Times New Roman" w:hAnsi="Times New Roman"/>
          <w:sz w:val="24"/>
          <w:szCs w:val="24"/>
        </w:rPr>
        <w:t>mentada pela visão de Mior (2005</w:t>
      </w:r>
      <w:r w:rsidRPr="000C74CC">
        <w:rPr>
          <w:rFonts w:ascii="Times New Roman" w:hAnsi="Times New Roman"/>
          <w:sz w:val="24"/>
          <w:szCs w:val="24"/>
        </w:rPr>
        <w:t xml:space="preserve">), ocorre fundamentada nos laços sociais que os membros da família ou das famílias que compõem a agroindústria têm. </w:t>
      </w:r>
      <w:r w:rsidR="00437E6B">
        <w:rPr>
          <w:rFonts w:ascii="Times New Roman" w:hAnsi="Times New Roman"/>
          <w:sz w:val="24"/>
          <w:szCs w:val="24"/>
        </w:rPr>
        <w:t>Conforme Wesz Junior (2008), as</w:t>
      </w:r>
      <w:r w:rsidRPr="000C74CC">
        <w:rPr>
          <w:rFonts w:ascii="Times New Roman" w:hAnsi="Times New Roman"/>
          <w:sz w:val="24"/>
          <w:szCs w:val="24"/>
        </w:rPr>
        <w:t xml:space="preserve"> agroindústrias apresentam uma rota de comercialização distinta da adotada pelas grandes agroindústrias processadoras de </w:t>
      </w:r>
      <w:r w:rsidRPr="000C74CC">
        <w:rPr>
          <w:rFonts w:ascii="Times New Roman" w:hAnsi="Times New Roman"/>
          <w:i/>
          <w:iCs/>
          <w:sz w:val="24"/>
          <w:szCs w:val="24"/>
        </w:rPr>
        <w:t>commodities</w:t>
      </w:r>
      <w:r w:rsidRPr="000C74CC">
        <w:rPr>
          <w:rFonts w:ascii="Times New Roman" w:hAnsi="Times New Roman"/>
          <w:sz w:val="24"/>
          <w:szCs w:val="24"/>
        </w:rPr>
        <w:t>; elas criam o mercado para seus produtos em nível local</w:t>
      </w:r>
      <w:r w:rsidR="00BB1B03">
        <w:rPr>
          <w:rFonts w:ascii="Times New Roman" w:hAnsi="Times New Roman"/>
          <w:sz w:val="24"/>
          <w:szCs w:val="24"/>
        </w:rPr>
        <w:t>,</w:t>
      </w:r>
      <w:r w:rsidRPr="000C74CC">
        <w:rPr>
          <w:rFonts w:ascii="Times New Roman" w:hAnsi="Times New Roman"/>
          <w:sz w:val="24"/>
          <w:szCs w:val="24"/>
        </w:rPr>
        <w:t xml:space="preserve"> utilizando-se dos laços sociais, de amizade e de </w:t>
      </w:r>
      <w:r>
        <w:rPr>
          <w:rFonts w:ascii="Times New Roman" w:hAnsi="Times New Roman"/>
          <w:sz w:val="24"/>
          <w:szCs w:val="24"/>
        </w:rPr>
        <w:t>parentesco</w:t>
      </w:r>
      <w:r w:rsidR="00437E6B">
        <w:rPr>
          <w:rFonts w:ascii="Times New Roman" w:hAnsi="Times New Roman"/>
          <w:sz w:val="24"/>
          <w:szCs w:val="24"/>
        </w:rPr>
        <w:t>.</w:t>
      </w:r>
      <w:r>
        <w:rPr>
          <w:rFonts w:ascii="Times New Roman" w:hAnsi="Times New Roman"/>
          <w:sz w:val="24"/>
          <w:szCs w:val="24"/>
        </w:rPr>
        <w:t xml:space="preserve"> </w:t>
      </w:r>
    </w:p>
    <w:p w14:paraId="2BD4D8B8" w14:textId="473B6183" w:rsidR="00112CF8" w:rsidRDefault="00E942FC" w:rsidP="00451A4E">
      <w:pPr>
        <w:autoSpaceDE w:val="0"/>
        <w:autoSpaceDN w:val="0"/>
        <w:adjustRightInd w:val="0"/>
        <w:spacing w:after="0" w:line="360" w:lineRule="auto"/>
        <w:ind w:firstLine="709"/>
        <w:jc w:val="both"/>
        <w:rPr>
          <w:rFonts w:ascii="Times New Roman" w:hAnsi="Times New Roman"/>
          <w:sz w:val="24"/>
          <w:szCs w:val="23"/>
        </w:rPr>
      </w:pPr>
      <w:r>
        <w:rPr>
          <w:rFonts w:ascii="Times New Roman" w:hAnsi="Times New Roman"/>
          <w:sz w:val="24"/>
          <w:szCs w:val="24"/>
        </w:rPr>
        <w:t>A</w:t>
      </w:r>
      <w:r w:rsidR="00022075">
        <w:rPr>
          <w:rFonts w:ascii="Times New Roman" w:hAnsi="Times New Roman"/>
          <w:sz w:val="24"/>
          <w:szCs w:val="24"/>
        </w:rPr>
        <w:t>o</w:t>
      </w:r>
      <w:r w:rsidR="0026687D">
        <w:rPr>
          <w:rFonts w:ascii="Times New Roman" w:hAnsi="Times New Roman"/>
          <w:sz w:val="24"/>
          <w:szCs w:val="24"/>
        </w:rPr>
        <w:t xml:space="preserve"> contexto de auxílio ao mercado</w:t>
      </w:r>
      <w:r w:rsidR="003D018A">
        <w:rPr>
          <w:rFonts w:ascii="Times New Roman" w:hAnsi="Times New Roman"/>
          <w:sz w:val="24"/>
          <w:szCs w:val="24"/>
        </w:rPr>
        <w:t xml:space="preserve"> a Lei 13.921</w:t>
      </w:r>
      <w:r w:rsidR="00415F91">
        <w:rPr>
          <w:rFonts w:ascii="Times New Roman" w:hAnsi="Times New Roman"/>
          <w:sz w:val="24"/>
          <w:szCs w:val="24"/>
        </w:rPr>
        <w:t xml:space="preserve"> </w:t>
      </w:r>
      <w:r w:rsidR="000426F9">
        <w:rPr>
          <w:rFonts w:ascii="Times New Roman" w:hAnsi="Times New Roman"/>
          <w:sz w:val="24"/>
          <w:szCs w:val="24"/>
        </w:rPr>
        <w:t>não especifica</w:t>
      </w:r>
      <w:r w:rsidR="00AC54C7">
        <w:rPr>
          <w:rFonts w:ascii="Times New Roman" w:hAnsi="Times New Roman"/>
          <w:sz w:val="24"/>
          <w:szCs w:val="24"/>
        </w:rPr>
        <w:t>,</w:t>
      </w:r>
      <w:r w:rsidRPr="00E942FC">
        <w:rPr>
          <w:rFonts w:ascii="Times New Roman" w:hAnsi="Times New Roman"/>
          <w:sz w:val="24"/>
          <w:szCs w:val="24"/>
        </w:rPr>
        <w:t xml:space="preserve"> </w:t>
      </w:r>
      <w:r w:rsidR="00AC54C7">
        <w:rPr>
          <w:rFonts w:ascii="Times New Roman" w:hAnsi="Times New Roman"/>
          <w:sz w:val="24"/>
          <w:szCs w:val="24"/>
        </w:rPr>
        <w:t xml:space="preserve">além do auxílio à comercialização em feiras populares e </w:t>
      </w:r>
      <w:r w:rsidR="00382F32">
        <w:rPr>
          <w:rFonts w:ascii="Times New Roman" w:hAnsi="Times New Roman"/>
          <w:sz w:val="24"/>
          <w:szCs w:val="24"/>
        </w:rPr>
        <w:t>e</w:t>
      </w:r>
      <w:r w:rsidR="00AC54C7">
        <w:rPr>
          <w:rFonts w:ascii="Times New Roman" w:hAnsi="Times New Roman"/>
          <w:sz w:val="24"/>
          <w:szCs w:val="24"/>
        </w:rPr>
        <w:t xml:space="preserve">cológicas, </w:t>
      </w:r>
      <w:r w:rsidR="000426F9">
        <w:rPr>
          <w:rFonts w:ascii="Times New Roman" w:hAnsi="Times New Roman"/>
          <w:sz w:val="24"/>
          <w:szCs w:val="24"/>
        </w:rPr>
        <w:t xml:space="preserve">como </w:t>
      </w:r>
      <w:r w:rsidR="00AC54C7">
        <w:rPr>
          <w:rFonts w:ascii="Times New Roman" w:hAnsi="Times New Roman"/>
          <w:sz w:val="24"/>
          <w:szCs w:val="24"/>
        </w:rPr>
        <w:t xml:space="preserve">essa </w:t>
      </w:r>
      <w:r w:rsidR="000426F9">
        <w:rPr>
          <w:rFonts w:ascii="Times New Roman" w:hAnsi="Times New Roman"/>
          <w:sz w:val="24"/>
          <w:szCs w:val="24"/>
        </w:rPr>
        <w:t>irá</w:t>
      </w:r>
      <w:r w:rsidR="00415F91">
        <w:rPr>
          <w:rFonts w:ascii="Times New Roman" w:hAnsi="Times New Roman"/>
          <w:sz w:val="24"/>
          <w:szCs w:val="24"/>
        </w:rPr>
        <w:t xml:space="preserve"> criar as condições para </w:t>
      </w:r>
      <w:r w:rsidR="00AC54C7">
        <w:rPr>
          <w:rFonts w:ascii="Times New Roman" w:hAnsi="Times New Roman"/>
          <w:sz w:val="24"/>
          <w:szCs w:val="24"/>
        </w:rPr>
        <w:t>o acesso ao mercado consumidor,</w:t>
      </w:r>
      <w:r w:rsidR="00022075">
        <w:rPr>
          <w:rFonts w:ascii="Times New Roman" w:hAnsi="Times New Roman"/>
          <w:sz w:val="24"/>
          <w:szCs w:val="24"/>
        </w:rPr>
        <w:t xml:space="preserve"> </w:t>
      </w:r>
      <w:r w:rsidR="000426F9">
        <w:rPr>
          <w:rFonts w:ascii="Times New Roman" w:hAnsi="Times New Roman"/>
          <w:sz w:val="24"/>
          <w:szCs w:val="24"/>
        </w:rPr>
        <w:t>como compreende e incentivará</w:t>
      </w:r>
      <w:r w:rsidR="00415F91">
        <w:rPr>
          <w:rFonts w:ascii="Times New Roman" w:hAnsi="Times New Roman"/>
          <w:sz w:val="24"/>
          <w:szCs w:val="24"/>
        </w:rPr>
        <w:t xml:space="preserve"> a logística eficien</w:t>
      </w:r>
      <w:r w:rsidR="000426F9">
        <w:rPr>
          <w:rFonts w:ascii="Times New Roman" w:hAnsi="Times New Roman"/>
          <w:sz w:val="24"/>
          <w:szCs w:val="24"/>
        </w:rPr>
        <w:t xml:space="preserve">te e ambientalmente sustentável, como também não especifica o que a mesma </w:t>
      </w:r>
      <w:r w:rsidR="00AC54C7">
        <w:rPr>
          <w:rFonts w:ascii="Times New Roman" w:hAnsi="Times New Roman"/>
          <w:sz w:val="24"/>
          <w:szCs w:val="24"/>
        </w:rPr>
        <w:t>abrange</w:t>
      </w:r>
      <w:r w:rsidR="000426F9">
        <w:rPr>
          <w:rFonts w:ascii="Times New Roman" w:hAnsi="Times New Roman"/>
          <w:sz w:val="24"/>
          <w:szCs w:val="24"/>
        </w:rPr>
        <w:t xml:space="preserve"> por cadeias curtas de comercialização. A esse contexto, soma-se a confusão de interpretação entre o conceito legal de agroindústria familiar de pequeno porte de process</w:t>
      </w:r>
      <w:r w:rsidR="00BB1B03">
        <w:rPr>
          <w:rFonts w:ascii="Times New Roman" w:hAnsi="Times New Roman"/>
          <w:sz w:val="24"/>
          <w:szCs w:val="24"/>
        </w:rPr>
        <w:t>amento artesanal com o auxílio à</w:t>
      </w:r>
      <w:r w:rsidR="000426F9">
        <w:rPr>
          <w:rFonts w:ascii="Times New Roman" w:hAnsi="Times New Roman"/>
          <w:sz w:val="24"/>
          <w:szCs w:val="24"/>
        </w:rPr>
        <w:t xml:space="preserve">s diferentes escalas de produção e </w:t>
      </w:r>
      <w:r w:rsidR="000426F9">
        <w:rPr>
          <w:rFonts w:ascii="Times New Roman" w:hAnsi="Times New Roman"/>
          <w:sz w:val="24"/>
          <w:szCs w:val="23"/>
        </w:rPr>
        <w:t>o fomento às ati</w:t>
      </w:r>
      <w:r w:rsidR="00BB1B03">
        <w:rPr>
          <w:rFonts w:ascii="Times New Roman" w:hAnsi="Times New Roman"/>
          <w:sz w:val="24"/>
          <w:szCs w:val="23"/>
        </w:rPr>
        <w:t xml:space="preserve">vidades turísticas e outras não </w:t>
      </w:r>
      <w:r w:rsidR="000426F9">
        <w:rPr>
          <w:rFonts w:ascii="Times New Roman" w:hAnsi="Times New Roman"/>
          <w:sz w:val="24"/>
          <w:szCs w:val="23"/>
        </w:rPr>
        <w:t>agrícolas, associadas às agroindústrias familiares,</w:t>
      </w:r>
      <w:r w:rsidR="00022075">
        <w:rPr>
          <w:rFonts w:ascii="Times New Roman" w:hAnsi="Times New Roman"/>
          <w:sz w:val="24"/>
          <w:szCs w:val="23"/>
        </w:rPr>
        <w:t xml:space="preserve"> pois as unidades de processamento artesanal de alimentos situadas na Rota Turística e Gastronômica já se beneficiam do atrativo turístico pelo</w:t>
      </w:r>
      <w:r w:rsidR="00BB1B03">
        <w:rPr>
          <w:rFonts w:ascii="Times New Roman" w:hAnsi="Times New Roman"/>
          <w:sz w:val="24"/>
          <w:szCs w:val="23"/>
        </w:rPr>
        <w:t xml:space="preserve"> estabelecimento da r</w:t>
      </w:r>
      <w:r w:rsidR="00022075">
        <w:rPr>
          <w:rFonts w:ascii="Times New Roman" w:hAnsi="Times New Roman"/>
          <w:sz w:val="24"/>
          <w:szCs w:val="23"/>
        </w:rPr>
        <w:t>ota, o que exclui</w:t>
      </w:r>
      <w:r w:rsidR="00BB1B03">
        <w:rPr>
          <w:rFonts w:ascii="Times New Roman" w:hAnsi="Times New Roman"/>
          <w:sz w:val="24"/>
          <w:szCs w:val="23"/>
        </w:rPr>
        <w:t>,</w:t>
      </w:r>
      <w:r w:rsidR="00022075">
        <w:rPr>
          <w:rFonts w:ascii="Times New Roman" w:hAnsi="Times New Roman"/>
          <w:sz w:val="24"/>
          <w:szCs w:val="23"/>
        </w:rPr>
        <w:t xml:space="preserve"> pelo termo utilizado</w:t>
      </w:r>
      <w:r w:rsidR="00BB1B03">
        <w:rPr>
          <w:rFonts w:ascii="Times New Roman" w:hAnsi="Times New Roman"/>
          <w:sz w:val="24"/>
          <w:szCs w:val="23"/>
        </w:rPr>
        <w:t>,</w:t>
      </w:r>
      <w:r w:rsidR="00022075">
        <w:rPr>
          <w:rFonts w:ascii="Times New Roman" w:hAnsi="Times New Roman"/>
          <w:sz w:val="24"/>
          <w:szCs w:val="23"/>
        </w:rPr>
        <w:t xml:space="preserve"> as agroindústrias </w:t>
      </w:r>
      <w:r w:rsidR="00AC54C7">
        <w:rPr>
          <w:rFonts w:ascii="Times New Roman" w:hAnsi="Times New Roman"/>
          <w:sz w:val="24"/>
          <w:szCs w:val="23"/>
        </w:rPr>
        <w:t>que operam sob outras estruturas</w:t>
      </w:r>
      <w:r w:rsidR="00AD1A40">
        <w:rPr>
          <w:rFonts w:ascii="Times New Roman" w:hAnsi="Times New Roman"/>
          <w:sz w:val="24"/>
          <w:szCs w:val="23"/>
        </w:rPr>
        <w:t>,</w:t>
      </w:r>
      <w:r w:rsidR="00AC54C7">
        <w:rPr>
          <w:rFonts w:ascii="Times New Roman" w:hAnsi="Times New Roman"/>
          <w:sz w:val="24"/>
          <w:szCs w:val="23"/>
        </w:rPr>
        <w:t xml:space="preserve"> além das puramente </w:t>
      </w:r>
      <w:r w:rsidR="00022075">
        <w:rPr>
          <w:rFonts w:ascii="Times New Roman" w:hAnsi="Times New Roman"/>
          <w:sz w:val="24"/>
          <w:szCs w:val="23"/>
        </w:rPr>
        <w:t xml:space="preserve">familiares </w:t>
      </w:r>
      <w:r w:rsidR="006F6BB5">
        <w:rPr>
          <w:rFonts w:ascii="Times New Roman" w:hAnsi="Times New Roman"/>
          <w:sz w:val="24"/>
          <w:szCs w:val="23"/>
        </w:rPr>
        <w:t>conforme o</w:t>
      </w:r>
      <w:r w:rsidR="00AC54C7">
        <w:rPr>
          <w:rFonts w:ascii="Times New Roman" w:hAnsi="Times New Roman"/>
          <w:sz w:val="24"/>
          <w:szCs w:val="23"/>
        </w:rPr>
        <w:t xml:space="preserve"> exposto na referida Lei</w:t>
      </w:r>
      <w:r w:rsidR="006F6BB5">
        <w:rPr>
          <w:rFonts w:ascii="Times New Roman" w:hAnsi="Times New Roman"/>
          <w:sz w:val="24"/>
          <w:szCs w:val="23"/>
        </w:rPr>
        <w:t xml:space="preserve"> sobre o conceito legal de agroindústrias familiares de pequeno porte de processamento artesanal</w:t>
      </w:r>
      <w:r w:rsidR="00AC54C7">
        <w:rPr>
          <w:rFonts w:ascii="Times New Roman" w:hAnsi="Times New Roman"/>
          <w:sz w:val="24"/>
          <w:szCs w:val="23"/>
        </w:rPr>
        <w:t>.</w:t>
      </w:r>
      <w:r w:rsidR="000426F9">
        <w:rPr>
          <w:rFonts w:ascii="Times New Roman" w:hAnsi="Times New Roman"/>
          <w:sz w:val="24"/>
          <w:szCs w:val="23"/>
        </w:rPr>
        <w:t xml:space="preserve"> </w:t>
      </w:r>
    </w:p>
    <w:p w14:paraId="3181598E" w14:textId="77777777" w:rsidR="00B22467" w:rsidRDefault="00B22467" w:rsidP="00451A4E">
      <w:pPr>
        <w:autoSpaceDE w:val="0"/>
        <w:autoSpaceDN w:val="0"/>
        <w:adjustRightInd w:val="0"/>
        <w:spacing w:after="0" w:line="360" w:lineRule="auto"/>
        <w:ind w:firstLine="709"/>
        <w:jc w:val="both"/>
        <w:rPr>
          <w:rFonts w:ascii="Times New Roman" w:hAnsi="Times New Roman"/>
          <w:sz w:val="24"/>
          <w:szCs w:val="24"/>
        </w:rPr>
      </w:pPr>
    </w:p>
    <w:p w14:paraId="1F8AE86E" w14:textId="77777777" w:rsidR="007D2A1E" w:rsidRPr="00EF5A25" w:rsidRDefault="009C6C44" w:rsidP="00A83C6A">
      <w:pPr>
        <w:jc w:val="both"/>
        <w:rPr>
          <w:rFonts w:ascii="Times New Roman" w:hAnsi="Times New Roman"/>
          <w:b/>
          <w:sz w:val="24"/>
          <w:szCs w:val="24"/>
        </w:rPr>
      </w:pPr>
      <w:r>
        <w:rPr>
          <w:rFonts w:ascii="Times New Roman" w:hAnsi="Times New Roman"/>
          <w:b/>
          <w:sz w:val="24"/>
          <w:szCs w:val="24"/>
        </w:rPr>
        <w:t>4.2.2</w:t>
      </w:r>
      <w:r w:rsidR="00C02F9D">
        <w:rPr>
          <w:rFonts w:ascii="Times New Roman" w:hAnsi="Times New Roman"/>
          <w:b/>
          <w:sz w:val="24"/>
          <w:szCs w:val="24"/>
        </w:rPr>
        <w:t>.9</w:t>
      </w:r>
      <w:r w:rsidR="0093081D" w:rsidRPr="00EF5A25">
        <w:rPr>
          <w:rFonts w:ascii="Times New Roman" w:hAnsi="Times New Roman"/>
          <w:b/>
          <w:sz w:val="24"/>
          <w:szCs w:val="24"/>
        </w:rPr>
        <w:t xml:space="preserve"> </w:t>
      </w:r>
      <w:r w:rsidR="00EF5A25" w:rsidRPr="00EF5A25">
        <w:rPr>
          <w:rFonts w:ascii="Times New Roman" w:hAnsi="Times New Roman"/>
          <w:b/>
          <w:sz w:val="24"/>
          <w:szCs w:val="24"/>
        </w:rPr>
        <w:t>Instituições de apoio</w:t>
      </w:r>
    </w:p>
    <w:p w14:paraId="2F0398C8" w14:textId="77777777" w:rsidR="00BB10F2" w:rsidRPr="00D954DF" w:rsidRDefault="00BB10F2" w:rsidP="00D954DF">
      <w:pPr>
        <w:spacing w:after="0" w:line="360" w:lineRule="auto"/>
        <w:jc w:val="both"/>
        <w:rPr>
          <w:rFonts w:ascii="Times New Roman" w:hAnsi="Times New Roman"/>
          <w:sz w:val="24"/>
        </w:rPr>
      </w:pPr>
    </w:p>
    <w:p w14:paraId="3808FBCF" w14:textId="4C18BAFA" w:rsidR="009F2622" w:rsidRDefault="009B47C5" w:rsidP="009F2622">
      <w:pPr>
        <w:spacing w:after="0" w:line="360" w:lineRule="auto"/>
        <w:ind w:firstLine="709"/>
        <w:jc w:val="both"/>
        <w:rPr>
          <w:rFonts w:ascii="Times New Roman" w:hAnsi="Times New Roman"/>
          <w:sz w:val="24"/>
          <w:szCs w:val="24"/>
        </w:rPr>
      </w:pPr>
      <w:r>
        <w:rPr>
          <w:rFonts w:ascii="Times New Roman" w:hAnsi="Times New Roman"/>
          <w:sz w:val="24"/>
          <w:szCs w:val="24"/>
        </w:rPr>
        <w:t xml:space="preserve">A variável </w:t>
      </w:r>
      <w:r w:rsidR="005958B5">
        <w:rPr>
          <w:rFonts w:ascii="Times New Roman" w:hAnsi="Times New Roman"/>
          <w:sz w:val="24"/>
          <w:szCs w:val="24"/>
        </w:rPr>
        <w:t>instituições de apoio</w:t>
      </w:r>
      <w:r w:rsidR="009F2622" w:rsidRPr="000C74CC">
        <w:rPr>
          <w:rFonts w:ascii="Times New Roman" w:hAnsi="Times New Roman"/>
          <w:sz w:val="24"/>
          <w:szCs w:val="24"/>
        </w:rPr>
        <w:t xml:space="preserve"> aborda </w:t>
      </w:r>
      <w:r w:rsidR="00D954DF">
        <w:rPr>
          <w:rFonts w:ascii="Times New Roman" w:hAnsi="Times New Roman"/>
          <w:sz w:val="24"/>
          <w:szCs w:val="24"/>
        </w:rPr>
        <w:t xml:space="preserve">a percepção do agricultor familiar sobre </w:t>
      </w:r>
      <w:r w:rsidR="0080492E">
        <w:rPr>
          <w:rFonts w:ascii="Times New Roman" w:hAnsi="Times New Roman"/>
          <w:sz w:val="24"/>
          <w:szCs w:val="24"/>
        </w:rPr>
        <w:t>as iniciativas</w:t>
      </w:r>
      <w:r w:rsidR="00D954DF">
        <w:rPr>
          <w:rFonts w:ascii="Times New Roman" w:hAnsi="Times New Roman"/>
          <w:sz w:val="24"/>
          <w:szCs w:val="24"/>
        </w:rPr>
        <w:t xml:space="preserve"> e ações</w:t>
      </w:r>
      <w:r w:rsidR="0080492E">
        <w:rPr>
          <w:rFonts w:ascii="Times New Roman" w:hAnsi="Times New Roman"/>
          <w:sz w:val="24"/>
          <w:szCs w:val="24"/>
        </w:rPr>
        <w:t xml:space="preserve"> do poder </w:t>
      </w:r>
      <w:r w:rsidR="00DB4D05">
        <w:rPr>
          <w:rFonts w:ascii="Times New Roman" w:hAnsi="Times New Roman"/>
          <w:sz w:val="24"/>
          <w:szCs w:val="24"/>
        </w:rPr>
        <w:t xml:space="preserve">público, </w:t>
      </w:r>
      <w:r w:rsidR="009F2622" w:rsidRPr="000C74CC">
        <w:rPr>
          <w:rFonts w:ascii="Times New Roman" w:hAnsi="Times New Roman"/>
          <w:sz w:val="24"/>
          <w:szCs w:val="24"/>
        </w:rPr>
        <w:t>órgãos regulamentadores</w:t>
      </w:r>
      <w:r w:rsidR="0097024B">
        <w:rPr>
          <w:rFonts w:ascii="Times New Roman" w:hAnsi="Times New Roman"/>
          <w:sz w:val="24"/>
          <w:szCs w:val="24"/>
        </w:rPr>
        <w:t xml:space="preserve"> e outras instituições </w:t>
      </w:r>
      <w:r w:rsidR="0097024B" w:rsidRPr="00E22B7B">
        <w:rPr>
          <w:rFonts w:ascii="Times New Roman" w:hAnsi="Times New Roman"/>
          <w:sz w:val="24"/>
          <w:szCs w:val="24"/>
        </w:rPr>
        <w:t xml:space="preserve">que </w:t>
      </w:r>
      <w:r w:rsidR="00943A6C" w:rsidRPr="00540B81">
        <w:rPr>
          <w:rFonts w:ascii="Times New Roman" w:hAnsi="Times New Roman"/>
          <w:sz w:val="24"/>
          <w:szCs w:val="24"/>
        </w:rPr>
        <w:t>visam</w:t>
      </w:r>
      <w:r w:rsidR="00943A6C" w:rsidRPr="00E22B7B">
        <w:rPr>
          <w:rFonts w:ascii="Times New Roman" w:hAnsi="Times New Roman"/>
          <w:sz w:val="24"/>
          <w:szCs w:val="24"/>
        </w:rPr>
        <w:t xml:space="preserve"> </w:t>
      </w:r>
      <w:r w:rsidR="0080492E" w:rsidRPr="00943A6C">
        <w:rPr>
          <w:rFonts w:ascii="Times New Roman" w:hAnsi="Times New Roman"/>
          <w:sz w:val="24"/>
          <w:szCs w:val="24"/>
        </w:rPr>
        <w:lastRenderedPageBreak/>
        <w:t>ao</w:t>
      </w:r>
      <w:r w:rsidR="009F2622" w:rsidRPr="000C74CC">
        <w:rPr>
          <w:rFonts w:ascii="Times New Roman" w:hAnsi="Times New Roman"/>
          <w:sz w:val="24"/>
          <w:szCs w:val="24"/>
        </w:rPr>
        <w:t xml:space="preserve"> </w:t>
      </w:r>
      <w:r w:rsidR="00CD3054">
        <w:rPr>
          <w:rFonts w:ascii="Times New Roman" w:hAnsi="Times New Roman"/>
          <w:sz w:val="24"/>
          <w:szCs w:val="24"/>
        </w:rPr>
        <w:t xml:space="preserve">crescimento, ao </w:t>
      </w:r>
      <w:r w:rsidR="009F2622" w:rsidRPr="000C74CC">
        <w:rPr>
          <w:rFonts w:ascii="Times New Roman" w:hAnsi="Times New Roman"/>
          <w:sz w:val="24"/>
          <w:szCs w:val="24"/>
        </w:rPr>
        <w:t xml:space="preserve">desenvolvimento e legalização das agroindústrias </w:t>
      </w:r>
      <w:r w:rsidR="003E31BF">
        <w:rPr>
          <w:rFonts w:ascii="Times New Roman" w:hAnsi="Times New Roman"/>
          <w:sz w:val="24"/>
          <w:szCs w:val="24"/>
        </w:rPr>
        <w:t>de estrutura familiar</w:t>
      </w:r>
      <w:r w:rsidR="009F2622" w:rsidRPr="000C74CC">
        <w:rPr>
          <w:rFonts w:ascii="Times New Roman" w:hAnsi="Times New Roman"/>
          <w:sz w:val="24"/>
          <w:szCs w:val="24"/>
        </w:rPr>
        <w:t xml:space="preserve"> como </w:t>
      </w:r>
      <w:r w:rsidR="0080492E">
        <w:rPr>
          <w:rFonts w:ascii="Times New Roman" w:hAnsi="Times New Roman"/>
          <w:sz w:val="24"/>
          <w:szCs w:val="24"/>
        </w:rPr>
        <w:t xml:space="preserve">o </w:t>
      </w:r>
      <w:r w:rsidR="009F2622" w:rsidRPr="000C74CC">
        <w:rPr>
          <w:rFonts w:ascii="Times New Roman" w:hAnsi="Times New Roman"/>
          <w:sz w:val="24"/>
          <w:szCs w:val="24"/>
        </w:rPr>
        <w:t>Governo do Estado, EMATERs, SEBRAE,</w:t>
      </w:r>
      <w:r w:rsidR="009F2622">
        <w:rPr>
          <w:rFonts w:ascii="Times New Roman" w:hAnsi="Times New Roman"/>
          <w:sz w:val="24"/>
          <w:szCs w:val="24"/>
        </w:rPr>
        <w:t xml:space="preserve"> </w:t>
      </w:r>
      <w:r w:rsidR="009F2622" w:rsidRPr="000C74CC">
        <w:rPr>
          <w:rFonts w:ascii="Times New Roman" w:hAnsi="Times New Roman"/>
          <w:sz w:val="24"/>
          <w:szCs w:val="24"/>
        </w:rPr>
        <w:t xml:space="preserve">prefeituras municipais etc.  </w:t>
      </w:r>
    </w:p>
    <w:p w14:paraId="4BB11528" w14:textId="77777777" w:rsidR="00A85B2C" w:rsidRDefault="00036CEF" w:rsidP="00A24478">
      <w:pPr>
        <w:spacing w:after="0" w:line="360" w:lineRule="auto"/>
        <w:ind w:firstLine="709"/>
        <w:jc w:val="both"/>
        <w:rPr>
          <w:rFonts w:ascii="Times New Roman" w:hAnsi="Times New Roman"/>
          <w:sz w:val="24"/>
          <w:szCs w:val="24"/>
        </w:rPr>
      </w:pPr>
      <w:r w:rsidRPr="00A24478">
        <w:rPr>
          <w:rFonts w:ascii="Times New Roman" w:hAnsi="Times New Roman"/>
          <w:sz w:val="24"/>
          <w:szCs w:val="24"/>
        </w:rPr>
        <w:t>Conforme os entrevistados:</w:t>
      </w:r>
      <w:r w:rsidR="00CD57B0" w:rsidRPr="00A24478">
        <w:rPr>
          <w:rFonts w:ascii="Times New Roman" w:hAnsi="Times New Roman"/>
          <w:sz w:val="24"/>
          <w:szCs w:val="24"/>
        </w:rPr>
        <w:t xml:space="preserve"> </w:t>
      </w:r>
    </w:p>
    <w:p w14:paraId="63857B04" w14:textId="77777777" w:rsidR="00A85B2C" w:rsidRDefault="00A85B2C" w:rsidP="00A24478">
      <w:pPr>
        <w:spacing w:after="0" w:line="360" w:lineRule="auto"/>
        <w:ind w:firstLine="709"/>
        <w:jc w:val="both"/>
        <w:rPr>
          <w:rFonts w:ascii="Times New Roman" w:hAnsi="Times New Roman"/>
          <w:sz w:val="24"/>
          <w:szCs w:val="24"/>
        </w:rPr>
      </w:pPr>
    </w:p>
    <w:p w14:paraId="12CD4057" w14:textId="77777777" w:rsidR="00A85B2C" w:rsidRPr="00540B81" w:rsidRDefault="00036CEF"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D23A2A" w:rsidRPr="00540B81">
        <w:rPr>
          <w:rFonts w:ascii="Times New Roman" w:hAnsi="Times New Roman"/>
          <w:sz w:val="20"/>
          <w:szCs w:val="20"/>
        </w:rPr>
        <w:t>Q</w:t>
      </w:r>
      <w:r w:rsidR="00945A52" w:rsidRPr="00540B81">
        <w:rPr>
          <w:rFonts w:ascii="Times New Roman" w:hAnsi="Times New Roman"/>
          <w:sz w:val="20"/>
          <w:szCs w:val="20"/>
        </w:rPr>
        <w:t>uem me deu suporte foi a EMATER e eu continuo participando... pedi pelo selo Sabor Gaúcho...então não adianta eles nos incentivarem a fazer isso aqui se depois eles não nos dão supor</w:t>
      </w:r>
      <w:r w:rsidR="00CD57B0" w:rsidRPr="00540B81">
        <w:rPr>
          <w:rFonts w:ascii="Times New Roman" w:hAnsi="Times New Roman"/>
          <w:sz w:val="20"/>
          <w:szCs w:val="20"/>
        </w:rPr>
        <w:t>te para a gente comercializar</w:t>
      </w:r>
      <w:r w:rsidR="00945A52" w:rsidRPr="00540B81">
        <w:rPr>
          <w:rFonts w:ascii="Times New Roman" w:hAnsi="Times New Roman"/>
          <w:sz w:val="20"/>
          <w:szCs w:val="20"/>
        </w:rPr>
        <w:t>...antes tinha esse acordo com o prefeito de Santa Maria</w:t>
      </w:r>
      <w:r w:rsidR="00CD57B0" w:rsidRPr="00540B81">
        <w:rPr>
          <w:rFonts w:ascii="Times New Roman" w:hAnsi="Times New Roman"/>
          <w:sz w:val="20"/>
          <w:szCs w:val="20"/>
        </w:rPr>
        <w:t xml:space="preserve">, que </w:t>
      </w:r>
      <w:r w:rsidR="00945A52" w:rsidRPr="00540B81">
        <w:rPr>
          <w:rFonts w:ascii="Times New Roman" w:hAnsi="Times New Roman"/>
          <w:sz w:val="20"/>
          <w:szCs w:val="20"/>
        </w:rPr>
        <w:t xml:space="preserve"> entrou em contato com o de Silveira juntos e ai não teria problema nenhum, nossos produtos irem pra lá, só que com a troca do prefeito não tem mais esse acordo e a gente</w:t>
      </w:r>
      <w:r w:rsidR="00A24478" w:rsidRPr="00540B81">
        <w:rPr>
          <w:rFonts w:ascii="Times New Roman" w:hAnsi="Times New Roman"/>
          <w:sz w:val="20"/>
          <w:szCs w:val="20"/>
        </w:rPr>
        <w:t xml:space="preserve"> está enfrentando esse problema</w:t>
      </w:r>
      <w:r w:rsidRPr="00540B81">
        <w:rPr>
          <w:rFonts w:ascii="Times New Roman" w:hAnsi="Times New Roman"/>
          <w:sz w:val="20"/>
          <w:szCs w:val="20"/>
        </w:rPr>
        <w:t>”</w:t>
      </w:r>
      <w:r w:rsidR="002E5F8E" w:rsidRPr="00540B81">
        <w:rPr>
          <w:rFonts w:ascii="Times New Roman" w:hAnsi="Times New Roman"/>
          <w:sz w:val="20"/>
          <w:szCs w:val="20"/>
        </w:rPr>
        <w:t>(nº 1);</w:t>
      </w:r>
    </w:p>
    <w:p w14:paraId="672A150E" w14:textId="77777777" w:rsidR="00A85B2C" w:rsidRPr="00540B81" w:rsidRDefault="00A85B2C" w:rsidP="00540B81">
      <w:pPr>
        <w:spacing w:after="0" w:line="240" w:lineRule="auto"/>
        <w:ind w:left="2268"/>
        <w:jc w:val="both"/>
        <w:rPr>
          <w:rFonts w:ascii="Times New Roman" w:hAnsi="Times New Roman"/>
          <w:sz w:val="20"/>
          <w:szCs w:val="20"/>
        </w:rPr>
      </w:pPr>
    </w:p>
    <w:p w14:paraId="5476B6EA" w14:textId="77777777" w:rsidR="00A85B2C" w:rsidRPr="00540B81" w:rsidRDefault="00036CEF"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FD2C32" w:rsidRPr="00540B81">
        <w:rPr>
          <w:rFonts w:ascii="Times New Roman" w:hAnsi="Times New Roman"/>
          <w:sz w:val="20"/>
          <w:szCs w:val="20"/>
        </w:rPr>
        <w:t>O</w:t>
      </w:r>
      <w:r w:rsidR="00945A52" w:rsidRPr="00540B81">
        <w:rPr>
          <w:rFonts w:ascii="Times New Roman" w:hAnsi="Times New Roman"/>
          <w:sz w:val="20"/>
          <w:szCs w:val="20"/>
        </w:rPr>
        <w:t xml:space="preserve"> SEBRAE até tem cursos</w:t>
      </w:r>
      <w:r w:rsidR="00CD3054">
        <w:rPr>
          <w:rFonts w:ascii="Times New Roman" w:hAnsi="Times New Roman"/>
          <w:sz w:val="20"/>
          <w:szCs w:val="20"/>
        </w:rPr>
        <w:t xml:space="preserve"> sobre gestão</w:t>
      </w:r>
      <w:r w:rsidR="00945A52" w:rsidRPr="00540B81">
        <w:rPr>
          <w:rFonts w:ascii="Times New Roman" w:hAnsi="Times New Roman"/>
          <w:sz w:val="20"/>
          <w:szCs w:val="20"/>
        </w:rPr>
        <w:t>, só que foi uma coisa que foi comentada que muitos cursos são fora de época, até teria curso de fazer, mas eu não posso fazer porque estou na lavoura, então, às vezes, a gente não faz um curso porque está fora de época</w:t>
      </w:r>
      <w:r w:rsidR="00A24478" w:rsidRPr="00540B81">
        <w:rPr>
          <w:rFonts w:ascii="Times New Roman" w:hAnsi="Times New Roman"/>
          <w:sz w:val="20"/>
          <w:szCs w:val="20"/>
        </w:rPr>
        <w:t>...</w:t>
      </w:r>
      <w:r w:rsidR="00945A52" w:rsidRPr="00540B81">
        <w:rPr>
          <w:rFonts w:ascii="Times New Roman" w:hAnsi="Times New Roman"/>
          <w:sz w:val="20"/>
          <w:szCs w:val="20"/>
        </w:rPr>
        <w:t>; eles não souberam me informar lá porque é como eu digo: o que é que vão exigir? O que é que vai sair?</w:t>
      </w:r>
      <w:r w:rsidRPr="00540B81">
        <w:rPr>
          <w:rFonts w:ascii="Times New Roman" w:hAnsi="Times New Roman"/>
          <w:sz w:val="20"/>
          <w:szCs w:val="20"/>
        </w:rPr>
        <w:t>”</w:t>
      </w:r>
      <w:r w:rsidR="002E5F8E" w:rsidRPr="00540B81">
        <w:rPr>
          <w:rFonts w:ascii="Times New Roman" w:hAnsi="Times New Roman"/>
          <w:sz w:val="20"/>
          <w:szCs w:val="20"/>
        </w:rPr>
        <w:t>(nº 2);</w:t>
      </w:r>
    </w:p>
    <w:p w14:paraId="6954205F" w14:textId="77777777" w:rsidR="00A85B2C" w:rsidRPr="00540B81" w:rsidRDefault="00A85B2C" w:rsidP="00540B81">
      <w:pPr>
        <w:spacing w:after="0" w:line="240" w:lineRule="auto"/>
        <w:ind w:left="2268"/>
        <w:jc w:val="both"/>
        <w:rPr>
          <w:rFonts w:ascii="Times New Roman" w:hAnsi="Times New Roman"/>
          <w:sz w:val="20"/>
          <w:szCs w:val="20"/>
        </w:rPr>
      </w:pPr>
    </w:p>
    <w:p w14:paraId="5B6AD5E5" w14:textId="77777777" w:rsidR="00A85B2C" w:rsidRPr="00540B81" w:rsidRDefault="002E5F8E"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945A52" w:rsidRPr="00540B81">
        <w:rPr>
          <w:rFonts w:ascii="Times New Roman" w:hAnsi="Times New Roman"/>
          <w:sz w:val="20"/>
          <w:szCs w:val="20"/>
        </w:rPr>
        <w:t>...eles (poder público) querem que a agroindústria...tipo se eu faço salame eu tenho que ter o porco, matar o porco, ter a galinha pra produzir o ovo, mas não tem, não tem como, né...aqui ninguém quer, todo mundo planta soja, né, então o colono é o mais individual do mundo não se une com outro! Se tivesse mais gente ai que plantasse a gente podia fazer uma associa</w:t>
      </w:r>
      <w:r w:rsidR="00D95B5A" w:rsidRPr="00540B81">
        <w:rPr>
          <w:rFonts w:ascii="Times New Roman" w:hAnsi="Times New Roman"/>
          <w:sz w:val="20"/>
          <w:szCs w:val="20"/>
        </w:rPr>
        <w:t>ção e sair vender...é verdade</w:t>
      </w:r>
      <w:r w:rsidR="00A24478" w:rsidRPr="00540B81">
        <w:rPr>
          <w:rFonts w:ascii="Times New Roman" w:hAnsi="Times New Roman"/>
          <w:sz w:val="20"/>
          <w:szCs w:val="20"/>
        </w:rPr>
        <w:t xml:space="preserve">... </w:t>
      </w:r>
      <w:r w:rsidR="00945A52" w:rsidRPr="00540B81">
        <w:rPr>
          <w:rFonts w:ascii="Times New Roman" w:hAnsi="Times New Roman"/>
          <w:sz w:val="20"/>
          <w:szCs w:val="20"/>
        </w:rPr>
        <w:t xml:space="preserve">(risos)...numa dessas o cara registra, </w:t>
      </w:r>
      <w:r w:rsidR="00A24478" w:rsidRPr="00540B81">
        <w:rPr>
          <w:rFonts w:ascii="Times New Roman" w:hAnsi="Times New Roman"/>
          <w:sz w:val="20"/>
          <w:szCs w:val="20"/>
        </w:rPr>
        <w:t>muda</w:t>
      </w:r>
      <w:r w:rsidR="00945A52" w:rsidRPr="00540B81">
        <w:rPr>
          <w:rFonts w:ascii="Times New Roman" w:hAnsi="Times New Roman"/>
          <w:sz w:val="20"/>
          <w:szCs w:val="20"/>
        </w:rPr>
        <w:t xml:space="preserve"> o governo e ai? Vem impostos sobre impostos... e ai o pessoal que t</w:t>
      </w:r>
      <w:r w:rsidR="00F53D26" w:rsidRPr="00540B81">
        <w:rPr>
          <w:rFonts w:ascii="Times New Roman" w:hAnsi="Times New Roman"/>
          <w:sz w:val="20"/>
          <w:szCs w:val="20"/>
        </w:rPr>
        <w:t>á</w:t>
      </w:r>
      <w:r w:rsidR="00945A52" w:rsidRPr="00540B81">
        <w:rPr>
          <w:rFonts w:ascii="Times New Roman" w:hAnsi="Times New Roman"/>
          <w:sz w:val="20"/>
          <w:szCs w:val="20"/>
        </w:rPr>
        <w:t xml:space="preserve"> registrado se vão ter que pagar mais um pouco vão ter que fechar! Vão trabalhar informal mesmo, vão mudar o nome e t</w:t>
      </w:r>
      <w:r w:rsidR="00F53D26" w:rsidRPr="00540B81">
        <w:rPr>
          <w:rFonts w:ascii="Times New Roman" w:hAnsi="Times New Roman"/>
          <w:sz w:val="20"/>
          <w:szCs w:val="20"/>
        </w:rPr>
        <w:t>á</w:t>
      </w:r>
      <w:r w:rsidR="00945A52" w:rsidRPr="00540B81">
        <w:rPr>
          <w:rFonts w:ascii="Times New Roman" w:hAnsi="Times New Roman"/>
          <w:sz w:val="20"/>
          <w:szCs w:val="20"/>
        </w:rPr>
        <w:t>! O poder público só chega pra dizer olha tu tem que pintar isso aqui, tu tem que pintar aquilo ali, tu tem que pintar aquilo lá, mas pra ajudar não chega nada! Eles (vigilância sanitária) não vem ajudar</w:t>
      </w:r>
      <w:r w:rsidR="00036CEF" w:rsidRPr="00540B81">
        <w:rPr>
          <w:rFonts w:ascii="Times New Roman" w:hAnsi="Times New Roman"/>
          <w:sz w:val="20"/>
          <w:szCs w:val="20"/>
        </w:rPr>
        <w:t>”</w:t>
      </w:r>
      <w:r w:rsidRPr="00540B81">
        <w:rPr>
          <w:rFonts w:ascii="Times New Roman" w:hAnsi="Times New Roman"/>
          <w:sz w:val="20"/>
          <w:szCs w:val="20"/>
        </w:rPr>
        <w:t>(nº 6);</w:t>
      </w:r>
    </w:p>
    <w:p w14:paraId="2C9C95EC" w14:textId="77777777" w:rsidR="00A85B2C" w:rsidRPr="00540B81" w:rsidRDefault="00A85B2C" w:rsidP="00540B81">
      <w:pPr>
        <w:spacing w:after="0" w:line="240" w:lineRule="auto"/>
        <w:ind w:left="2268"/>
        <w:jc w:val="both"/>
        <w:rPr>
          <w:rFonts w:ascii="Times New Roman" w:hAnsi="Times New Roman"/>
          <w:sz w:val="20"/>
          <w:szCs w:val="20"/>
        </w:rPr>
      </w:pPr>
    </w:p>
    <w:p w14:paraId="0E304F83" w14:textId="77777777" w:rsidR="00A85B2C" w:rsidRPr="00540B81" w:rsidRDefault="00036CEF"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945A52" w:rsidRPr="00540B81">
        <w:rPr>
          <w:rFonts w:ascii="Times New Roman" w:hAnsi="Times New Roman"/>
          <w:sz w:val="20"/>
          <w:szCs w:val="20"/>
        </w:rPr>
        <w:t xml:space="preserve">Nós não temos ajuda de </w:t>
      </w:r>
      <w:r w:rsidR="00A24478" w:rsidRPr="00540B81">
        <w:rPr>
          <w:rFonts w:ascii="Times New Roman" w:hAnsi="Times New Roman"/>
          <w:sz w:val="20"/>
          <w:szCs w:val="20"/>
        </w:rPr>
        <w:t>ninguém (poder público), nada!</w:t>
      </w:r>
      <w:r w:rsidRPr="00540B81">
        <w:rPr>
          <w:rFonts w:ascii="Times New Roman" w:hAnsi="Times New Roman"/>
          <w:sz w:val="20"/>
          <w:szCs w:val="20"/>
        </w:rPr>
        <w:t>”</w:t>
      </w:r>
      <w:r w:rsidR="002E5F8E" w:rsidRPr="00540B81">
        <w:rPr>
          <w:rFonts w:ascii="Times New Roman" w:hAnsi="Times New Roman"/>
          <w:sz w:val="20"/>
          <w:szCs w:val="20"/>
        </w:rPr>
        <w:t>(nº 7);</w:t>
      </w:r>
    </w:p>
    <w:p w14:paraId="6E6700B8" w14:textId="77777777" w:rsidR="00A85B2C" w:rsidRPr="00540B81" w:rsidRDefault="00A85B2C" w:rsidP="00540B81">
      <w:pPr>
        <w:spacing w:after="0" w:line="240" w:lineRule="auto"/>
        <w:ind w:left="2268"/>
        <w:jc w:val="both"/>
        <w:rPr>
          <w:rFonts w:ascii="Times New Roman" w:hAnsi="Times New Roman"/>
          <w:sz w:val="20"/>
          <w:szCs w:val="20"/>
        </w:rPr>
      </w:pPr>
    </w:p>
    <w:p w14:paraId="00939287" w14:textId="77777777" w:rsidR="00A85B2C" w:rsidRPr="00540B81" w:rsidRDefault="00036CEF"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945A52" w:rsidRPr="00540B81">
        <w:rPr>
          <w:rFonts w:ascii="Times New Roman" w:hAnsi="Times New Roman"/>
          <w:sz w:val="20"/>
          <w:szCs w:val="20"/>
        </w:rPr>
        <w:t xml:space="preserve">Quem mais nos ajudou foi o SEBRAE com o curso de Boas Práticas de Fabricação que aplicamos nas nossas geleias, nisso a EMATER veio ajudar daí mudando conforme o </w:t>
      </w:r>
      <w:r w:rsidRPr="00540B81">
        <w:rPr>
          <w:rFonts w:ascii="Times New Roman" w:hAnsi="Times New Roman"/>
          <w:sz w:val="20"/>
          <w:szCs w:val="20"/>
        </w:rPr>
        <w:t>cliente foi pedindo os produtos”</w:t>
      </w:r>
      <w:r w:rsidR="002E5F8E" w:rsidRPr="00540B81">
        <w:rPr>
          <w:rFonts w:ascii="Times New Roman" w:hAnsi="Times New Roman"/>
          <w:sz w:val="20"/>
          <w:szCs w:val="20"/>
        </w:rPr>
        <w:t xml:space="preserve"> (nº 8);</w:t>
      </w:r>
    </w:p>
    <w:p w14:paraId="3868E5F0" w14:textId="77777777" w:rsidR="00A85B2C" w:rsidRPr="00540B81" w:rsidRDefault="00A85B2C" w:rsidP="00540B81">
      <w:pPr>
        <w:spacing w:after="0" w:line="240" w:lineRule="auto"/>
        <w:ind w:left="2268"/>
        <w:jc w:val="both"/>
        <w:rPr>
          <w:rFonts w:ascii="Times New Roman" w:hAnsi="Times New Roman"/>
          <w:sz w:val="20"/>
          <w:szCs w:val="20"/>
        </w:rPr>
      </w:pPr>
    </w:p>
    <w:p w14:paraId="2B49F810" w14:textId="77777777" w:rsidR="00A85B2C" w:rsidRPr="00540B81" w:rsidRDefault="00036CEF"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E606E5" w:rsidRPr="00540B81">
        <w:rPr>
          <w:rFonts w:ascii="Times New Roman" w:hAnsi="Times New Roman"/>
          <w:sz w:val="20"/>
          <w:szCs w:val="20"/>
        </w:rPr>
        <w:t>O SEBRAE vinha fazer aqueles cursinhos, vinham sa</w:t>
      </w:r>
      <w:r w:rsidR="00D23A2A" w:rsidRPr="00540B81">
        <w:rPr>
          <w:rFonts w:ascii="Times New Roman" w:hAnsi="Times New Roman"/>
          <w:sz w:val="20"/>
          <w:szCs w:val="20"/>
        </w:rPr>
        <w:t>be daí era só para perder tempo</w:t>
      </w:r>
      <w:r w:rsidR="00E606E5" w:rsidRPr="00540B81">
        <w:rPr>
          <w:rFonts w:ascii="Times New Roman" w:hAnsi="Times New Roman"/>
          <w:sz w:val="20"/>
          <w:szCs w:val="20"/>
        </w:rPr>
        <w:t xml:space="preserve"> eu não quero nem me l</w:t>
      </w:r>
      <w:r w:rsidR="00D23A2A" w:rsidRPr="00540B81">
        <w:rPr>
          <w:rFonts w:ascii="Times New Roman" w:hAnsi="Times New Roman"/>
          <w:sz w:val="20"/>
          <w:szCs w:val="20"/>
        </w:rPr>
        <w:t>embrar, deixa fora; deixa fora,</w:t>
      </w:r>
      <w:r w:rsidR="00E606E5" w:rsidRPr="00540B81">
        <w:rPr>
          <w:rFonts w:ascii="Times New Roman" w:hAnsi="Times New Roman"/>
          <w:sz w:val="20"/>
          <w:szCs w:val="20"/>
        </w:rPr>
        <w:t xml:space="preserve"> foi de perder meio dia de tu </w:t>
      </w:r>
      <w:r w:rsidR="00D23A2A" w:rsidRPr="00540B81">
        <w:rPr>
          <w:rFonts w:ascii="Times New Roman" w:hAnsi="Times New Roman"/>
          <w:sz w:val="20"/>
          <w:szCs w:val="20"/>
        </w:rPr>
        <w:t>não tirar nada, tu acha que não</w:t>
      </w:r>
      <w:r w:rsidR="00E606E5" w:rsidRPr="00540B81">
        <w:rPr>
          <w:rFonts w:ascii="Times New Roman" w:hAnsi="Times New Roman"/>
          <w:sz w:val="20"/>
          <w:szCs w:val="20"/>
        </w:rPr>
        <w:t xml:space="preserve"> as ações do poder público vinham, vinham  quando a gente estava legalizad</w:t>
      </w:r>
      <w:r w:rsidR="00D23A2A" w:rsidRPr="00540B81">
        <w:rPr>
          <w:rFonts w:ascii="Times New Roman" w:hAnsi="Times New Roman"/>
          <w:sz w:val="20"/>
          <w:szCs w:val="20"/>
        </w:rPr>
        <w:t>o, né</w:t>
      </w:r>
      <w:r w:rsidR="00E606E5" w:rsidRPr="00540B81">
        <w:rPr>
          <w:rFonts w:ascii="Times New Roman" w:hAnsi="Times New Roman"/>
          <w:sz w:val="20"/>
          <w:szCs w:val="20"/>
        </w:rPr>
        <w:t xml:space="preserve"> depois não aparece</w:t>
      </w:r>
      <w:r w:rsidR="00D95B5A" w:rsidRPr="00540B81">
        <w:rPr>
          <w:rFonts w:ascii="Times New Roman" w:hAnsi="Times New Roman"/>
          <w:sz w:val="20"/>
          <w:szCs w:val="20"/>
        </w:rPr>
        <w:t>u</w:t>
      </w:r>
      <w:r w:rsidR="00D23A2A" w:rsidRPr="00540B81">
        <w:rPr>
          <w:rFonts w:ascii="Times New Roman" w:hAnsi="Times New Roman"/>
          <w:sz w:val="20"/>
          <w:szCs w:val="20"/>
        </w:rPr>
        <w:t xml:space="preserve"> mais ninguém</w:t>
      </w:r>
      <w:r w:rsidR="00E606E5" w:rsidRPr="00540B81">
        <w:rPr>
          <w:rFonts w:ascii="Times New Roman" w:hAnsi="Times New Roman"/>
          <w:sz w:val="20"/>
          <w:szCs w:val="20"/>
        </w:rPr>
        <w:t xml:space="preserve"> sabem que nós não estamos mais </w:t>
      </w:r>
      <w:r w:rsidR="00992CC5">
        <w:rPr>
          <w:rFonts w:ascii="Times New Roman" w:hAnsi="Times New Roman"/>
          <w:sz w:val="20"/>
          <w:szCs w:val="20"/>
        </w:rPr>
        <w:t>legalizados</w:t>
      </w:r>
      <w:r w:rsidR="00E606E5" w:rsidRPr="00540B81">
        <w:rPr>
          <w:rFonts w:ascii="Times New Roman" w:hAnsi="Times New Roman"/>
          <w:sz w:val="20"/>
          <w:szCs w:val="20"/>
        </w:rPr>
        <w:t>, né...</w:t>
      </w:r>
      <w:r w:rsidRPr="00540B81">
        <w:rPr>
          <w:rFonts w:ascii="Times New Roman" w:hAnsi="Times New Roman"/>
          <w:sz w:val="20"/>
          <w:szCs w:val="20"/>
        </w:rPr>
        <w:t>”</w:t>
      </w:r>
      <w:r w:rsidR="00A85B2C" w:rsidRPr="00540B81">
        <w:rPr>
          <w:rFonts w:ascii="Times New Roman" w:hAnsi="Times New Roman"/>
          <w:sz w:val="20"/>
          <w:szCs w:val="20"/>
        </w:rPr>
        <w:t xml:space="preserve"> (nº 11);</w:t>
      </w:r>
    </w:p>
    <w:p w14:paraId="4FBE54E1" w14:textId="77777777" w:rsidR="00992CC5" w:rsidRDefault="00992CC5" w:rsidP="00540B81">
      <w:pPr>
        <w:spacing w:after="0" w:line="240" w:lineRule="auto"/>
        <w:ind w:left="2268"/>
        <w:jc w:val="both"/>
        <w:rPr>
          <w:rFonts w:ascii="Times New Roman" w:hAnsi="Times New Roman"/>
          <w:sz w:val="20"/>
          <w:szCs w:val="20"/>
        </w:rPr>
      </w:pPr>
    </w:p>
    <w:p w14:paraId="53CB1820" w14:textId="77777777" w:rsidR="00A85B2C" w:rsidRPr="00540B81" w:rsidRDefault="00036CEF"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E606E5" w:rsidRPr="00540B81">
        <w:rPr>
          <w:rFonts w:ascii="Times New Roman" w:hAnsi="Times New Roman"/>
          <w:sz w:val="20"/>
          <w:szCs w:val="20"/>
        </w:rPr>
        <w:t>A EMATER ajuda com o financi</w:t>
      </w:r>
      <w:r w:rsidR="00D23A2A" w:rsidRPr="00540B81">
        <w:rPr>
          <w:rFonts w:ascii="Times New Roman" w:hAnsi="Times New Roman"/>
          <w:sz w:val="20"/>
          <w:szCs w:val="20"/>
        </w:rPr>
        <w:t>amento</w:t>
      </w:r>
      <w:r w:rsidR="00A24478" w:rsidRPr="00540B81">
        <w:rPr>
          <w:rFonts w:ascii="Times New Roman" w:hAnsi="Times New Roman"/>
          <w:sz w:val="20"/>
          <w:szCs w:val="20"/>
        </w:rPr>
        <w:t>,</w:t>
      </w:r>
      <w:r w:rsidR="00E606E5" w:rsidRPr="00540B81">
        <w:rPr>
          <w:rFonts w:ascii="Times New Roman" w:hAnsi="Times New Roman"/>
          <w:sz w:val="20"/>
          <w:szCs w:val="20"/>
        </w:rPr>
        <w:t xml:space="preserve"> </w:t>
      </w:r>
      <w:r w:rsidR="00D23A2A" w:rsidRPr="00540B81">
        <w:rPr>
          <w:rFonts w:ascii="Times New Roman" w:hAnsi="Times New Roman"/>
          <w:sz w:val="20"/>
          <w:szCs w:val="20"/>
        </w:rPr>
        <w:t xml:space="preserve">e </w:t>
      </w:r>
      <w:r w:rsidR="00E606E5" w:rsidRPr="00540B81">
        <w:rPr>
          <w:rFonts w:ascii="Times New Roman" w:hAnsi="Times New Roman"/>
          <w:sz w:val="20"/>
          <w:szCs w:val="20"/>
        </w:rPr>
        <w:t>o SEBRAE ajuda muito</w:t>
      </w:r>
      <w:r w:rsidRPr="00540B81">
        <w:rPr>
          <w:rFonts w:ascii="Times New Roman" w:hAnsi="Times New Roman"/>
          <w:sz w:val="20"/>
          <w:szCs w:val="20"/>
        </w:rPr>
        <w:t>”</w:t>
      </w:r>
      <w:r w:rsidR="00A85B2C" w:rsidRPr="00540B81">
        <w:rPr>
          <w:rFonts w:ascii="Times New Roman" w:hAnsi="Times New Roman"/>
          <w:sz w:val="20"/>
          <w:szCs w:val="20"/>
        </w:rPr>
        <w:t xml:space="preserve"> (nº 14);</w:t>
      </w:r>
    </w:p>
    <w:p w14:paraId="31FCD25C" w14:textId="77777777" w:rsidR="00992CC5" w:rsidRDefault="00992CC5" w:rsidP="00992CC5">
      <w:pPr>
        <w:spacing w:after="0" w:line="240" w:lineRule="auto"/>
        <w:ind w:left="2268"/>
        <w:jc w:val="both"/>
        <w:rPr>
          <w:rFonts w:ascii="Times New Roman" w:hAnsi="Times New Roman"/>
          <w:sz w:val="20"/>
          <w:szCs w:val="20"/>
        </w:rPr>
      </w:pPr>
      <w:r w:rsidRPr="00540B81">
        <w:rPr>
          <w:rFonts w:ascii="Times New Roman" w:hAnsi="Times New Roman"/>
          <w:sz w:val="20"/>
          <w:szCs w:val="20"/>
        </w:rPr>
        <w:t>“O poder público em sí não chega para ajudar, o que a gente tem um acompanhamento assim é a EMATER, sempre que aparece uma dúvida ou a gente quer mudar alguma coisa eles têm dado acompanhamento, um bom tempo o SEBRAE nos auxiliou também, aí naquela época tinha a partic</w:t>
      </w:r>
      <w:r w:rsidR="004E3AAF">
        <w:rPr>
          <w:rFonts w:ascii="Times New Roman" w:hAnsi="Times New Roman"/>
          <w:sz w:val="20"/>
          <w:szCs w:val="20"/>
        </w:rPr>
        <w:t>ipação dos municípios porque a Quarta C</w:t>
      </w:r>
      <w:r w:rsidRPr="00540B81">
        <w:rPr>
          <w:rFonts w:ascii="Times New Roman" w:hAnsi="Times New Roman"/>
          <w:sz w:val="20"/>
          <w:szCs w:val="20"/>
        </w:rPr>
        <w:t>olônia tem o CONDESUS, né e através dele os nove municípios conseguiram um recurso com o SEBRAE para eles darem cursos, virem aí acompanhar essas coisas aí, então isso foi através dos municípios” (nº 19).</w:t>
      </w:r>
    </w:p>
    <w:p w14:paraId="209F7D4A" w14:textId="77777777" w:rsidR="0069777C" w:rsidRPr="00540B81" w:rsidRDefault="0069777C" w:rsidP="00992CC5">
      <w:pPr>
        <w:spacing w:after="0" w:line="240" w:lineRule="auto"/>
        <w:ind w:left="2268"/>
        <w:jc w:val="both"/>
        <w:rPr>
          <w:rFonts w:ascii="Times New Roman" w:hAnsi="Times New Roman"/>
          <w:sz w:val="20"/>
          <w:szCs w:val="20"/>
        </w:rPr>
      </w:pPr>
    </w:p>
    <w:p w14:paraId="4B1EEE62" w14:textId="77777777" w:rsidR="00A85B2C" w:rsidRPr="00540B81" w:rsidRDefault="00036CEF" w:rsidP="00992CC5">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A32875" w:rsidRPr="00540B81">
        <w:rPr>
          <w:rFonts w:ascii="Times New Roman" w:hAnsi="Times New Roman"/>
          <w:sz w:val="20"/>
          <w:szCs w:val="20"/>
        </w:rPr>
        <w:t>O SUSAF depende de o governo fazer a parte dele e os municípios fazerem a parte deles também!</w:t>
      </w:r>
      <w:r w:rsidRPr="00540B81">
        <w:rPr>
          <w:rFonts w:ascii="Times New Roman" w:hAnsi="Times New Roman"/>
          <w:sz w:val="20"/>
          <w:szCs w:val="20"/>
        </w:rPr>
        <w:t>”</w:t>
      </w:r>
      <w:r w:rsidR="00A85B2C" w:rsidRPr="00540B81">
        <w:rPr>
          <w:rFonts w:ascii="Times New Roman" w:hAnsi="Times New Roman"/>
          <w:sz w:val="20"/>
          <w:szCs w:val="20"/>
        </w:rPr>
        <w:t xml:space="preserve"> (nº 20);</w:t>
      </w:r>
    </w:p>
    <w:p w14:paraId="7CAC1312" w14:textId="77777777" w:rsidR="00A85B2C" w:rsidRDefault="00A85B2C" w:rsidP="00A24478">
      <w:pPr>
        <w:spacing w:after="0" w:line="360" w:lineRule="auto"/>
        <w:ind w:firstLine="709"/>
        <w:jc w:val="both"/>
        <w:rPr>
          <w:rFonts w:ascii="Times New Roman" w:hAnsi="Times New Roman"/>
          <w:sz w:val="24"/>
          <w:szCs w:val="24"/>
        </w:rPr>
      </w:pPr>
    </w:p>
    <w:p w14:paraId="706481D6" w14:textId="1539BD23" w:rsidR="006557B2" w:rsidRPr="000C74CC" w:rsidRDefault="006557B2" w:rsidP="006557B2">
      <w:pPr>
        <w:spacing w:after="0" w:line="360" w:lineRule="auto"/>
        <w:ind w:firstLine="709"/>
        <w:jc w:val="both"/>
        <w:rPr>
          <w:rFonts w:ascii="Times New Roman" w:hAnsi="Times New Roman"/>
          <w:sz w:val="24"/>
          <w:szCs w:val="24"/>
        </w:rPr>
      </w:pPr>
      <w:r w:rsidRPr="000C74CC">
        <w:rPr>
          <w:rFonts w:ascii="Times New Roman" w:hAnsi="Times New Roman"/>
          <w:sz w:val="24"/>
          <w:szCs w:val="24"/>
        </w:rPr>
        <w:t xml:space="preserve">Com relação às ações externas os entrevistados </w:t>
      </w:r>
      <w:r>
        <w:rPr>
          <w:rFonts w:ascii="Times New Roman" w:hAnsi="Times New Roman"/>
          <w:sz w:val="24"/>
          <w:szCs w:val="24"/>
        </w:rPr>
        <w:t xml:space="preserve">apresentaram algumas </w:t>
      </w:r>
      <w:r w:rsidR="00964252" w:rsidRPr="00964252">
        <w:rPr>
          <w:rFonts w:ascii="Times New Roman" w:hAnsi="Times New Roman"/>
          <w:sz w:val="24"/>
          <w:szCs w:val="24"/>
        </w:rPr>
        <w:t>linhas</w:t>
      </w:r>
      <w:r w:rsidR="00E62C0B">
        <w:rPr>
          <w:rFonts w:ascii="Times New Roman" w:hAnsi="Times New Roman"/>
          <w:sz w:val="24"/>
          <w:szCs w:val="24"/>
        </w:rPr>
        <w:t xml:space="preserve"> de percepção em que</w:t>
      </w:r>
      <w:r w:rsidRPr="000C74CC">
        <w:rPr>
          <w:rFonts w:ascii="Times New Roman" w:hAnsi="Times New Roman"/>
          <w:sz w:val="24"/>
          <w:szCs w:val="24"/>
        </w:rPr>
        <w:t xml:space="preserve"> </w:t>
      </w:r>
      <w:r w:rsidR="00E62C0B">
        <w:rPr>
          <w:rFonts w:ascii="Times New Roman" w:hAnsi="Times New Roman"/>
          <w:sz w:val="24"/>
          <w:szCs w:val="24"/>
        </w:rPr>
        <w:t xml:space="preserve">a ajuda da EMATER é percebida, mas </w:t>
      </w:r>
      <w:r>
        <w:rPr>
          <w:rFonts w:ascii="Times New Roman" w:hAnsi="Times New Roman"/>
          <w:sz w:val="24"/>
          <w:szCs w:val="24"/>
        </w:rPr>
        <w:t xml:space="preserve">com a troca de gestão </w:t>
      </w:r>
      <w:r w:rsidR="00E62C0B">
        <w:rPr>
          <w:rFonts w:ascii="Times New Roman" w:hAnsi="Times New Roman"/>
          <w:sz w:val="24"/>
          <w:szCs w:val="24"/>
        </w:rPr>
        <w:t xml:space="preserve">a </w:t>
      </w:r>
      <w:r w:rsidR="00E62C0B">
        <w:rPr>
          <w:rFonts w:ascii="Times New Roman" w:hAnsi="Times New Roman"/>
          <w:sz w:val="24"/>
          <w:szCs w:val="24"/>
        </w:rPr>
        <w:lastRenderedPageBreak/>
        <w:t>continuidade do auxílio dos técnicos acaba</w:t>
      </w:r>
      <w:r>
        <w:rPr>
          <w:rFonts w:ascii="Times New Roman" w:hAnsi="Times New Roman"/>
          <w:sz w:val="24"/>
          <w:szCs w:val="24"/>
        </w:rPr>
        <w:t xml:space="preserve"> não </w:t>
      </w:r>
      <w:r w:rsidR="00E62C0B">
        <w:rPr>
          <w:rFonts w:ascii="Times New Roman" w:hAnsi="Times New Roman"/>
          <w:sz w:val="24"/>
          <w:szCs w:val="24"/>
        </w:rPr>
        <w:t>sucedida</w:t>
      </w:r>
      <w:r>
        <w:rPr>
          <w:rFonts w:ascii="Times New Roman" w:hAnsi="Times New Roman"/>
          <w:sz w:val="24"/>
          <w:szCs w:val="24"/>
        </w:rPr>
        <w:t xml:space="preserve"> na função de auxílio às agroindústrias e o papel do SEBRAE </w:t>
      </w:r>
      <w:r w:rsidR="00E62C0B">
        <w:rPr>
          <w:rFonts w:ascii="Times New Roman" w:hAnsi="Times New Roman"/>
          <w:sz w:val="24"/>
          <w:szCs w:val="24"/>
        </w:rPr>
        <w:t xml:space="preserve">é </w:t>
      </w:r>
      <w:r>
        <w:rPr>
          <w:rFonts w:ascii="Times New Roman" w:hAnsi="Times New Roman"/>
          <w:sz w:val="24"/>
          <w:szCs w:val="24"/>
        </w:rPr>
        <w:t xml:space="preserve">baseado na alegação de que </w:t>
      </w:r>
      <w:r w:rsidR="00C65D54">
        <w:rPr>
          <w:rFonts w:ascii="Times New Roman" w:hAnsi="Times New Roman"/>
          <w:sz w:val="24"/>
          <w:szCs w:val="24"/>
        </w:rPr>
        <w:t xml:space="preserve">esse </w:t>
      </w:r>
      <w:r>
        <w:rPr>
          <w:rFonts w:ascii="Times New Roman" w:hAnsi="Times New Roman"/>
          <w:sz w:val="24"/>
          <w:szCs w:val="24"/>
        </w:rPr>
        <w:t xml:space="preserve">deveria planejar </w:t>
      </w:r>
      <w:r w:rsidR="00C65D54">
        <w:rPr>
          <w:rFonts w:ascii="Times New Roman" w:hAnsi="Times New Roman"/>
          <w:sz w:val="24"/>
          <w:szCs w:val="24"/>
        </w:rPr>
        <w:t xml:space="preserve">e </w:t>
      </w:r>
      <w:r w:rsidR="00E62C0B">
        <w:rPr>
          <w:rFonts w:ascii="Times New Roman" w:hAnsi="Times New Roman"/>
          <w:sz w:val="24"/>
          <w:szCs w:val="24"/>
        </w:rPr>
        <w:t>oferecer</w:t>
      </w:r>
      <w:r w:rsidR="00C65D54">
        <w:rPr>
          <w:rFonts w:ascii="Times New Roman" w:hAnsi="Times New Roman"/>
          <w:sz w:val="24"/>
          <w:szCs w:val="24"/>
        </w:rPr>
        <w:t xml:space="preserve"> </w:t>
      </w:r>
      <w:r>
        <w:rPr>
          <w:rFonts w:ascii="Times New Roman" w:hAnsi="Times New Roman"/>
          <w:sz w:val="24"/>
          <w:szCs w:val="24"/>
        </w:rPr>
        <w:t>cursos voltados diretamente às agroindústrias e suas realidades</w:t>
      </w:r>
      <w:r w:rsidR="00E62C0B">
        <w:rPr>
          <w:rFonts w:ascii="Times New Roman" w:hAnsi="Times New Roman"/>
          <w:sz w:val="24"/>
          <w:szCs w:val="24"/>
        </w:rPr>
        <w:t>, pois</w:t>
      </w:r>
      <w:r>
        <w:rPr>
          <w:rFonts w:ascii="Times New Roman" w:hAnsi="Times New Roman"/>
          <w:sz w:val="24"/>
          <w:szCs w:val="24"/>
        </w:rPr>
        <w:t xml:space="preserve"> </w:t>
      </w:r>
      <w:r w:rsidRPr="000C74CC">
        <w:rPr>
          <w:rFonts w:ascii="Times New Roman" w:hAnsi="Times New Roman"/>
          <w:sz w:val="24"/>
          <w:szCs w:val="24"/>
        </w:rPr>
        <w:t xml:space="preserve">são percebidos como de </w:t>
      </w:r>
      <w:r w:rsidR="00C65D54" w:rsidRPr="00C65D54">
        <w:rPr>
          <w:rFonts w:ascii="Times New Roman" w:hAnsi="Times New Roman"/>
          <w:sz w:val="24"/>
          <w:szCs w:val="24"/>
        </w:rPr>
        <w:t>conteúdo</w:t>
      </w:r>
      <w:r w:rsidRPr="00C65D54">
        <w:rPr>
          <w:rFonts w:ascii="Times New Roman" w:hAnsi="Times New Roman"/>
          <w:sz w:val="24"/>
          <w:szCs w:val="24"/>
        </w:rPr>
        <w:t xml:space="preserve"> generalista </w:t>
      </w:r>
      <w:r w:rsidR="00C65D54">
        <w:rPr>
          <w:rFonts w:ascii="Times New Roman" w:hAnsi="Times New Roman"/>
          <w:sz w:val="24"/>
          <w:szCs w:val="24"/>
        </w:rPr>
        <w:t>em que</w:t>
      </w:r>
      <w:r w:rsidRPr="000C74CC">
        <w:rPr>
          <w:rFonts w:ascii="Times New Roman" w:hAnsi="Times New Roman"/>
          <w:sz w:val="24"/>
          <w:szCs w:val="24"/>
        </w:rPr>
        <w:t xml:space="preserve"> não há um direcionamento específico para o gerenciamento </w:t>
      </w:r>
      <w:r w:rsidR="00E62C0B">
        <w:rPr>
          <w:rFonts w:ascii="Times New Roman" w:hAnsi="Times New Roman"/>
          <w:sz w:val="24"/>
          <w:szCs w:val="24"/>
        </w:rPr>
        <w:t xml:space="preserve">e processamento </w:t>
      </w:r>
      <w:r w:rsidRPr="000C74CC">
        <w:rPr>
          <w:rFonts w:ascii="Times New Roman" w:hAnsi="Times New Roman"/>
          <w:sz w:val="24"/>
          <w:szCs w:val="24"/>
        </w:rPr>
        <w:t xml:space="preserve">das agroindústrias familiares </w:t>
      </w:r>
      <w:r w:rsidR="00E62C0B">
        <w:rPr>
          <w:rFonts w:ascii="Times New Roman" w:hAnsi="Times New Roman"/>
          <w:sz w:val="24"/>
          <w:szCs w:val="24"/>
        </w:rPr>
        <w:t>de pequeno porte</w:t>
      </w:r>
      <w:r w:rsidRPr="000C74CC">
        <w:rPr>
          <w:rFonts w:ascii="Times New Roman" w:hAnsi="Times New Roman"/>
          <w:sz w:val="24"/>
          <w:szCs w:val="24"/>
        </w:rPr>
        <w:t xml:space="preserve"> de processamento artesanal</w:t>
      </w:r>
      <w:r w:rsidR="00147C7B">
        <w:rPr>
          <w:rFonts w:ascii="Times New Roman" w:hAnsi="Times New Roman"/>
          <w:sz w:val="24"/>
          <w:szCs w:val="24"/>
        </w:rPr>
        <w:t>.</w:t>
      </w:r>
      <w:r w:rsidRPr="000C74CC">
        <w:rPr>
          <w:rFonts w:ascii="Times New Roman" w:hAnsi="Times New Roman"/>
          <w:sz w:val="24"/>
          <w:szCs w:val="24"/>
        </w:rPr>
        <w:t xml:space="preserve"> </w:t>
      </w:r>
      <w:r w:rsidR="00147C7B">
        <w:rPr>
          <w:rFonts w:ascii="Times New Roman" w:hAnsi="Times New Roman"/>
          <w:sz w:val="24"/>
          <w:szCs w:val="24"/>
        </w:rPr>
        <w:t>M</w:t>
      </w:r>
      <w:r w:rsidRPr="000C74CC">
        <w:rPr>
          <w:rFonts w:ascii="Times New Roman" w:hAnsi="Times New Roman"/>
          <w:sz w:val="24"/>
          <w:szCs w:val="24"/>
        </w:rPr>
        <w:t xml:space="preserve">esmo </w:t>
      </w:r>
      <w:r w:rsidR="00E62C0B">
        <w:rPr>
          <w:rFonts w:ascii="Times New Roman" w:hAnsi="Times New Roman"/>
          <w:sz w:val="24"/>
          <w:szCs w:val="24"/>
        </w:rPr>
        <w:t>a logística</w:t>
      </w:r>
      <w:r w:rsidRPr="000C74CC">
        <w:rPr>
          <w:rFonts w:ascii="Times New Roman" w:hAnsi="Times New Roman"/>
          <w:sz w:val="24"/>
          <w:szCs w:val="24"/>
        </w:rPr>
        <w:t xml:space="preserve"> a esses cursos </w:t>
      </w:r>
      <w:r w:rsidR="00E62C0B">
        <w:rPr>
          <w:rFonts w:ascii="Times New Roman" w:hAnsi="Times New Roman"/>
          <w:sz w:val="24"/>
          <w:szCs w:val="24"/>
        </w:rPr>
        <w:t>necessita de um</w:t>
      </w:r>
      <w:r w:rsidRPr="000C74CC">
        <w:rPr>
          <w:rFonts w:ascii="Times New Roman" w:hAnsi="Times New Roman"/>
          <w:sz w:val="24"/>
          <w:szCs w:val="24"/>
        </w:rPr>
        <w:t xml:space="preserve"> esforço</w:t>
      </w:r>
      <w:r w:rsidR="00E62C0B">
        <w:rPr>
          <w:rFonts w:ascii="Times New Roman" w:hAnsi="Times New Roman"/>
          <w:sz w:val="24"/>
          <w:szCs w:val="24"/>
        </w:rPr>
        <w:t>, pelos agricultores familiares,</w:t>
      </w:r>
      <w:r w:rsidRPr="000C74CC">
        <w:rPr>
          <w:rFonts w:ascii="Times New Roman" w:hAnsi="Times New Roman"/>
          <w:sz w:val="24"/>
          <w:szCs w:val="24"/>
        </w:rPr>
        <w:t xml:space="preserve"> para ir ao local do curso</w:t>
      </w:r>
      <w:r w:rsidR="00E62C0B">
        <w:rPr>
          <w:rFonts w:ascii="Times New Roman" w:hAnsi="Times New Roman"/>
          <w:sz w:val="24"/>
          <w:szCs w:val="24"/>
        </w:rPr>
        <w:t xml:space="preserve"> o que</w:t>
      </w:r>
      <w:r>
        <w:rPr>
          <w:rFonts w:ascii="Times New Roman" w:hAnsi="Times New Roman"/>
          <w:sz w:val="24"/>
          <w:szCs w:val="24"/>
        </w:rPr>
        <w:t xml:space="preserve"> </w:t>
      </w:r>
      <w:r w:rsidR="00E62C0B">
        <w:rPr>
          <w:rFonts w:ascii="Times New Roman" w:hAnsi="Times New Roman"/>
          <w:sz w:val="24"/>
          <w:szCs w:val="24"/>
        </w:rPr>
        <w:t>não é percebido como vantajoso pelos mesmos.</w:t>
      </w:r>
    </w:p>
    <w:p w14:paraId="5AD5E8F3" w14:textId="2B869BA1" w:rsidR="006557B2" w:rsidRPr="003013A5" w:rsidRDefault="006557B2" w:rsidP="006557B2">
      <w:pPr>
        <w:spacing w:after="0" w:line="360" w:lineRule="auto"/>
        <w:ind w:firstLine="709"/>
        <w:jc w:val="both"/>
        <w:rPr>
          <w:rFonts w:ascii="Times New Roman" w:hAnsi="Times New Roman"/>
          <w:color w:val="7030A0"/>
          <w:sz w:val="24"/>
          <w:szCs w:val="24"/>
        </w:rPr>
      </w:pPr>
      <w:r w:rsidRPr="003013A5">
        <w:rPr>
          <w:rFonts w:ascii="Times New Roman" w:hAnsi="Times New Roman"/>
          <w:color w:val="000000"/>
          <w:sz w:val="24"/>
          <w:szCs w:val="24"/>
        </w:rPr>
        <w:t>Outra questão percebida foi o fato de que houve um descaso com a chave de cadastro do agricultor familiar, que não teve continuidade no governo seguinte à gestão do governador Olívio Dutra</w:t>
      </w:r>
      <w:r w:rsidR="009A2FAE">
        <w:rPr>
          <w:rFonts w:ascii="Times New Roman" w:hAnsi="Times New Roman"/>
          <w:color w:val="000000"/>
          <w:sz w:val="24"/>
          <w:szCs w:val="24"/>
        </w:rPr>
        <w:t xml:space="preserve"> </w:t>
      </w:r>
      <w:r w:rsidR="009A2FAE" w:rsidRPr="003013A5">
        <w:rPr>
          <w:rFonts w:ascii="Times New Roman" w:hAnsi="Times New Roman"/>
          <w:color w:val="000000"/>
          <w:sz w:val="24"/>
          <w:szCs w:val="24"/>
        </w:rPr>
        <w:t>(gestão que ocorreu</w:t>
      </w:r>
      <w:r w:rsidR="009A2FAE">
        <w:rPr>
          <w:rFonts w:ascii="Times New Roman" w:hAnsi="Times New Roman"/>
          <w:color w:val="000000"/>
          <w:sz w:val="24"/>
          <w:szCs w:val="24"/>
        </w:rPr>
        <w:t xml:space="preserve"> entre 01/01/1999 a 01/01/2003),</w:t>
      </w:r>
      <w:r w:rsidRPr="003013A5">
        <w:rPr>
          <w:rFonts w:ascii="Times New Roman" w:hAnsi="Times New Roman"/>
          <w:color w:val="000000"/>
          <w:sz w:val="24"/>
          <w:szCs w:val="24"/>
        </w:rPr>
        <w:t xml:space="preserve"> </w:t>
      </w:r>
      <w:r w:rsidR="00462F25" w:rsidRPr="003013A5">
        <w:rPr>
          <w:rFonts w:ascii="Times New Roman" w:hAnsi="Times New Roman"/>
          <w:color w:val="000000"/>
          <w:sz w:val="24"/>
          <w:szCs w:val="24"/>
        </w:rPr>
        <w:t>no Estado do RS, pois</w:t>
      </w:r>
      <w:r w:rsidR="00AD1A40">
        <w:rPr>
          <w:rFonts w:ascii="Times New Roman" w:hAnsi="Times New Roman"/>
          <w:color w:val="000000"/>
          <w:sz w:val="24"/>
          <w:szCs w:val="24"/>
        </w:rPr>
        <w:t>,</w:t>
      </w:r>
      <w:r w:rsidR="00462F25" w:rsidRPr="003013A5">
        <w:rPr>
          <w:rFonts w:ascii="Times New Roman" w:hAnsi="Times New Roman"/>
          <w:color w:val="000000"/>
          <w:sz w:val="24"/>
          <w:szCs w:val="24"/>
        </w:rPr>
        <w:t xml:space="preserve"> em função da</w:t>
      </w:r>
      <w:r w:rsidR="00E62C0B" w:rsidRPr="003013A5">
        <w:rPr>
          <w:rFonts w:ascii="Times New Roman" w:hAnsi="Times New Roman"/>
          <w:color w:val="000000"/>
          <w:sz w:val="24"/>
          <w:szCs w:val="24"/>
        </w:rPr>
        <w:t xml:space="preserve"> troca de governo</w:t>
      </w:r>
      <w:r w:rsidR="00AD1A40">
        <w:rPr>
          <w:rFonts w:ascii="Times New Roman" w:hAnsi="Times New Roman"/>
          <w:color w:val="000000"/>
          <w:sz w:val="24"/>
          <w:szCs w:val="24"/>
        </w:rPr>
        <w:t>,</w:t>
      </w:r>
      <w:r w:rsidRPr="003013A5">
        <w:rPr>
          <w:rFonts w:ascii="Times New Roman" w:hAnsi="Times New Roman"/>
          <w:color w:val="000000"/>
          <w:sz w:val="24"/>
          <w:szCs w:val="24"/>
        </w:rPr>
        <w:t xml:space="preserve"> perdeu</w:t>
      </w:r>
      <w:r w:rsidR="00AD1A40">
        <w:rPr>
          <w:rFonts w:ascii="Times New Roman" w:hAnsi="Times New Roman"/>
          <w:color w:val="000000"/>
          <w:sz w:val="24"/>
          <w:szCs w:val="24"/>
        </w:rPr>
        <w:t>-</w:t>
      </w:r>
      <w:r w:rsidR="00AD1A40" w:rsidRPr="003013A5">
        <w:rPr>
          <w:rFonts w:ascii="Times New Roman" w:hAnsi="Times New Roman"/>
          <w:color w:val="000000"/>
          <w:sz w:val="24"/>
          <w:szCs w:val="24"/>
        </w:rPr>
        <w:t xml:space="preserve">se </w:t>
      </w:r>
      <w:r w:rsidR="00E62C0B" w:rsidRPr="003013A5">
        <w:rPr>
          <w:rFonts w:ascii="Times New Roman" w:hAnsi="Times New Roman"/>
          <w:color w:val="000000"/>
          <w:sz w:val="24"/>
          <w:szCs w:val="24"/>
        </w:rPr>
        <w:t>a chave de</w:t>
      </w:r>
      <w:r w:rsidRPr="003013A5">
        <w:rPr>
          <w:rFonts w:ascii="Times New Roman" w:hAnsi="Times New Roman"/>
          <w:color w:val="000000"/>
          <w:sz w:val="24"/>
          <w:szCs w:val="24"/>
        </w:rPr>
        <w:t xml:space="preserve"> cadastro dos agricultores </w:t>
      </w:r>
      <w:r w:rsidR="00E62C0B" w:rsidRPr="003013A5">
        <w:rPr>
          <w:rFonts w:ascii="Times New Roman" w:hAnsi="Times New Roman"/>
          <w:color w:val="000000"/>
          <w:sz w:val="24"/>
          <w:szCs w:val="24"/>
        </w:rPr>
        <w:t xml:space="preserve">familiares </w:t>
      </w:r>
      <w:r w:rsidRPr="003013A5">
        <w:rPr>
          <w:rFonts w:ascii="Times New Roman" w:hAnsi="Times New Roman"/>
          <w:color w:val="000000"/>
          <w:sz w:val="24"/>
          <w:szCs w:val="24"/>
        </w:rPr>
        <w:t xml:space="preserve">que </w:t>
      </w:r>
      <w:r w:rsidR="00E62C0B" w:rsidRPr="003013A5">
        <w:rPr>
          <w:rFonts w:ascii="Times New Roman" w:hAnsi="Times New Roman"/>
          <w:color w:val="000000"/>
          <w:sz w:val="24"/>
          <w:szCs w:val="24"/>
        </w:rPr>
        <w:t>tinham conquistado a licença ambiental</w:t>
      </w:r>
      <w:r w:rsidRPr="003013A5">
        <w:rPr>
          <w:rFonts w:ascii="Times New Roman" w:hAnsi="Times New Roman"/>
          <w:color w:val="000000"/>
          <w:sz w:val="24"/>
          <w:szCs w:val="24"/>
        </w:rPr>
        <w:t>, o que gerou</w:t>
      </w:r>
      <w:r w:rsidR="00524075">
        <w:rPr>
          <w:rFonts w:ascii="Times New Roman" w:hAnsi="Times New Roman"/>
          <w:color w:val="000000"/>
          <w:sz w:val="24"/>
          <w:szCs w:val="24"/>
        </w:rPr>
        <w:t>,</w:t>
      </w:r>
      <w:r w:rsidRPr="003013A5">
        <w:rPr>
          <w:rFonts w:ascii="Times New Roman" w:hAnsi="Times New Roman"/>
          <w:color w:val="000000"/>
          <w:sz w:val="24"/>
          <w:szCs w:val="24"/>
        </w:rPr>
        <w:t xml:space="preserve"> no agricultor familiar</w:t>
      </w:r>
      <w:r w:rsidR="00524075">
        <w:rPr>
          <w:rFonts w:ascii="Times New Roman" w:hAnsi="Times New Roman"/>
          <w:color w:val="000000"/>
          <w:sz w:val="24"/>
          <w:szCs w:val="24"/>
        </w:rPr>
        <w:t>,</w:t>
      </w:r>
      <w:r w:rsidRPr="003013A5">
        <w:rPr>
          <w:rFonts w:ascii="Times New Roman" w:hAnsi="Times New Roman"/>
          <w:color w:val="000000"/>
          <w:sz w:val="24"/>
          <w:szCs w:val="24"/>
        </w:rPr>
        <w:t xml:space="preserve"> insegurança para novas iniciativas </w:t>
      </w:r>
      <w:r w:rsidR="00A83D3B" w:rsidRPr="003013A5">
        <w:rPr>
          <w:rFonts w:ascii="Times New Roman" w:hAnsi="Times New Roman"/>
          <w:color w:val="000000"/>
          <w:sz w:val="24"/>
          <w:szCs w:val="24"/>
        </w:rPr>
        <w:t>à</w:t>
      </w:r>
      <w:r w:rsidRPr="003013A5">
        <w:rPr>
          <w:rFonts w:ascii="Times New Roman" w:hAnsi="Times New Roman"/>
          <w:color w:val="000000"/>
          <w:sz w:val="24"/>
          <w:szCs w:val="24"/>
        </w:rPr>
        <w:t xml:space="preserve"> legalização por medo que</w:t>
      </w:r>
      <w:r w:rsidR="00524075">
        <w:rPr>
          <w:rFonts w:ascii="Times New Roman" w:hAnsi="Times New Roman"/>
          <w:color w:val="000000"/>
          <w:sz w:val="24"/>
          <w:szCs w:val="24"/>
        </w:rPr>
        <w:t>,</w:t>
      </w:r>
      <w:r w:rsidRPr="003013A5">
        <w:rPr>
          <w:rFonts w:ascii="Times New Roman" w:hAnsi="Times New Roman"/>
          <w:color w:val="000000"/>
          <w:sz w:val="24"/>
          <w:szCs w:val="24"/>
        </w:rPr>
        <w:t xml:space="preserve"> com as futuras trocas de governo</w:t>
      </w:r>
      <w:r w:rsidR="00524075">
        <w:rPr>
          <w:rFonts w:ascii="Times New Roman" w:hAnsi="Times New Roman"/>
          <w:color w:val="000000"/>
          <w:sz w:val="24"/>
          <w:szCs w:val="24"/>
        </w:rPr>
        <w:t>,</w:t>
      </w:r>
      <w:r w:rsidRPr="003013A5">
        <w:rPr>
          <w:rFonts w:ascii="Times New Roman" w:hAnsi="Times New Roman"/>
          <w:color w:val="000000"/>
          <w:sz w:val="24"/>
          <w:szCs w:val="24"/>
        </w:rPr>
        <w:t xml:space="preserve"> essas possam ser desconsideradas e surjam novas exigências que antes não foram informadas, mesmo que a PEAF</w:t>
      </w:r>
      <w:r w:rsidR="00524075">
        <w:rPr>
          <w:rFonts w:ascii="Times New Roman" w:hAnsi="Times New Roman"/>
          <w:color w:val="000000"/>
          <w:sz w:val="24"/>
          <w:szCs w:val="24"/>
        </w:rPr>
        <w:t>,</w:t>
      </w:r>
      <w:r w:rsidRPr="003013A5">
        <w:rPr>
          <w:rFonts w:ascii="Times New Roman" w:hAnsi="Times New Roman"/>
          <w:color w:val="000000"/>
          <w:sz w:val="24"/>
          <w:szCs w:val="24"/>
        </w:rPr>
        <w:t xml:space="preserve"> por sua importância</w:t>
      </w:r>
      <w:r w:rsidR="00524075">
        <w:rPr>
          <w:rFonts w:ascii="Times New Roman" w:hAnsi="Times New Roman"/>
          <w:color w:val="000000"/>
          <w:sz w:val="24"/>
          <w:szCs w:val="24"/>
        </w:rPr>
        <w:t>,</w:t>
      </w:r>
      <w:r w:rsidRPr="003013A5">
        <w:rPr>
          <w:rFonts w:ascii="Times New Roman" w:hAnsi="Times New Roman"/>
          <w:color w:val="000000"/>
          <w:sz w:val="24"/>
          <w:szCs w:val="24"/>
        </w:rPr>
        <w:t xml:space="preserve"> tenha sido transformado em Política e</w:t>
      </w:r>
      <w:r w:rsidR="00524075">
        <w:rPr>
          <w:rFonts w:ascii="Times New Roman" w:hAnsi="Times New Roman"/>
          <w:color w:val="000000"/>
          <w:sz w:val="24"/>
          <w:szCs w:val="24"/>
        </w:rPr>
        <w:t>,</w:t>
      </w:r>
      <w:r w:rsidRPr="003013A5">
        <w:rPr>
          <w:rFonts w:ascii="Times New Roman" w:hAnsi="Times New Roman"/>
          <w:color w:val="000000"/>
          <w:sz w:val="24"/>
          <w:szCs w:val="24"/>
        </w:rPr>
        <w:t xml:space="preserve"> com isso tenha a obrigatoriedade de continuação pelos órgãos responsáveis. </w:t>
      </w:r>
      <w:r w:rsidR="001967F6" w:rsidRPr="003013A5">
        <w:rPr>
          <w:rFonts w:ascii="Times New Roman" w:hAnsi="Times New Roman"/>
          <w:color w:val="000000"/>
          <w:sz w:val="24"/>
          <w:szCs w:val="24"/>
        </w:rPr>
        <w:t xml:space="preserve">Nesse sentido, os </w:t>
      </w:r>
      <w:r w:rsidRPr="003013A5">
        <w:rPr>
          <w:rFonts w:ascii="Times New Roman" w:hAnsi="Times New Roman"/>
          <w:color w:val="000000"/>
          <w:sz w:val="24"/>
          <w:szCs w:val="24"/>
        </w:rPr>
        <w:t>benefício</w:t>
      </w:r>
      <w:r w:rsidR="001967F6" w:rsidRPr="003013A5">
        <w:rPr>
          <w:rFonts w:ascii="Times New Roman" w:hAnsi="Times New Roman"/>
          <w:color w:val="000000"/>
          <w:sz w:val="24"/>
          <w:szCs w:val="24"/>
        </w:rPr>
        <w:t>s</w:t>
      </w:r>
      <w:r w:rsidRPr="003013A5">
        <w:rPr>
          <w:rFonts w:ascii="Times New Roman" w:hAnsi="Times New Roman"/>
          <w:color w:val="000000"/>
          <w:sz w:val="24"/>
          <w:szCs w:val="24"/>
        </w:rPr>
        <w:t xml:space="preserve"> a ser</w:t>
      </w:r>
      <w:r w:rsidR="001967F6" w:rsidRPr="003013A5">
        <w:rPr>
          <w:rFonts w:ascii="Times New Roman" w:hAnsi="Times New Roman"/>
          <w:color w:val="000000"/>
          <w:sz w:val="24"/>
          <w:szCs w:val="24"/>
        </w:rPr>
        <w:t>em</w:t>
      </w:r>
      <w:r w:rsidRPr="003013A5">
        <w:rPr>
          <w:rFonts w:ascii="Times New Roman" w:hAnsi="Times New Roman"/>
          <w:color w:val="000000"/>
          <w:sz w:val="24"/>
          <w:szCs w:val="24"/>
        </w:rPr>
        <w:t xml:space="preserve"> adquirido</w:t>
      </w:r>
      <w:r w:rsidR="001967F6" w:rsidRPr="003013A5">
        <w:rPr>
          <w:rFonts w:ascii="Times New Roman" w:hAnsi="Times New Roman"/>
          <w:color w:val="000000"/>
          <w:sz w:val="24"/>
          <w:szCs w:val="24"/>
        </w:rPr>
        <w:t>s pelas</w:t>
      </w:r>
      <w:r w:rsidRPr="003013A5">
        <w:rPr>
          <w:rFonts w:ascii="Times New Roman" w:hAnsi="Times New Roman"/>
          <w:color w:val="000000"/>
          <w:sz w:val="24"/>
          <w:szCs w:val="24"/>
        </w:rPr>
        <w:t xml:space="preserve"> </w:t>
      </w:r>
      <w:r w:rsidR="001967F6" w:rsidRPr="003013A5">
        <w:rPr>
          <w:rFonts w:ascii="Times New Roman" w:hAnsi="Times New Roman"/>
          <w:color w:val="000000"/>
          <w:sz w:val="24"/>
          <w:szCs w:val="24"/>
        </w:rPr>
        <w:t xml:space="preserve">agroindústrias </w:t>
      </w:r>
      <w:r w:rsidR="00A83D3B" w:rsidRPr="003013A5">
        <w:rPr>
          <w:rFonts w:ascii="Times New Roman" w:hAnsi="Times New Roman"/>
          <w:color w:val="000000"/>
          <w:sz w:val="24"/>
          <w:szCs w:val="24"/>
        </w:rPr>
        <w:t>pela inclusão dessas na PEAF</w:t>
      </w:r>
      <w:r w:rsidR="001967F6" w:rsidRPr="003013A5">
        <w:rPr>
          <w:rFonts w:ascii="Times New Roman" w:hAnsi="Times New Roman"/>
          <w:color w:val="000000"/>
          <w:sz w:val="24"/>
          <w:szCs w:val="24"/>
        </w:rPr>
        <w:t xml:space="preserve"> </w:t>
      </w:r>
      <w:r w:rsidRPr="003013A5">
        <w:rPr>
          <w:rFonts w:ascii="Times New Roman" w:hAnsi="Times New Roman"/>
          <w:color w:val="000000"/>
          <w:sz w:val="24"/>
          <w:szCs w:val="24"/>
        </w:rPr>
        <w:t xml:space="preserve">não </w:t>
      </w:r>
      <w:r w:rsidR="001967F6" w:rsidRPr="003013A5">
        <w:rPr>
          <w:rFonts w:ascii="Times New Roman" w:hAnsi="Times New Roman"/>
          <w:color w:val="000000"/>
          <w:sz w:val="24"/>
          <w:szCs w:val="24"/>
        </w:rPr>
        <w:t>são</w:t>
      </w:r>
      <w:r w:rsidRPr="003013A5">
        <w:rPr>
          <w:rFonts w:ascii="Times New Roman" w:hAnsi="Times New Roman"/>
          <w:color w:val="000000"/>
          <w:sz w:val="24"/>
          <w:szCs w:val="24"/>
        </w:rPr>
        <w:t xml:space="preserve"> percebid</w:t>
      </w:r>
      <w:r w:rsidR="001967F6" w:rsidRPr="003013A5">
        <w:rPr>
          <w:rFonts w:ascii="Times New Roman" w:hAnsi="Times New Roman"/>
          <w:color w:val="000000"/>
          <w:sz w:val="24"/>
          <w:szCs w:val="24"/>
        </w:rPr>
        <w:t>os</w:t>
      </w:r>
      <w:r w:rsidRPr="003013A5">
        <w:rPr>
          <w:rFonts w:ascii="Times New Roman" w:hAnsi="Times New Roman"/>
          <w:color w:val="000000"/>
          <w:sz w:val="24"/>
          <w:szCs w:val="24"/>
        </w:rPr>
        <w:t xml:space="preserve"> </w:t>
      </w:r>
      <w:r w:rsidR="001967F6" w:rsidRPr="003013A5">
        <w:rPr>
          <w:rFonts w:ascii="Times New Roman" w:hAnsi="Times New Roman"/>
          <w:color w:val="000000"/>
          <w:sz w:val="24"/>
          <w:szCs w:val="24"/>
        </w:rPr>
        <w:t>pelos agricultores familiares</w:t>
      </w:r>
      <w:r w:rsidR="00524075">
        <w:rPr>
          <w:rFonts w:ascii="Times New Roman" w:hAnsi="Times New Roman"/>
          <w:color w:val="000000"/>
          <w:sz w:val="24"/>
          <w:szCs w:val="24"/>
        </w:rPr>
        <w:t>,</w:t>
      </w:r>
      <w:r w:rsidR="001967F6" w:rsidRPr="003013A5">
        <w:rPr>
          <w:rFonts w:ascii="Times New Roman" w:hAnsi="Times New Roman"/>
          <w:color w:val="000000"/>
          <w:sz w:val="24"/>
          <w:szCs w:val="24"/>
        </w:rPr>
        <w:t xml:space="preserve"> o que </w:t>
      </w:r>
      <w:r w:rsidR="00524075">
        <w:rPr>
          <w:rFonts w:ascii="Times New Roman" w:hAnsi="Times New Roman"/>
          <w:color w:val="000000"/>
          <w:sz w:val="24"/>
          <w:szCs w:val="24"/>
        </w:rPr>
        <w:t xml:space="preserve">os </w:t>
      </w:r>
      <w:r w:rsidR="001967F6" w:rsidRPr="003013A5">
        <w:rPr>
          <w:rFonts w:ascii="Times New Roman" w:hAnsi="Times New Roman"/>
          <w:color w:val="000000"/>
          <w:sz w:val="24"/>
          <w:szCs w:val="24"/>
        </w:rPr>
        <w:t>conduz</w:t>
      </w:r>
      <w:r w:rsidRPr="003013A5">
        <w:rPr>
          <w:rFonts w:ascii="Times New Roman" w:hAnsi="Times New Roman"/>
          <w:color w:val="000000"/>
          <w:sz w:val="24"/>
          <w:szCs w:val="24"/>
        </w:rPr>
        <w:t xml:space="preserve"> a permanecer</w:t>
      </w:r>
      <w:r w:rsidR="001967F6" w:rsidRPr="003013A5">
        <w:rPr>
          <w:rFonts w:ascii="Times New Roman" w:hAnsi="Times New Roman"/>
          <w:color w:val="000000"/>
          <w:sz w:val="24"/>
          <w:szCs w:val="24"/>
        </w:rPr>
        <w:t>em</w:t>
      </w:r>
      <w:r w:rsidRPr="003013A5">
        <w:rPr>
          <w:rFonts w:ascii="Times New Roman" w:hAnsi="Times New Roman"/>
          <w:color w:val="000000"/>
          <w:sz w:val="24"/>
          <w:szCs w:val="24"/>
        </w:rPr>
        <w:t xml:space="preserve"> </w:t>
      </w:r>
      <w:r w:rsidR="00A83D3B" w:rsidRPr="003013A5">
        <w:rPr>
          <w:rFonts w:ascii="Times New Roman" w:hAnsi="Times New Roman"/>
          <w:color w:val="000000"/>
          <w:sz w:val="24"/>
          <w:szCs w:val="24"/>
        </w:rPr>
        <w:t>na informalidade</w:t>
      </w:r>
      <w:r w:rsidR="001967F6" w:rsidRPr="003013A5">
        <w:rPr>
          <w:rFonts w:ascii="Times New Roman" w:hAnsi="Times New Roman"/>
          <w:color w:val="000000"/>
          <w:sz w:val="24"/>
          <w:szCs w:val="24"/>
        </w:rPr>
        <w:t xml:space="preserve"> em suas unidades </w:t>
      </w:r>
      <w:r w:rsidR="002E66B9" w:rsidRPr="003013A5">
        <w:rPr>
          <w:rFonts w:ascii="Times New Roman" w:hAnsi="Times New Roman"/>
          <w:color w:val="000000"/>
          <w:sz w:val="24"/>
          <w:szCs w:val="24"/>
        </w:rPr>
        <w:t xml:space="preserve">familiares </w:t>
      </w:r>
      <w:r w:rsidR="001967F6" w:rsidRPr="003013A5">
        <w:rPr>
          <w:rFonts w:ascii="Times New Roman" w:hAnsi="Times New Roman"/>
          <w:color w:val="000000"/>
          <w:sz w:val="24"/>
          <w:szCs w:val="24"/>
        </w:rPr>
        <w:t>de processamento artesanal de alimentos</w:t>
      </w:r>
      <w:r w:rsidRPr="003013A5">
        <w:rPr>
          <w:rFonts w:ascii="Times New Roman" w:hAnsi="Times New Roman"/>
          <w:color w:val="000000"/>
          <w:sz w:val="24"/>
          <w:szCs w:val="24"/>
        </w:rPr>
        <w:t>.</w:t>
      </w:r>
      <w:r w:rsidR="003013A5">
        <w:rPr>
          <w:rFonts w:ascii="Times New Roman" w:hAnsi="Times New Roman"/>
          <w:color w:val="7030A0"/>
          <w:sz w:val="24"/>
          <w:szCs w:val="24"/>
        </w:rPr>
        <w:t xml:space="preserve"> </w:t>
      </w:r>
    </w:p>
    <w:p w14:paraId="5B569601" w14:textId="348249BD" w:rsidR="001672BF" w:rsidRDefault="001672BF" w:rsidP="001672BF">
      <w:pPr>
        <w:spacing w:after="0" w:line="360" w:lineRule="auto"/>
        <w:ind w:firstLine="709"/>
        <w:jc w:val="both"/>
        <w:rPr>
          <w:rFonts w:ascii="Times New Roman" w:hAnsi="Times New Roman"/>
          <w:sz w:val="24"/>
          <w:szCs w:val="24"/>
        </w:rPr>
      </w:pPr>
      <w:r>
        <w:rPr>
          <w:rFonts w:ascii="Times New Roman" w:hAnsi="Times New Roman"/>
          <w:sz w:val="24"/>
          <w:szCs w:val="24"/>
        </w:rPr>
        <w:t xml:space="preserve">Conforme a Lei 49.341, o Programa de Agroindústria Familiar </w:t>
      </w:r>
      <w:r w:rsidR="00524075">
        <w:rPr>
          <w:rFonts w:ascii="Times New Roman" w:hAnsi="Times New Roman"/>
          <w:sz w:val="24"/>
          <w:szCs w:val="24"/>
        </w:rPr>
        <w:t>no RS</w:t>
      </w:r>
      <w:r w:rsidR="002E66B9">
        <w:rPr>
          <w:rFonts w:ascii="Times New Roman" w:hAnsi="Times New Roman"/>
          <w:sz w:val="24"/>
          <w:szCs w:val="24"/>
        </w:rPr>
        <w:t xml:space="preserve"> </w:t>
      </w:r>
      <w:r>
        <w:rPr>
          <w:rFonts w:ascii="Times New Roman" w:hAnsi="Times New Roman"/>
          <w:sz w:val="24"/>
          <w:szCs w:val="24"/>
        </w:rPr>
        <w:t xml:space="preserve">terá a atribuição, entre outras, de disponibilizar serviços nas áreas tributária, de licenciamento sanitário e ambiental com o propósito de regularizar as agroindústrias familiares, orientar e acompanhar a execução </w:t>
      </w:r>
      <w:r w:rsidR="00AF5F66">
        <w:rPr>
          <w:rFonts w:ascii="Times New Roman" w:hAnsi="Times New Roman"/>
          <w:sz w:val="24"/>
          <w:szCs w:val="24"/>
        </w:rPr>
        <w:t>dos projetos a serem executados. O</w:t>
      </w:r>
      <w:r>
        <w:rPr>
          <w:rFonts w:ascii="Times New Roman" w:hAnsi="Times New Roman"/>
          <w:sz w:val="24"/>
          <w:szCs w:val="24"/>
        </w:rPr>
        <w:t xml:space="preserve"> Decreto 49.948, que atribui ao Comitê Gestor da </w:t>
      </w:r>
      <w:r w:rsidR="00524075">
        <w:rPr>
          <w:rFonts w:ascii="Times New Roman" w:hAnsi="Times New Roman"/>
          <w:sz w:val="24"/>
          <w:szCs w:val="24"/>
        </w:rPr>
        <w:t>PEAF</w:t>
      </w:r>
      <w:r>
        <w:rPr>
          <w:rFonts w:ascii="Times New Roman" w:hAnsi="Times New Roman"/>
          <w:sz w:val="24"/>
          <w:szCs w:val="24"/>
        </w:rPr>
        <w:t xml:space="preserve"> no Estado</w:t>
      </w:r>
      <w:r w:rsidR="002E66B9">
        <w:rPr>
          <w:rFonts w:ascii="Times New Roman" w:hAnsi="Times New Roman"/>
          <w:sz w:val="24"/>
          <w:szCs w:val="24"/>
        </w:rPr>
        <w:t xml:space="preserve"> do RS</w:t>
      </w:r>
      <w:r w:rsidR="00524075">
        <w:rPr>
          <w:rFonts w:ascii="Times New Roman" w:hAnsi="Times New Roman"/>
          <w:sz w:val="24"/>
          <w:szCs w:val="24"/>
        </w:rPr>
        <w:t>, o objetivo geral</w:t>
      </w:r>
      <w:r w:rsidR="00AF5F66">
        <w:rPr>
          <w:rFonts w:ascii="Times New Roman" w:hAnsi="Times New Roman"/>
          <w:sz w:val="24"/>
          <w:szCs w:val="24"/>
        </w:rPr>
        <w:t xml:space="preserve"> </w:t>
      </w:r>
      <w:r>
        <w:rPr>
          <w:rFonts w:ascii="Times New Roman" w:hAnsi="Times New Roman"/>
          <w:sz w:val="24"/>
          <w:szCs w:val="24"/>
        </w:rPr>
        <w:t xml:space="preserve">de identificar </w:t>
      </w:r>
      <w:r w:rsidR="00AF5F66">
        <w:rPr>
          <w:rFonts w:ascii="Times New Roman" w:hAnsi="Times New Roman"/>
          <w:sz w:val="24"/>
          <w:szCs w:val="24"/>
        </w:rPr>
        <w:t xml:space="preserve">os </w:t>
      </w:r>
      <w:r>
        <w:rPr>
          <w:rFonts w:ascii="Times New Roman" w:hAnsi="Times New Roman"/>
          <w:sz w:val="24"/>
          <w:szCs w:val="24"/>
        </w:rPr>
        <w:t xml:space="preserve">beneficiários potenciais da </w:t>
      </w:r>
      <w:r w:rsidR="006D1B22">
        <w:rPr>
          <w:rFonts w:ascii="Times New Roman" w:hAnsi="Times New Roman"/>
          <w:sz w:val="24"/>
          <w:szCs w:val="24"/>
        </w:rPr>
        <w:t>PEAF com vista à incorporação em</w:t>
      </w:r>
      <w:r>
        <w:rPr>
          <w:rFonts w:ascii="Times New Roman" w:hAnsi="Times New Roman"/>
          <w:sz w:val="24"/>
          <w:szCs w:val="24"/>
        </w:rPr>
        <w:t xml:space="preserve"> seus Programas, p</w:t>
      </w:r>
      <w:r w:rsidRPr="000C74CC">
        <w:rPr>
          <w:rFonts w:ascii="Times New Roman" w:hAnsi="Times New Roman"/>
          <w:sz w:val="24"/>
          <w:szCs w:val="24"/>
        </w:rPr>
        <w:t>ossibilita</w:t>
      </w:r>
      <w:r w:rsidR="00AF5F66">
        <w:rPr>
          <w:rFonts w:ascii="Times New Roman" w:hAnsi="Times New Roman"/>
          <w:sz w:val="24"/>
          <w:szCs w:val="24"/>
        </w:rPr>
        <w:t>ndo</w:t>
      </w:r>
      <w:r w:rsidR="006D1B22">
        <w:rPr>
          <w:rFonts w:ascii="Times New Roman" w:hAnsi="Times New Roman"/>
          <w:sz w:val="24"/>
          <w:szCs w:val="24"/>
        </w:rPr>
        <w:t xml:space="preserve"> aos agricultores familiares a</w:t>
      </w:r>
      <w:r w:rsidRPr="000C74CC">
        <w:rPr>
          <w:rFonts w:ascii="Times New Roman" w:hAnsi="Times New Roman"/>
          <w:sz w:val="24"/>
          <w:szCs w:val="24"/>
        </w:rPr>
        <w:t xml:space="preserve"> agregação de valor </w:t>
      </w:r>
      <w:r>
        <w:rPr>
          <w:rFonts w:ascii="Times New Roman" w:hAnsi="Times New Roman"/>
          <w:sz w:val="24"/>
          <w:szCs w:val="24"/>
        </w:rPr>
        <w:t>à</w:t>
      </w:r>
      <w:r w:rsidRPr="000C74CC">
        <w:rPr>
          <w:rFonts w:ascii="Times New Roman" w:hAnsi="Times New Roman"/>
          <w:sz w:val="24"/>
          <w:szCs w:val="24"/>
        </w:rPr>
        <w:t xml:space="preserve"> produção primária, melhorando a renda e as condições gerais de vida de suas famílias, bem como, contribuir para o desencadeamento de um processo de desenvolvimento socioeconômico em nível </w:t>
      </w:r>
      <w:r>
        <w:rPr>
          <w:rFonts w:ascii="Times New Roman" w:hAnsi="Times New Roman"/>
          <w:sz w:val="24"/>
          <w:szCs w:val="24"/>
        </w:rPr>
        <w:t>municipal, regional e estadual</w:t>
      </w:r>
      <w:r w:rsidR="00A67C32">
        <w:rPr>
          <w:rFonts w:ascii="Times New Roman" w:hAnsi="Times New Roman"/>
          <w:sz w:val="24"/>
          <w:szCs w:val="24"/>
        </w:rPr>
        <w:t>.</w:t>
      </w:r>
      <w:r>
        <w:rPr>
          <w:rFonts w:ascii="Times New Roman" w:hAnsi="Times New Roman"/>
          <w:sz w:val="24"/>
          <w:szCs w:val="24"/>
        </w:rPr>
        <w:t xml:space="preserve"> </w:t>
      </w:r>
      <w:r w:rsidR="00A67C32">
        <w:rPr>
          <w:rFonts w:ascii="Times New Roman" w:hAnsi="Times New Roman"/>
          <w:sz w:val="24"/>
          <w:szCs w:val="24"/>
        </w:rPr>
        <w:t>Os</w:t>
      </w:r>
      <w:r w:rsidRPr="000C74CC">
        <w:rPr>
          <w:rFonts w:ascii="Times New Roman" w:hAnsi="Times New Roman"/>
          <w:b/>
          <w:bCs/>
          <w:sz w:val="24"/>
          <w:szCs w:val="24"/>
        </w:rPr>
        <w:t xml:space="preserve"> </w:t>
      </w:r>
      <w:r w:rsidRPr="00FD12FA">
        <w:rPr>
          <w:rFonts w:ascii="Times New Roman" w:hAnsi="Times New Roman"/>
          <w:bCs/>
          <w:sz w:val="24"/>
          <w:szCs w:val="24"/>
        </w:rPr>
        <w:t xml:space="preserve">objetivos </w:t>
      </w:r>
      <w:r w:rsidRPr="00480F52">
        <w:rPr>
          <w:rFonts w:ascii="Times New Roman" w:hAnsi="Times New Roman"/>
          <w:bCs/>
          <w:sz w:val="24"/>
          <w:szCs w:val="24"/>
        </w:rPr>
        <w:t>específicos</w:t>
      </w:r>
      <w:r w:rsidR="00A67C32">
        <w:rPr>
          <w:rFonts w:ascii="Times New Roman" w:hAnsi="Times New Roman"/>
          <w:bCs/>
          <w:sz w:val="24"/>
          <w:szCs w:val="24"/>
        </w:rPr>
        <w:t xml:space="preserve"> são</w:t>
      </w:r>
      <w:r w:rsidRPr="00480F52">
        <w:rPr>
          <w:rFonts w:ascii="Times New Roman" w:hAnsi="Times New Roman"/>
          <w:bCs/>
          <w:sz w:val="24"/>
          <w:szCs w:val="24"/>
        </w:rPr>
        <w:t>: a</w:t>
      </w:r>
      <w:r w:rsidRPr="00480F52">
        <w:rPr>
          <w:rFonts w:ascii="Times New Roman" w:hAnsi="Times New Roman"/>
          <w:sz w:val="24"/>
          <w:szCs w:val="24"/>
        </w:rPr>
        <w:t>poiar</w:t>
      </w:r>
      <w:r w:rsidRPr="000C74CC">
        <w:rPr>
          <w:rFonts w:ascii="Times New Roman" w:hAnsi="Times New Roman"/>
          <w:sz w:val="24"/>
          <w:szCs w:val="24"/>
        </w:rPr>
        <w:t xml:space="preserve"> a implantação de agroindústrias familiares em estabelecimentos rurais; </w:t>
      </w:r>
      <w:r>
        <w:rPr>
          <w:rFonts w:ascii="Times New Roman" w:hAnsi="Times New Roman"/>
          <w:sz w:val="24"/>
          <w:szCs w:val="24"/>
        </w:rPr>
        <w:t>a</w:t>
      </w:r>
      <w:r w:rsidRPr="000C74CC">
        <w:rPr>
          <w:rFonts w:ascii="Times New Roman" w:hAnsi="Times New Roman"/>
          <w:sz w:val="24"/>
          <w:szCs w:val="24"/>
        </w:rPr>
        <w:t xml:space="preserve">poiar a legalização de agroindústrias familiares que se encontram na informalidade; </w:t>
      </w:r>
      <w:r>
        <w:rPr>
          <w:rFonts w:ascii="Times New Roman" w:hAnsi="Times New Roman"/>
          <w:sz w:val="24"/>
          <w:szCs w:val="24"/>
        </w:rPr>
        <w:t>p</w:t>
      </w:r>
      <w:r w:rsidRPr="000C74CC">
        <w:rPr>
          <w:rFonts w:ascii="Times New Roman" w:hAnsi="Times New Roman"/>
          <w:sz w:val="24"/>
          <w:szCs w:val="24"/>
        </w:rPr>
        <w:t>roporcionar a qualificação profissional dos beneficiários d</w:t>
      </w:r>
      <w:r w:rsidR="002E66B9">
        <w:rPr>
          <w:rFonts w:ascii="Times New Roman" w:hAnsi="Times New Roman"/>
          <w:sz w:val="24"/>
          <w:szCs w:val="24"/>
        </w:rPr>
        <w:t>a política</w:t>
      </w:r>
      <w:r w:rsidRPr="000C74CC">
        <w:rPr>
          <w:rFonts w:ascii="Times New Roman" w:hAnsi="Times New Roman"/>
          <w:sz w:val="24"/>
          <w:szCs w:val="24"/>
        </w:rPr>
        <w:t xml:space="preserve">; </w:t>
      </w:r>
      <w:r>
        <w:rPr>
          <w:rFonts w:ascii="Times New Roman" w:hAnsi="Times New Roman"/>
          <w:sz w:val="24"/>
          <w:szCs w:val="24"/>
        </w:rPr>
        <w:t>p</w:t>
      </w:r>
      <w:r w:rsidRPr="000C74CC">
        <w:rPr>
          <w:rFonts w:ascii="Times New Roman" w:hAnsi="Times New Roman"/>
          <w:sz w:val="24"/>
          <w:szCs w:val="24"/>
        </w:rPr>
        <w:t>roporcionar assistência técnica e extensã</w:t>
      </w:r>
      <w:r>
        <w:rPr>
          <w:rFonts w:ascii="Times New Roman" w:hAnsi="Times New Roman"/>
          <w:sz w:val="24"/>
          <w:szCs w:val="24"/>
        </w:rPr>
        <w:t xml:space="preserve">o rural ao público do programa e apoio à comercialização, que dispõe da Lei </w:t>
      </w:r>
      <w:r>
        <w:rPr>
          <w:rFonts w:ascii="Times New Roman" w:hAnsi="Times New Roman"/>
          <w:sz w:val="24"/>
          <w:szCs w:val="24"/>
        </w:rPr>
        <w:lastRenderedPageBreak/>
        <w:t>13.825, de 04 de novembro de 2011, que instituiu o SUSAF-RS, que tem com</w:t>
      </w:r>
      <w:r w:rsidR="006D1B22">
        <w:rPr>
          <w:rFonts w:ascii="Times New Roman" w:hAnsi="Times New Roman"/>
          <w:sz w:val="24"/>
          <w:szCs w:val="24"/>
        </w:rPr>
        <w:t xml:space="preserve">o finalidade: </w:t>
      </w:r>
      <w:r>
        <w:rPr>
          <w:rFonts w:ascii="Times New Roman" w:hAnsi="Times New Roman"/>
          <w:sz w:val="24"/>
          <w:szCs w:val="24"/>
        </w:rPr>
        <w:t>realizar a integração sistêmica, horizontal e descentralizada dos</w:t>
      </w:r>
      <w:r w:rsidR="006D1B22">
        <w:rPr>
          <w:rFonts w:ascii="Times New Roman" w:hAnsi="Times New Roman"/>
          <w:sz w:val="24"/>
          <w:szCs w:val="24"/>
        </w:rPr>
        <w:t xml:space="preserve"> serviços de inspeção municipal</w:t>
      </w:r>
      <w:r>
        <w:rPr>
          <w:rFonts w:ascii="Times New Roman" w:hAnsi="Times New Roman"/>
          <w:sz w:val="24"/>
          <w:szCs w:val="24"/>
        </w:rPr>
        <w:t>;</w:t>
      </w:r>
      <w:r w:rsidR="006D1B22">
        <w:rPr>
          <w:rFonts w:ascii="Times New Roman" w:hAnsi="Times New Roman"/>
          <w:sz w:val="24"/>
          <w:szCs w:val="24"/>
        </w:rPr>
        <w:t xml:space="preserve"> realizar e estimular parcerias</w:t>
      </w:r>
      <w:r>
        <w:rPr>
          <w:rFonts w:ascii="Times New Roman" w:hAnsi="Times New Roman"/>
          <w:sz w:val="24"/>
          <w:szCs w:val="24"/>
        </w:rPr>
        <w:t xml:space="preserve"> com órgãos públicos e privados, com instituições de pesquisa e educacionais, de ca</w:t>
      </w:r>
      <w:r w:rsidR="002E66B9">
        <w:rPr>
          <w:rFonts w:ascii="Times New Roman" w:hAnsi="Times New Roman"/>
          <w:sz w:val="24"/>
          <w:szCs w:val="24"/>
        </w:rPr>
        <w:t xml:space="preserve">pacitação, assistência técnica, extensão e </w:t>
      </w:r>
      <w:r>
        <w:rPr>
          <w:rFonts w:ascii="Times New Roman" w:hAnsi="Times New Roman"/>
          <w:sz w:val="24"/>
          <w:szCs w:val="24"/>
        </w:rPr>
        <w:t>conceder autorização de liber</w:t>
      </w:r>
      <w:r w:rsidR="002E66B9">
        <w:rPr>
          <w:rFonts w:ascii="Times New Roman" w:hAnsi="Times New Roman"/>
          <w:sz w:val="24"/>
          <w:szCs w:val="24"/>
        </w:rPr>
        <w:t>ação de comércio intermunicipal.</w:t>
      </w:r>
      <w:r>
        <w:rPr>
          <w:rFonts w:ascii="Times New Roman" w:hAnsi="Times New Roman"/>
          <w:sz w:val="24"/>
          <w:szCs w:val="24"/>
        </w:rPr>
        <w:t xml:space="preserve"> </w:t>
      </w:r>
    </w:p>
    <w:p w14:paraId="23C59B80" w14:textId="3F80E86E" w:rsidR="00576747" w:rsidRPr="00576747" w:rsidRDefault="00576747" w:rsidP="00A24478">
      <w:pPr>
        <w:spacing w:after="0" w:line="360" w:lineRule="auto"/>
        <w:ind w:firstLine="709"/>
        <w:jc w:val="both"/>
        <w:rPr>
          <w:rFonts w:ascii="Times New Roman" w:hAnsi="Times New Roman"/>
          <w:b/>
          <w:sz w:val="24"/>
          <w:szCs w:val="24"/>
        </w:rPr>
      </w:pPr>
      <w:r w:rsidRPr="00576747">
        <w:rPr>
          <w:rFonts w:ascii="Times New Roman" w:eastAsia="Calibri" w:hAnsi="Times New Roman"/>
          <w:sz w:val="24"/>
          <w:szCs w:val="24"/>
          <w:lang w:eastAsia="en-US"/>
        </w:rPr>
        <w:t>Segundo</w:t>
      </w:r>
      <w:r w:rsidR="004D5A76">
        <w:rPr>
          <w:rFonts w:ascii="Times New Roman" w:eastAsia="Calibri" w:hAnsi="Times New Roman"/>
          <w:sz w:val="24"/>
          <w:szCs w:val="24"/>
          <w:lang w:eastAsia="en-US"/>
        </w:rPr>
        <w:t xml:space="preserve"> </w:t>
      </w:r>
      <w:r w:rsidRPr="00576747">
        <w:rPr>
          <w:rFonts w:ascii="Times New Roman" w:eastAsia="Calibri" w:hAnsi="Times New Roman"/>
          <w:sz w:val="24"/>
          <w:szCs w:val="24"/>
          <w:lang w:eastAsia="en-US"/>
        </w:rPr>
        <w:t>Guimarães e Silveira</w:t>
      </w:r>
      <w:r>
        <w:rPr>
          <w:rFonts w:ascii="Times New Roman" w:eastAsia="Calibri" w:hAnsi="Times New Roman"/>
          <w:sz w:val="24"/>
          <w:szCs w:val="24"/>
          <w:lang w:eastAsia="en-US"/>
        </w:rPr>
        <w:t xml:space="preserve"> </w:t>
      </w:r>
      <w:r w:rsidR="00174835">
        <w:rPr>
          <w:rFonts w:ascii="Times New Roman" w:eastAsia="Calibri" w:hAnsi="Times New Roman"/>
          <w:sz w:val="24"/>
          <w:szCs w:val="24"/>
          <w:lang w:eastAsia="en-US"/>
        </w:rPr>
        <w:t>(2014</w:t>
      </w:r>
      <w:r w:rsidRPr="00576747">
        <w:rPr>
          <w:rFonts w:ascii="Times New Roman" w:eastAsia="Calibri" w:hAnsi="Times New Roman"/>
          <w:sz w:val="24"/>
          <w:szCs w:val="24"/>
          <w:lang w:eastAsia="en-US"/>
        </w:rPr>
        <w:t xml:space="preserve">), para que o auxílio proposto </w:t>
      </w:r>
      <w:r w:rsidR="00E606E5">
        <w:rPr>
          <w:rFonts w:ascii="Times New Roman" w:eastAsia="Calibri" w:hAnsi="Times New Roman"/>
          <w:sz w:val="24"/>
          <w:szCs w:val="24"/>
          <w:lang w:eastAsia="en-US"/>
        </w:rPr>
        <w:t xml:space="preserve">pelo poder público </w:t>
      </w:r>
      <w:r w:rsidRPr="00576747">
        <w:rPr>
          <w:rFonts w:ascii="Times New Roman" w:eastAsia="Calibri" w:hAnsi="Times New Roman"/>
          <w:sz w:val="24"/>
          <w:szCs w:val="24"/>
          <w:lang w:eastAsia="en-US"/>
        </w:rPr>
        <w:t>ocorra com sucesso, primeiramente</w:t>
      </w:r>
      <w:r w:rsidR="006D1B22">
        <w:rPr>
          <w:rFonts w:ascii="Times New Roman" w:eastAsia="Calibri" w:hAnsi="Times New Roman"/>
          <w:sz w:val="24"/>
          <w:szCs w:val="24"/>
          <w:lang w:eastAsia="en-US"/>
        </w:rPr>
        <w:t>,</w:t>
      </w:r>
      <w:r w:rsidRPr="00576747">
        <w:rPr>
          <w:rFonts w:ascii="Times New Roman" w:eastAsia="Calibri" w:hAnsi="Times New Roman"/>
          <w:sz w:val="24"/>
          <w:szCs w:val="24"/>
          <w:lang w:eastAsia="en-US"/>
        </w:rPr>
        <w:t xml:space="preserve"> deve-se diagnosticar</w:t>
      </w:r>
      <w:r>
        <w:rPr>
          <w:rFonts w:ascii="Times New Roman" w:eastAsia="Calibri" w:hAnsi="Times New Roman"/>
          <w:sz w:val="24"/>
          <w:szCs w:val="24"/>
          <w:lang w:eastAsia="en-US"/>
        </w:rPr>
        <w:t xml:space="preserve"> </w:t>
      </w:r>
      <w:r w:rsidRPr="00576747">
        <w:rPr>
          <w:rFonts w:ascii="Times New Roman" w:eastAsia="Calibri" w:hAnsi="Times New Roman"/>
          <w:sz w:val="24"/>
          <w:szCs w:val="24"/>
          <w:lang w:eastAsia="en-US"/>
        </w:rPr>
        <w:t>o estágio em que se encontram as experiências de agroindustrialização de matérias</w:t>
      </w:r>
      <w:r w:rsidR="00635D0E">
        <w:rPr>
          <w:rFonts w:ascii="Times New Roman" w:eastAsia="Calibri" w:hAnsi="Times New Roman"/>
          <w:sz w:val="24"/>
          <w:szCs w:val="24"/>
          <w:lang w:eastAsia="en-US"/>
        </w:rPr>
        <w:t xml:space="preserve"> </w:t>
      </w:r>
      <w:r w:rsidRPr="00576747">
        <w:rPr>
          <w:rFonts w:ascii="Times New Roman" w:eastAsia="Calibri" w:hAnsi="Times New Roman"/>
          <w:sz w:val="24"/>
          <w:szCs w:val="24"/>
          <w:lang w:eastAsia="en-US"/>
        </w:rPr>
        <w:t>primas</w:t>
      </w:r>
      <w:r>
        <w:rPr>
          <w:rFonts w:ascii="Times New Roman" w:eastAsia="Calibri" w:hAnsi="Times New Roman"/>
          <w:sz w:val="24"/>
          <w:szCs w:val="24"/>
          <w:lang w:eastAsia="en-US"/>
        </w:rPr>
        <w:t xml:space="preserve"> </w:t>
      </w:r>
      <w:r w:rsidRPr="00576747">
        <w:rPr>
          <w:rFonts w:ascii="Times New Roman" w:eastAsia="Calibri" w:hAnsi="Times New Roman"/>
          <w:sz w:val="24"/>
          <w:szCs w:val="24"/>
          <w:lang w:eastAsia="en-US"/>
        </w:rPr>
        <w:t xml:space="preserve">e quais são as intenções </w:t>
      </w:r>
      <w:r w:rsidR="006D1B22">
        <w:rPr>
          <w:rFonts w:ascii="Times New Roman" w:eastAsia="Calibri" w:hAnsi="Times New Roman"/>
          <w:sz w:val="24"/>
          <w:szCs w:val="24"/>
          <w:lang w:eastAsia="en-US"/>
        </w:rPr>
        <w:t xml:space="preserve">e os objetivos </w:t>
      </w:r>
      <w:r w:rsidRPr="00576747">
        <w:rPr>
          <w:rFonts w:ascii="Times New Roman" w:eastAsia="Calibri" w:hAnsi="Times New Roman"/>
          <w:sz w:val="24"/>
          <w:szCs w:val="24"/>
          <w:lang w:eastAsia="en-US"/>
        </w:rPr>
        <w:t>que os agricultores têm, verificando, principalmente, qual</w:t>
      </w:r>
      <w:r>
        <w:rPr>
          <w:rFonts w:ascii="Times New Roman" w:eastAsia="Calibri" w:hAnsi="Times New Roman"/>
          <w:sz w:val="24"/>
          <w:szCs w:val="24"/>
          <w:lang w:eastAsia="en-US"/>
        </w:rPr>
        <w:t xml:space="preserve"> </w:t>
      </w:r>
      <w:r w:rsidRPr="00576747">
        <w:rPr>
          <w:rFonts w:ascii="Times New Roman" w:eastAsia="Calibri" w:hAnsi="Times New Roman"/>
          <w:sz w:val="24"/>
          <w:szCs w:val="24"/>
          <w:lang w:eastAsia="en-US"/>
        </w:rPr>
        <w:t>é a noção da família d</w:t>
      </w:r>
      <w:r w:rsidR="00B651E2">
        <w:rPr>
          <w:rFonts w:ascii="Times New Roman" w:eastAsia="Calibri" w:hAnsi="Times New Roman"/>
          <w:sz w:val="24"/>
          <w:szCs w:val="24"/>
          <w:lang w:eastAsia="en-US"/>
        </w:rPr>
        <w:t>os</w:t>
      </w:r>
      <w:r w:rsidRPr="00576747">
        <w:rPr>
          <w:rFonts w:ascii="Times New Roman" w:eastAsia="Calibri" w:hAnsi="Times New Roman"/>
          <w:sz w:val="24"/>
          <w:szCs w:val="24"/>
          <w:lang w:eastAsia="en-US"/>
        </w:rPr>
        <w:t xml:space="preserve"> agricultores sobre a agroindústria</w:t>
      </w:r>
      <w:r w:rsidR="006D1B22">
        <w:rPr>
          <w:rFonts w:ascii="Times New Roman" w:eastAsia="Calibri" w:hAnsi="Times New Roman"/>
          <w:sz w:val="24"/>
          <w:szCs w:val="24"/>
          <w:lang w:eastAsia="en-US"/>
        </w:rPr>
        <w:t>.</w:t>
      </w:r>
      <w:r w:rsidRPr="00576747">
        <w:rPr>
          <w:rFonts w:ascii="Times New Roman" w:eastAsia="Calibri" w:hAnsi="Times New Roman"/>
          <w:sz w:val="24"/>
          <w:szCs w:val="24"/>
          <w:lang w:eastAsia="en-US"/>
        </w:rPr>
        <w:t xml:space="preserve"> As políticas que são traçadas e implementadas desta maneira, respeitando a percepção</w:t>
      </w:r>
      <w:r>
        <w:rPr>
          <w:rFonts w:ascii="Times New Roman" w:eastAsia="Calibri" w:hAnsi="Times New Roman"/>
          <w:sz w:val="24"/>
          <w:szCs w:val="24"/>
          <w:lang w:eastAsia="en-US"/>
        </w:rPr>
        <w:t xml:space="preserve"> </w:t>
      </w:r>
      <w:r w:rsidRPr="00576747">
        <w:rPr>
          <w:rFonts w:ascii="Times New Roman" w:eastAsia="Calibri" w:hAnsi="Times New Roman"/>
          <w:sz w:val="24"/>
          <w:szCs w:val="24"/>
          <w:lang w:eastAsia="en-US"/>
        </w:rPr>
        <w:t>dos agricultores, têm maior possibilidade de construir inovações sem desorganizar o</w:t>
      </w:r>
      <w:r>
        <w:rPr>
          <w:rFonts w:ascii="Times New Roman" w:eastAsia="Calibri" w:hAnsi="Times New Roman"/>
          <w:sz w:val="24"/>
          <w:szCs w:val="24"/>
          <w:lang w:eastAsia="en-US"/>
        </w:rPr>
        <w:t xml:space="preserve"> </w:t>
      </w:r>
      <w:r w:rsidRPr="00576747">
        <w:rPr>
          <w:rFonts w:ascii="Times New Roman" w:eastAsia="Calibri" w:hAnsi="Times New Roman"/>
          <w:sz w:val="24"/>
          <w:szCs w:val="24"/>
          <w:lang w:eastAsia="en-US"/>
        </w:rPr>
        <w:t>sistema de produção, a lógica interna de cada unidade de produção que regula as atividades</w:t>
      </w:r>
      <w:r>
        <w:rPr>
          <w:rFonts w:ascii="Times New Roman" w:eastAsia="Calibri" w:hAnsi="Times New Roman"/>
          <w:sz w:val="24"/>
          <w:szCs w:val="24"/>
          <w:lang w:eastAsia="en-US"/>
        </w:rPr>
        <w:t xml:space="preserve"> </w:t>
      </w:r>
      <w:r w:rsidRPr="00576747">
        <w:rPr>
          <w:rFonts w:ascii="Times New Roman" w:eastAsia="Calibri" w:hAnsi="Times New Roman"/>
          <w:sz w:val="24"/>
          <w:szCs w:val="24"/>
          <w:lang w:eastAsia="en-US"/>
        </w:rPr>
        <w:t>conforme os recursos disponíveis.</w:t>
      </w:r>
    </w:p>
    <w:p w14:paraId="6EEB4FFE" w14:textId="7372905F" w:rsidR="00D95B5A" w:rsidRPr="00540B81" w:rsidRDefault="00D95B5A" w:rsidP="00576747">
      <w:pPr>
        <w:spacing w:after="0" w:line="360" w:lineRule="auto"/>
        <w:ind w:firstLine="709"/>
        <w:jc w:val="both"/>
        <w:rPr>
          <w:rFonts w:ascii="Times New Roman" w:hAnsi="Times New Roman"/>
          <w:sz w:val="24"/>
          <w:szCs w:val="24"/>
          <w:highlight w:val="yellow"/>
        </w:rPr>
      </w:pPr>
      <w:r>
        <w:rPr>
          <w:rFonts w:ascii="Times New Roman" w:hAnsi="Times New Roman"/>
          <w:sz w:val="24"/>
          <w:szCs w:val="24"/>
        </w:rPr>
        <w:t xml:space="preserve">Conforme </w:t>
      </w:r>
      <w:r w:rsidR="0020584F">
        <w:rPr>
          <w:rFonts w:ascii="Times New Roman" w:hAnsi="Times New Roman"/>
          <w:sz w:val="24"/>
          <w:szCs w:val="24"/>
        </w:rPr>
        <w:t>pode ser observado na Tabela 06</w:t>
      </w:r>
      <w:r w:rsidR="000976C5">
        <w:rPr>
          <w:rFonts w:ascii="Times New Roman" w:hAnsi="Times New Roman"/>
          <w:sz w:val="24"/>
          <w:szCs w:val="24"/>
        </w:rPr>
        <w:t>,</w:t>
      </w:r>
      <w:r>
        <w:rPr>
          <w:rFonts w:ascii="Times New Roman" w:hAnsi="Times New Roman"/>
          <w:sz w:val="24"/>
          <w:szCs w:val="24"/>
        </w:rPr>
        <w:t xml:space="preserve"> exi</w:t>
      </w:r>
      <w:r w:rsidR="00635D0E">
        <w:rPr>
          <w:rFonts w:ascii="Times New Roman" w:hAnsi="Times New Roman"/>
          <w:sz w:val="24"/>
          <w:szCs w:val="24"/>
        </w:rPr>
        <w:t>s</w:t>
      </w:r>
      <w:r>
        <w:rPr>
          <w:rFonts w:ascii="Times New Roman" w:hAnsi="Times New Roman"/>
          <w:sz w:val="24"/>
          <w:szCs w:val="24"/>
        </w:rPr>
        <w:t>te</w:t>
      </w:r>
      <w:r w:rsidR="00E96C27">
        <w:rPr>
          <w:rFonts w:ascii="Times New Roman" w:hAnsi="Times New Roman"/>
          <w:sz w:val="24"/>
          <w:szCs w:val="24"/>
        </w:rPr>
        <w:t xml:space="preserve">m </w:t>
      </w:r>
      <w:r>
        <w:rPr>
          <w:rFonts w:ascii="Times New Roman" w:hAnsi="Times New Roman"/>
          <w:sz w:val="24"/>
          <w:szCs w:val="24"/>
        </w:rPr>
        <w:t xml:space="preserve">instituições que prestam serviços </w:t>
      </w:r>
      <w:r w:rsidR="006D1B22">
        <w:rPr>
          <w:rFonts w:ascii="Times New Roman" w:hAnsi="Times New Roman"/>
          <w:sz w:val="24"/>
          <w:szCs w:val="24"/>
        </w:rPr>
        <w:t>de</w:t>
      </w:r>
      <w:r>
        <w:rPr>
          <w:rFonts w:ascii="Times New Roman" w:hAnsi="Times New Roman"/>
          <w:sz w:val="24"/>
          <w:szCs w:val="24"/>
        </w:rPr>
        <w:t xml:space="preserve"> auxílio às agroindústrias </w:t>
      </w:r>
      <w:r w:rsidR="00EC347E">
        <w:rPr>
          <w:rFonts w:ascii="Times New Roman" w:hAnsi="Times New Roman"/>
          <w:sz w:val="24"/>
          <w:szCs w:val="24"/>
        </w:rPr>
        <w:t xml:space="preserve">e </w:t>
      </w:r>
      <w:r>
        <w:rPr>
          <w:rFonts w:ascii="Times New Roman" w:hAnsi="Times New Roman"/>
          <w:sz w:val="24"/>
          <w:szCs w:val="24"/>
        </w:rPr>
        <w:t xml:space="preserve">que possuem um aparato de ferramentas e </w:t>
      </w:r>
      <w:r w:rsidR="00C568B5">
        <w:rPr>
          <w:rFonts w:ascii="Times New Roman" w:hAnsi="Times New Roman"/>
          <w:sz w:val="24"/>
          <w:szCs w:val="24"/>
        </w:rPr>
        <w:t xml:space="preserve">de </w:t>
      </w:r>
      <w:r>
        <w:rPr>
          <w:rFonts w:ascii="Times New Roman" w:hAnsi="Times New Roman"/>
          <w:sz w:val="24"/>
          <w:szCs w:val="24"/>
        </w:rPr>
        <w:t xml:space="preserve">técnicas que visam </w:t>
      </w:r>
      <w:r w:rsidR="006D1B22">
        <w:rPr>
          <w:rFonts w:ascii="Times New Roman" w:hAnsi="Times New Roman"/>
          <w:sz w:val="24"/>
          <w:szCs w:val="24"/>
        </w:rPr>
        <w:t>a</w:t>
      </w:r>
      <w:r>
        <w:rPr>
          <w:rFonts w:ascii="Times New Roman" w:hAnsi="Times New Roman"/>
          <w:sz w:val="24"/>
          <w:szCs w:val="24"/>
        </w:rPr>
        <w:t>o auxílio</w:t>
      </w:r>
      <w:r w:rsidR="006D1B22">
        <w:rPr>
          <w:rFonts w:ascii="Times New Roman" w:hAnsi="Times New Roman"/>
          <w:sz w:val="24"/>
          <w:szCs w:val="24"/>
        </w:rPr>
        <w:t>,</w:t>
      </w:r>
      <w:r>
        <w:rPr>
          <w:rFonts w:ascii="Times New Roman" w:hAnsi="Times New Roman"/>
          <w:sz w:val="24"/>
          <w:szCs w:val="24"/>
        </w:rPr>
        <w:t xml:space="preserve"> inclusive</w:t>
      </w:r>
      <w:r w:rsidR="006D1B22">
        <w:rPr>
          <w:rFonts w:ascii="Times New Roman" w:hAnsi="Times New Roman"/>
          <w:sz w:val="24"/>
          <w:szCs w:val="24"/>
        </w:rPr>
        <w:t>,</w:t>
      </w:r>
      <w:r>
        <w:rPr>
          <w:rFonts w:ascii="Times New Roman" w:hAnsi="Times New Roman"/>
          <w:sz w:val="24"/>
          <w:szCs w:val="24"/>
        </w:rPr>
        <w:t xml:space="preserve"> às agroind</w:t>
      </w:r>
      <w:r w:rsidR="008C2FDC">
        <w:rPr>
          <w:rFonts w:ascii="Times New Roman" w:hAnsi="Times New Roman"/>
          <w:sz w:val="24"/>
          <w:szCs w:val="24"/>
        </w:rPr>
        <w:t xml:space="preserve">ústrias </w:t>
      </w:r>
      <w:r w:rsidR="00D47E45">
        <w:rPr>
          <w:rFonts w:ascii="Times New Roman" w:hAnsi="Times New Roman"/>
          <w:sz w:val="24"/>
          <w:szCs w:val="24"/>
        </w:rPr>
        <w:t>familiares</w:t>
      </w:r>
      <w:r>
        <w:rPr>
          <w:rFonts w:ascii="Times New Roman" w:hAnsi="Times New Roman"/>
          <w:sz w:val="24"/>
          <w:szCs w:val="24"/>
        </w:rPr>
        <w:t xml:space="preserve"> de pequeno po</w:t>
      </w:r>
      <w:r w:rsidR="005442A2">
        <w:rPr>
          <w:rFonts w:ascii="Times New Roman" w:hAnsi="Times New Roman"/>
          <w:sz w:val="24"/>
          <w:szCs w:val="24"/>
        </w:rPr>
        <w:t>rte de processamento artesanal.</w:t>
      </w:r>
    </w:p>
    <w:p w14:paraId="5468C2F3" w14:textId="5F8A3362" w:rsidR="00065A3F" w:rsidRPr="000C74CC" w:rsidRDefault="0020584F" w:rsidP="00203D10">
      <w:pPr>
        <w:spacing w:after="0" w:line="240" w:lineRule="auto"/>
        <w:jc w:val="center"/>
        <w:rPr>
          <w:rFonts w:ascii="Times New Roman" w:hAnsi="Times New Roman"/>
          <w:sz w:val="24"/>
        </w:rPr>
      </w:pPr>
      <w:r>
        <w:rPr>
          <w:rFonts w:ascii="Times New Roman" w:hAnsi="Times New Roman"/>
          <w:sz w:val="24"/>
        </w:rPr>
        <w:t>Tabela 06</w:t>
      </w:r>
      <w:r w:rsidR="00065A3F" w:rsidRPr="000C74CC">
        <w:rPr>
          <w:rFonts w:ascii="Times New Roman" w:hAnsi="Times New Roman"/>
          <w:sz w:val="24"/>
        </w:rPr>
        <w:t xml:space="preserve"> – </w:t>
      </w:r>
      <w:r w:rsidR="00635D0E">
        <w:rPr>
          <w:rFonts w:ascii="Times New Roman" w:hAnsi="Times New Roman"/>
          <w:sz w:val="24"/>
        </w:rPr>
        <w:t>I</w:t>
      </w:r>
      <w:r w:rsidR="00065A3F" w:rsidRPr="000C74CC">
        <w:rPr>
          <w:rFonts w:ascii="Times New Roman" w:hAnsi="Times New Roman"/>
          <w:sz w:val="24"/>
        </w:rPr>
        <w:t xml:space="preserve">nstituições que prestam apoio </w:t>
      </w:r>
      <w:r w:rsidR="00635D0E">
        <w:rPr>
          <w:rFonts w:ascii="Times New Roman" w:hAnsi="Times New Roman"/>
          <w:sz w:val="24"/>
        </w:rPr>
        <w:t>à</w:t>
      </w:r>
      <w:r w:rsidR="00065A3F" w:rsidRPr="000C74CC">
        <w:rPr>
          <w:rFonts w:ascii="Times New Roman" w:hAnsi="Times New Roman"/>
          <w:sz w:val="24"/>
        </w:rPr>
        <w:t xml:space="preserve">s agroindústrias </w:t>
      </w:r>
    </w:p>
    <w:tbl>
      <w:tblPr>
        <w:tblW w:w="0" w:type="auto"/>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786"/>
        <w:gridCol w:w="4394"/>
      </w:tblGrid>
      <w:tr w:rsidR="00C568B5" w:rsidRPr="000777F7" w14:paraId="13682B91" w14:textId="5419AF45" w:rsidTr="00C568B5">
        <w:tc>
          <w:tcPr>
            <w:tcW w:w="4786" w:type="dxa"/>
          </w:tcPr>
          <w:p w14:paraId="520BD1E6" w14:textId="77777777" w:rsidR="00C568B5" w:rsidRPr="000777F7" w:rsidRDefault="00C568B5" w:rsidP="00500796">
            <w:pPr>
              <w:spacing w:after="0" w:line="240" w:lineRule="auto"/>
              <w:jc w:val="center"/>
              <w:rPr>
                <w:rFonts w:ascii="Times New Roman" w:hAnsi="Times New Roman"/>
                <w:sz w:val="20"/>
              </w:rPr>
            </w:pPr>
            <w:r w:rsidRPr="000777F7">
              <w:rPr>
                <w:rFonts w:ascii="Times New Roman" w:hAnsi="Times New Roman"/>
                <w:sz w:val="20"/>
              </w:rPr>
              <w:t>Instituições que prestam assistência técnica às agroindústrias</w:t>
            </w:r>
          </w:p>
        </w:tc>
        <w:tc>
          <w:tcPr>
            <w:tcW w:w="4394" w:type="dxa"/>
          </w:tcPr>
          <w:p w14:paraId="2A80346E" w14:textId="77777777" w:rsidR="00C568B5" w:rsidRPr="000777F7" w:rsidRDefault="00C568B5" w:rsidP="00500796">
            <w:pPr>
              <w:spacing w:after="0" w:line="240" w:lineRule="auto"/>
              <w:jc w:val="center"/>
              <w:rPr>
                <w:rFonts w:ascii="Times New Roman" w:hAnsi="Times New Roman"/>
                <w:sz w:val="20"/>
              </w:rPr>
            </w:pPr>
            <w:r w:rsidRPr="000777F7">
              <w:rPr>
                <w:rFonts w:ascii="Times New Roman" w:hAnsi="Times New Roman"/>
                <w:sz w:val="20"/>
              </w:rPr>
              <w:t>Citação de instituições que prestam assistência técnica às agroindústrias</w:t>
            </w:r>
          </w:p>
        </w:tc>
      </w:tr>
      <w:tr w:rsidR="00C568B5" w:rsidRPr="000777F7" w14:paraId="546D21F3" w14:textId="747AFD0B" w:rsidTr="00C568B5">
        <w:tc>
          <w:tcPr>
            <w:tcW w:w="4786" w:type="dxa"/>
          </w:tcPr>
          <w:p w14:paraId="1E5C17B8" w14:textId="7E461CD1" w:rsidR="00C568B5" w:rsidRPr="000777F7" w:rsidRDefault="00C568B5" w:rsidP="00500796">
            <w:pPr>
              <w:spacing w:after="0" w:line="240" w:lineRule="auto"/>
              <w:jc w:val="center"/>
              <w:rPr>
                <w:rFonts w:ascii="Times New Roman" w:hAnsi="Times New Roman"/>
                <w:sz w:val="20"/>
              </w:rPr>
            </w:pPr>
            <w:r w:rsidRPr="000777F7">
              <w:rPr>
                <w:rFonts w:ascii="Times New Roman" w:hAnsi="Times New Roman"/>
                <w:sz w:val="20"/>
              </w:rPr>
              <w:t>EMATER</w:t>
            </w:r>
            <w:r>
              <w:rPr>
                <w:rFonts w:ascii="Times New Roman" w:hAnsi="Times New Roman"/>
                <w:sz w:val="20"/>
              </w:rPr>
              <w:t>’s municipais</w:t>
            </w:r>
          </w:p>
        </w:tc>
        <w:tc>
          <w:tcPr>
            <w:tcW w:w="4394" w:type="dxa"/>
          </w:tcPr>
          <w:p w14:paraId="71B1FE13" w14:textId="6C64F0FB" w:rsidR="00C568B5" w:rsidRPr="000777F7" w:rsidRDefault="00C568B5" w:rsidP="00500796">
            <w:pPr>
              <w:spacing w:after="0" w:line="240" w:lineRule="auto"/>
              <w:jc w:val="center"/>
              <w:rPr>
                <w:rFonts w:ascii="Times New Roman" w:hAnsi="Times New Roman"/>
                <w:sz w:val="20"/>
              </w:rPr>
            </w:pPr>
            <w:r>
              <w:rPr>
                <w:rFonts w:ascii="Times New Roman" w:hAnsi="Times New Roman"/>
                <w:sz w:val="20"/>
              </w:rPr>
              <w:t>11</w:t>
            </w:r>
          </w:p>
        </w:tc>
      </w:tr>
      <w:tr w:rsidR="00C568B5" w:rsidRPr="000777F7" w14:paraId="13E48E88" w14:textId="59D5925F" w:rsidTr="00C568B5">
        <w:tc>
          <w:tcPr>
            <w:tcW w:w="4786" w:type="dxa"/>
          </w:tcPr>
          <w:p w14:paraId="631AA681" w14:textId="0364B7E3" w:rsidR="00C568B5" w:rsidRPr="000777F7" w:rsidRDefault="00C568B5" w:rsidP="00500796">
            <w:pPr>
              <w:spacing w:after="0" w:line="240" w:lineRule="auto"/>
              <w:jc w:val="center"/>
              <w:rPr>
                <w:rFonts w:ascii="Times New Roman" w:hAnsi="Times New Roman"/>
                <w:sz w:val="20"/>
              </w:rPr>
            </w:pPr>
            <w:r>
              <w:rPr>
                <w:rFonts w:ascii="Times New Roman" w:hAnsi="Times New Roman"/>
                <w:sz w:val="20"/>
              </w:rPr>
              <w:t>Prefeituras</w:t>
            </w:r>
          </w:p>
        </w:tc>
        <w:tc>
          <w:tcPr>
            <w:tcW w:w="4394" w:type="dxa"/>
          </w:tcPr>
          <w:p w14:paraId="107281A7" w14:textId="19C02CAA" w:rsidR="00C568B5" w:rsidRDefault="00C568B5" w:rsidP="00500796">
            <w:pPr>
              <w:spacing w:after="0" w:line="240" w:lineRule="auto"/>
              <w:jc w:val="center"/>
              <w:rPr>
                <w:rFonts w:ascii="Times New Roman" w:hAnsi="Times New Roman"/>
                <w:sz w:val="20"/>
              </w:rPr>
            </w:pPr>
            <w:r>
              <w:rPr>
                <w:rFonts w:ascii="Times New Roman" w:hAnsi="Times New Roman"/>
                <w:sz w:val="20"/>
              </w:rPr>
              <w:t>4</w:t>
            </w:r>
          </w:p>
        </w:tc>
      </w:tr>
      <w:tr w:rsidR="00C568B5" w:rsidRPr="000777F7" w14:paraId="18E85512" w14:textId="1D4D0742" w:rsidTr="00C568B5">
        <w:tc>
          <w:tcPr>
            <w:tcW w:w="4786" w:type="dxa"/>
          </w:tcPr>
          <w:p w14:paraId="7899AEEB" w14:textId="01C577F2" w:rsidR="00C568B5" w:rsidRPr="000777F7" w:rsidRDefault="00C568B5" w:rsidP="00534C5A">
            <w:pPr>
              <w:spacing w:after="0" w:line="240" w:lineRule="auto"/>
              <w:jc w:val="center"/>
              <w:rPr>
                <w:rFonts w:ascii="Times New Roman" w:hAnsi="Times New Roman"/>
                <w:sz w:val="20"/>
              </w:rPr>
            </w:pPr>
            <w:r w:rsidRPr="000777F7">
              <w:rPr>
                <w:rFonts w:ascii="Times New Roman" w:hAnsi="Times New Roman"/>
                <w:sz w:val="20"/>
              </w:rPr>
              <w:t>EMATER</w:t>
            </w:r>
            <w:r>
              <w:rPr>
                <w:rFonts w:ascii="Times New Roman" w:hAnsi="Times New Roman"/>
                <w:sz w:val="20"/>
              </w:rPr>
              <w:t>’s municipais e SEBRAE</w:t>
            </w:r>
          </w:p>
        </w:tc>
        <w:tc>
          <w:tcPr>
            <w:tcW w:w="4394" w:type="dxa"/>
          </w:tcPr>
          <w:p w14:paraId="3AD85958" w14:textId="5FB32947" w:rsidR="00C568B5" w:rsidRDefault="00C568B5" w:rsidP="00534C5A">
            <w:pPr>
              <w:spacing w:after="0" w:line="240" w:lineRule="auto"/>
              <w:jc w:val="center"/>
              <w:rPr>
                <w:rFonts w:ascii="Times New Roman" w:hAnsi="Times New Roman"/>
                <w:sz w:val="20"/>
              </w:rPr>
            </w:pPr>
            <w:r>
              <w:rPr>
                <w:rFonts w:ascii="Times New Roman" w:hAnsi="Times New Roman"/>
                <w:sz w:val="20"/>
              </w:rPr>
              <w:t>3</w:t>
            </w:r>
          </w:p>
        </w:tc>
      </w:tr>
      <w:tr w:rsidR="00C568B5" w:rsidRPr="000777F7" w14:paraId="4F365B73" w14:textId="77777777" w:rsidTr="00C568B5">
        <w:tc>
          <w:tcPr>
            <w:tcW w:w="4786" w:type="dxa"/>
          </w:tcPr>
          <w:p w14:paraId="22DEEE69" w14:textId="5AA84314" w:rsidR="00C568B5" w:rsidRPr="000777F7" w:rsidRDefault="00C568B5" w:rsidP="006E7FE2">
            <w:pPr>
              <w:spacing w:after="0" w:line="240" w:lineRule="auto"/>
              <w:jc w:val="center"/>
              <w:rPr>
                <w:rFonts w:ascii="Times New Roman" w:hAnsi="Times New Roman"/>
                <w:sz w:val="20"/>
              </w:rPr>
            </w:pPr>
            <w:r w:rsidRPr="000777F7">
              <w:rPr>
                <w:rFonts w:ascii="Times New Roman" w:hAnsi="Times New Roman"/>
                <w:sz w:val="20"/>
              </w:rPr>
              <w:t>SEBRAE</w:t>
            </w:r>
          </w:p>
        </w:tc>
        <w:tc>
          <w:tcPr>
            <w:tcW w:w="4394" w:type="dxa"/>
          </w:tcPr>
          <w:p w14:paraId="5D6CE88A" w14:textId="0422392D" w:rsidR="00C568B5" w:rsidRDefault="00C568B5" w:rsidP="006E7FE2">
            <w:pPr>
              <w:spacing w:after="0" w:line="240" w:lineRule="auto"/>
              <w:jc w:val="center"/>
              <w:rPr>
                <w:rFonts w:ascii="Times New Roman" w:hAnsi="Times New Roman"/>
                <w:sz w:val="20"/>
              </w:rPr>
            </w:pPr>
            <w:r>
              <w:rPr>
                <w:rFonts w:ascii="Times New Roman" w:hAnsi="Times New Roman"/>
                <w:sz w:val="20"/>
              </w:rPr>
              <w:t>2</w:t>
            </w:r>
          </w:p>
        </w:tc>
      </w:tr>
      <w:tr w:rsidR="00C568B5" w:rsidRPr="000777F7" w14:paraId="3BF76279" w14:textId="77777777" w:rsidTr="00C568B5">
        <w:tc>
          <w:tcPr>
            <w:tcW w:w="4786" w:type="dxa"/>
          </w:tcPr>
          <w:p w14:paraId="2C36C9D7" w14:textId="1C8988D6" w:rsidR="00C568B5" w:rsidRPr="000777F7" w:rsidRDefault="00C568B5" w:rsidP="006E7FE2">
            <w:pPr>
              <w:spacing w:after="0" w:line="240" w:lineRule="auto"/>
              <w:jc w:val="center"/>
              <w:rPr>
                <w:rFonts w:ascii="Times New Roman" w:hAnsi="Times New Roman"/>
                <w:sz w:val="20"/>
              </w:rPr>
            </w:pPr>
            <w:r>
              <w:rPr>
                <w:rFonts w:ascii="Times New Roman" w:hAnsi="Times New Roman"/>
                <w:sz w:val="20"/>
              </w:rPr>
              <w:t>Total</w:t>
            </w:r>
          </w:p>
        </w:tc>
        <w:tc>
          <w:tcPr>
            <w:tcW w:w="4394" w:type="dxa"/>
          </w:tcPr>
          <w:p w14:paraId="4CEA0F00" w14:textId="63533B27" w:rsidR="00C568B5" w:rsidRDefault="00C568B5" w:rsidP="006E7FE2">
            <w:pPr>
              <w:spacing w:after="0" w:line="240" w:lineRule="auto"/>
              <w:jc w:val="center"/>
              <w:rPr>
                <w:rFonts w:ascii="Times New Roman" w:hAnsi="Times New Roman"/>
                <w:sz w:val="20"/>
              </w:rPr>
            </w:pPr>
            <w:r>
              <w:rPr>
                <w:rFonts w:ascii="Times New Roman" w:hAnsi="Times New Roman"/>
                <w:sz w:val="20"/>
              </w:rPr>
              <w:t>20</w:t>
            </w:r>
          </w:p>
        </w:tc>
      </w:tr>
    </w:tbl>
    <w:p w14:paraId="51242BC6" w14:textId="34A70118" w:rsidR="00065A3F" w:rsidRDefault="00635D0E" w:rsidP="00875920">
      <w:pPr>
        <w:ind w:left="-142"/>
        <w:jc w:val="both"/>
        <w:rPr>
          <w:rFonts w:ascii="Times New Roman" w:hAnsi="Times New Roman"/>
          <w:sz w:val="20"/>
        </w:rPr>
      </w:pPr>
      <w:r>
        <w:rPr>
          <w:rFonts w:ascii="Times New Roman" w:hAnsi="Times New Roman"/>
          <w:sz w:val="20"/>
        </w:rPr>
        <w:t xml:space="preserve">  </w:t>
      </w:r>
      <w:r w:rsidR="00065A3F" w:rsidRPr="000C74CC">
        <w:rPr>
          <w:rFonts w:ascii="Times New Roman" w:hAnsi="Times New Roman"/>
          <w:sz w:val="20"/>
        </w:rPr>
        <w:t>Fo</w:t>
      </w:r>
      <w:r w:rsidR="00875920" w:rsidRPr="000C74CC">
        <w:rPr>
          <w:rFonts w:ascii="Times New Roman" w:hAnsi="Times New Roman"/>
          <w:sz w:val="20"/>
        </w:rPr>
        <w:t xml:space="preserve">nte: </w:t>
      </w:r>
      <w:r w:rsidR="00AE5842">
        <w:rPr>
          <w:rFonts w:ascii="Times New Roman" w:hAnsi="Times New Roman"/>
          <w:sz w:val="20"/>
        </w:rPr>
        <w:t>E</w:t>
      </w:r>
      <w:r w:rsidR="000C0D7C">
        <w:rPr>
          <w:rFonts w:ascii="Times New Roman" w:hAnsi="Times New Roman"/>
          <w:sz w:val="20"/>
        </w:rPr>
        <w:t>laborado pela autora, 2014</w:t>
      </w:r>
    </w:p>
    <w:p w14:paraId="46D8B2BD" w14:textId="19FE3E0C" w:rsidR="000054BD" w:rsidRPr="003013A5" w:rsidRDefault="0020584F" w:rsidP="00B4361B">
      <w:pPr>
        <w:spacing w:after="0" w:line="360" w:lineRule="auto"/>
        <w:ind w:firstLine="709"/>
        <w:jc w:val="both"/>
        <w:rPr>
          <w:rFonts w:ascii="Times New Roman" w:hAnsi="Times New Roman"/>
          <w:color w:val="7030A0"/>
          <w:sz w:val="24"/>
          <w:szCs w:val="24"/>
        </w:rPr>
      </w:pPr>
      <w:r>
        <w:rPr>
          <w:rFonts w:ascii="Times New Roman" w:hAnsi="Times New Roman"/>
          <w:sz w:val="24"/>
          <w:szCs w:val="24"/>
        </w:rPr>
        <w:t>Na Tabela 06</w:t>
      </w:r>
      <w:r w:rsidR="00A53892" w:rsidRPr="00E404C0">
        <w:rPr>
          <w:rFonts w:ascii="Times New Roman" w:hAnsi="Times New Roman"/>
          <w:sz w:val="24"/>
          <w:szCs w:val="24"/>
        </w:rPr>
        <w:t>,</w:t>
      </w:r>
      <w:r w:rsidR="00E02692">
        <w:rPr>
          <w:rFonts w:ascii="Times New Roman" w:hAnsi="Times New Roman"/>
          <w:sz w:val="24"/>
          <w:szCs w:val="24"/>
        </w:rPr>
        <w:t xml:space="preserve"> pode-se observar que os </w:t>
      </w:r>
      <w:r w:rsidR="00E404C0">
        <w:rPr>
          <w:rFonts w:ascii="Times New Roman" w:hAnsi="Times New Roman"/>
          <w:sz w:val="24"/>
          <w:szCs w:val="24"/>
        </w:rPr>
        <w:t>respondentes</w:t>
      </w:r>
      <w:r w:rsidR="00E02692">
        <w:rPr>
          <w:rFonts w:ascii="Times New Roman" w:hAnsi="Times New Roman"/>
          <w:sz w:val="24"/>
          <w:szCs w:val="24"/>
        </w:rPr>
        <w:t xml:space="preserve"> </w:t>
      </w:r>
      <w:r w:rsidR="008A7023">
        <w:rPr>
          <w:rFonts w:ascii="Times New Roman" w:hAnsi="Times New Roman"/>
          <w:sz w:val="24"/>
          <w:szCs w:val="24"/>
        </w:rPr>
        <w:t xml:space="preserve">(11) </w:t>
      </w:r>
      <w:r w:rsidR="00E02692">
        <w:rPr>
          <w:rFonts w:ascii="Times New Roman" w:hAnsi="Times New Roman"/>
          <w:sz w:val="24"/>
          <w:szCs w:val="24"/>
        </w:rPr>
        <w:t>menciona</w:t>
      </w:r>
      <w:r w:rsidR="005C5962">
        <w:rPr>
          <w:rFonts w:ascii="Times New Roman" w:hAnsi="Times New Roman"/>
          <w:sz w:val="24"/>
          <w:szCs w:val="24"/>
        </w:rPr>
        <w:t>ra</w:t>
      </w:r>
      <w:r w:rsidR="00E02692">
        <w:rPr>
          <w:rFonts w:ascii="Times New Roman" w:hAnsi="Times New Roman"/>
          <w:sz w:val="24"/>
          <w:szCs w:val="24"/>
        </w:rPr>
        <w:t>m a ajuda da</w:t>
      </w:r>
      <w:r w:rsidR="00D82DE7">
        <w:rPr>
          <w:rFonts w:ascii="Times New Roman" w:hAnsi="Times New Roman"/>
          <w:sz w:val="24"/>
          <w:szCs w:val="24"/>
        </w:rPr>
        <w:t>s</w:t>
      </w:r>
      <w:r w:rsidR="00E02692">
        <w:rPr>
          <w:rFonts w:ascii="Times New Roman" w:hAnsi="Times New Roman"/>
          <w:sz w:val="24"/>
          <w:szCs w:val="24"/>
        </w:rPr>
        <w:t xml:space="preserve"> EMATER</w:t>
      </w:r>
      <w:r w:rsidR="00D82DE7">
        <w:rPr>
          <w:rFonts w:ascii="Times New Roman" w:hAnsi="Times New Roman"/>
          <w:sz w:val="24"/>
          <w:szCs w:val="24"/>
        </w:rPr>
        <w:t>s municipais</w:t>
      </w:r>
      <w:r w:rsidR="00E02692">
        <w:rPr>
          <w:rFonts w:ascii="Times New Roman" w:hAnsi="Times New Roman"/>
          <w:sz w:val="24"/>
          <w:szCs w:val="24"/>
        </w:rPr>
        <w:t xml:space="preserve"> como a instituição que mais presta </w:t>
      </w:r>
      <w:r w:rsidR="00D82DE7" w:rsidRPr="00E404C0">
        <w:rPr>
          <w:rFonts w:ascii="Times New Roman" w:hAnsi="Times New Roman"/>
          <w:sz w:val="24"/>
          <w:szCs w:val="24"/>
        </w:rPr>
        <w:t>assistência técnica à</w:t>
      </w:r>
      <w:r w:rsidR="008A7023">
        <w:rPr>
          <w:rFonts w:ascii="Times New Roman" w:hAnsi="Times New Roman"/>
          <w:sz w:val="24"/>
          <w:szCs w:val="24"/>
        </w:rPr>
        <w:t>s agroindústrias</w:t>
      </w:r>
      <w:r w:rsidR="005C5962">
        <w:rPr>
          <w:rFonts w:ascii="Times New Roman" w:hAnsi="Times New Roman"/>
          <w:sz w:val="24"/>
          <w:szCs w:val="24"/>
        </w:rPr>
        <w:t>.</w:t>
      </w:r>
      <w:r w:rsidR="00E21460">
        <w:rPr>
          <w:rFonts w:ascii="Times New Roman" w:hAnsi="Times New Roman"/>
          <w:sz w:val="24"/>
          <w:szCs w:val="24"/>
        </w:rPr>
        <w:t xml:space="preserve"> </w:t>
      </w:r>
      <w:r w:rsidR="005C5962">
        <w:rPr>
          <w:rFonts w:ascii="Times New Roman" w:hAnsi="Times New Roman"/>
          <w:sz w:val="24"/>
          <w:szCs w:val="24"/>
        </w:rPr>
        <w:t>N</w:t>
      </w:r>
      <w:r w:rsidR="00D82DE7">
        <w:rPr>
          <w:rFonts w:ascii="Times New Roman" w:hAnsi="Times New Roman"/>
          <w:sz w:val="24"/>
          <w:szCs w:val="24"/>
        </w:rPr>
        <w:t>a sequê</w:t>
      </w:r>
      <w:r w:rsidR="00E02692">
        <w:rPr>
          <w:rFonts w:ascii="Times New Roman" w:hAnsi="Times New Roman"/>
          <w:sz w:val="24"/>
          <w:szCs w:val="24"/>
        </w:rPr>
        <w:t xml:space="preserve">ncia </w:t>
      </w:r>
      <w:r w:rsidR="00E21460">
        <w:rPr>
          <w:rFonts w:ascii="Times New Roman" w:hAnsi="Times New Roman"/>
          <w:sz w:val="24"/>
          <w:szCs w:val="24"/>
        </w:rPr>
        <w:t>da análise</w:t>
      </w:r>
      <w:r w:rsidR="008A7023">
        <w:rPr>
          <w:rFonts w:ascii="Times New Roman" w:hAnsi="Times New Roman"/>
          <w:sz w:val="24"/>
          <w:szCs w:val="24"/>
        </w:rPr>
        <w:t>,</w:t>
      </w:r>
      <w:r w:rsidR="00E21460">
        <w:rPr>
          <w:rFonts w:ascii="Times New Roman" w:hAnsi="Times New Roman"/>
          <w:sz w:val="24"/>
          <w:szCs w:val="24"/>
        </w:rPr>
        <w:t xml:space="preserve"> </w:t>
      </w:r>
      <w:r w:rsidR="00E02692">
        <w:rPr>
          <w:rFonts w:ascii="Times New Roman" w:hAnsi="Times New Roman"/>
          <w:sz w:val="24"/>
          <w:szCs w:val="24"/>
        </w:rPr>
        <w:t xml:space="preserve">observa-se a citação do </w:t>
      </w:r>
      <w:r w:rsidR="00E404C0">
        <w:rPr>
          <w:rFonts w:ascii="Times New Roman" w:hAnsi="Times New Roman"/>
          <w:sz w:val="24"/>
          <w:szCs w:val="24"/>
        </w:rPr>
        <w:t xml:space="preserve">auxílio recebido </w:t>
      </w:r>
      <w:r w:rsidR="008A7023">
        <w:rPr>
          <w:rFonts w:ascii="Times New Roman" w:hAnsi="Times New Roman"/>
          <w:sz w:val="24"/>
          <w:szCs w:val="24"/>
        </w:rPr>
        <w:t>pelas prefeituras (</w:t>
      </w:r>
      <w:r w:rsidR="00C568B5">
        <w:rPr>
          <w:rFonts w:ascii="Times New Roman" w:hAnsi="Times New Roman"/>
          <w:sz w:val="24"/>
          <w:szCs w:val="24"/>
        </w:rPr>
        <w:t>4</w:t>
      </w:r>
      <w:r w:rsidR="008A7023">
        <w:rPr>
          <w:rFonts w:ascii="Times New Roman" w:hAnsi="Times New Roman"/>
          <w:sz w:val="24"/>
          <w:szCs w:val="24"/>
        </w:rPr>
        <w:t>)</w:t>
      </w:r>
      <w:r w:rsidR="00C568B5">
        <w:rPr>
          <w:rFonts w:ascii="Times New Roman" w:hAnsi="Times New Roman"/>
          <w:sz w:val="24"/>
          <w:szCs w:val="24"/>
        </w:rPr>
        <w:t xml:space="preserve"> </w:t>
      </w:r>
      <w:r w:rsidR="000954DC">
        <w:rPr>
          <w:rFonts w:ascii="Times New Roman" w:hAnsi="Times New Roman"/>
          <w:sz w:val="24"/>
          <w:szCs w:val="24"/>
        </w:rPr>
        <w:t xml:space="preserve">, </w:t>
      </w:r>
      <w:r w:rsidR="00E404C0">
        <w:rPr>
          <w:rFonts w:ascii="Times New Roman" w:hAnsi="Times New Roman"/>
          <w:sz w:val="24"/>
          <w:szCs w:val="24"/>
        </w:rPr>
        <w:t xml:space="preserve">pelas </w:t>
      </w:r>
      <w:r w:rsidR="008A7023">
        <w:rPr>
          <w:rFonts w:ascii="Times New Roman" w:hAnsi="Times New Roman"/>
          <w:sz w:val="24"/>
        </w:rPr>
        <w:t>EMATER</w:t>
      </w:r>
      <w:r w:rsidR="00E404C0" w:rsidRPr="00E404C0">
        <w:rPr>
          <w:rFonts w:ascii="Times New Roman" w:hAnsi="Times New Roman"/>
          <w:sz w:val="24"/>
        </w:rPr>
        <w:t>s municipais e SEBRAE</w:t>
      </w:r>
      <w:r w:rsidR="00C568B5">
        <w:rPr>
          <w:rFonts w:ascii="Times New Roman" w:hAnsi="Times New Roman"/>
          <w:sz w:val="24"/>
        </w:rPr>
        <w:t xml:space="preserve"> </w:t>
      </w:r>
      <w:r w:rsidR="008A7023">
        <w:rPr>
          <w:rFonts w:ascii="Times New Roman" w:hAnsi="Times New Roman"/>
          <w:sz w:val="24"/>
        </w:rPr>
        <w:t>(</w:t>
      </w:r>
      <w:r w:rsidR="00C568B5">
        <w:rPr>
          <w:rFonts w:ascii="Times New Roman" w:hAnsi="Times New Roman"/>
          <w:sz w:val="24"/>
        </w:rPr>
        <w:t>3</w:t>
      </w:r>
      <w:r w:rsidR="008A7023">
        <w:rPr>
          <w:rFonts w:ascii="Times New Roman" w:hAnsi="Times New Roman"/>
          <w:sz w:val="24"/>
        </w:rPr>
        <w:t>)</w:t>
      </w:r>
      <w:r w:rsidR="000954DC" w:rsidRPr="000954DC">
        <w:rPr>
          <w:rFonts w:ascii="Times New Roman" w:hAnsi="Times New Roman"/>
          <w:sz w:val="24"/>
          <w:szCs w:val="24"/>
        </w:rPr>
        <w:t xml:space="preserve"> </w:t>
      </w:r>
      <w:r w:rsidR="000954DC">
        <w:rPr>
          <w:rFonts w:ascii="Times New Roman" w:hAnsi="Times New Roman"/>
          <w:sz w:val="24"/>
          <w:szCs w:val="24"/>
        </w:rPr>
        <w:t>e</w:t>
      </w:r>
      <w:r w:rsidR="00024AE5">
        <w:rPr>
          <w:rFonts w:ascii="Times New Roman" w:hAnsi="Times New Roman"/>
          <w:sz w:val="24"/>
          <w:szCs w:val="24"/>
        </w:rPr>
        <w:t>,</w:t>
      </w:r>
      <w:r w:rsidR="000954DC">
        <w:rPr>
          <w:rFonts w:ascii="Times New Roman" w:hAnsi="Times New Roman"/>
          <w:sz w:val="24"/>
          <w:szCs w:val="24"/>
        </w:rPr>
        <w:t xml:space="preserve"> em último lugar</w:t>
      </w:r>
      <w:r w:rsidR="00024AE5">
        <w:rPr>
          <w:rFonts w:ascii="Times New Roman" w:hAnsi="Times New Roman"/>
          <w:sz w:val="24"/>
          <w:szCs w:val="24"/>
        </w:rPr>
        <w:t>,</w:t>
      </w:r>
      <w:r w:rsidR="000954DC">
        <w:rPr>
          <w:rFonts w:ascii="Times New Roman" w:hAnsi="Times New Roman"/>
          <w:sz w:val="24"/>
          <w:szCs w:val="24"/>
        </w:rPr>
        <w:t xml:space="preserve"> o auxíl</w:t>
      </w:r>
      <w:r w:rsidR="008A7023">
        <w:rPr>
          <w:rFonts w:ascii="Times New Roman" w:hAnsi="Times New Roman"/>
          <w:sz w:val="24"/>
          <w:szCs w:val="24"/>
        </w:rPr>
        <w:t>io recebido pelo SEBRAE (</w:t>
      </w:r>
      <w:r w:rsidR="00C568B5">
        <w:rPr>
          <w:rFonts w:ascii="Times New Roman" w:hAnsi="Times New Roman"/>
          <w:sz w:val="24"/>
          <w:szCs w:val="24"/>
        </w:rPr>
        <w:t>2</w:t>
      </w:r>
      <w:r w:rsidR="008A7023">
        <w:rPr>
          <w:rFonts w:ascii="Times New Roman" w:hAnsi="Times New Roman"/>
          <w:sz w:val="24"/>
          <w:szCs w:val="24"/>
        </w:rPr>
        <w:t>)</w:t>
      </w:r>
      <w:r w:rsidR="000954DC">
        <w:rPr>
          <w:rFonts w:ascii="Times New Roman" w:hAnsi="Times New Roman"/>
          <w:sz w:val="24"/>
          <w:szCs w:val="24"/>
        </w:rPr>
        <w:t>.</w:t>
      </w:r>
    </w:p>
    <w:p w14:paraId="024DDEE5" w14:textId="682F4B52" w:rsidR="00400151" w:rsidRDefault="00025818" w:rsidP="00B4361B">
      <w:pPr>
        <w:spacing w:after="0" w:line="360" w:lineRule="auto"/>
        <w:ind w:firstLine="709"/>
        <w:jc w:val="both"/>
        <w:rPr>
          <w:rFonts w:ascii="Times New Roman" w:hAnsi="Times New Roman"/>
          <w:sz w:val="24"/>
          <w:szCs w:val="24"/>
        </w:rPr>
      </w:pPr>
      <w:r>
        <w:rPr>
          <w:rFonts w:ascii="Times New Roman" w:hAnsi="Times New Roman"/>
          <w:sz w:val="24"/>
          <w:szCs w:val="24"/>
        </w:rPr>
        <w:t>Nesse sentido, a análise</w:t>
      </w:r>
      <w:r w:rsidR="002E500F" w:rsidRPr="000C74CC">
        <w:rPr>
          <w:rFonts w:ascii="Times New Roman" w:hAnsi="Times New Roman"/>
          <w:sz w:val="24"/>
          <w:szCs w:val="24"/>
        </w:rPr>
        <w:t xml:space="preserve"> </w:t>
      </w:r>
      <w:r>
        <w:rPr>
          <w:rFonts w:ascii="Times New Roman" w:hAnsi="Times New Roman"/>
          <w:sz w:val="24"/>
          <w:szCs w:val="24"/>
        </w:rPr>
        <w:t xml:space="preserve">à </w:t>
      </w:r>
      <w:r w:rsidR="002E500F" w:rsidRPr="000C74CC">
        <w:rPr>
          <w:rFonts w:ascii="Times New Roman" w:hAnsi="Times New Roman"/>
          <w:sz w:val="24"/>
          <w:szCs w:val="24"/>
        </w:rPr>
        <w:t xml:space="preserve">desmotivação quanto à legalização recai </w:t>
      </w:r>
      <w:r>
        <w:rPr>
          <w:rFonts w:ascii="Times New Roman" w:hAnsi="Times New Roman"/>
          <w:sz w:val="24"/>
          <w:szCs w:val="24"/>
        </w:rPr>
        <w:t xml:space="preserve">também </w:t>
      </w:r>
      <w:r w:rsidR="00024AE5">
        <w:rPr>
          <w:rFonts w:ascii="Times New Roman" w:hAnsi="Times New Roman"/>
          <w:sz w:val="24"/>
          <w:szCs w:val="24"/>
        </w:rPr>
        <w:t xml:space="preserve">sobre </w:t>
      </w:r>
      <w:r w:rsidR="002E500F" w:rsidRPr="000C74CC">
        <w:rPr>
          <w:rFonts w:ascii="Times New Roman" w:hAnsi="Times New Roman"/>
          <w:sz w:val="24"/>
          <w:szCs w:val="24"/>
        </w:rPr>
        <w:t>o fato de que os agricultores familiares</w:t>
      </w:r>
      <w:r w:rsidR="00024AE5">
        <w:rPr>
          <w:rFonts w:ascii="Times New Roman" w:hAnsi="Times New Roman"/>
          <w:sz w:val="24"/>
          <w:szCs w:val="24"/>
        </w:rPr>
        <w:t>,</w:t>
      </w:r>
      <w:r w:rsidR="002E500F" w:rsidRPr="000C74CC">
        <w:rPr>
          <w:rFonts w:ascii="Times New Roman" w:hAnsi="Times New Roman"/>
          <w:sz w:val="24"/>
          <w:szCs w:val="24"/>
        </w:rPr>
        <w:t xml:space="preserve"> no momento de estruturar </w:t>
      </w:r>
      <w:r w:rsidR="006D1B25" w:rsidRPr="000C74CC">
        <w:rPr>
          <w:rFonts w:ascii="Times New Roman" w:hAnsi="Times New Roman"/>
          <w:sz w:val="24"/>
          <w:szCs w:val="24"/>
        </w:rPr>
        <w:t xml:space="preserve">e </w:t>
      </w:r>
      <w:r w:rsidR="004C2421">
        <w:rPr>
          <w:rFonts w:ascii="Times New Roman" w:hAnsi="Times New Roman"/>
          <w:sz w:val="24"/>
          <w:szCs w:val="24"/>
        </w:rPr>
        <w:t xml:space="preserve">de </w:t>
      </w:r>
      <w:r w:rsidR="006D1B25" w:rsidRPr="000C74CC">
        <w:rPr>
          <w:rFonts w:ascii="Times New Roman" w:hAnsi="Times New Roman"/>
          <w:sz w:val="24"/>
          <w:szCs w:val="24"/>
        </w:rPr>
        <w:t xml:space="preserve">investir na formalização </w:t>
      </w:r>
      <w:r w:rsidR="006D1B25">
        <w:rPr>
          <w:rFonts w:ascii="Times New Roman" w:hAnsi="Times New Roman"/>
          <w:sz w:val="24"/>
          <w:szCs w:val="24"/>
        </w:rPr>
        <w:t>d</w:t>
      </w:r>
      <w:r w:rsidR="00073197" w:rsidRPr="000C74CC">
        <w:rPr>
          <w:rFonts w:ascii="Times New Roman" w:hAnsi="Times New Roman"/>
          <w:sz w:val="24"/>
          <w:szCs w:val="24"/>
        </w:rPr>
        <w:t>a agroindústria</w:t>
      </w:r>
      <w:r w:rsidR="00024AE5">
        <w:rPr>
          <w:rFonts w:ascii="Times New Roman" w:hAnsi="Times New Roman"/>
          <w:sz w:val="24"/>
          <w:szCs w:val="24"/>
        </w:rPr>
        <w:t>,</w:t>
      </w:r>
      <w:r w:rsidR="00073197" w:rsidRPr="000C74CC">
        <w:rPr>
          <w:rFonts w:ascii="Times New Roman" w:hAnsi="Times New Roman"/>
          <w:sz w:val="24"/>
          <w:szCs w:val="24"/>
        </w:rPr>
        <w:t xml:space="preserve"> </w:t>
      </w:r>
      <w:r w:rsidR="00024AE5">
        <w:rPr>
          <w:rFonts w:ascii="Times New Roman" w:hAnsi="Times New Roman"/>
          <w:sz w:val="24"/>
          <w:szCs w:val="24"/>
        </w:rPr>
        <w:t>não tê</w:t>
      </w:r>
      <w:r w:rsidR="00CD09B1" w:rsidRPr="000C74CC">
        <w:rPr>
          <w:rFonts w:ascii="Times New Roman" w:hAnsi="Times New Roman"/>
          <w:sz w:val="24"/>
          <w:szCs w:val="24"/>
        </w:rPr>
        <w:t xml:space="preserve">m como expandir as suas vendas porque percebem que há um descaso </w:t>
      </w:r>
      <w:r w:rsidR="00E57EA5">
        <w:rPr>
          <w:rFonts w:ascii="Times New Roman" w:hAnsi="Times New Roman"/>
          <w:sz w:val="24"/>
          <w:szCs w:val="24"/>
        </w:rPr>
        <w:t>e uma</w:t>
      </w:r>
      <w:r w:rsidR="00024AE5">
        <w:rPr>
          <w:rFonts w:ascii="Times New Roman" w:hAnsi="Times New Roman"/>
          <w:sz w:val="24"/>
          <w:szCs w:val="24"/>
        </w:rPr>
        <w:t xml:space="preserve"> heterogeneidade de informações por parte das</w:t>
      </w:r>
      <w:r w:rsidR="00E57EA5">
        <w:rPr>
          <w:rFonts w:ascii="Times New Roman" w:hAnsi="Times New Roman"/>
          <w:sz w:val="24"/>
          <w:szCs w:val="24"/>
        </w:rPr>
        <w:t xml:space="preserve"> </w:t>
      </w:r>
      <w:r w:rsidR="00CD09B1" w:rsidRPr="000C74CC">
        <w:rPr>
          <w:rFonts w:ascii="Times New Roman" w:hAnsi="Times New Roman"/>
          <w:sz w:val="24"/>
          <w:szCs w:val="24"/>
        </w:rPr>
        <w:t>prefeituras municipais quanto à adesão ao SUSAF</w:t>
      </w:r>
      <w:r w:rsidR="00024AE5">
        <w:rPr>
          <w:rFonts w:ascii="Times New Roman" w:hAnsi="Times New Roman"/>
          <w:sz w:val="24"/>
          <w:szCs w:val="24"/>
        </w:rPr>
        <w:t>,</w:t>
      </w:r>
      <w:r w:rsidR="00CD09B1" w:rsidRPr="000C74CC">
        <w:rPr>
          <w:rFonts w:ascii="Times New Roman" w:hAnsi="Times New Roman"/>
          <w:sz w:val="24"/>
          <w:szCs w:val="24"/>
        </w:rPr>
        <w:t xml:space="preserve"> que libera a expansão do comércio intermunicipal dos produto</w:t>
      </w:r>
      <w:r w:rsidR="00E57EA5">
        <w:rPr>
          <w:rFonts w:ascii="Times New Roman" w:hAnsi="Times New Roman"/>
          <w:sz w:val="24"/>
          <w:szCs w:val="24"/>
        </w:rPr>
        <w:t>s artesanais das agroindústrias</w:t>
      </w:r>
      <w:r w:rsidR="00682A1E">
        <w:rPr>
          <w:rFonts w:ascii="Times New Roman" w:hAnsi="Times New Roman"/>
          <w:sz w:val="24"/>
          <w:szCs w:val="24"/>
        </w:rPr>
        <w:t>. No mesmo contexto,</w:t>
      </w:r>
      <w:r w:rsidR="00E57EA5">
        <w:rPr>
          <w:rFonts w:ascii="Times New Roman" w:hAnsi="Times New Roman"/>
          <w:sz w:val="24"/>
          <w:szCs w:val="24"/>
        </w:rPr>
        <w:t xml:space="preserve"> a</w:t>
      </w:r>
      <w:r w:rsidR="00400151" w:rsidRPr="000C74CC">
        <w:rPr>
          <w:rFonts w:ascii="Times New Roman" w:hAnsi="Times New Roman"/>
          <w:sz w:val="24"/>
          <w:szCs w:val="24"/>
        </w:rPr>
        <w:t xml:space="preserve"> ajuda pedida à prefeitura pelos pesquisados é um fator </w:t>
      </w:r>
      <w:r w:rsidR="00400151" w:rsidRPr="000C74CC">
        <w:rPr>
          <w:rFonts w:ascii="Times New Roman" w:hAnsi="Times New Roman"/>
          <w:sz w:val="24"/>
          <w:szCs w:val="24"/>
        </w:rPr>
        <w:lastRenderedPageBreak/>
        <w:t xml:space="preserve">que recai somente nos aspectos de melhorias de </w:t>
      </w:r>
      <w:r w:rsidR="00E57EA5" w:rsidRPr="000C74CC">
        <w:rPr>
          <w:rFonts w:ascii="Times New Roman" w:hAnsi="Times New Roman"/>
          <w:sz w:val="24"/>
          <w:szCs w:val="24"/>
        </w:rPr>
        <w:t>infraestrutura</w:t>
      </w:r>
      <w:r w:rsidR="00400151" w:rsidRPr="000C74CC">
        <w:rPr>
          <w:rFonts w:ascii="Times New Roman" w:hAnsi="Times New Roman"/>
          <w:sz w:val="24"/>
          <w:szCs w:val="24"/>
        </w:rPr>
        <w:t xml:space="preserve"> municipal através do uso de patrolas para melhoria dos acessos às agroindústrias</w:t>
      </w:r>
      <w:r w:rsidR="00EC347E">
        <w:rPr>
          <w:rFonts w:ascii="Times New Roman" w:hAnsi="Times New Roman"/>
          <w:sz w:val="24"/>
          <w:szCs w:val="24"/>
        </w:rPr>
        <w:t>.</w:t>
      </w:r>
      <w:r w:rsidR="00400151" w:rsidRPr="000C74CC">
        <w:rPr>
          <w:rFonts w:ascii="Times New Roman" w:hAnsi="Times New Roman"/>
          <w:sz w:val="24"/>
          <w:szCs w:val="24"/>
        </w:rPr>
        <w:t xml:space="preserve"> </w:t>
      </w:r>
    </w:p>
    <w:p w14:paraId="006CAFB1" w14:textId="77777777" w:rsidR="00EC347E" w:rsidRDefault="00EC347E" w:rsidP="00B4361B">
      <w:pPr>
        <w:spacing w:after="0" w:line="360" w:lineRule="auto"/>
        <w:ind w:firstLine="709"/>
        <w:jc w:val="both"/>
        <w:rPr>
          <w:rFonts w:ascii="Times New Roman" w:hAnsi="Times New Roman"/>
          <w:sz w:val="24"/>
          <w:szCs w:val="24"/>
        </w:rPr>
      </w:pPr>
    </w:p>
    <w:p w14:paraId="649CCB21" w14:textId="77777777" w:rsidR="007D2A1E" w:rsidRPr="009B444C" w:rsidRDefault="00270C34" w:rsidP="00A83C6A">
      <w:pPr>
        <w:jc w:val="both"/>
        <w:rPr>
          <w:rFonts w:ascii="Times New Roman" w:hAnsi="Times New Roman"/>
          <w:b/>
          <w:sz w:val="24"/>
        </w:rPr>
      </w:pPr>
      <w:r>
        <w:rPr>
          <w:rFonts w:ascii="Times New Roman" w:hAnsi="Times New Roman"/>
          <w:b/>
          <w:sz w:val="24"/>
          <w:szCs w:val="24"/>
        </w:rPr>
        <w:t>4.2.2</w:t>
      </w:r>
      <w:r w:rsidR="00C02F9D">
        <w:rPr>
          <w:rFonts w:ascii="Times New Roman" w:hAnsi="Times New Roman"/>
          <w:b/>
          <w:sz w:val="24"/>
        </w:rPr>
        <w:t>.10</w:t>
      </w:r>
      <w:r w:rsidR="006C595E">
        <w:rPr>
          <w:rFonts w:ascii="Times New Roman" w:hAnsi="Times New Roman"/>
          <w:b/>
          <w:sz w:val="24"/>
        </w:rPr>
        <w:t xml:space="preserve"> </w:t>
      </w:r>
      <w:r w:rsidR="007D2A1E" w:rsidRPr="009B444C">
        <w:rPr>
          <w:rFonts w:ascii="Times New Roman" w:hAnsi="Times New Roman"/>
          <w:b/>
          <w:sz w:val="24"/>
        </w:rPr>
        <w:t>Exigências legais</w:t>
      </w:r>
    </w:p>
    <w:p w14:paraId="6E2999CE" w14:textId="77777777" w:rsidR="002154AD" w:rsidRPr="002154AD" w:rsidRDefault="002154AD" w:rsidP="00174835">
      <w:pPr>
        <w:spacing w:after="0" w:line="360" w:lineRule="auto"/>
        <w:jc w:val="both"/>
        <w:rPr>
          <w:rFonts w:ascii="Times New Roman" w:hAnsi="Times New Roman"/>
          <w:b/>
          <w:sz w:val="24"/>
        </w:rPr>
      </w:pPr>
    </w:p>
    <w:p w14:paraId="4CFE655A" w14:textId="33ED4A12" w:rsidR="009F2622" w:rsidRDefault="009B47C5" w:rsidP="009F2622">
      <w:pPr>
        <w:spacing w:after="0" w:line="360" w:lineRule="auto"/>
        <w:ind w:firstLine="709"/>
        <w:jc w:val="both"/>
        <w:rPr>
          <w:rFonts w:ascii="Times New Roman" w:hAnsi="Times New Roman"/>
          <w:sz w:val="24"/>
        </w:rPr>
      </w:pPr>
      <w:r>
        <w:rPr>
          <w:rFonts w:ascii="Times New Roman" w:hAnsi="Times New Roman"/>
          <w:sz w:val="24"/>
          <w:szCs w:val="24"/>
        </w:rPr>
        <w:t xml:space="preserve">A variável </w:t>
      </w:r>
      <w:r w:rsidR="009F2622" w:rsidRPr="000C74CC">
        <w:rPr>
          <w:rFonts w:ascii="Times New Roman" w:hAnsi="Times New Roman"/>
          <w:sz w:val="24"/>
        </w:rPr>
        <w:t>exigências legais contempla a percepção dos agricultores familiares sobre o montante de exigências que recairão sobre es</w:t>
      </w:r>
      <w:r w:rsidR="00024AE5">
        <w:rPr>
          <w:rFonts w:ascii="Times New Roman" w:hAnsi="Times New Roman"/>
          <w:sz w:val="24"/>
        </w:rPr>
        <w:t>ses quando aderirem à</w:t>
      </w:r>
      <w:r w:rsidR="00513D9E">
        <w:rPr>
          <w:rFonts w:ascii="Times New Roman" w:hAnsi="Times New Roman"/>
          <w:sz w:val="24"/>
        </w:rPr>
        <w:t xml:space="preserve"> PEAF.</w:t>
      </w:r>
    </w:p>
    <w:p w14:paraId="56830EBA" w14:textId="77777777" w:rsidR="00090BC6" w:rsidRDefault="00466893" w:rsidP="00A20055">
      <w:pPr>
        <w:spacing w:after="0" w:line="360" w:lineRule="auto"/>
        <w:ind w:firstLine="709"/>
        <w:jc w:val="both"/>
        <w:rPr>
          <w:rFonts w:ascii="Times New Roman" w:hAnsi="Times New Roman"/>
          <w:sz w:val="24"/>
          <w:szCs w:val="24"/>
        </w:rPr>
      </w:pPr>
      <w:r w:rsidRPr="00A24478">
        <w:rPr>
          <w:rFonts w:ascii="Times New Roman" w:hAnsi="Times New Roman"/>
          <w:sz w:val="24"/>
          <w:szCs w:val="24"/>
        </w:rPr>
        <w:t>Conforme os entrevistados:</w:t>
      </w:r>
      <w:r w:rsidR="00A24478" w:rsidRPr="00A24478">
        <w:rPr>
          <w:rFonts w:ascii="Times New Roman" w:hAnsi="Times New Roman"/>
          <w:sz w:val="24"/>
          <w:szCs w:val="24"/>
        </w:rPr>
        <w:t xml:space="preserve"> </w:t>
      </w:r>
    </w:p>
    <w:p w14:paraId="7CD8D806" w14:textId="77777777" w:rsidR="00090BC6" w:rsidRDefault="00090BC6" w:rsidP="00A20055">
      <w:pPr>
        <w:spacing w:after="0" w:line="360" w:lineRule="auto"/>
        <w:ind w:firstLine="709"/>
        <w:jc w:val="both"/>
        <w:rPr>
          <w:rFonts w:ascii="Times New Roman" w:hAnsi="Times New Roman"/>
          <w:sz w:val="24"/>
          <w:szCs w:val="24"/>
        </w:rPr>
      </w:pPr>
    </w:p>
    <w:p w14:paraId="25E451F2" w14:textId="77777777" w:rsidR="00090BC6" w:rsidRDefault="00466893"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E606E5" w:rsidRPr="00540B81">
        <w:rPr>
          <w:rFonts w:ascii="Times New Roman" w:hAnsi="Times New Roman"/>
          <w:sz w:val="20"/>
          <w:szCs w:val="20"/>
        </w:rPr>
        <w:t>Por exemplo, se eles trancam Santa Maria que a gente não pode vender, o SISPOA a gente já tem que fazer um monte de coisa, esse SUSAF...o município tem que se legalizar, então se eles não se legalizam como é que a gente fica? Não utilizamos os serviços de um contador porque nós temos o bloco de produtor, por isso que a gente não quer o SISPOA porque nele a gente vai ter que ter um contador e ai o gasto é muito maior...então como foi feita essa Lei do SUSAF que dá suporte para as pequenas agroindústrias não tem por que o município não aderir porque se tu tens a inspeção do SIM e o pessoal daqui está comendo por que que o meu vizinho lá não pode comer? Se a gente fizer o CNPJ a gente deixa de ser produtor, deixa de ser agricultor, né...daí se torna empresário, ai a</w:t>
      </w:r>
      <w:r w:rsidRPr="00540B81">
        <w:rPr>
          <w:rFonts w:ascii="Times New Roman" w:hAnsi="Times New Roman"/>
          <w:sz w:val="20"/>
          <w:szCs w:val="20"/>
        </w:rPr>
        <w:t>s coisas mudam tudo pra nós, né”</w:t>
      </w:r>
      <w:r w:rsidR="00090BC6" w:rsidRPr="00540B81">
        <w:rPr>
          <w:rFonts w:ascii="Times New Roman" w:hAnsi="Times New Roman"/>
          <w:sz w:val="20"/>
          <w:szCs w:val="20"/>
        </w:rPr>
        <w:t xml:space="preserve"> (nº 1);</w:t>
      </w:r>
    </w:p>
    <w:p w14:paraId="43287CD1" w14:textId="77777777" w:rsidR="00C772C3" w:rsidRPr="00540B81" w:rsidRDefault="00C772C3" w:rsidP="00540B81">
      <w:pPr>
        <w:spacing w:after="0" w:line="240" w:lineRule="auto"/>
        <w:ind w:left="2268"/>
        <w:jc w:val="both"/>
        <w:rPr>
          <w:rFonts w:ascii="Times New Roman" w:hAnsi="Times New Roman"/>
          <w:sz w:val="20"/>
          <w:szCs w:val="20"/>
        </w:rPr>
      </w:pPr>
    </w:p>
    <w:p w14:paraId="034937D8" w14:textId="77777777" w:rsidR="00090BC6" w:rsidRDefault="00090BC6"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9C0000" w:rsidRPr="00540B81">
        <w:rPr>
          <w:rFonts w:ascii="Times New Roman" w:hAnsi="Times New Roman"/>
          <w:sz w:val="20"/>
          <w:szCs w:val="20"/>
        </w:rPr>
        <w:t>Eu tenho tudo,</w:t>
      </w:r>
      <w:r w:rsidR="00335A56" w:rsidRPr="00540B81">
        <w:rPr>
          <w:rFonts w:ascii="Times New Roman" w:hAnsi="Times New Roman"/>
          <w:sz w:val="20"/>
          <w:szCs w:val="20"/>
        </w:rPr>
        <w:t xml:space="preserve"> </w:t>
      </w:r>
      <w:r w:rsidR="009C0000" w:rsidRPr="00540B81">
        <w:rPr>
          <w:rFonts w:ascii="Times New Roman" w:hAnsi="Times New Roman"/>
          <w:sz w:val="20"/>
          <w:szCs w:val="20"/>
        </w:rPr>
        <w:t>já...até foi feita a pesquisa se tem alguma bactéria,</w:t>
      </w:r>
      <w:r w:rsidR="00335A56" w:rsidRPr="00540B81">
        <w:rPr>
          <w:rFonts w:ascii="Times New Roman" w:hAnsi="Times New Roman"/>
          <w:sz w:val="20"/>
          <w:szCs w:val="20"/>
        </w:rPr>
        <w:t xml:space="preserve"> </w:t>
      </w:r>
      <w:r w:rsidR="009C0000" w:rsidRPr="00540B81">
        <w:rPr>
          <w:rFonts w:ascii="Times New Roman" w:hAnsi="Times New Roman"/>
          <w:sz w:val="20"/>
          <w:szCs w:val="20"/>
        </w:rPr>
        <w:t>se tem alguma coisa no produto,</w:t>
      </w:r>
      <w:r w:rsidR="00335A56" w:rsidRPr="00540B81">
        <w:rPr>
          <w:rFonts w:ascii="Times New Roman" w:hAnsi="Times New Roman"/>
          <w:sz w:val="20"/>
          <w:szCs w:val="20"/>
        </w:rPr>
        <w:t xml:space="preserve"> </w:t>
      </w:r>
      <w:r w:rsidR="009C0000" w:rsidRPr="00540B81">
        <w:rPr>
          <w:rFonts w:ascii="Times New Roman" w:hAnsi="Times New Roman"/>
          <w:sz w:val="20"/>
          <w:szCs w:val="20"/>
        </w:rPr>
        <w:t>tenho tudo feito...só não dei andamento porque está informal,</w:t>
      </w:r>
      <w:r w:rsidR="00335A56" w:rsidRPr="00540B81">
        <w:rPr>
          <w:rFonts w:ascii="Times New Roman" w:hAnsi="Times New Roman"/>
          <w:sz w:val="20"/>
          <w:szCs w:val="20"/>
        </w:rPr>
        <w:t xml:space="preserve"> </w:t>
      </w:r>
      <w:r w:rsidR="009C0000" w:rsidRPr="00540B81">
        <w:rPr>
          <w:rFonts w:ascii="Times New Roman" w:hAnsi="Times New Roman"/>
          <w:sz w:val="20"/>
          <w:szCs w:val="20"/>
        </w:rPr>
        <w:t>ai eu coloco etiquetas comunzinhas com data de validade e pronto,</w:t>
      </w:r>
      <w:r w:rsidR="00335A56" w:rsidRPr="00540B81">
        <w:rPr>
          <w:rFonts w:ascii="Times New Roman" w:hAnsi="Times New Roman"/>
          <w:sz w:val="20"/>
          <w:szCs w:val="20"/>
        </w:rPr>
        <w:t xml:space="preserve"> né e </w:t>
      </w:r>
      <w:r w:rsidR="009C0000" w:rsidRPr="00540B81">
        <w:rPr>
          <w:rFonts w:ascii="Times New Roman" w:hAnsi="Times New Roman"/>
          <w:sz w:val="20"/>
          <w:szCs w:val="20"/>
        </w:rPr>
        <w:t>às vezes em muitos mercados grandes a gente não tem aquele código de barras</w:t>
      </w:r>
      <w:r w:rsidR="00E02692" w:rsidRPr="00540B81">
        <w:rPr>
          <w:rFonts w:ascii="Times New Roman" w:hAnsi="Times New Roman"/>
          <w:sz w:val="20"/>
          <w:szCs w:val="20"/>
        </w:rPr>
        <w:t>,</w:t>
      </w:r>
      <w:r w:rsidR="009C0000" w:rsidRPr="00540B81">
        <w:rPr>
          <w:rFonts w:ascii="Times New Roman" w:hAnsi="Times New Roman"/>
          <w:sz w:val="20"/>
          <w:szCs w:val="20"/>
        </w:rPr>
        <w:t xml:space="preserve"> então a gente não pode entrar com o produto porque tu não tem e ai tu tem que te registrar pra ter o código de barras e tu terás que vender em grande quantidade,</w:t>
      </w:r>
      <w:r w:rsidR="00335A56" w:rsidRPr="00540B81">
        <w:rPr>
          <w:rFonts w:ascii="Times New Roman" w:hAnsi="Times New Roman"/>
          <w:sz w:val="20"/>
          <w:szCs w:val="20"/>
        </w:rPr>
        <w:t xml:space="preserve"> </w:t>
      </w:r>
      <w:r w:rsidR="009C0000" w:rsidRPr="00540B81">
        <w:rPr>
          <w:rFonts w:ascii="Times New Roman" w:hAnsi="Times New Roman"/>
          <w:sz w:val="20"/>
          <w:szCs w:val="20"/>
        </w:rPr>
        <w:t xml:space="preserve">ter bastante quantia porque senão tu não consegue manter o código de barras porque é caro de manter...(risos),...é a legislação não é fácil...a legislação brasileira se tu vai trabalhar dentro </w:t>
      </w:r>
      <w:r w:rsidR="00A013A8" w:rsidRPr="00540B81">
        <w:rPr>
          <w:rFonts w:ascii="Times New Roman" w:hAnsi="Times New Roman"/>
          <w:sz w:val="20"/>
          <w:szCs w:val="20"/>
        </w:rPr>
        <w:t xml:space="preserve">da Lei tu não abre as portas” </w:t>
      </w:r>
      <w:r w:rsidRPr="00540B81">
        <w:rPr>
          <w:rFonts w:ascii="Times New Roman" w:hAnsi="Times New Roman"/>
          <w:sz w:val="20"/>
          <w:szCs w:val="20"/>
        </w:rPr>
        <w:t>(nº 6);</w:t>
      </w:r>
    </w:p>
    <w:p w14:paraId="609C1220" w14:textId="77777777" w:rsidR="00066C10" w:rsidRPr="00540B81" w:rsidRDefault="00066C10" w:rsidP="00540B81">
      <w:pPr>
        <w:spacing w:after="0" w:line="240" w:lineRule="auto"/>
        <w:ind w:left="2268"/>
        <w:jc w:val="both"/>
        <w:rPr>
          <w:rFonts w:ascii="Times New Roman" w:hAnsi="Times New Roman"/>
          <w:sz w:val="20"/>
          <w:szCs w:val="20"/>
        </w:rPr>
      </w:pPr>
    </w:p>
    <w:p w14:paraId="2AF00BBF" w14:textId="77777777" w:rsidR="00090BC6" w:rsidRPr="00540B81" w:rsidRDefault="00A013A8"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E606E5" w:rsidRPr="00540B81">
        <w:rPr>
          <w:rFonts w:ascii="Times New Roman" w:hAnsi="Times New Roman"/>
          <w:sz w:val="20"/>
          <w:szCs w:val="20"/>
        </w:rPr>
        <w:t>Aí então tiramos a nota fiscal; essas coisas, também é ocupada a nota talão de produtor, esse também temos, para os mercados a gente dá a nota fiscal, para os colégios é a nota de produtor, o que é legalizado ainda não é só que eu já tinha a nota fiscal naquela época, então eu pude comercializar com eles, os outros estabelecimentos aceitaram vender os meus produ</w:t>
      </w:r>
      <w:r w:rsidR="00A24478" w:rsidRPr="00540B81">
        <w:rPr>
          <w:rFonts w:ascii="Times New Roman" w:hAnsi="Times New Roman"/>
          <w:sz w:val="20"/>
          <w:szCs w:val="20"/>
        </w:rPr>
        <w:t xml:space="preserve">tos porque eu já </w:t>
      </w:r>
      <w:r w:rsidR="00103B79">
        <w:rPr>
          <w:rFonts w:ascii="Times New Roman" w:hAnsi="Times New Roman"/>
          <w:sz w:val="20"/>
          <w:szCs w:val="20"/>
        </w:rPr>
        <w:t>tinha firma aberta</w:t>
      </w:r>
      <w:r w:rsidR="00A24478" w:rsidRPr="00540B81">
        <w:rPr>
          <w:rFonts w:ascii="Times New Roman" w:hAnsi="Times New Roman"/>
          <w:sz w:val="20"/>
          <w:szCs w:val="20"/>
        </w:rPr>
        <w:t>, né</w:t>
      </w:r>
      <w:r w:rsidRPr="00540B81">
        <w:rPr>
          <w:rFonts w:ascii="Times New Roman" w:hAnsi="Times New Roman"/>
          <w:sz w:val="20"/>
          <w:szCs w:val="20"/>
        </w:rPr>
        <w:t>”</w:t>
      </w:r>
      <w:r w:rsidR="00090BC6" w:rsidRPr="00540B81">
        <w:rPr>
          <w:rFonts w:ascii="Times New Roman" w:hAnsi="Times New Roman"/>
          <w:sz w:val="20"/>
          <w:szCs w:val="20"/>
        </w:rPr>
        <w:t xml:space="preserve"> (nº 9);</w:t>
      </w:r>
    </w:p>
    <w:p w14:paraId="55FF73A8" w14:textId="77777777" w:rsidR="00090BC6" w:rsidRPr="00540B81" w:rsidRDefault="00090BC6" w:rsidP="00540B81">
      <w:pPr>
        <w:spacing w:after="0" w:line="240" w:lineRule="auto"/>
        <w:ind w:left="2268"/>
        <w:jc w:val="both"/>
        <w:rPr>
          <w:rFonts w:ascii="Times New Roman" w:hAnsi="Times New Roman"/>
          <w:sz w:val="20"/>
          <w:szCs w:val="20"/>
        </w:rPr>
      </w:pPr>
    </w:p>
    <w:p w14:paraId="4404D9A2" w14:textId="77777777" w:rsidR="00090BC6" w:rsidRPr="00540B81" w:rsidRDefault="00A013A8"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E606E5" w:rsidRPr="00540B81">
        <w:rPr>
          <w:rFonts w:ascii="Times New Roman" w:hAnsi="Times New Roman"/>
          <w:sz w:val="20"/>
          <w:szCs w:val="20"/>
        </w:rPr>
        <w:t>A parte de legalização</w:t>
      </w:r>
      <w:r w:rsidR="004B5C8D" w:rsidRPr="00540B81">
        <w:rPr>
          <w:rFonts w:ascii="Times New Roman" w:hAnsi="Times New Roman"/>
          <w:sz w:val="20"/>
          <w:szCs w:val="20"/>
        </w:rPr>
        <w:t xml:space="preserve"> da agroindústria de  embutidos</w:t>
      </w:r>
      <w:r w:rsidR="00E606E5" w:rsidRPr="00540B81">
        <w:rPr>
          <w:rFonts w:ascii="Times New Roman" w:hAnsi="Times New Roman"/>
          <w:sz w:val="20"/>
          <w:szCs w:val="20"/>
        </w:rPr>
        <w:t xml:space="preserve"> é muit</w:t>
      </w:r>
      <w:r w:rsidR="00A24478" w:rsidRPr="00540B81">
        <w:rPr>
          <w:rFonts w:ascii="Times New Roman" w:hAnsi="Times New Roman"/>
          <w:sz w:val="20"/>
          <w:szCs w:val="20"/>
        </w:rPr>
        <w:t>o complicada</w:t>
      </w:r>
      <w:r w:rsidR="004B5C8D" w:rsidRPr="00540B81">
        <w:rPr>
          <w:rFonts w:ascii="Times New Roman" w:hAnsi="Times New Roman"/>
          <w:sz w:val="20"/>
          <w:szCs w:val="20"/>
        </w:rPr>
        <w:t>.</w:t>
      </w:r>
      <w:r w:rsidR="00A24478" w:rsidRPr="00540B81">
        <w:rPr>
          <w:rFonts w:ascii="Times New Roman" w:hAnsi="Times New Roman"/>
          <w:sz w:val="20"/>
          <w:szCs w:val="20"/>
        </w:rPr>
        <w:t xml:space="preserve"> </w:t>
      </w:r>
      <w:r w:rsidR="004B5C8D" w:rsidRPr="00540B81">
        <w:rPr>
          <w:rFonts w:ascii="Times New Roman" w:hAnsi="Times New Roman"/>
          <w:sz w:val="20"/>
          <w:szCs w:val="20"/>
        </w:rPr>
        <w:t xml:space="preserve">A gente tem o SIM, </w:t>
      </w:r>
      <w:r w:rsidR="00E606E5" w:rsidRPr="00540B81">
        <w:rPr>
          <w:rFonts w:ascii="Times New Roman" w:hAnsi="Times New Roman"/>
          <w:sz w:val="20"/>
          <w:szCs w:val="20"/>
        </w:rPr>
        <w:t xml:space="preserve">cada vez que </w:t>
      </w:r>
      <w:r w:rsidR="004B5C8D" w:rsidRPr="00540B81">
        <w:rPr>
          <w:rFonts w:ascii="Times New Roman" w:hAnsi="Times New Roman"/>
          <w:sz w:val="20"/>
          <w:szCs w:val="20"/>
        </w:rPr>
        <w:t>eles vê</w:t>
      </w:r>
      <w:r w:rsidR="00E606E5" w:rsidRPr="00540B81">
        <w:rPr>
          <w:rFonts w:ascii="Times New Roman" w:hAnsi="Times New Roman"/>
          <w:sz w:val="20"/>
          <w:szCs w:val="20"/>
        </w:rPr>
        <w:t>m</w:t>
      </w:r>
      <w:r w:rsidR="004B5C8D" w:rsidRPr="00540B81">
        <w:rPr>
          <w:rFonts w:ascii="Times New Roman" w:hAnsi="Times New Roman"/>
          <w:sz w:val="20"/>
          <w:szCs w:val="20"/>
        </w:rPr>
        <w:t xml:space="preserve"> fazer uma vistoria te dão uma </w:t>
      </w:r>
      <w:r w:rsidR="00E606E5" w:rsidRPr="00540B81">
        <w:rPr>
          <w:rFonts w:ascii="Times New Roman" w:hAnsi="Times New Roman"/>
          <w:sz w:val="20"/>
          <w:szCs w:val="20"/>
        </w:rPr>
        <w:t xml:space="preserve">coisa </w:t>
      </w:r>
      <w:r w:rsidR="004B5C8D" w:rsidRPr="00540B81">
        <w:rPr>
          <w:rFonts w:ascii="Times New Roman" w:hAnsi="Times New Roman"/>
          <w:sz w:val="20"/>
          <w:szCs w:val="20"/>
        </w:rPr>
        <w:t xml:space="preserve">nova </w:t>
      </w:r>
      <w:r w:rsidR="00E606E5" w:rsidRPr="00540B81">
        <w:rPr>
          <w:rFonts w:ascii="Times New Roman" w:hAnsi="Times New Roman"/>
          <w:sz w:val="20"/>
          <w:szCs w:val="20"/>
        </w:rPr>
        <w:t>para fazer</w:t>
      </w:r>
      <w:r w:rsidR="004B5C8D" w:rsidRPr="00540B81">
        <w:rPr>
          <w:rFonts w:ascii="Times New Roman" w:hAnsi="Times New Roman"/>
          <w:sz w:val="20"/>
          <w:szCs w:val="20"/>
        </w:rPr>
        <w:t>,</w:t>
      </w:r>
      <w:r w:rsidR="00E606E5" w:rsidRPr="00540B81">
        <w:rPr>
          <w:rFonts w:ascii="Times New Roman" w:hAnsi="Times New Roman"/>
          <w:sz w:val="20"/>
          <w:szCs w:val="20"/>
        </w:rPr>
        <w:t xml:space="preserve"> a gente já fez a agroindústria de embutidos já com a planta,  tu não pode usar um ovo que não seja legalizado, tudo o que tu usar aqui </w:t>
      </w:r>
      <w:r w:rsidR="004B5C8D" w:rsidRPr="00540B81">
        <w:rPr>
          <w:rFonts w:ascii="Times New Roman" w:hAnsi="Times New Roman"/>
          <w:sz w:val="20"/>
          <w:szCs w:val="20"/>
        </w:rPr>
        <w:t>dentro tem que ser fiscalizado,</w:t>
      </w:r>
      <w:r w:rsidR="00E606E5" w:rsidRPr="00540B81">
        <w:rPr>
          <w:rFonts w:ascii="Times New Roman" w:hAnsi="Times New Roman"/>
          <w:sz w:val="20"/>
          <w:szCs w:val="20"/>
        </w:rPr>
        <w:t xml:space="preserve"> a</w:t>
      </w:r>
      <w:r w:rsidRPr="00540B81">
        <w:rPr>
          <w:rFonts w:ascii="Times New Roman" w:hAnsi="Times New Roman"/>
          <w:sz w:val="20"/>
          <w:szCs w:val="20"/>
        </w:rPr>
        <w:t>té o ovo com certeza... (risos)”</w:t>
      </w:r>
      <w:r w:rsidR="00090BC6" w:rsidRPr="00540B81">
        <w:rPr>
          <w:rFonts w:ascii="Times New Roman" w:hAnsi="Times New Roman"/>
          <w:sz w:val="20"/>
          <w:szCs w:val="20"/>
        </w:rPr>
        <w:t xml:space="preserve"> (nº 10);</w:t>
      </w:r>
    </w:p>
    <w:p w14:paraId="091E0162" w14:textId="77777777" w:rsidR="00090BC6" w:rsidRPr="00540B81" w:rsidRDefault="00090BC6" w:rsidP="00540B81">
      <w:pPr>
        <w:spacing w:after="0" w:line="240" w:lineRule="auto"/>
        <w:ind w:left="2268"/>
        <w:jc w:val="both"/>
        <w:rPr>
          <w:rFonts w:ascii="Times New Roman" w:hAnsi="Times New Roman"/>
          <w:sz w:val="20"/>
          <w:szCs w:val="20"/>
        </w:rPr>
      </w:pPr>
    </w:p>
    <w:p w14:paraId="5F27C4CC" w14:textId="77777777" w:rsidR="00953233" w:rsidRPr="00540B81" w:rsidRDefault="00A013A8"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4B5C8D" w:rsidRPr="00540B81">
        <w:rPr>
          <w:rFonts w:ascii="Times New Roman" w:hAnsi="Times New Roman"/>
          <w:sz w:val="20"/>
          <w:szCs w:val="20"/>
        </w:rPr>
        <w:t>...</w:t>
      </w:r>
      <w:r w:rsidR="009C0000" w:rsidRPr="00540B81">
        <w:rPr>
          <w:rFonts w:ascii="Times New Roman" w:hAnsi="Times New Roman"/>
          <w:sz w:val="20"/>
          <w:szCs w:val="20"/>
        </w:rPr>
        <w:t>então eu vejo assim porque quem botou uma agroindústria para ter uma renda extra é muita exigência, por isso que permanecemos informais... não é por falta de vontade nossa, ma</w:t>
      </w:r>
      <w:r w:rsidR="00953233" w:rsidRPr="00540B81">
        <w:rPr>
          <w:rFonts w:ascii="Times New Roman" w:hAnsi="Times New Roman"/>
          <w:sz w:val="20"/>
          <w:szCs w:val="20"/>
        </w:rPr>
        <w:t>s por excesso de complicação</w:t>
      </w:r>
      <w:r w:rsidRPr="00540B81">
        <w:rPr>
          <w:rFonts w:ascii="Times New Roman" w:hAnsi="Times New Roman"/>
          <w:sz w:val="20"/>
          <w:szCs w:val="20"/>
        </w:rPr>
        <w:t>”</w:t>
      </w:r>
      <w:r w:rsidR="00090BC6" w:rsidRPr="00540B81">
        <w:rPr>
          <w:rFonts w:ascii="Times New Roman" w:hAnsi="Times New Roman"/>
          <w:sz w:val="20"/>
          <w:szCs w:val="20"/>
        </w:rPr>
        <w:t>(nº 19).</w:t>
      </w:r>
    </w:p>
    <w:p w14:paraId="13B5A8CB" w14:textId="77777777" w:rsidR="00090BC6" w:rsidRPr="00A20055" w:rsidRDefault="00090BC6" w:rsidP="00A20055">
      <w:pPr>
        <w:spacing w:after="0" w:line="360" w:lineRule="auto"/>
        <w:ind w:firstLine="709"/>
        <w:jc w:val="both"/>
        <w:rPr>
          <w:rFonts w:ascii="Times New Roman" w:hAnsi="Times New Roman"/>
          <w:sz w:val="24"/>
          <w:szCs w:val="24"/>
        </w:rPr>
      </w:pPr>
    </w:p>
    <w:p w14:paraId="3B192FB0" w14:textId="08C12BB7" w:rsidR="00212CC9" w:rsidRPr="003013A5" w:rsidRDefault="00907781" w:rsidP="00DC3F6D">
      <w:pPr>
        <w:spacing w:after="0" w:line="360" w:lineRule="auto"/>
        <w:ind w:firstLine="709"/>
        <w:jc w:val="both"/>
        <w:rPr>
          <w:rFonts w:ascii="Times New Roman" w:hAnsi="Times New Roman"/>
          <w:color w:val="7030A0"/>
          <w:sz w:val="24"/>
        </w:rPr>
      </w:pPr>
      <w:r>
        <w:rPr>
          <w:rFonts w:ascii="Times New Roman" w:hAnsi="Times New Roman"/>
          <w:sz w:val="24"/>
        </w:rPr>
        <w:t>Percebe-se</w:t>
      </w:r>
      <w:r w:rsidR="005C5962">
        <w:rPr>
          <w:rFonts w:ascii="Times New Roman" w:hAnsi="Times New Roman"/>
          <w:sz w:val="24"/>
        </w:rPr>
        <w:t>,</w:t>
      </w:r>
      <w:r w:rsidR="00B23667">
        <w:rPr>
          <w:rFonts w:ascii="Times New Roman" w:hAnsi="Times New Roman"/>
          <w:sz w:val="24"/>
        </w:rPr>
        <w:t xml:space="preserve"> pelas entrevistas</w:t>
      </w:r>
      <w:r w:rsidR="005C5962">
        <w:rPr>
          <w:rFonts w:ascii="Times New Roman" w:hAnsi="Times New Roman"/>
          <w:sz w:val="24"/>
        </w:rPr>
        <w:t>,</w:t>
      </w:r>
      <w:r>
        <w:rPr>
          <w:rFonts w:ascii="Times New Roman" w:hAnsi="Times New Roman"/>
          <w:sz w:val="24"/>
        </w:rPr>
        <w:t xml:space="preserve"> </w:t>
      </w:r>
      <w:r w:rsidR="00A24478">
        <w:rPr>
          <w:rFonts w:ascii="Times New Roman" w:hAnsi="Times New Roman"/>
          <w:sz w:val="24"/>
        </w:rPr>
        <w:t xml:space="preserve">que a </w:t>
      </w:r>
      <w:r w:rsidR="003006FB">
        <w:rPr>
          <w:rFonts w:ascii="Times New Roman" w:hAnsi="Times New Roman"/>
          <w:sz w:val="24"/>
        </w:rPr>
        <w:t xml:space="preserve">não </w:t>
      </w:r>
      <w:r w:rsidR="00A24478">
        <w:rPr>
          <w:rFonts w:ascii="Times New Roman" w:hAnsi="Times New Roman"/>
          <w:sz w:val="24"/>
        </w:rPr>
        <w:t>conquista do selo “Sabor G</w:t>
      </w:r>
      <w:r>
        <w:rPr>
          <w:rFonts w:ascii="Times New Roman" w:hAnsi="Times New Roman"/>
          <w:sz w:val="24"/>
        </w:rPr>
        <w:t xml:space="preserve">aúcho” deve-se </w:t>
      </w:r>
      <w:r w:rsidR="00B7661D">
        <w:rPr>
          <w:rFonts w:ascii="Times New Roman" w:hAnsi="Times New Roman"/>
          <w:sz w:val="24"/>
        </w:rPr>
        <w:t xml:space="preserve">à </w:t>
      </w:r>
      <w:r>
        <w:rPr>
          <w:rFonts w:ascii="Times New Roman" w:hAnsi="Times New Roman"/>
          <w:sz w:val="24"/>
        </w:rPr>
        <w:t>dificuldade de entendimento sobre as exigências legais para a formali</w:t>
      </w:r>
      <w:r w:rsidR="00066C10">
        <w:rPr>
          <w:rFonts w:ascii="Times New Roman" w:hAnsi="Times New Roman"/>
          <w:sz w:val="24"/>
        </w:rPr>
        <w:t xml:space="preserve">zação da agroindústria e pela </w:t>
      </w:r>
      <w:r w:rsidR="00FE17F0">
        <w:rPr>
          <w:rFonts w:ascii="Times New Roman" w:hAnsi="Times New Roman"/>
          <w:sz w:val="24"/>
        </w:rPr>
        <w:t>falta de</w:t>
      </w:r>
      <w:r w:rsidR="00066C10">
        <w:rPr>
          <w:rFonts w:ascii="Times New Roman" w:hAnsi="Times New Roman"/>
          <w:sz w:val="24"/>
        </w:rPr>
        <w:t xml:space="preserve"> compreensão pelos agricultores familiares do conteúdo e das propostas expressas </w:t>
      </w:r>
      <w:r w:rsidR="00AF7AA9">
        <w:rPr>
          <w:rFonts w:ascii="Times New Roman" w:hAnsi="Times New Roman"/>
          <w:sz w:val="24"/>
        </w:rPr>
        <w:lastRenderedPageBreak/>
        <w:t>nas Leis e Decretos que visam à</w:t>
      </w:r>
      <w:r w:rsidR="00066C10">
        <w:rPr>
          <w:rFonts w:ascii="Times New Roman" w:hAnsi="Times New Roman"/>
          <w:sz w:val="24"/>
        </w:rPr>
        <w:t xml:space="preserve"> formalização das agroindústrias, </w:t>
      </w:r>
      <w:r>
        <w:rPr>
          <w:rFonts w:ascii="Times New Roman" w:hAnsi="Times New Roman"/>
          <w:sz w:val="24"/>
        </w:rPr>
        <w:t>mas também pela própria vontade do agricultor familiar em permanecer no estado de informalidade</w:t>
      </w:r>
      <w:r w:rsidR="00066C10">
        <w:rPr>
          <w:rFonts w:ascii="Times New Roman" w:hAnsi="Times New Roman"/>
          <w:sz w:val="24"/>
        </w:rPr>
        <w:t>. Tal fato é explicado</w:t>
      </w:r>
      <w:r>
        <w:rPr>
          <w:rFonts w:ascii="Times New Roman" w:hAnsi="Times New Roman"/>
          <w:sz w:val="24"/>
        </w:rPr>
        <w:t xml:space="preserve"> porque na época em que surgiu o programa,</w:t>
      </w:r>
      <w:r w:rsidR="00033093">
        <w:rPr>
          <w:rFonts w:ascii="Times New Roman" w:hAnsi="Times New Roman"/>
          <w:sz w:val="24"/>
        </w:rPr>
        <w:t xml:space="preserve"> </w:t>
      </w:r>
      <w:r>
        <w:rPr>
          <w:rFonts w:ascii="Times New Roman" w:hAnsi="Times New Roman"/>
          <w:sz w:val="24"/>
        </w:rPr>
        <w:t xml:space="preserve">agora transformado em política, a condição financeira dessas </w:t>
      </w:r>
      <w:r w:rsidR="00066C10">
        <w:rPr>
          <w:rFonts w:ascii="Times New Roman" w:hAnsi="Times New Roman"/>
          <w:sz w:val="24"/>
        </w:rPr>
        <w:t xml:space="preserve">unidades </w:t>
      </w:r>
      <w:r>
        <w:rPr>
          <w:rFonts w:ascii="Times New Roman" w:hAnsi="Times New Roman"/>
          <w:sz w:val="24"/>
        </w:rPr>
        <w:t>não condizia com os investimentos necessários para estarem em condições para a operação dentro da</w:t>
      </w:r>
      <w:r w:rsidR="003006FB">
        <w:rPr>
          <w:rFonts w:ascii="Times New Roman" w:hAnsi="Times New Roman"/>
          <w:sz w:val="24"/>
        </w:rPr>
        <w:t>s exigências da</w:t>
      </w:r>
      <w:r>
        <w:rPr>
          <w:rFonts w:ascii="Times New Roman" w:hAnsi="Times New Roman"/>
          <w:sz w:val="24"/>
        </w:rPr>
        <w:t xml:space="preserve"> PEAF</w:t>
      </w:r>
      <w:r w:rsidR="00066C10">
        <w:rPr>
          <w:rFonts w:ascii="Times New Roman" w:hAnsi="Times New Roman"/>
          <w:sz w:val="24"/>
        </w:rPr>
        <w:t>, o que confirma, pelo total de entrevistados</w:t>
      </w:r>
      <w:r w:rsidR="00AF7AA9">
        <w:rPr>
          <w:rFonts w:ascii="Times New Roman" w:hAnsi="Times New Roman"/>
          <w:sz w:val="24"/>
        </w:rPr>
        <w:t>,</w:t>
      </w:r>
      <w:r w:rsidR="00066C10">
        <w:rPr>
          <w:rFonts w:ascii="Times New Roman" w:hAnsi="Times New Roman"/>
          <w:sz w:val="24"/>
        </w:rPr>
        <w:t xml:space="preserve"> a condição de legalização da agroindústria observada somente em duas unidades entrevistadas.</w:t>
      </w:r>
    </w:p>
    <w:p w14:paraId="29E88A39" w14:textId="4A26A5BA" w:rsidR="007A5B3C" w:rsidRDefault="00212CC9" w:rsidP="00DC3F6D">
      <w:pPr>
        <w:spacing w:after="0" w:line="360" w:lineRule="auto"/>
        <w:ind w:firstLine="709"/>
        <w:jc w:val="both"/>
        <w:rPr>
          <w:rFonts w:ascii="Times New Roman" w:hAnsi="Times New Roman"/>
          <w:sz w:val="24"/>
        </w:rPr>
      </w:pPr>
      <w:r>
        <w:rPr>
          <w:rFonts w:ascii="Times New Roman" w:hAnsi="Times New Roman"/>
          <w:sz w:val="24"/>
        </w:rPr>
        <w:t>Nesse contexto, para que as agroindústrias de estrutura familiar possuíssem uma base legal para a formalização</w:t>
      </w:r>
      <w:r w:rsidR="00AF7AA9">
        <w:rPr>
          <w:rFonts w:ascii="Times New Roman" w:hAnsi="Times New Roman"/>
          <w:sz w:val="24"/>
        </w:rPr>
        <w:t>,</w:t>
      </w:r>
      <w:r>
        <w:rPr>
          <w:rFonts w:ascii="Times New Roman" w:hAnsi="Times New Roman"/>
          <w:sz w:val="24"/>
        </w:rPr>
        <w:t xml:space="preserve"> deveriam amparar</w:t>
      </w:r>
      <w:r w:rsidR="00AF7AA9">
        <w:rPr>
          <w:rFonts w:ascii="Times New Roman" w:hAnsi="Times New Roman"/>
          <w:sz w:val="24"/>
        </w:rPr>
        <w:t xml:space="preserve">-se </w:t>
      </w:r>
      <w:r>
        <w:rPr>
          <w:rFonts w:ascii="Times New Roman" w:hAnsi="Times New Roman"/>
          <w:sz w:val="24"/>
        </w:rPr>
        <w:t>em uma estrutura constituída</w:t>
      </w:r>
      <w:r w:rsidR="00AF7AA9">
        <w:rPr>
          <w:rFonts w:ascii="Times New Roman" w:hAnsi="Times New Roman"/>
          <w:sz w:val="24"/>
        </w:rPr>
        <w:t>,</w:t>
      </w:r>
      <w:r>
        <w:rPr>
          <w:rFonts w:ascii="Times New Roman" w:hAnsi="Times New Roman"/>
          <w:sz w:val="24"/>
        </w:rPr>
        <w:t xml:space="preserve"> inicialmente</w:t>
      </w:r>
      <w:r w:rsidR="00AF7AA9">
        <w:rPr>
          <w:rFonts w:ascii="Times New Roman" w:hAnsi="Times New Roman"/>
          <w:sz w:val="24"/>
        </w:rPr>
        <w:t>,</w:t>
      </w:r>
      <w:r>
        <w:rPr>
          <w:rFonts w:ascii="Times New Roman" w:hAnsi="Times New Roman"/>
          <w:sz w:val="24"/>
        </w:rPr>
        <w:t xml:space="preserve"> por um enquadramento tributário, em que o cadastro da agroindústria</w:t>
      </w:r>
      <w:r w:rsidR="00AF7AA9">
        <w:rPr>
          <w:rFonts w:ascii="Times New Roman" w:hAnsi="Times New Roman"/>
          <w:sz w:val="24"/>
        </w:rPr>
        <w:t>,</w:t>
      </w:r>
      <w:r>
        <w:rPr>
          <w:rFonts w:ascii="Times New Roman" w:hAnsi="Times New Roman"/>
          <w:sz w:val="24"/>
        </w:rPr>
        <w:t xml:space="preserve"> pelo benefício da PEAF</w:t>
      </w:r>
      <w:r w:rsidR="00AF7AA9">
        <w:rPr>
          <w:rFonts w:ascii="Times New Roman" w:hAnsi="Times New Roman"/>
          <w:sz w:val="24"/>
        </w:rPr>
        <w:t>,</w:t>
      </w:r>
      <w:r>
        <w:rPr>
          <w:rFonts w:ascii="Times New Roman" w:hAnsi="Times New Roman"/>
          <w:sz w:val="24"/>
        </w:rPr>
        <w:t xml:space="preserve"> poderá ser realizado c</w:t>
      </w:r>
      <w:r w:rsidR="00AF7AA9">
        <w:rPr>
          <w:rFonts w:ascii="Times New Roman" w:hAnsi="Times New Roman"/>
          <w:sz w:val="24"/>
        </w:rPr>
        <w:t>om o CPF do agricultor familiar;</w:t>
      </w:r>
      <w:r>
        <w:rPr>
          <w:rFonts w:ascii="Times New Roman" w:hAnsi="Times New Roman"/>
          <w:sz w:val="24"/>
        </w:rPr>
        <w:t xml:space="preserve"> por um enquadramento previdenciário</w:t>
      </w:r>
      <w:r w:rsidR="00AF7AA9">
        <w:rPr>
          <w:rFonts w:ascii="Times New Roman" w:hAnsi="Times New Roman"/>
          <w:sz w:val="24"/>
        </w:rPr>
        <w:t>,</w:t>
      </w:r>
      <w:r>
        <w:rPr>
          <w:rFonts w:ascii="Times New Roman" w:hAnsi="Times New Roman"/>
          <w:sz w:val="24"/>
        </w:rPr>
        <w:t xml:space="preserve"> em que</w:t>
      </w:r>
      <w:r w:rsidR="00AF7AA9">
        <w:rPr>
          <w:rFonts w:ascii="Times New Roman" w:hAnsi="Times New Roman"/>
          <w:sz w:val="24"/>
        </w:rPr>
        <w:t>,</w:t>
      </w:r>
      <w:r>
        <w:rPr>
          <w:rFonts w:ascii="Times New Roman" w:hAnsi="Times New Roman"/>
          <w:sz w:val="24"/>
        </w:rPr>
        <w:t xml:space="preserve"> pelo somatório das emissões da</w:t>
      </w:r>
      <w:r w:rsidR="00734207">
        <w:rPr>
          <w:rFonts w:ascii="Times New Roman" w:hAnsi="Times New Roman"/>
          <w:sz w:val="24"/>
        </w:rPr>
        <w:t>s</w:t>
      </w:r>
      <w:r>
        <w:rPr>
          <w:rFonts w:ascii="Times New Roman" w:hAnsi="Times New Roman"/>
          <w:sz w:val="24"/>
        </w:rPr>
        <w:t xml:space="preserve"> nota</w:t>
      </w:r>
      <w:r w:rsidR="00734207">
        <w:rPr>
          <w:rFonts w:ascii="Times New Roman" w:hAnsi="Times New Roman"/>
          <w:sz w:val="24"/>
        </w:rPr>
        <w:t>s</w:t>
      </w:r>
      <w:r>
        <w:rPr>
          <w:rFonts w:ascii="Times New Roman" w:hAnsi="Times New Roman"/>
          <w:sz w:val="24"/>
        </w:rPr>
        <w:t xml:space="preserve"> de produtor rural</w:t>
      </w:r>
      <w:r w:rsidR="00AF7AA9">
        <w:rPr>
          <w:rFonts w:ascii="Times New Roman" w:hAnsi="Times New Roman"/>
          <w:sz w:val="24"/>
        </w:rPr>
        <w:t>,</w:t>
      </w:r>
      <w:r>
        <w:rPr>
          <w:rFonts w:ascii="Times New Roman" w:hAnsi="Times New Roman"/>
          <w:sz w:val="24"/>
        </w:rPr>
        <w:t xml:space="preserve"> os agricultores familiares esta</w:t>
      </w:r>
      <w:r w:rsidR="00AF7AA9">
        <w:rPr>
          <w:rFonts w:ascii="Times New Roman" w:hAnsi="Times New Roman"/>
          <w:sz w:val="24"/>
        </w:rPr>
        <w:t>riam contribuindo à previdência;</w:t>
      </w:r>
      <w:r>
        <w:rPr>
          <w:rFonts w:ascii="Times New Roman" w:hAnsi="Times New Roman"/>
          <w:sz w:val="24"/>
        </w:rPr>
        <w:t xml:space="preserve"> por um licenciamento sanitário</w:t>
      </w:r>
      <w:r w:rsidR="00AF7AA9">
        <w:rPr>
          <w:rFonts w:ascii="Times New Roman" w:hAnsi="Times New Roman"/>
          <w:sz w:val="24"/>
        </w:rPr>
        <w:t>,</w:t>
      </w:r>
      <w:r>
        <w:rPr>
          <w:rFonts w:ascii="Times New Roman" w:hAnsi="Times New Roman"/>
          <w:sz w:val="24"/>
        </w:rPr>
        <w:t xml:space="preserve"> que possui o caráter de avaliar a </w:t>
      </w:r>
      <w:r w:rsidR="00A84503">
        <w:rPr>
          <w:rFonts w:ascii="Times New Roman" w:hAnsi="Times New Roman"/>
          <w:sz w:val="24"/>
        </w:rPr>
        <w:t>inocuidade</w:t>
      </w:r>
      <w:r>
        <w:rPr>
          <w:rFonts w:ascii="Times New Roman" w:hAnsi="Times New Roman"/>
          <w:sz w:val="24"/>
        </w:rPr>
        <w:t xml:space="preserve"> dos alimentos de processamento artesanal</w:t>
      </w:r>
      <w:r w:rsidR="00AF7AA9">
        <w:rPr>
          <w:rFonts w:ascii="Times New Roman" w:hAnsi="Times New Roman"/>
          <w:sz w:val="24"/>
        </w:rPr>
        <w:t>;</w:t>
      </w:r>
      <w:r>
        <w:rPr>
          <w:rFonts w:ascii="Times New Roman" w:hAnsi="Times New Roman"/>
          <w:sz w:val="24"/>
        </w:rPr>
        <w:t xml:space="preserve"> e por um alvará ambiental que </w:t>
      </w:r>
      <w:r w:rsidR="006D51A4">
        <w:rPr>
          <w:rFonts w:ascii="Times New Roman" w:hAnsi="Times New Roman"/>
          <w:sz w:val="24"/>
        </w:rPr>
        <w:t xml:space="preserve">certificará a agroindústria incluída na PEAF como unidade não agressora do meio ambiente, conforme </w:t>
      </w:r>
      <w:r w:rsidR="00DE325D">
        <w:rPr>
          <w:rFonts w:ascii="Times New Roman" w:hAnsi="Times New Roman"/>
          <w:sz w:val="24"/>
        </w:rPr>
        <w:t>a Figura 15</w:t>
      </w:r>
      <w:r w:rsidR="006D51A4">
        <w:rPr>
          <w:rFonts w:ascii="Times New Roman" w:hAnsi="Times New Roman"/>
          <w:sz w:val="24"/>
        </w:rPr>
        <w:t>.</w:t>
      </w:r>
      <w:r w:rsidR="007A5B3C" w:rsidRPr="007A5B3C">
        <w:rPr>
          <w:rFonts w:ascii="Times New Roman" w:hAnsi="Times New Roman"/>
          <w:sz w:val="24"/>
        </w:rPr>
        <w:t xml:space="preserve"> </w:t>
      </w:r>
    </w:p>
    <w:p w14:paraId="009DE54E" w14:textId="61B3F6BA" w:rsidR="000B7DBA" w:rsidRDefault="007A5B3C" w:rsidP="000B7DBA">
      <w:pPr>
        <w:spacing w:after="0" w:line="360" w:lineRule="auto"/>
        <w:ind w:firstLine="709"/>
        <w:jc w:val="both"/>
        <w:rPr>
          <w:rFonts w:ascii="Times New Roman" w:hAnsi="Times New Roman"/>
          <w:sz w:val="24"/>
        </w:rPr>
      </w:pPr>
      <w:r>
        <w:rPr>
          <w:rFonts w:ascii="Times New Roman" w:hAnsi="Times New Roman"/>
          <w:sz w:val="24"/>
        </w:rPr>
        <w:t>Conforme</w:t>
      </w:r>
      <w:r w:rsidR="00DE325D">
        <w:rPr>
          <w:rFonts w:ascii="Times New Roman" w:hAnsi="Times New Roman"/>
          <w:sz w:val="24"/>
        </w:rPr>
        <w:t xml:space="preserve"> pode ser observado na Figura 15</w:t>
      </w:r>
      <w:r>
        <w:rPr>
          <w:rFonts w:ascii="Times New Roman" w:hAnsi="Times New Roman"/>
          <w:sz w:val="24"/>
        </w:rPr>
        <w:t>, são necessários três passos legais ao enquadramento (cadastro) dos agricultores familiares e à inclusão da agroindústria, que incluem: um enquadramento tributário</w:t>
      </w:r>
      <w:r w:rsidRPr="00583152">
        <w:rPr>
          <w:rFonts w:ascii="Times New Roman" w:hAnsi="Times New Roman"/>
          <w:sz w:val="24"/>
        </w:rPr>
        <w:t xml:space="preserve"> </w:t>
      </w:r>
      <w:r>
        <w:rPr>
          <w:rFonts w:ascii="Times New Roman" w:hAnsi="Times New Roman"/>
          <w:sz w:val="24"/>
        </w:rPr>
        <w:t>com a possibilidade do enquadramento previdenciário,</w:t>
      </w:r>
      <w:r w:rsidRPr="00E21460">
        <w:rPr>
          <w:rFonts w:ascii="Times New Roman" w:hAnsi="Times New Roman"/>
          <w:sz w:val="24"/>
        </w:rPr>
        <w:t xml:space="preserve"> </w:t>
      </w:r>
      <w:r>
        <w:rPr>
          <w:rFonts w:ascii="Times New Roman" w:hAnsi="Times New Roman"/>
          <w:sz w:val="24"/>
        </w:rPr>
        <w:t>pelas emissões das notas de produtor rural, em que é feito o registro da atividade com o CPF do agricultor familiar; um enquadramento sanitário, que avaliará e permitirá a comercialização dos alimentos ao consumo humano, com base em um alvará sanitário e um enquadramento ambiental, que permitirá a operação da agroindústria sem que a mesma agrida o meio ambiente.</w:t>
      </w:r>
    </w:p>
    <w:p w14:paraId="5C252B45" w14:textId="22225EFD" w:rsidR="00103B79" w:rsidRDefault="00371714" w:rsidP="000B7DBA">
      <w:pPr>
        <w:spacing w:after="0" w:line="360" w:lineRule="auto"/>
        <w:ind w:firstLine="709"/>
        <w:jc w:val="both"/>
        <w:rPr>
          <w:rFonts w:ascii="Times New Roman" w:hAnsi="Times New Roman"/>
          <w:sz w:val="24"/>
        </w:rPr>
      </w:pPr>
      <w:r w:rsidRPr="00D05B6E">
        <w:rPr>
          <w:rFonts w:ascii="Times New Roman" w:hAnsi="Times New Roman"/>
          <w:sz w:val="24"/>
        </w:rPr>
        <w:t xml:space="preserve">Figura </w:t>
      </w:r>
      <w:r w:rsidR="00DE325D">
        <w:rPr>
          <w:rFonts w:ascii="Times New Roman" w:hAnsi="Times New Roman"/>
          <w:sz w:val="24"/>
        </w:rPr>
        <w:t>15</w:t>
      </w:r>
      <w:r w:rsidR="00103B79" w:rsidRPr="00D05B6E">
        <w:rPr>
          <w:rFonts w:ascii="Times New Roman" w:hAnsi="Times New Roman"/>
          <w:sz w:val="24"/>
        </w:rPr>
        <w:t xml:space="preserve"> – Base legal </w:t>
      </w:r>
      <w:r w:rsidR="005121DC" w:rsidRPr="00D05B6E">
        <w:rPr>
          <w:rFonts w:ascii="Times New Roman" w:hAnsi="Times New Roman"/>
          <w:sz w:val="24"/>
        </w:rPr>
        <w:t>à inclusão na PEAF</w:t>
      </w:r>
    </w:p>
    <w:p w14:paraId="18F9EEA1" w14:textId="210D084D" w:rsidR="00103B79" w:rsidRDefault="001D6003" w:rsidP="00103B79">
      <w:pPr>
        <w:spacing w:after="0" w:line="360" w:lineRule="auto"/>
        <w:jc w:val="both"/>
        <w:rPr>
          <w:rFonts w:ascii="Times New Roman" w:hAnsi="Times New Roman"/>
          <w:sz w:val="24"/>
        </w:rPr>
      </w:pPr>
      <w:r>
        <w:rPr>
          <w:rFonts w:ascii="Times New Roman" w:hAnsi="Times New Roman"/>
          <w:noProof/>
          <w:sz w:val="24"/>
        </w:rPr>
        <w:pict w14:anchorId="5ADDE12A">
          <v:rect id="Retângulo 121" o:spid="_x0000_s1103" style="position:absolute;left:0;text-align:left;margin-left:350pt;margin-top:4.3pt;width:100.45pt;height:31.75pt;z-index:7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PY/8IA&#10;AADcAAAADwAAAGRycy9kb3ducmV2LnhtbERPS4vCMBC+L/gfwgh7W1PFXaQaRQQfe9jDquB1aKZN&#10;aTMpTbTtv98Iwt7m43vOatPbWjyo9aVjBdNJAoI4c7rkQsH1sv9YgPABWWPtmBQM5GGzHr2tMNWu&#10;4196nEMhYgj7FBWYEJpUSp8ZsugnriGOXO5aiyHCtpC6xS6G21rOkuRLWiw5NhhsaGcoq853q6D6&#10;+a7K5rTI84MZPrsBb6GfH5V6H/fbJYhAffgXv9wnHefPpvB8Jl4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M9j/wgAAANwAAAAPAAAAAAAAAAAAAAAAAJgCAABkcnMvZG93&#10;bnJldi54bWxQSwUGAAAAAAQABAD1AAAAhwMAAAAA&#10;" strokeweight=".25pt">
            <v:textbox style="mso-next-textbox:#Retângulo 121">
              <w:txbxContent>
                <w:p w14:paraId="75910BBA" w14:textId="77777777" w:rsidR="001D6003" w:rsidRPr="00BE553C" w:rsidRDefault="001D6003" w:rsidP="00A84503">
                  <w:pPr>
                    <w:jc w:val="center"/>
                    <w:rPr>
                      <w:rFonts w:ascii="Times New Roman" w:hAnsi="Times New Roman"/>
                      <w:color w:val="000000"/>
                      <w:sz w:val="20"/>
                      <w:szCs w:val="16"/>
                    </w:rPr>
                  </w:pPr>
                  <w:r w:rsidRPr="00BE553C">
                    <w:rPr>
                      <w:rFonts w:ascii="Times New Roman" w:hAnsi="Times New Roman"/>
                      <w:color w:val="000000"/>
                      <w:sz w:val="20"/>
                      <w:szCs w:val="16"/>
                    </w:rPr>
                    <w:t>Alvará ambiental</w:t>
                  </w:r>
                </w:p>
              </w:txbxContent>
            </v:textbox>
          </v:rect>
        </w:pict>
      </w:r>
      <w:r>
        <w:rPr>
          <w:rFonts w:ascii="Times New Roman" w:hAnsi="Times New Roman"/>
          <w:noProof/>
          <w:sz w:val="24"/>
        </w:rPr>
        <w:pict w14:anchorId="27672548">
          <v:rect id="Retângulo 86" o:spid="_x0000_s1096" style="position:absolute;left:0;text-align:left;margin-left:235.15pt;margin-top:4.3pt;width:102.65pt;height:31.75pt;z-index:7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YoocQA&#10;AADbAAAADwAAAGRycy9kb3ducmV2LnhtbESPT2vCQBTE7wW/w/KE3upGaSVEVxHBPz14qC14fWRf&#10;siHZtyG7muTbdwtCj8PM/IZZbwfbiAd1vnKsYD5LQBDnTldcKvj5PrylIHxA1tg4JgUjedhuJi9r&#10;zLTr+Yse11CKCGGfoQITQptJ6XNDFv3MtcTRK1xnMUTZlVJ32Ee4beQiSZbSYsVxwWBLe0N5fb1b&#10;BfXls67ac1oURzN+9CPewvB+Uup1OuxWIAIN4T/8bJ+1gnQJf1/iD5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2KKHEAAAA2wAAAA8AAAAAAAAAAAAAAAAAmAIAAGRycy9k&#10;b3ducmV2LnhtbFBLBQYAAAAABAAEAPUAAACJAwAAAAA=&#10;" strokeweight=".25pt">
            <v:textbox style="mso-next-textbox:#Retângulo 86">
              <w:txbxContent>
                <w:p w14:paraId="2BFAB9E0" w14:textId="77777777" w:rsidR="001D6003" w:rsidRPr="00BE553C" w:rsidRDefault="001D6003" w:rsidP="00593449">
                  <w:pPr>
                    <w:jc w:val="center"/>
                    <w:rPr>
                      <w:rFonts w:ascii="Times New Roman" w:hAnsi="Times New Roman"/>
                      <w:color w:val="000000"/>
                      <w:sz w:val="20"/>
                      <w:szCs w:val="16"/>
                    </w:rPr>
                  </w:pPr>
                  <w:r w:rsidRPr="00BE553C">
                    <w:rPr>
                      <w:rFonts w:ascii="Times New Roman" w:hAnsi="Times New Roman"/>
                      <w:color w:val="000000"/>
                      <w:sz w:val="20"/>
                      <w:szCs w:val="16"/>
                    </w:rPr>
                    <w:t>Licenciamento sanitário</w:t>
                  </w:r>
                </w:p>
              </w:txbxContent>
            </v:textbox>
          </v:rect>
        </w:pict>
      </w:r>
      <w:r>
        <w:rPr>
          <w:rFonts w:ascii="Times New Roman" w:hAnsi="Times New Roman"/>
          <w:noProof/>
          <w:sz w:val="24"/>
        </w:rPr>
        <w:pict w14:anchorId="6543DC1A">
          <v:rect id="Retângulo 55" o:spid="_x0000_s1094" style="position:absolute;left:0;text-align:left;margin-left:1.2pt;margin-top:4.3pt;width:95pt;height:31.75pt;z-index:6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SakcQA&#10;AADbAAAADwAAAGRycy9kb3ducmV2LnhtbESPT2vCQBTE7wW/w/KE3upGaYpEVxHBPz30UBW8PrIv&#10;2ZDs25BdTfLtu4VCj8PM/IZZbwfbiCd1vnKsYD5LQBDnTldcKrhdD29LED4ga2wck4KRPGw3k5c1&#10;Ztr1/E3PSyhFhLDPUIEJoc2k9Lkhi37mWuLoFa6zGKLsSqk77CPcNnKRJB/SYsVxwWBLe0N5fXlY&#10;BfXXZ12152VRHM2Y9iPew/B+Uup1OuxWIAIN4T/81z5rBWkKv1/iD5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EmpHEAAAA2wAAAA8AAAAAAAAAAAAAAAAAmAIAAGRycy9k&#10;b3ducmV2LnhtbFBLBQYAAAAABAAEAPUAAACJAwAAAAA=&#10;" strokeweight=".25pt">
            <v:textbox style="mso-next-textbox:#Retângulo 55">
              <w:txbxContent>
                <w:p w14:paraId="62F91CD6" w14:textId="77777777" w:rsidR="001D6003" w:rsidRPr="00BE553C" w:rsidRDefault="001D6003" w:rsidP="00103B79">
                  <w:pPr>
                    <w:jc w:val="center"/>
                    <w:rPr>
                      <w:rFonts w:ascii="Times New Roman" w:hAnsi="Times New Roman"/>
                      <w:color w:val="000000"/>
                      <w:sz w:val="20"/>
                      <w:szCs w:val="16"/>
                    </w:rPr>
                  </w:pPr>
                  <w:r w:rsidRPr="00BE553C">
                    <w:rPr>
                      <w:rFonts w:ascii="Times New Roman" w:hAnsi="Times New Roman"/>
                      <w:color w:val="000000"/>
                      <w:sz w:val="20"/>
                      <w:szCs w:val="16"/>
                    </w:rPr>
                    <w:t>Enquadramento tributário</w:t>
                  </w:r>
                </w:p>
              </w:txbxContent>
            </v:textbox>
          </v:rect>
        </w:pict>
      </w:r>
      <w:r>
        <w:rPr>
          <w:rFonts w:ascii="Times New Roman" w:hAnsi="Times New Roman"/>
          <w:noProof/>
          <w:sz w:val="24"/>
        </w:rPr>
        <w:pict w14:anchorId="411D4984">
          <v:line id="Conector reto 125" o:spid="_x0000_s1124" style="position:absolute;left:0;text-align:left;z-index:2;visibility:visible;mso-width-relative:margin;mso-height-relative:margin" from="93.6pt,19.4pt" to="368.7pt,19.4pt" strokeweight=".25pt">
            <v:shadow color="black" opacity="24903f" origin=",.5" offset="0,.55556mm"/>
          </v:line>
        </w:pict>
      </w:r>
    </w:p>
    <w:p w14:paraId="474453EE" w14:textId="43ACF7B3" w:rsidR="00103B79" w:rsidRDefault="001D6003" w:rsidP="00103B79">
      <w:pPr>
        <w:spacing w:after="0" w:line="360" w:lineRule="auto"/>
        <w:jc w:val="both"/>
        <w:rPr>
          <w:rFonts w:ascii="Times New Roman" w:hAnsi="Times New Roman"/>
          <w:sz w:val="24"/>
        </w:rPr>
      </w:pPr>
      <w:r>
        <w:rPr>
          <w:rFonts w:ascii="Times New Roman" w:hAnsi="Times New Roman"/>
          <w:noProof/>
          <w:sz w:val="24"/>
        </w:rPr>
        <w:pict w14:anchorId="42DF2D8A">
          <v:group id="Grupo 126" o:spid="_x0000_s1098" style="position:absolute;left:0;text-align:left;margin-left:103.65pt;margin-top:9.35pt;width:110.85pt;height:119.65pt;z-index:72" coordorigin=",-3339" coordsize="13857,239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T708IAAADcAAAADwAAAGRycy9kb3ducmV2LnhtbERPTYvCMBC9C/6HMII3&#10;TasoUo0isrvsQQTrwuJtaMa22ExKk23rv98Igrd5vM/Z7HpTiZYaV1pWEE8jEMSZ1SXnCn4un5MV&#10;COeRNVaWScGDHOy2w8EGE207PlOb+lyEEHYJKii8rxMpXVaQQTe1NXHgbrYx6ANscqkb7EK4qeQs&#10;ipbSYMmhocCaDgVl9/TPKPjqsNvP44/2eL8dHtfL4vR7jEmp8ajfr0F46v1b/HJ/6zB/toT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DU+9PCAAAA3AAAAA8A&#10;AAAAAAAAAAAAAAAAqgIAAGRycy9kb3ducmV2LnhtbFBLBQYAAAAABAAEAPoAAACZAwAAAAA=&#10;">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Fluxograma: Vários documentos 110" o:spid="_x0000_s1099" type="#_x0000_t115" style="position:absolute;top:12652;width:13506;height:791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AjQcYA&#10;AADcAAAADwAAAGRycy9kb3ducmV2LnhtbESPS2vDQAyE74X+h0WFXEqzThqS4nod8iBQesvj0KPw&#10;qrapV2u8a8fJr68Ohd4kZjTzKVuPrlEDdaH2bGA2TUARF97WXBq4nA8vb6BCRLbYeCYDNwqwzh8f&#10;Mkytv/KRhlMslYRwSNFAFWObah2KihyGqW+JRfv2ncMoa1dq2+FVwl2j50my1A5rloYKW9pVVPyc&#10;emfg627Py8Xevj5/Dtvjas/9ZeF7YyZP4+YdVKQx/pv/rj+s4M8EX56RCXT+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LAjQcYAAADcAAAADwAAAAAAAAAAAAAAAACYAgAAZHJz&#10;L2Rvd25yZXYueG1sUEsFBgAAAAAEAAQA9QAAAIsDAAAAAA==&#10;" strokeweight=".25pt">
              <v:textbox style="mso-next-textbox:#Fluxograma: Vários documentos 110">
                <w:txbxContent>
                  <w:p w14:paraId="0647668C" w14:textId="77777777" w:rsidR="001D6003" w:rsidRPr="00BE553C" w:rsidRDefault="001D6003" w:rsidP="00582D1E">
                    <w:pPr>
                      <w:jc w:val="center"/>
                      <w:rPr>
                        <w:rFonts w:ascii="Times New Roman" w:hAnsi="Times New Roman"/>
                        <w:color w:val="000000"/>
                        <w:sz w:val="18"/>
                        <w:szCs w:val="16"/>
                      </w:rPr>
                    </w:pPr>
                    <w:r w:rsidRPr="00BE553C">
                      <w:rPr>
                        <w:rFonts w:ascii="Times New Roman" w:hAnsi="Times New Roman"/>
                        <w:color w:val="000000"/>
                        <w:sz w:val="18"/>
                        <w:szCs w:val="16"/>
                      </w:rPr>
                      <w:t>Notas de produtor rural</w:t>
                    </w:r>
                  </w:p>
                </w:txbxContent>
              </v:textbox>
            </v:shape>
            <v:rect id="Retângulo 87" o:spid="_x0000_s1100" style="position:absolute;left:1169;top:-3339;width:12688;height:893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qNOsQA&#10;AADbAAAADwAAAGRycy9kb3ducmV2LnhtbESPzWrDMBCE74W8g9hAb42ckjTGiRJCoWl66CE/kOti&#10;rS1ja2UsNbbfPioUehxm5htmsxtsI+7U+cqxgvksAUGcO11xqeB6+XhJQfiArLFxTApG8rDbTp42&#10;mGnX84nu51CKCGGfoQITQptJ6XNDFv3MtcTRK1xnMUTZlVJ32Ee4beRrkrxJixXHBYMtvRvK6/OP&#10;VVB/f9VVe0yL4mDGZT/iLQyLT6Wep8N+DSLQEP7Df+2jVpCu4PdL/AFy+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6jTrEAAAA2wAAAA8AAAAAAAAAAAAAAAAAmAIAAGRycy9k&#10;b3ducmV2LnhtbFBLBQYAAAAABAAEAPUAAACJAwAAAAA=&#10;" strokeweight=".25pt">
              <v:textbox style="mso-next-textbox:#Retângulo 87">
                <w:txbxContent>
                  <w:p w14:paraId="3489E0C9" w14:textId="77777777" w:rsidR="001D6003" w:rsidRPr="00BE553C" w:rsidRDefault="001D6003" w:rsidP="00103B79">
                    <w:pPr>
                      <w:jc w:val="center"/>
                      <w:rPr>
                        <w:rFonts w:ascii="Times New Roman" w:hAnsi="Times New Roman"/>
                        <w:color w:val="000000"/>
                        <w:sz w:val="20"/>
                        <w:szCs w:val="16"/>
                      </w:rPr>
                    </w:pPr>
                    <w:r w:rsidRPr="00BE553C">
                      <w:rPr>
                        <w:rFonts w:ascii="Times New Roman" w:hAnsi="Times New Roman"/>
                        <w:color w:val="000000"/>
                        <w:sz w:val="20"/>
                        <w:szCs w:val="16"/>
                      </w:rPr>
                      <w:t>Enquadramento previdenciário</w:t>
                    </w:r>
                  </w:p>
                </w:txbxContent>
              </v:textbox>
            </v:re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Seta para a direita listrada 114" o:spid="_x0000_s1101" type="#_x0000_t93" style="position:absolute;left:5901;top:8239;width:4366;height:2593;rotation:9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Ku/sAA&#10;AADcAAAADwAAAGRycy9kb3ducmV2LnhtbERP22oCMRB9L/gPYYS+1awXqqxGEaEgRVqv78NmdrO4&#10;mSybVOPfm0Khb3M411msom3EjTpfO1YwHGQgiAuna64UnE8fbzMQPiBrbByTggd5WC17LwvMtbvz&#10;gW7HUIkUwj5HBSaENpfSF4Ys+oFriRNXus5iSLCrpO7wnsJtI0dZ9i4t1pwaDLa0MVRcjz9WQSzN&#10;5vL1+c1jud+V2ayOeJ0apV77cT0HESiGf/Gfe6vT/OEEfp9JF8jl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xKu/sAAAADcAAAADwAAAAAAAAAAAAAAAACYAgAAZHJzL2Rvd25y&#10;ZXYueG1sUEsFBgAAAAAEAAQA9QAAAIUDAAAAAA==&#10;" adj="15185" strokeweight=".25pt"/>
          </v:group>
        </w:pict>
      </w:r>
    </w:p>
    <w:p w14:paraId="2354A934" w14:textId="67296518" w:rsidR="00103B79" w:rsidRDefault="001D6003" w:rsidP="00103B79">
      <w:pPr>
        <w:spacing w:after="0" w:line="360" w:lineRule="auto"/>
        <w:jc w:val="center"/>
        <w:rPr>
          <w:rFonts w:ascii="Times New Roman" w:hAnsi="Times New Roman"/>
          <w:sz w:val="24"/>
        </w:rPr>
      </w:pPr>
      <w:r>
        <w:rPr>
          <w:rFonts w:ascii="Times New Roman" w:hAnsi="Times New Roman"/>
          <w:noProof/>
          <w:sz w:val="24"/>
        </w:rPr>
        <w:pict w14:anchorId="3A18394A">
          <v:shapetype id="_x0000_t32" coordsize="21600,21600" o:spt="32" o:oned="t" path="m,l21600,21600e" filled="f">
            <v:path arrowok="t" fillok="f" o:connecttype="none"/>
            <o:lock v:ext="edit" shapetype="t"/>
          </v:shapetype>
          <v:shape id="_x0000_s1715" type="#_x0000_t32" style="position:absolute;left:0;text-align:left;margin-left:108.95pt;margin-top:9.6pt;width:4.05pt;height:0;z-index:81" o:connectortype="straight" strokeweight="1.25pt">
            <v:shadow type="perspective" color="#7f7f7f" opacity=".5" offset="1pt" offset2="-1pt"/>
          </v:shape>
        </w:pict>
      </w:r>
      <w:r>
        <w:rPr>
          <w:rFonts w:ascii="Times New Roman" w:hAnsi="Times New Roman"/>
          <w:noProof/>
          <w:sz w:val="24"/>
        </w:rPr>
        <w:pict w14:anchorId="36C1D76E">
          <v:shape id="_x0000_s1714" type="#_x0000_t32" style="position:absolute;left:0;text-align:left;margin-left:108.95pt;margin-top:9.6pt;width:0;height:35.85pt;flip:y;z-index:80" o:connectortype="straight"/>
        </w:pict>
      </w:r>
      <w:r>
        <w:rPr>
          <w:rFonts w:ascii="Times New Roman" w:hAnsi="Times New Roman"/>
          <w:noProof/>
          <w:sz w:val="24"/>
        </w:rPr>
        <w:pict w14:anchorId="4E79AEE4">
          <v:shape id="Seta para a direita listrada 122" o:spid="_x0000_s1104" type="#_x0000_t93" style="position:absolute;left:0;text-align:left;margin-left:395.25pt;margin-top:6.3pt;width:21.3pt;height:18.55pt;rotation:90;z-index:7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o1rsQA&#10;AADcAAAADwAAAGRycy9kb3ducmV2LnhtbERPS2sCMRC+F/wPYYReipt1kVK2RilardCTq4i9DZvZ&#10;B91MliTV9d+bQqG3+fieM18OphMXcr61rGCapCCIS6tbrhUcD5vJCwgfkDV2lknBjTwsF6OHOeba&#10;XnlPlyLUIoawz1FBE0KfS+nLhgz6xPbEkausMxgidLXUDq8x3HQyS9NnabDl2NBgT6uGyu/ixyhI&#10;V9vTcfu+P39WM2c3Xx9Pw9qTUo/j4e0VRKAh/Iv/3Dsd52cZ/D4TL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6Na7EAAAA3AAAAA8AAAAAAAAAAAAAAAAAmAIAAGRycy9k&#10;b3ducmV2LnhtbFBLBQYAAAAABAAEAPUAAACJAwAAAAA=&#10;" adj="15781" strokeweight=".25pt"/>
        </w:pict>
      </w:r>
      <w:r>
        <w:rPr>
          <w:rFonts w:ascii="Times New Roman" w:hAnsi="Times New Roman"/>
          <w:noProof/>
          <w:sz w:val="24"/>
        </w:rPr>
        <w:pict w14:anchorId="23AD6A50">
          <v:shape id="Seta para a direita listrada 113" o:spid="_x0000_s1097" type="#_x0000_t93" style="position:absolute;left:0;text-align:left;margin-left:277.55pt;margin-top:6.1pt;width:21.6pt;height:18.25pt;rotation:90;z-index:7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bCcsIA&#10;AADcAAAADwAAAGRycy9kb3ducmV2LnhtbERP32vCMBB+H/g/hBP2NlOdlFmNIoLiQIZ2oq9HczbF&#10;5lKaTOt/bwaDvd3H9/Nmi87W4katrxwrGA4SEMSF0xWXCo7f67cPED4ga6wdk4IHeVjMey8zzLS7&#10;84FueShFDGGfoQITQpNJ6QtDFv3ANcSRu7jWYoiwLaVu8R7DbS1HSZJKixXHBoMNrQwV1/zHKtg2&#10;hftK+bg5fe4m48153+3Sh1Hqtd8tpyACdeFf/Ofe6jh/+A6/z8QL5P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psJywgAAANwAAAAPAAAAAAAAAAAAAAAAAJgCAABkcnMvZG93&#10;bnJldi54bWxQSwUGAAAAAAQABAD1AAAAhwMAAAAA&#10;" adj="15963" strokeweight=".25pt"/>
        </w:pict>
      </w:r>
      <w:r>
        <w:rPr>
          <w:rFonts w:ascii="Times New Roman" w:hAnsi="Times New Roman"/>
          <w:noProof/>
          <w:sz w:val="24"/>
        </w:rPr>
        <w:pict w14:anchorId="2F685C98">
          <v:shape id="Seta para a direita listrada 112" o:spid="_x0000_s1095" type="#_x0000_t93" style="position:absolute;left:0;text-align:left;margin-left:42.3pt;margin-top:3.8pt;width:21.65pt;height:20.75pt;rotation:90;z-index:6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eTEcEA&#10;AADcAAAADwAAAGRycy9kb3ducmV2LnhtbERP22oCMRB9L/gPYQTfalaFdlmNIoIgIm29vQ+b2c3i&#10;ZrJsoqZ/3xQKfZvDuc5iFW0rHtT7xrGCyTgDQVw63XCt4HLevuYgfEDW2DomBd/kYbUcvCyw0O7J&#10;R3qcQi1SCPsCFZgQukJKXxqy6MeuI05c5XqLIcG+lrrHZwq3rZxm2Zu02HBqMNjRxlB5O92tgliZ&#10;zfVj/8kz+XWosryJeHs3So2GcT0HESiGf/Gfe6fT/MkUfp9JF8jl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u3kxHBAAAA3AAAAA8AAAAAAAAAAAAAAAAAmAIAAGRycy9kb3du&#10;cmV2LnhtbFBLBQYAAAAABAAEAPUAAACGAwAAAAA=&#10;" adj="15185" strokeweight=".25pt"/>
        </w:pict>
      </w:r>
    </w:p>
    <w:p w14:paraId="01EBFE45" w14:textId="264E85A7" w:rsidR="00103B79" w:rsidRDefault="001D6003" w:rsidP="00103B79">
      <w:pPr>
        <w:spacing w:after="0" w:line="360" w:lineRule="auto"/>
        <w:jc w:val="both"/>
        <w:rPr>
          <w:rFonts w:ascii="Times New Roman" w:hAnsi="Times New Roman"/>
          <w:sz w:val="24"/>
        </w:rPr>
      </w:pPr>
      <w:r>
        <w:rPr>
          <w:rFonts w:ascii="Times New Roman" w:hAnsi="Times New Roman"/>
          <w:noProof/>
          <w:sz w:val="24"/>
        </w:rPr>
        <w:pict w14:anchorId="5B1CA2B1">
          <v:line id="Conector reto 128" o:spid="_x0000_s1091" style="position:absolute;left:0;text-align:left;z-index:66;visibility:visible" from="10.55pt,24.75pt" to="108.95pt,24.75pt" o:connectortype="straight" strokeweight=".5pt">
            <v:shadow type="perspective" color="#7f7f7f" opacity=".5" offset="1pt" offset2="-1pt"/>
          </v:line>
        </w:pict>
      </w:r>
      <w:r>
        <w:rPr>
          <w:rFonts w:ascii="Times New Roman" w:hAnsi="Times New Roman"/>
          <w:noProof/>
          <w:sz w:val="24"/>
        </w:rPr>
        <w:pict w14:anchorId="3D45279A">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Fluxograma: Documento 124" o:spid="_x0000_s1105" type="#_x0000_t114" style="position:absolute;left:0;text-align:left;margin-left:355.1pt;margin-top:9.45pt;width:94.95pt;height:47pt;z-index:7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49FsEA&#10;AADcAAAADwAAAGRycy9kb3ducmV2LnhtbERPS4vCMBC+C/sfwgh709QH4naNIguCBy/W9rC3oRnb&#10;ss2kJLF2/70RBG/z8T1nsxtMK3pyvrGsYDZNQBCXVjdcKcgvh8kahA/IGlvLpOCfPOy2H6MNptre&#10;+Ux9FioRQ9inqKAOoUul9GVNBv3UdsSRu1pnMEToKqkd3mO4aeU8SVbSYMOxocaOfmoq/7KbUfB1&#10;CqvmWhbZguyhcMWvzfv9UanP8bD/BhFoCG/xy33Ucf58Cc9n4gVy+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mOPRbBAAAA3AAAAA8AAAAAAAAAAAAAAAAAmAIAAGRycy9kb3du&#10;cmV2LnhtbFBLBQYAAAAABAAEAPUAAACGAwAAAAA=&#10;" strokeweight=".25pt">
            <v:textbox style="mso-next-textbox:#Fluxograma: Documento 124">
              <w:txbxContent>
                <w:p w14:paraId="23ED1A5E" w14:textId="77777777" w:rsidR="001D6003" w:rsidRPr="00BE553C" w:rsidRDefault="001D6003" w:rsidP="004964B1">
                  <w:pPr>
                    <w:jc w:val="center"/>
                    <w:rPr>
                      <w:rFonts w:ascii="Times New Roman" w:hAnsi="Times New Roman"/>
                      <w:color w:val="000000"/>
                      <w:sz w:val="20"/>
                      <w:szCs w:val="16"/>
                    </w:rPr>
                  </w:pPr>
                  <w:r w:rsidRPr="00BE553C">
                    <w:rPr>
                      <w:rFonts w:ascii="Times New Roman" w:hAnsi="Times New Roman"/>
                      <w:color w:val="000000"/>
                      <w:sz w:val="20"/>
                      <w:szCs w:val="16"/>
                    </w:rPr>
                    <w:t>Certificado de não agressão ambiental</w:t>
                  </w:r>
                </w:p>
                <w:p w14:paraId="5A194C55" w14:textId="77777777" w:rsidR="001D6003" w:rsidRPr="00106F36" w:rsidRDefault="001D6003" w:rsidP="004964B1">
                  <w:pPr>
                    <w:jc w:val="center"/>
                    <w:rPr>
                      <w:sz w:val="16"/>
                      <w:szCs w:val="16"/>
                    </w:rPr>
                  </w:pPr>
                </w:p>
              </w:txbxContent>
            </v:textbox>
          </v:shape>
        </w:pict>
      </w:r>
      <w:r>
        <w:rPr>
          <w:rFonts w:ascii="Times New Roman" w:hAnsi="Times New Roman"/>
          <w:noProof/>
          <w:sz w:val="24"/>
        </w:rPr>
        <w:pict w14:anchorId="487606C9">
          <v:shapetype id="_x0000_t111" coordsize="21600,21600" o:spt="111" path="m4321,l21600,,17204,21600,,21600xe">
            <v:stroke joinstyle="miter"/>
            <v:path gradientshapeok="t" o:connecttype="custom" o:connectlocs="12961,0;10800,0;2161,10800;8602,21600;10800,21600;19402,10800" textboxrect="4321,0,17204,21600"/>
          </v:shapetype>
          <v:shape id="Fluxograma: Dados 115" o:spid="_x0000_s1102" type="#_x0000_t111" style="position:absolute;left:0;text-align:left;margin-left:217.3pt;margin-top:8.8pt;width:117.9pt;height:49.1pt;z-index:7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wqVMMA&#10;AADcAAAADwAAAGRycy9kb3ducmV2LnhtbERP22rCQBB9F/yHZQTfdDeVFkldRYRKoZQSFWzfhuzk&#10;QrOzIbuNyd93CwXf5nCus9kNthE9db52rCFZKhDEuTM1lxou55fFGoQPyAYbx6RhJA+77XSywdS4&#10;G2fUn0IpYgj7FDVUIbSplD6vyKJfupY4coXrLIYIu1KaDm8x3DbyQaknabHm2FBhS4eK8u/Tj9VQ&#10;XO0R69X49v5VhE+pPo65yqzW89mwfwYRaAh38b/71cT5ySP8PRMv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wqVMMAAADcAAAADwAAAAAAAAAAAAAAAACYAgAAZHJzL2Rv&#10;d25yZXYueG1sUEsFBgAAAAAEAAQA9QAAAIgDAAAAAA==&#10;" strokeweight=".25pt">
            <v:textbox style="mso-next-textbox:#Fluxograma: Dados 115">
              <w:txbxContent>
                <w:p w14:paraId="048E495B" w14:textId="77777777" w:rsidR="001D6003" w:rsidRPr="00BE553C" w:rsidRDefault="001D6003" w:rsidP="00A84503">
                  <w:pPr>
                    <w:jc w:val="center"/>
                    <w:rPr>
                      <w:rFonts w:ascii="Times New Roman" w:hAnsi="Times New Roman"/>
                      <w:color w:val="000000"/>
                      <w:sz w:val="20"/>
                      <w:szCs w:val="16"/>
                    </w:rPr>
                  </w:pPr>
                  <w:r w:rsidRPr="00BE553C">
                    <w:rPr>
                      <w:rFonts w:ascii="Times New Roman" w:hAnsi="Times New Roman"/>
                      <w:color w:val="000000"/>
                      <w:sz w:val="20"/>
                      <w:szCs w:val="16"/>
                    </w:rPr>
                    <w:t>Inocuidade dos alimentos</w:t>
                  </w:r>
                </w:p>
              </w:txbxContent>
            </v:textbox>
          </v:shape>
        </w:pict>
      </w:r>
      <w:r>
        <w:rPr>
          <w:rFonts w:ascii="Times New Roman" w:hAnsi="Times New Roman"/>
          <w:noProof/>
          <w:sz w:val="24"/>
        </w:rPr>
        <w:pict w14:anchorId="44DDF2B5">
          <v:shape id="Fluxograma: Documento 111" o:spid="_x0000_s1093" type="#_x0000_t114" style="position:absolute;left:0;text-align:left;margin-left:1.2pt;margin-top:9.45pt;width:94.95pt;height:49.1pt;z-index:6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VUM8EA&#10;AADcAAAADwAAAGRycy9kb3ducmV2LnhtbERPTYvCMBC9C/6HMII3m9YFWatRZEHwsBe79uBtaMa2&#10;2ExKkq313xthYW/zeJ+z3Y+mEwM531pWkCUpCOLK6pZrBZef4+IThA/IGjvLpOBJHva76WSLubYP&#10;PtNQhFrEEPY5KmhC6HMpfdWQQZ/YnjhyN+sMhghdLbXDRww3nVym6UoabDk2NNjTV0PVvfg1Ctbf&#10;YdXeqrL4IHssXXm1l+FwUmo+Gw8bEIHG8C/+c590nJ9l8H4mXiB3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VVDPBAAAA3AAAAA8AAAAAAAAAAAAAAAAAmAIAAGRycy9kb3du&#10;cmV2LnhtbFBLBQYAAAAABAAEAPUAAACGAwAAAAA=&#10;" strokeweight=".25pt">
            <v:textbox style="mso-next-textbox:#Fluxograma: Documento 111">
              <w:txbxContent>
                <w:p w14:paraId="23CE1D82" w14:textId="77777777" w:rsidR="001D6003" w:rsidRPr="00BE553C" w:rsidRDefault="001D6003" w:rsidP="00582D1E">
                  <w:pPr>
                    <w:jc w:val="center"/>
                    <w:rPr>
                      <w:rFonts w:ascii="Times New Roman" w:hAnsi="Times New Roman"/>
                      <w:color w:val="000000"/>
                      <w:sz w:val="20"/>
                      <w:szCs w:val="16"/>
                    </w:rPr>
                  </w:pPr>
                  <w:r w:rsidRPr="00BE553C">
                    <w:rPr>
                      <w:rFonts w:ascii="Times New Roman" w:hAnsi="Times New Roman"/>
                      <w:color w:val="000000"/>
                      <w:sz w:val="20"/>
                      <w:szCs w:val="16"/>
                    </w:rPr>
                    <w:t>CPF do agricultor familiar</w:t>
                  </w:r>
                </w:p>
                <w:p w14:paraId="354ECDE2" w14:textId="77777777" w:rsidR="001D6003" w:rsidRPr="00106F36" w:rsidRDefault="001D6003" w:rsidP="00582D1E">
                  <w:pPr>
                    <w:jc w:val="center"/>
                    <w:rPr>
                      <w:sz w:val="16"/>
                      <w:szCs w:val="16"/>
                    </w:rPr>
                  </w:pPr>
                </w:p>
              </w:txbxContent>
            </v:textbox>
          </v:shape>
        </w:pict>
      </w:r>
    </w:p>
    <w:p w14:paraId="55865064" w14:textId="434AC403" w:rsidR="00103B79" w:rsidRDefault="00103B79" w:rsidP="00103B79">
      <w:pPr>
        <w:spacing w:after="0" w:line="360" w:lineRule="auto"/>
        <w:jc w:val="both"/>
        <w:rPr>
          <w:rFonts w:ascii="Times New Roman" w:hAnsi="Times New Roman"/>
          <w:sz w:val="24"/>
        </w:rPr>
      </w:pPr>
    </w:p>
    <w:p w14:paraId="1CC6F66E" w14:textId="77777777" w:rsidR="00103B79" w:rsidRDefault="00103B79" w:rsidP="00103B79">
      <w:pPr>
        <w:spacing w:after="0" w:line="360" w:lineRule="auto"/>
        <w:jc w:val="both"/>
        <w:rPr>
          <w:rFonts w:ascii="Times New Roman" w:hAnsi="Times New Roman"/>
          <w:sz w:val="24"/>
        </w:rPr>
      </w:pPr>
    </w:p>
    <w:p w14:paraId="17E8AC3C" w14:textId="77777777" w:rsidR="00103B79" w:rsidRDefault="00103B79" w:rsidP="00DC3F6D">
      <w:pPr>
        <w:spacing w:after="0" w:line="360" w:lineRule="auto"/>
        <w:ind w:firstLine="709"/>
        <w:jc w:val="both"/>
        <w:rPr>
          <w:rFonts w:ascii="Times New Roman" w:hAnsi="Times New Roman"/>
          <w:sz w:val="24"/>
        </w:rPr>
      </w:pPr>
    </w:p>
    <w:p w14:paraId="5F3351E0" w14:textId="77777777" w:rsidR="00BE553C" w:rsidRDefault="00BE553C" w:rsidP="00BF34A0">
      <w:pPr>
        <w:spacing w:after="0" w:line="360" w:lineRule="auto"/>
        <w:jc w:val="both"/>
        <w:rPr>
          <w:rFonts w:ascii="Times New Roman" w:hAnsi="Times New Roman"/>
          <w:sz w:val="20"/>
        </w:rPr>
      </w:pPr>
    </w:p>
    <w:p w14:paraId="713EB864" w14:textId="660B81E1" w:rsidR="00BE553C" w:rsidRDefault="00212CC9" w:rsidP="00BF34A0">
      <w:pPr>
        <w:spacing w:after="0" w:line="360" w:lineRule="auto"/>
        <w:jc w:val="both"/>
        <w:rPr>
          <w:rFonts w:ascii="Times New Roman" w:hAnsi="Times New Roman"/>
          <w:sz w:val="20"/>
        </w:rPr>
      </w:pPr>
      <w:r w:rsidRPr="00BF34A0">
        <w:rPr>
          <w:rFonts w:ascii="Times New Roman" w:hAnsi="Times New Roman"/>
          <w:sz w:val="20"/>
        </w:rPr>
        <w:t>Fonte: Elaborado pela autora</w:t>
      </w:r>
      <w:r w:rsidR="00BE553C">
        <w:rPr>
          <w:rFonts w:ascii="Times New Roman" w:hAnsi="Times New Roman"/>
          <w:sz w:val="20"/>
        </w:rPr>
        <w:t>,</w:t>
      </w:r>
      <w:r w:rsidR="005C5962">
        <w:rPr>
          <w:rFonts w:ascii="Times New Roman" w:hAnsi="Times New Roman"/>
          <w:sz w:val="20"/>
        </w:rPr>
        <w:t xml:space="preserve"> </w:t>
      </w:r>
      <w:r w:rsidR="00BE553C">
        <w:rPr>
          <w:rFonts w:ascii="Times New Roman" w:hAnsi="Times New Roman"/>
          <w:sz w:val="20"/>
        </w:rPr>
        <w:t>2014</w:t>
      </w:r>
    </w:p>
    <w:p w14:paraId="54243E35" w14:textId="0E34BA29" w:rsidR="00212CC9" w:rsidRPr="00BF34A0" w:rsidRDefault="00212CC9" w:rsidP="00BF34A0">
      <w:pPr>
        <w:spacing w:after="0" w:line="360" w:lineRule="auto"/>
        <w:jc w:val="both"/>
        <w:rPr>
          <w:rFonts w:ascii="Times New Roman" w:hAnsi="Times New Roman"/>
          <w:sz w:val="20"/>
        </w:rPr>
      </w:pPr>
      <w:r w:rsidRPr="00BF34A0">
        <w:rPr>
          <w:rFonts w:ascii="Times New Roman" w:hAnsi="Times New Roman"/>
          <w:sz w:val="20"/>
        </w:rPr>
        <w:lastRenderedPageBreak/>
        <w:t xml:space="preserve"> </w:t>
      </w:r>
    </w:p>
    <w:p w14:paraId="0D734AE1" w14:textId="209F46AF" w:rsidR="00DC3F6D" w:rsidRDefault="005E67BF" w:rsidP="00DC3F6D">
      <w:pPr>
        <w:spacing w:after="0" w:line="360" w:lineRule="auto"/>
        <w:ind w:firstLine="709"/>
        <w:jc w:val="both"/>
        <w:rPr>
          <w:rFonts w:ascii="Times New Roman" w:hAnsi="Times New Roman"/>
          <w:sz w:val="24"/>
        </w:rPr>
      </w:pPr>
      <w:r>
        <w:rPr>
          <w:rFonts w:ascii="Times New Roman" w:hAnsi="Times New Roman"/>
          <w:sz w:val="24"/>
        </w:rPr>
        <w:t xml:space="preserve">A </w:t>
      </w:r>
      <w:r w:rsidRPr="00B23667">
        <w:rPr>
          <w:rFonts w:ascii="Times New Roman" w:hAnsi="Times New Roman"/>
          <w:sz w:val="24"/>
        </w:rPr>
        <w:t xml:space="preserve">contra </w:t>
      </w:r>
      <w:r w:rsidR="00DC3F6D" w:rsidRPr="00B23667">
        <w:rPr>
          <w:rFonts w:ascii="Times New Roman" w:hAnsi="Times New Roman"/>
          <w:sz w:val="24"/>
        </w:rPr>
        <w:t>nota</w:t>
      </w:r>
      <w:r w:rsidR="00DC3F6D" w:rsidRPr="000C74CC">
        <w:rPr>
          <w:rFonts w:ascii="Times New Roman" w:hAnsi="Times New Roman"/>
          <w:sz w:val="24"/>
        </w:rPr>
        <w:t xml:space="preserve"> na venda direta para consumidor</w:t>
      </w:r>
      <w:r w:rsidR="00AF7AA9">
        <w:rPr>
          <w:rFonts w:ascii="Times New Roman" w:hAnsi="Times New Roman"/>
          <w:sz w:val="24"/>
        </w:rPr>
        <w:t>,</w:t>
      </w:r>
      <w:r w:rsidR="00DC3F6D" w:rsidRPr="000C74CC">
        <w:rPr>
          <w:rFonts w:ascii="Times New Roman" w:hAnsi="Times New Roman"/>
          <w:sz w:val="24"/>
        </w:rPr>
        <w:t xml:space="preserve"> </w:t>
      </w:r>
      <w:r w:rsidR="00B23667">
        <w:rPr>
          <w:rFonts w:ascii="Times New Roman" w:hAnsi="Times New Roman"/>
          <w:sz w:val="24"/>
        </w:rPr>
        <w:t xml:space="preserve">que </w:t>
      </w:r>
      <w:r w:rsidR="00DC3F6D" w:rsidRPr="000C74CC">
        <w:rPr>
          <w:rFonts w:ascii="Times New Roman" w:hAnsi="Times New Roman"/>
          <w:sz w:val="24"/>
        </w:rPr>
        <w:t>é a terceira via do bloco</w:t>
      </w:r>
      <w:r w:rsidR="00B23667">
        <w:rPr>
          <w:rFonts w:ascii="Times New Roman" w:hAnsi="Times New Roman"/>
          <w:sz w:val="24"/>
        </w:rPr>
        <w:t xml:space="preserve"> de produtor rural,</w:t>
      </w:r>
      <w:r w:rsidR="00DC3F6D" w:rsidRPr="000C74CC">
        <w:rPr>
          <w:rFonts w:ascii="Times New Roman" w:hAnsi="Times New Roman"/>
          <w:sz w:val="24"/>
        </w:rPr>
        <w:t xml:space="preserve"> deve ser leva</w:t>
      </w:r>
      <w:r w:rsidR="00AF7AA9">
        <w:rPr>
          <w:rFonts w:ascii="Times New Roman" w:hAnsi="Times New Roman"/>
          <w:sz w:val="24"/>
        </w:rPr>
        <w:t>da na Secretaria da Fazenda do m</w:t>
      </w:r>
      <w:r w:rsidR="00DC3F6D" w:rsidRPr="000C74CC">
        <w:rPr>
          <w:rFonts w:ascii="Times New Roman" w:hAnsi="Times New Roman"/>
          <w:sz w:val="24"/>
        </w:rPr>
        <w:t xml:space="preserve">unicípio e </w:t>
      </w:r>
      <w:r w:rsidR="00DC3F6D" w:rsidRPr="00DB7F5B">
        <w:rPr>
          <w:rFonts w:ascii="Times New Roman" w:hAnsi="Times New Roman"/>
          <w:sz w:val="24"/>
        </w:rPr>
        <w:t xml:space="preserve">lançada a </w:t>
      </w:r>
      <w:r w:rsidR="00DB7F5B">
        <w:rPr>
          <w:rFonts w:ascii="Times New Roman" w:hAnsi="Times New Roman"/>
          <w:sz w:val="24"/>
        </w:rPr>
        <w:t>transação</w:t>
      </w:r>
      <w:r w:rsidR="00DC3F6D" w:rsidRPr="000C74CC">
        <w:rPr>
          <w:rFonts w:ascii="Times New Roman" w:hAnsi="Times New Roman"/>
          <w:sz w:val="24"/>
        </w:rPr>
        <w:t xml:space="preserve"> no sistema que calcula o índice de retorno do ICMS do município</w:t>
      </w:r>
      <w:r w:rsidR="00AF7AA9">
        <w:rPr>
          <w:rFonts w:ascii="Times New Roman" w:hAnsi="Times New Roman"/>
          <w:sz w:val="24"/>
        </w:rPr>
        <w:t>. E</w:t>
      </w:r>
      <w:r w:rsidR="00DC3F6D" w:rsidRPr="000C74CC">
        <w:rPr>
          <w:rFonts w:ascii="Times New Roman" w:hAnsi="Times New Roman"/>
          <w:sz w:val="24"/>
        </w:rPr>
        <w:t>mbora o agricultor não pague ICMS</w:t>
      </w:r>
      <w:r w:rsidR="00AF7AA9">
        <w:rPr>
          <w:rFonts w:ascii="Times New Roman" w:hAnsi="Times New Roman"/>
          <w:sz w:val="24"/>
        </w:rPr>
        <w:t>,</w:t>
      </w:r>
      <w:r w:rsidR="00DC3F6D" w:rsidRPr="000C74CC">
        <w:rPr>
          <w:rFonts w:ascii="Times New Roman" w:hAnsi="Times New Roman"/>
          <w:sz w:val="24"/>
        </w:rPr>
        <w:t xml:space="preserve"> o município é beneficiado porque ele tem retorno do ICMS quando a venda é direta do agricultor para um consumidor final.</w:t>
      </w:r>
    </w:p>
    <w:p w14:paraId="40519BCB" w14:textId="77777777" w:rsidR="001672BF" w:rsidRPr="00A20055" w:rsidRDefault="001672BF" w:rsidP="001672BF">
      <w:pPr>
        <w:autoSpaceDE w:val="0"/>
        <w:autoSpaceDN w:val="0"/>
        <w:adjustRightInd w:val="0"/>
        <w:spacing w:after="0" w:line="360" w:lineRule="auto"/>
        <w:ind w:firstLine="709"/>
        <w:rPr>
          <w:rFonts w:ascii="Times New Roman" w:hAnsi="Times New Roman"/>
          <w:sz w:val="24"/>
          <w:szCs w:val="24"/>
        </w:rPr>
      </w:pPr>
      <w:r w:rsidRPr="00A20055">
        <w:rPr>
          <w:rFonts w:ascii="Times New Roman" w:hAnsi="Times New Roman"/>
          <w:sz w:val="24"/>
          <w:szCs w:val="24"/>
        </w:rPr>
        <w:t>Para Santos e Ferreira (2006, p.02),</w:t>
      </w:r>
    </w:p>
    <w:p w14:paraId="15D2903E" w14:textId="77777777" w:rsidR="001672BF" w:rsidRPr="002B535E" w:rsidRDefault="001672BF" w:rsidP="001672BF">
      <w:pPr>
        <w:autoSpaceDE w:val="0"/>
        <w:autoSpaceDN w:val="0"/>
        <w:adjustRightInd w:val="0"/>
        <w:spacing w:after="0" w:line="240" w:lineRule="auto"/>
        <w:rPr>
          <w:rFonts w:ascii="Times New Roman" w:hAnsi="Times New Roman"/>
          <w:sz w:val="24"/>
          <w:szCs w:val="23"/>
        </w:rPr>
      </w:pPr>
    </w:p>
    <w:p w14:paraId="49F457AA" w14:textId="77777777" w:rsidR="001672BF" w:rsidRDefault="001672BF" w:rsidP="001672BF">
      <w:pPr>
        <w:autoSpaceDE w:val="0"/>
        <w:autoSpaceDN w:val="0"/>
        <w:adjustRightInd w:val="0"/>
        <w:spacing w:after="0" w:line="240" w:lineRule="auto"/>
        <w:ind w:left="2268"/>
        <w:jc w:val="both"/>
        <w:rPr>
          <w:rFonts w:ascii="Times New Roman" w:hAnsi="Times New Roman"/>
          <w:sz w:val="20"/>
          <w:szCs w:val="24"/>
        </w:rPr>
      </w:pPr>
      <w:r w:rsidRPr="000C74CC">
        <w:rPr>
          <w:rFonts w:ascii="Times New Roman" w:hAnsi="Times New Roman"/>
          <w:sz w:val="20"/>
          <w:szCs w:val="24"/>
        </w:rPr>
        <w:t xml:space="preserve">As empresas formais têm sido penalizadas com </w:t>
      </w:r>
      <w:r w:rsidRPr="00B23667">
        <w:rPr>
          <w:rFonts w:ascii="Times New Roman" w:hAnsi="Times New Roman"/>
          <w:sz w:val="20"/>
          <w:szCs w:val="24"/>
        </w:rPr>
        <w:t>inúmeras taxas e impostos em detrimento do elevado percentual de informais. Quem se legaliza não consegue competir, principalmente dentro do mercado local, com</w:t>
      </w:r>
      <w:r w:rsidRPr="000C74CC">
        <w:rPr>
          <w:rFonts w:ascii="Times New Roman" w:hAnsi="Times New Roman"/>
          <w:sz w:val="20"/>
          <w:szCs w:val="24"/>
        </w:rPr>
        <w:t xml:space="preserve"> a informalidade. Como não há, na maioria das situações, ações mais incisivas no combate à informalidade por parte do poder público, as empresas formais acabam sucumbindo.</w:t>
      </w:r>
    </w:p>
    <w:p w14:paraId="3DD3F6FD" w14:textId="77777777" w:rsidR="00A72C20" w:rsidRDefault="00A72C20" w:rsidP="00106AA2">
      <w:pPr>
        <w:spacing w:after="0" w:line="360" w:lineRule="auto"/>
        <w:ind w:firstLine="709"/>
        <w:jc w:val="both"/>
        <w:rPr>
          <w:rFonts w:ascii="Times New Roman" w:hAnsi="Times New Roman"/>
          <w:sz w:val="24"/>
        </w:rPr>
      </w:pPr>
    </w:p>
    <w:p w14:paraId="07B726C6" w14:textId="6385FDC6" w:rsidR="006310D9" w:rsidRDefault="00852EE4" w:rsidP="00065136">
      <w:pPr>
        <w:spacing w:after="0" w:line="360" w:lineRule="auto"/>
        <w:ind w:firstLine="709"/>
        <w:jc w:val="both"/>
        <w:rPr>
          <w:rFonts w:ascii="Times New Roman" w:hAnsi="Times New Roman"/>
          <w:sz w:val="24"/>
          <w:szCs w:val="24"/>
        </w:rPr>
      </w:pPr>
      <w:r w:rsidRPr="00907781">
        <w:rPr>
          <w:rFonts w:ascii="Times New Roman" w:hAnsi="Times New Roman"/>
          <w:sz w:val="24"/>
        </w:rPr>
        <w:t>Percebe-se</w:t>
      </w:r>
      <w:r w:rsidR="003145B4">
        <w:rPr>
          <w:rFonts w:ascii="Times New Roman" w:hAnsi="Times New Roman"/>
          <w:sz w:val="24"/>
        </w:rPr>
        <w:t xml:space="preserve">, pela entrevistas, que os agricultores familiares </w:t>
      </w:r>
      <w:r w:rsidR="0007683B">
        <w:rPr>
          <w:rFonts w:ascii="Times New Roman" w:hAnsi="Times New Roman"/>
          <w:sz w:val="24"/>
        </w:rPr>
        <w:t>temem</w:t>
      </w:r>
      <w:r w:rsidRPr="00907781">
        <w:rPr>
          <w:rFonts w:ascii="Times New Roman" w:hAnsi="Times New Roman"/>
          <w:sz w:val="24"/>
        </w:rPr>
        <w:t xml:space="preserve"> </w:t>
      </w:r>
      <w:r w:rsidRPr="000C74CC">
        <w:rPr>
          <w:rFonts w:ascii="Times New Roman" w:hAnsi="Times New Roman"/>
          <w:sz w:val="24"/>
        </w:rPr>
        <w:t>o montante de tributos que irão surgir após a formalização</w:t>
      </w:r>
      <w:r w:rsidR="00AF7AA9">
        <w:rPr>
          <w:rFonts w:ascii="Times New Roman" w:hAnsi="Times New Roman"/>
          <w:sz w:val="24"/>
        </w:rPr>
        <w:t>,</w:t>
      </w:r>
      <w:r w:rsidRPr="000C74CC">
        <w:rPr>
          <w:rFonts w:ascii="Times New Roman" w:hAnsi="Times New Roman"/>
          <w:sz w:val="24"/>
        </w:rPr>
        <w:t xml:space="preserve"> gerando uma atitude de medo </w:t>
      </w:r>
      <w:r w:rsidR="003006FB">
        <w:rPr>
          <w:rFonts w:ascii="Times New Roman" w:hAnsi="Times New Roman"/>
          <w:sz w:val="24"/>
        </w:rPr>
        <w:t>e</w:t>
      </w:r>
      <w:r w:rsidR="00C246D2">
        <w:rPr>
          <w:rFonts w:ascii="Times New Roman" w:hAnsi="Times New Roman"/>
          <w:sz w:val="24"/>
        </w:rPr>
        <w:t xml:space="preserve"> de</w:t>
      </w:r>
      <w:r w:rsidR="003006FB">
        <w:rPr>
          <w:rFonts w:ascii="Times New Roman" w:hAnsi="Times New Roman"/>
          <w:sz w:val="24"/>
        </w:rPr>
        <w:t xml:space="preserve"> insegurança quanto </w:t>
      </w:r>
      <w:r w:rsidR="00AF7AA9">
        <w:rPr>
          <w:rFonts w:ascii="Times New Roman" w:hAnsi="Times New Roman"/>
          <w:sz w:val="24"/>
        </w:rPr>
        <w:t>à</w:t>
      </w:r>
      <w:r w:rsidR="00C152B4">
        <w:rPr>
          <w:rFonts w:ascii="Times New Roman" w:hAnsi="Times New Roman"/>
          <w:sz w:val="24"/>
        </w:rPr>
        <w:t xml:space="preserve"> </w:t>
      </w:r>
      <w:r w:rsidR="00AF7AA9">
        <w:rPr>
          <w:rFonts w:ascii="Times New Roman" w:hAnsi="Times New Roman"/>
          <w:sz w:val="24"/>
        </w:rPr>
        <w:t>adesão à</w:t>
      </w:r>
      <w:r w:rsidR="003145B4">
        <w:rPr>
          <w:rFonts w:ascii="Times New Roman" w:hAnsi="Times New Roman"/>
          <w:sz w:val="24"/>
        </w:rPr>
        <w:t xml:space="preserve"> PEAF. Porém,</w:t>
      </w:r>
      <w:r w:rsidR="006517E4">
        <w:rPr>
          <w:rFonts w:ascii="Times New Roman" w:hAnsi="Times New Roman"/>
          <w:sz w:val="24"/>
        </w:rPr>
        <w:t xml:space="preserve"> a inclusão do agricultor familiar como microprodutor rural confere, em função da permissão das transações na agroindústria pelo talão de produtor rural, a não tributação do ICMS.</w:t>
      </w:r>
      <w:r w:rsidR="002971FC">
        <w:rPr>
          <w:rFonts w:ascii="Times New Roman" w:hAnsi="Times New Roman"/>
          <w:sz w:val="24"/>
        </w:rPr>
        <w:t xml:space="preserve"> </w:t>
      </w:r>
      <w:r w:rsidRPr="000C74CC">
        <w:rPr>
          <w:rFonts w:ascii="Times New Roman" w:hAnsi="Times New Roman"/>
          <w:sz w:val="24"/>
        </w:rPr>
        <w:t>Da mesma forma</w:t>
      </w:r>
      <w:r w:rsidR="003006FB">
        <w:rPr>
          <w:rFonts w:ascii="Times New Roman" w:hAnsi="Times New Roman"/>
          <w:sz w:val="24"/>
        </w:rPr>
        <w:t>,</w:t>
      </w:r>
      <w:r w:rsidRPr="000C74CC">
        <w:rPr>
          <w:rFonts w:ascii="Times New Roman" w:hAnsi="Times New Roman"/>
          <w:sz w:val="24"/>
        </w:rPr>
        <w:t xml:space="preserve"> o conhecimento de que outros </w:t>
      </w:r>
      <w:r w:rsidR="007820C1" w:rsidRPr="000C74CC">
        <w:rPr>
          <w:rFonts w:ascii="Times New Roman" w:hAnsi="Times New Roman"/>
          <w:sz w:val="24"/>
        </w:rPr>
        <w:t>agricultores</w:t>
      </w:r>
      <w:r w:rsidRPr="000C74CC">
        <w:rPr>
          <w:rFonts w:ascii="Times New Roman" w:hAnsi="Times New Roman"/>
          <w:sz w:val="24"/>
        </w:rPr>
        <w:t xml:space="preserve"> familiares que tentaram colocar </w:t>
      </w:r>
      <w:r w:rsidR="003F010F">
        <w:rPr>
          <w:rFonts w:ascii="Times New Roman" w:hAnsi="Times New Roman"/>
          <w:sz w:val="24"/>
        </w:rPr>
        <w:t>suas agroindústrias</w:t>
      </w:r>
      <w:r w:rsidRPr="000C74CC">
        <w:rPr>
          <w:rFonts w:ascii="Times New Roman" w:hAnsi="Times New Roman"/>
          <w:sz w:val="24"/>
        </w:rPr>
        <w:t xml:space="preserve"> dentro das exigências </w:t>
      </w:r>
      <w:r w:rsidR="00D27CE4" w:rsidRPr="000C74CC">
        <w:rPr>
          <w:rFonts w:ascii="Times New Roman" w:hAnsi="Times New Roman"/>
          <w:sz w:val="24"/>
        </w:rPr>
        <w:t>d</w:t>
      </w:r>
      <w:r w:rsidR="00D27CE4">
        <w:rPr>
          <w:rFonts w:ascii="Times New Roman" w:hAnsi="Times New Roman"/>
          <w:sz w:val="24"/>
        </w:rPr>
        <w:t xml:space="preserve">a PEAF </w:t>
      </w:r>
      <w:r w:rsidRPr="000C74CC">
        <w:rPr>
          <w:rFonts w:ascii="Times New Roman" w:hAnsi="Times New Roman"/>
          <w:sz w:val="24"/>
        </w:rPr>
        <w:t xml:space="preserve">e que não </w:t>
      </w:r>
      <w:r w:rsidR="00D27CE4">
        <w:rPr>
          <w:rFonts w:ascii="Times New Roman" w:hAnsi="Times New Roman"/>
          <w:sz w:val="24"/>
        </w:rPr>
        <w:t xml:space="preserve">o </w:t>
      </w:r>
      <w:r w:rsidRPr="000C74CC">
        <w:rPr>
          <w:rFonts w:ascii="Times New Roman" w:hAnsi="Times New Roman"/>
          <w:sz w:val="24"/>
        </w:rPr>
        <w:t>conseguiram</w:t>
      </w:r>
      <w:r w:rsidR="003006FB">
        <w:rPr>
          <w:rFonts w:ascii="Times New Roman" w:hAnsi="Times New Roman"/>
          <w:sz w:val="24"/>
        </w:rPr>
        <w:t>,</w:t>
      </w:r>
      <w:r w:rsidRPr="000C74CC">
        <w:rPr>
          <w:rFonts w:ascii="Times New Roman" w:hAnsi="Times New Roman"/>
          <w:sz w:val="24"/>
        </w:rPr>
        <w:t xml:space="preserve"> </w:t>
      </w:r>
      <w:r w:rsidR="00856FC3" w:rsidRPr="000C74CC">
        <w:rPr>
          <w:rFonts w:ascii="Times New Roman" w:hAnsi="Times New Roman"/>
          <w:sz w:val="24"/>
        </w:rPr>
        <w:t>em função de diversos fatores</w:t>
      </w:r>
      <w:r w:rsidR="003006FB">
        <w:rPr>
          <w:rFonts w:ascii="Times New Roman" w:hAnsi="Times New Roman"/>
          <w:sz w:val="24"/>
        </w:rPr>
        <w:t>,</w:t>
      </w:r>
      <w:r w:rsidR="00856FC3" w:rsidRPr="000C74CC">
        <w:rPr>
          <w:rFonts w:ascii="Times New Roman" w:hAnsi="Times New Roman"/>
          <w:sz w:val="24"/>
        </w:rPr>
        <w:t xml:space="preserve"> </w:t>
      </w:r>
      <w:r w:rsidR="00D27CE4">
        <w:rPr>
          <w:rFonts w:ascii="Times New Roman" w:hAnsi="Times New Roman"/>
          <w:sz w:val="24"/>
        </w:rPr>
        <w:t>reforça a</w:t>
      </w:r>
      <w:r w:rsidRPr="000C74CC">
        <w:rPr>
          <w:rFonts w:ascii="Times New Roman" w:hAnsi="Times New Roman"/>
          <w:sz w:val="24"/>
        </w:rPr>
        <w:t xml:space="preserve"> questão do medo do desconhecido e reforça a atitude </w:t>
      </w:r>
      <w:r w:rsidR="006301B9" w:rsidRPr="000C74CC">
        <w:rPr>
          <w:rFonts w:ascii="Times New Roman" w:hAnsi="Times New Roman"/>
          <w:sz w:val="24"/>
        </w:rPr>
        <w:t xml:space="preserve">reativa </w:t>
      </w:r>
      <w:r w:rsidR="00002324">
        <w:rPr>
          <w:rFonts w:ascii="Times New Roman" w:hAnsi="Times New Roman"/>
          <w:sz w:val="24"/>
        </w:rPr>
        <w:t xml:space="preserve">à </w:t>
      </w:r>
      <w:r w:rsidR="006301B9" w:rsidRPr="000C74CC">
        <w:rPr>
          <w:rFonts w:ascii="Times New Roman" w:hAnsi="Times New Roman"/>
          <w:sz w:val="24"/>
        </w:rPr>
        <w:t>legalização.</w:t>
      </w:r>
      <w:r w:rsidR="00EE6B5E">
        <w:rPr>
          <w:rFonts w:ascii="Times New Roman" w:hAnsi="Times New Roman"/>
          <w:sz w:val="24"/>
        </w:rPr>
        <w:t xml:space="preserve"> </w:t>
      </w:r>
      <w:r w:rsidR="00AA7907" w:rsidRPr="000C74CC">
        <w:rPr>
          <w:rFonts w:ascii="Times New Roman" w:hAnsi="Times New Roman"/>
          <w:sz w:val="24"/>
        </w:rPr>
        <w:t xml:space="preserve">Outra importante questão percebida foi a confusão expressada por um dos respondentes que consolidou a sua estrutura física conforme as exigências </w:t>
      </w:r>
      <w:r w:rsidR="003006FB">
        <w:rPr>
          <w:rFonts w:ascii="Times New Roman" w:hAnsi="Times New Roman"/>
          <w:sz w:val="24"/>
        </w:rPr>
        <w:t>à legalização sanitária,</w:t>
      </w:r>
      <w:r w:rsidR="00AA7907" w:rsidRPr="000C74CC">
        <w:rPr>
          <w:rFonts w:ascii="Times New Roman" w:hAnsi="Times New Roman"/>
          <w:sz w:val="24"/>
        </w:rPr>
        <w:t xml:space="preserve"> </w:t>
      </w:r>
      <w:r w:rsidR="00F051EB">
        <w:rPr>
          <w:rFonts w:ascii="Times New Roman" w:hAnsi="Times New Roman"/>
          <w:sz w:val="24"/>
        </w:rPr>
        <w:t>por meio</w:t>
      </w:r>
      <w:r w:rsidR="00AA7907" w:rsidRPr="000C74CC">
        <w:rPr>
          <w:rFonts w:ascii="Times New Roman" w:hAnsi="Times New Roman"/>
          <w:sz w:val="24"/>
        </w:rPr>
        <w:t xml:space="preserve"> de seus fiscais</w:t>
      </w:r>
      <w:r w:rsidR="00F051EB">
        <w:rPr>
          <w:rFonts w:ascii="Times New Roman" w:hAnsi="Times New Roman"/>
          <w:sz w:val="24"/>
        </w:rPr>
        <w:t>,</w:t>
      </w:r>
      <w:r w:rsidR="00AA7907" w:rsidRPr="000C74CC">
        <w:rPr>
          <w:rFonts w:ascii="Times New Roman" w:hAnsi="Times New Roman"/>
          <w:sz w:val="24"/>
        </w:rPr>
        <w:t xml:space="preserve"> e depois </w:t>
      </w:r>
      <w:r w:rsidR="006310D9" w:rsidRPr="000C74CC">
        <w:rPr>
          <w:rFonts w:ascii="Times New Roman" w:hAnsi="Times New Roman"/>
          <w:sz w:val="24"/>
        </w:rPr>
        <w:t>foi a ele exigido que mudasse a estrutura</w:t>
      </w:r>
      <w:r w:rsidR="00C747F7">
        <w:rPr>
          <w:rFonts w:ascii="Times New Roman" w:hAnsi="Times New Roman"/>
          <w:sz w:val="24"/>
        </w:rPr>
        <w:t>,</w:t>
      </w:r>
      <w:r w:rsidR="006310D9" w:rsidRPr="000C74CC">
        <w:rPr>
          <w:rFonts w:ascii="Times New Roman" w:hAnsi="Times New Roman"/>
          <w:sz w:val="24"/>
        </w:rPr>
        <w:t xml:space="preserve"> porque não estav</w:t>
      </w:r>
      <w:r w:rsidR="00DE7BC5">
        <w:rPr>
          <w:rFonts w:ascii="Times New Roman" w:hAnsi="Times New Roman"/>
          <w:sz w:val="24"/>
        </w:rPr>
        <w:t>a em conformidade com as normas sanitárias p</w:t>
      </w:r>
      <w:r w:rsidR="0097024B">
        <w:rPr>
          <w:rFonts w:ascii="Times New Roman" w:hAnsi="Times New Roman"/>
          <w:sz w:val="24"/>
        </w:rPr>
        <w:t>ara a operação da agroindústria, o que contradiz o exposto no</w:t>
      </w:r>
      <w:r w:rsidR="00C618E2">
        <w:rPr>
          <w:rFonts w:ascii="Times New Roman" w:hAnsi="Times New Roman"/>
          <w:sz w:val="24"/>
        </w:rPr>
        <w:t xml:space="preserve"> Decreto</w:t>
      </w:r>
      <w:r w:rsidR="0097024B">
        <w:rPr>
          <w:rFonts w:ascii="Times New Roman" w:hAnsi="Times New Roman"/>
          <w:sz w:val="24"/>
        </w:rPr>
        <w:t xml:space="preserve"> </w:t>
      </w:r>
      <w:r w:rsidR="00C618E2">
        <w:rPr>
          <w:rFonts w:ascii="Times New Roman" w:hAnsi="Times New Roman"/>
          <w:sz w:val="24"/>
        </w:rPr>
        <w:t xml:space="preserve">49.941, </w:t>
      </w:r>
      <w:r w:rsidR="00B23667">
        <w:rPr>
          <w:rFonts w:ascii="Times New Roman" w:hAnsi="Times New Roman"/>
          <w:sz w:val="24"/>
        </w:rPr>
        <w:t>sobre</w:t>
      </w:r>
      <w:r w:rsidR="0097024B">
        <w:rPr>
          <w:rFonts w:ascii="Times New Roman" w:hAnsi="Times New Roman"/>
          <w:sz w:val="24"/>
          <w:szCs w:val="24"/>
        </w:rPr>
        <w:t xml:space="preserve"> orientar e acompanhar a execução dos projetos a serem executados</w:t>
      </w:r>
      <w:r w:rsidR="00640DC6">
        <w:rPr>
          <w:rFonts w:ascii="Times New Roman" w:hAnsi="Times New Roman"/>
          <w:sz w:val="24"/>
          <w:szCs w:val="24"/>
        </w:rPr>
        <w:t>.</w:t>
      </w:r>
    </w:p>
    <w:p w14:paraId="50C17D7B" w14:textId="24C4A563" w:rsidR="00FA39B7" w:rsidRPr="000C74CC" w:rsidRDefault="00C93332" w:rsidP="00065136">
      <w:pPr>
        <w:spacing w:after="0" w:line="360" w:lineRule="auto"/>
        <w:ind w:firstLine="709"/>
        <w:jc w:val="both"/>
        <w:rPr>
          <w:rFonts w:ascii="Times New Roman" w:hAnsi="Times New Roman"/>
          <w:sz w:val="24"/>
        </w:rPr>
      </w:pPr>
      <w:r>
        <w:rPr>
          <w:rFonts w:ascii="Times New Roman" w:hAnsi="Times New Roman"/>
          <w:sz w:val="24"/>
          <w:szCs w:val="24"/>
        </w:rPr>
        <w:t xml:space="preserve">Dentre os </w:t>
      </w:r>
      <w:r w:rsidR="00F051EB">
        <w:rPr>
          <w:rFonts w:ascii="Times New Roman" w:hAnsi="Times New Roman"/>
          <w:sz w:val="24"/>
          <w:szCs w:val="24"/>
        </w:rPr>
        <w:t>20</w:t>
      </w:r>
      <w:r>
        <w:rPr>
          <w:rFonts w:ascii="Times New Roman" w:hAnsi="Times New Roman"/>
          <w:sz w:val="24"/>
          <w:szCs w:val="24"/>
        </w:rPr>
        <w:t xml:space="preserve"> entrevistados</w:t>
      </w:r>
      <w:r w:rsidR="00F051EB">
        <w:rPr>
          <w:rFonts w:ascii="Times New Roman" w:hAnsi="Times New Roman"/>
          <w:sz w:val="24"/>
          <w:szCs w:val="24"/>
        </w:rPr>
        <w:t>,</w:t>
      </w:r>
      <w:r>
        <w:rPr>
          <w:rFonts w:ascii="Times New Roman" w:hAnsi="Times New Roman"/>
          <w:sz w:val="24"/>
          <w:szCs w:val="24"/>
        </w:rPr>
        <w:t xml:space="preserve"> as duas agroindústrias que se formalizaram</w:t>
      </w:r>
      <w:r w:rsidR="006517E4">
        <w:rPr>
          <w:rFonts w:ascii="Times New Roman" w:hAnsi="Times New Roman"/>
          <w:sz w:val="24"/>
          <w:szCs w:val="24"/>
        </w:rPr>
        <w:t xml:space="preserve"> menciona</w:t>
      </w:r>
      <w:r>
        <w:rPr>
          <w:rFonts w:ascii="Times New Roman" w:hAnsi="Times New Roman"/>
          <w:sz w:val="24"/>
          <w:szCs w:val="24"/>
        </w:rPr>
        <w:t>ram</w:t>
      </w:r>
      <w:r w:rsidR="006517E4">
        <w:rPr>
          <w:rFonts w:ascii="Times New Roman" w:hAnsi="Times New Roman"/>
          <w:sz w:val="24"/>
          <w:szCs w:val="24"/>
        </w:rPr>
        <w:t xml:space="preserve"> </w:t>
      </w:r>
      <w:r>
        <w:rPr>
          <w:rFonts w:ascii="Times New Roman" w:hAnsi="Times New Roman"/>
          <w:sz w:val="24"/>
          <w:szCs w:val="24"/>
        </w:rPr>
        <w:t xml:space="preserve">que não houve a </w:t>
      </w:r>
      <w:r w:rsidR="006517E4">
        <w:rPr>
          <w:rFonts w:ascii="Times New Roman" w:hAnsi="Times New Roman"/>
          <w:sz w:val="24"/>
          <w:szCs w:val="24"/>
        </w:rPr>
        <w:t>aquisição de vantag</w:t>
      </w:r>
      <w:r w:rsidR="00F051EB">
        <w:rPr>
          <w:rFonts w:ascii="Times New Roman" w:hAnsi="Times New Roman"/>
          <w:sz w:val="24"/>
          <w:szCs w:val="24"/>
        </w:rPr>
        <w:t>em competitiva pela estampa do s</w:t>
      </w:r>
      <w:r w:rsidR="006517E4">
        <w:rPr>
          <w:rFonts w:ascii="Times New Roman" w:hAnsi="Times New Roman"/>
          <w:sz w:val="24"/>
          <w:szCs w:val="24"/>
        </w:rPr>
        <w:t>elo “Sa</w:t>
      </w:r>
      <w:r w:rsidR="00F051EB">
        <w:rPr>
          <w:rFonts w:ascii="Times New Roman" w:hAnsi="Times New Roman"/>
          <w:sz w:val="24"/>
          <w:szCs w:val="24"/>
        </w:rPr>
        <w:t>bor Gaúcho”, porque o atrativo à</w:t>
      </w:r>
      <w:r w:rsidR="006517E4">
        <w:rPr>
          <w:rFonts w:ascii="Times New Roman" w:hAnsi="Times New Roman"/>
          <w:sz w:val="24"/>
          <w:szCs w:val="24"/>
        </w:rPr>
        <w:t xml:space="preserve"> demanda é configurado pelas características específicas do </w:t>
      </w:r>
      <w:r w:rsidR="00DE43B5">
        <w:rPr>
          <w:rFonts w:ascii="Times New Roman" w:hAnsi="Times New Roman"/>
          <w:sz w:val="24"/>
          <w:szCs w:val="24"/>
        </w:rPr>
        <w:t>alimento</w:t>
      </w:r>
      <w:r w:rsidR="006517E4">
        <w:rPr>
          <w:rFonts w:ascii="Times New Roman" w:hAnsi="Times New Roman"/>
          <w:sz w:val="24"/>
          <w:szCs w:val="24"/>
        </w:rPr>
        <w:t xml:space="preserve"> </w:t>
      </w:r>
      <w:r w:rsidR="009E3628">
        <w:rPr>
          <w:rFonts w:ascii="Times New Roman" w:hAnsi="Times New Roman"/>
          <w:sz w:val="24"/>
          <w:szCs w:val="24"/>
        </w:rPr>
        <w:t xml:space="preserve">processado de forma </w:t>
      </w:r>
      <w:r w:rsidR="006517E4">
        <w:rPr>
          <w:rFonts w:ascii="Times New Roman" w:hAnsi="Times New Roman"/>
          <w:sz w:val="24"/>
          <w:szCs w:val="24"/>
        </w:rPr>
        <w:t xml:space="preserve">artesanal </w:t>
      </w:r>
      <w:r w:rsidR="00F051EB">
        <w:rPr>
          <w:rFonts w:ascii="Times New Roman" w:hAnsi="Times New Roman"/>
          <w:sz w:val="24"/>
          <w:szCs w:val="24"/>
        </w:rPr>
        <w:t>e não pela estampa do s</w:t>
      </w:r>
      <w:r w:rsidR="004042A6">
        <w:rPr>
          <w:rFonts w:ascii="Times New Roman" w:hAnsi="Times New Roman"/>
          <w:sz w:val="24"/>
          <w:szCs w:val="24"/>
        </w:rPr>
        <w:t xml:space="preserve">elo </w:t>
      </w:r>
      <w:r w:rsidR="006517E4">
        <w:rPr>
          <w:rFonts w:ascii="Times New Roman" w:hAnsi="Times New Roman"/>
          <w:sz w:val="24"/>
          <w:szCs w:val="24"/>
        </w:rPr>
        <w:t>e porque perceberam</w:t>
      </w:r>
      <w:r w:rsidR="00F051EB">
        <w:rPr>
          <w:rFonts w:ascii="Times New Roman" w:hAnsi="Times New Roman"/>
          <w:sz w:val="24"/>
          <w:szCs w:val="24"/>
        </w:rPr>
        <w:t>,</w:t>
      </w:r>
      <w:r w:rsidR="006517E4">
        <w:rPr>
          <w:rFonts w:ascii="Times New Roman" w:hAnsi="Times New Roman"/>
          <w:sz w:val="24"/>
          <w:szCs w:val="24"/>
        </w:rPr>
        <w:t xml:space="preserve"> </w:t>
      </w:r>
      <w:r w:rsidR="004042A6">
        <w:rPr>
          <w:rFonts w:ascii="Times New Roman" w:hAnsi="Times New Roman"/>
          <w:sz w:val="24"/>
          <w:szCs w:val="24"/>
        </w:rPr>
        <w:t>também</w:t>
      </w:r>
      <w:r w:rsidR="00F051EB">
        <w:rPr>
          <w:rFonts w:ascii="Times New Roman" w:hAnsi="Times New Roman"/>
          <w:sz w:val="24"/>
          <w:szCs w:val="24"/>
        </w:rPr>
        <w:t>,</w:t>
      </w:r>
      <w:r w:rsidR="004042A6">
        <w:rPr>
          <w:rFonts w:ascii="Times New Roman" w:hAnsi="Times New Roman"/>
          <w:sz w:val="24"/>
          <w:szCs w:val="24"/>
        </w:rPr>
        <w:t xml:space="preserve"> </w:t>
      </w:r>
      <w:r w:rsidR="006517E4">
        <w:rPr>
          <w:rFonts w:ascii="Times New Roman" w:hAnsi="Times New Roman"/>
          <w:sz w:val="24"/>
          <w:szCs w:val="24"/>
        </w:rPr>
        <w:t xml:space="preserve">que a incidência da fiscalização ocorre </w:t>
      </w:r>
      <w:r w:rsidR="004042A6">
        <w:rPr>
          <w:rFonts w:ascii="Times New Roman" w:hAnsi="Times New Roman"/>
          <w:sz w:val="24"/>
          <w:szCs w:val="24"/>
        </w:rPr>
        <w:t>nas agroindústrias formalizadas em detrimento das que processam os alimentos dentro das cozinhas domésticas das unidades familiares.</w:t>
      </w:r>
    </w:p>
    <w:p w14:paraId="3D57E1F0" w14:textId="32C84AF5" w:rsidR="00106AA2" w:rsidRPr="000C74CC" w:rsidRDefault="00106AA2" w:rsidP="00065136">
      <w:pPr>
        <w:tabs>
          <w:tab w:val="left" w:pos="6855"/>
        </w:tabs>
        <w:spacing w:after="0" w:line="360" w:lineRule="auto"/>
        <w:jc w:val="both"/>
        <w:rPr>
          <w:rFonts w:ascii="Times New Roman" w:hAnsi="Times New Roman"/>
        </w:rPr>
      </w:pPr>
    </w:p>
    <w:p w14:paraId="27098B73" w14:textId="77777777" w:rsidR="00F051EB" w:rsidRDefault="00F051EB" w:rsidP="00065136">
      <w:pPr>
        <w:spacing w:after="0" w:line="360" w:lineRule="auto"/>
        <w:rPr>
          <w:rFonts w:ascii="Times New Roman" w:hAnsi="Times New Roman"/>
          <w:b/>
          <w:sz w:val="24"/>
        </w:rPr>
      </w:pPr>
    </w:p>
    <w:p w14:paraId="55C3D588" w14:textId="77777777" w:rsidR="00A34323" w:rsidRDefault="00A34323" w:rsidP="00065136">
      <w:pPr>
        <w:spacing w:after="0" w:line="360" w:lineRule="auto"/>
        <w:rPr>
          <w:rFonts w:ascii="Times New Roman" w:hAnsi="Times New Roman"/>
          <w:b/>
          <w:sz w:val="24"/>
        </w:rPr>
      </w:pPr>
    </w:p>
    <w:p w14:paraId="6F837A2B" w14:textId="77777777" w:rsidR="00F2651D" w:rsidRPr="00F013DB" w:rsidRDefault="00270C34" w:rsidP="00065136">
      <w:pPr>
        <w:spacing w:after="0" w:line="360" w:lineRule="auto"/>
        <w:rPr>
          <w:rFonts w:ascii="Times New Roman" w:hAnsi="Times New Roman"/>
          <w:b/>
          <w:sz w:val="24"/>
        </w:rPr>
      </w:pPr>
      <w:r>
        <w:rPr>
          <w:rFonts w:ascii="Times New Roman" w:hAnsi="Times New Roman"/>
          <w:b/>
          <w:sz w:val="24"/>
        </w:rPr>
        <w:lastRenderedPageBreak/>
        <w:t>4.2.3</w:t>
      </w:r>
      <w:r w:rsidR="009C6D4E">
        <w:rPr>
          <w:rFonts w:ascii="Times New Roman" w:hAnsi="Times New Roman"/>
          <w:b/>
          <w:sz w:val="24"/>
        </w:rPr>
        <w:t xml:space="preserve"> P</w:t>
      </w:r>
      <w:r w:rsidR="00F2651D" w:rsidRPr="00F013DB">
        <w:rPr>
          <w:rFonts w:ascii="Times New Roman" w:hAnsi="Times New Roman"/>
          <w:b/>
          <w:sz w:val="24"/>
        </w:rPr>
        <w:t xml:space="preserve">ráticas </w:t>
      </w:r>
    </w:p>
    <w:p w14:paraId="21F2B67D" w14:textId="77777777" w:rsidR="00454780" w:rsidRPr="000C74CC" w:rsidRDefault="00454780" w:rsidP="00065136">
      <w:pPr>
        <w:spacing w:after="0" w:line="360" w:lineRule="auto"/>
        <w:rPr>
          <w:rFonts w:ascii="Times New Roman" w:hAnsi="Times New Roman"/>
          <w:sz w:val="24"/>
        </w:rPr>
      </w:pPr>
    </w:p>
    <w:p w14:paraId="774F9E6B" w14:textId="13889F62" w:rsidR="005E6C22" w:rsidRDefault="005E6C22" w:rsidP="00065136">
      <w:pPr>
        <w:autoSpaceDE w:val="0"/>
        <w:autoSpaceDN w:val="0"/>
        <w:adjustRightInd w:val="0"/>
        <w:spacing w:after="0" w:line="360" w:lineRule="auto"/>
        <w:ind w:firstLine="709"/>
        <w:jc w:val="both"/>
        <w:rPr>
          <w:rFonts w:ascii="Times New Roman" w:hAnsi="Times New Roman"/>
          <w:sz w:val="24"/>
          <w:szCs w:val="24"/>
        </w:rPr>
      </w:pPr>
      <w:r w:rsidRPr="00A331C8">
        <w:rPr>
          <w:rFonts w:ascii="Times New Roman" w:hAnsi="Times New Roman"/>
          <w:sz w:val="24"/>
          <w:szCs w:val="24"/>
        </w:rPr>
        <w:t>Dentro da terceira categoria (Prá</w:t>
      </w:r>
      <w:r w:rsidR="00664C28">
        <w:rPr>
          <w:rFonts w:ascii="Times New Roman" w:hAnsi="Times New Roman"/>
          <w:sz w:val="24"/>
          <w:szCs w:val="24"/>
        </w:rPr>
        <w:t>ticas), buscou-se descobrir</w:t>
      </w:r>
      <w:r w:rsidRPr="00A331C8">
        <w:rPr>
          <w:rFonts w:ascii="Times New Roman" w:hAnsi="Times New Roman"/>
          <w:sz w:val="24"/>
          <w:szCs w:val="24"/>
        </w:rPr>
        <w:t xml:space="preserve"> como a </w:t>
      </w:r>
      <w:r w:rsidR="007F151A" w:rsidRPr="00A331C8">
        <w:rPr>
          <w:rFonts w:ascii="Times New Roman" w:hAnsi="Times New Roman"/>
          <w:sz w:val="24"/>
          <w:szCs w:val="24"/>
        </w:rPr>
        <w:t>agroindústria</w:t>
      </w:r>
      <w:r w:rsidR="00A331C8" w:rsidRPr="00A331C8">
        <w:rPr>
          <w:rFonts w:ascii="Times New Roman" w:hAnsi="Times New Roman"/>
          <w:sz w:val="24"/>
          <w:szCs w:val="24"/>
        </w:rPr>
        <w:t>,</w:t>
      </w:r>
      <w:r w:rsidR="007F151A" w:rsidRPr="00A331C8">
        <w:rPr>
          <w:rFonts w:ascii="Times New Roman" w:hAnsi="Times New Roman"/>
          <w:sz w:val="24"/>
          <w:szCs w:val="24"/>
        </w:rPr>
        <w:t xml:space="preserve"> pel</w:t>
      </w:r>
      <w:r w:rsidRPr="00A331C8">
        <w:rPr>
          <w:rFonts w:ascii="Times New Roman" w:hAnsi="Times New Roman"/>
          <w:sz w:val="24"/>
          <w:szCs w:val="24"/>
        </w:rPr>
        <w:t xml:space="preserve">a transformação </w:t>
      </w:r>
      <w:r w:rsidR="00FE672D">
        <w:rPr>
          <w:rFonts w:ascii="Times New Roman" w:hAnsi="Times New Roman"/>
          <w:sz w:val="24"/>
          <w:szCs w:val="24"/>
        </w:rPr>
        <w:t xml:space="preserve">artesanal </w:t>
      </w:r>
      <w:r w:rsidRPr="00A331C8">
        <w:rPr>
          <w:rFonts w:ascii="Times New Roman" w:hAnsi="Times New Roman"/>
          <w:sz w:val="24"/>
          <w:szCs w:val="24"/>
        </w:rPr>
        <w:t>de alimentos</w:t>
      </w:r>
      <w:r w:rsidR="00A331C8" w:rsidRPr="00A331C8">
        <w:rPr>
          <w:rFonts w:ascii="Times New Roman" w:hAnsi="Times New Roman"/>
          <w:sz w:val="24"/>
          <w:szCs w:val="24"/>
        </w:rPr>
        <w:t>,</w:t>
      </w:r>
      <w:r w:rsidR="00F051EB">
        <w:rPr>
          <w:rFonts w:ascii="Times New Roman" w:hAnsi="Times New Roman"/>
          <w:sz w:val="24"/>
          <w:szCs w:val="24"/>
        </w:rPr>
        <w:t xml:space="preserve"> impacta no meio </w:t>
      </w:r>
      <w:r w:rsidRPr="00A331C8">
        <w:rPr>
          <w:rFonts w:ascii="Times New Roman" w:hAnsi="Times New Roman"/>
          <w:sz w:val="24"/>
          <w:szCs w:val="24"/>
        </w:rPr>
        <w:t xml:space="preserve">ambiente, quais são as </w:t>
      </w:r>
      <w:r w:rsidR="007F151A" w:rsidRPr="00A331C8">
        <w:rPr>
          <w:rFonts w:ascii="Times New Roman" w:hAnsi="Times New Roman"/>
          <w:sz w:val="24"/>
          <w:szCs w:val="24"/>
        </w:rPr>
        <w:t>práticas</w:t>
      </w:r>
      <w:r w:rsidRPr="00A331C8">
        <w:rPr>
          <w:rFonts w:ascii="Times New Roman" w:hAnsi="Times New Roman"/>
          <w:sz w:val="24"/>
          <w:szCs w:val="24"/>
        </w:rPr>
        <w:t xml:space="preserve"> </w:t>
      </w:r>
      <w:r w:rsidR="00A331C8" w:rsidRPr="00A331C8">
        <w:rPr>
          <w:rFonts w:ascii="Times New Roman" w:hAnsi="Times New Roman"/>
          <w:sz w:val="24"/>
          <w:szCs w:val="24"/>
        </w:rPr>
        <w:t>efetivadas</w:t>
      </w:r>
      <w:r w:rsidRPr="00A331C8">
        <w:rPr>
          <w:rFonts w:ascii="Times New Roman" w:hAnsi="Times New Roman"/>
          <w:sz w:val="24"/>
          <w:szCs w:val="24"/>
        </w:rPr>
        <w:t xml:space="preserve"> para a obtenção </w:t>
      </w:r>
      <w:r w:rsidR="007F151A" w:rsidRPr="00A331C8">
        <w:rPr>
          <w:rFonts w:ascii="Times New Roman" w:hAnsi="Times New Roman"/>
          <w:sz w:val="24"/>
          <w:szCs w:val="24"/>
        </w:rPr>
        <w:t>dos insumos, como o</w:t>
      </w:r>
      <w:r w:rsidRPr="00A331C8">
        <w:rPr>
          <w:rFonts w:ascii="Times New Roman" w:hAnsi="Times New Roman"/>
          <w:sz w:val="24"/>
          <w:szCs w:val="24"/>
        </w:rPr>
        <w:t xml:space="preserve"> conhecimento de mercado </w:t>
      </w:r>
      <w:r w:rsidR="00F051EB">
        <w:rPr>
          <w:rFonts w:ascii="Times New Roman" w:hAnsi="Times New Roman"/>
          <w:sz w:val="24"/>
          <w:szCs w:val="24"/>
        </w:rPr>
        <w:t>contribui para a</w:t>
      </w:r>
      <w:r w:rsidR="007F151A" w:rsidRPr="00A331C8">
        <w:rPr>
          <w:rFonts w:ascii="Times New Roman" w:hAnsi="Times New Roman"/>
          <w:sz w:val="24"/>
          <w:szCs w:val="24"/>
        </w:rPr>
        <w:t xml:space="preserve"> constituição d</w:t>
      </w:r>
      <w:r w:rsidRPr="00A331C8">
        <w:rPr>
          <w:rFonts w:ascii="Times New Roman" w:hAnsi="Times New Roman"/>
          <w:sz w:val="24"/>
          <w:szCs w:val="24"/>
        </w:rPr>
        <w:t xml:space="preserve">o mix de produtos ofertados, se e como ocorrem </w:t>
      </w:r>
      <w:r w:rsidR="007A2DA5">
        <w:rPr>
          <w:rFonts w:ascii="Times New Roman" w:hAnsi="Times New Roman"/>
          <w:sz w:val="24"/>
          <w:szCs w:val="24"/>
        </w:rPr>
        <w:t xml:space="preserve">parcerias de produção e </w:t>
      </w:r>
      <w:r w:rsidR="00C246D2">
        <w:rPr>
          <w:rFonts w:ascii="Times New Roman" w:hAnsi="Times New Roman"/>
          <w:sz w:val="24"/>
          <w:szCs w:val="24"/>
        </w:rPr>
        <w:t xml:space="preserve">de </w:t>
      </w:r>
      <w:r w:rsidR="007A2DA5">
        <w:rPr>
          <w:rFonts w:ascii="Times New Roman" w:hAnsi="Times New Roman"/>
          <w:sz w:val="24"/>
          <w:szCs w:val="24"/>
        </w:rPr>
        <w:t>vendas,</w:t>
      </w:r>
      <w:r w:rsidRPr="00A331C8">
        <w:rPr>
          <w:rFonts w:ascii="Times New Roman" w:hAnsi="Times New Roman"/>
          <w:sz w:val="24"/>
          <w:szCs w:val="24"/>
        </w:rPr>
        <w:t xml:space="preserve"> de que forma são estabelecidas as projeções </w:t>
      </w:r>
      <w:r w:rsidR="007F151A" w:rsidRPr="00A331C8">
        <w:rPr>
          <w:rFonts w:ascii="Times New Roman" w:hAnsi="Times New Roman"/>
          <w:sz w:val="24"/>
          <w:szCs w:val="24"/>
        </w:rPr>
        <w:t xml:space="preserve">para a produção artesanal de alimentos e a sua perspectiva </w:t>
      </w:r>
      <w:r w:rsidR="00F23608">
        <w:rPr>
          <w:rFonts w:ascii="Times New Roman" w:hAnsi="Times New Roman"/>
          <w:sz w:val="24"/>
          <w:szCs w:val="24"/>
        </w:rPr>
        <w:t>à comercialização.</w:t>
      </w:r>
      <w:r>
        <w:rPr>
          <w:rFonts w:ascii="Times New Roman" w:hAnsi="Times New Roman"/>
          <w:sz w:val="24"/>
          <w:szCs w:val="24"/>
        </w:rPr>
        <w:t xml:space="preserve"> </w:t>
      </w:r>
    </w:p>
    <w:p w14:paraId="50F58B2C" w14:textId="77777777" w:rsidR="00B027C0" w:rsidRDefault="00B027C0" w:rsidP="00A83C6A">
      <w:pPr>
        <w:jc w:val="both"/>
        <w:rPr>
          <w:rFonts w:ascii="Times New Roman" w:hAnsi="Times New Roman"/>
          <w:b/>
          <w:sz w:val="24"/>
        </w:rPr>
      </w:pPr>
    </w:p>
    <w:p w14:paraId="17078C86" w14:textId="4AA2AC5A" w:rsidR="007D2A1E" w:rsidRPr="009B444C" w:rsidRDefault="00270C34" w:rsidP="00A83C6A">
      <w:pPr>
        <w:jc w:val="both"/>
        <w:rPr>
          <w:rFonts w:ascii="Times New Roman" w:hAnsi="Times New Roman"/>
          <w:b/>
          <w:sz w:val="24"/>
        </w:rPr>
      </w:pPr>
      <w:r>
        <w:rPr>
          <w:rFonts w:ascii="Times New Roman" w:hAnsi="Times New Roman"/>
          <w:b/>
          <w:sz w:val="24"/>
        </w:rPr>
        <w:t>4.2.3</w:t>
      </w:r>
      <w:r w:rsidR="00C02F9D">
        <w:rPr>
          <w:rFonts w:ascii="Times New Roman" w:hAnsi="Times New Roman"/>
          <w:b/>
          <w:sz w:val="24"/>
        </w:rPr>
        <w:t>.1</w:t>
      </w:r>
      <w:r w:rsidR="006C595E">
        <w:rPr>
          <w:rFonts w:ascii="Times New Roman" w:hAnsi="Times New Roman"/>
          <w:b/>
          <w:sz w:val="24"/>
        </w:rPr>
        <w:t xml:space="preserve"> </w:t>
      </w:r>
      <w:r w:rsidR="00C83D9A" w:rsidRPr="00C83D9A">
        <w:rPr>
          <w:rFonts w:ascii="Times New Roman" w:hAnsi="Times New Roman"/>
          <w:b/>
          <w:sz w:val="24"/>
        </w:rPr>
        <w:t>Práticas Ambientais</w:t>
      </w:r>
    </w:p>
    <w:p w14:paraId="17A6A37C" w14:textId="77777777" w:rsidR="009F2622" w:rsidRDefault="009F2622" w:rsidP="009F2622">
      <w:pPr>
        <w:spacing w:after="0" w:line="360" w:lineRule="auto"/>
        <w:ind w:firstLine="709"/>
        <w:jc w:val="both"/>
        <w:rPr>
          <w:rFonts w:ascii="Times New Roman" w:hAnsi="Times New Roman"/>
          <w:sz w:val="24"/>
        </w:rPr>
      </w:pPr>
    </w:p>
    <w:p w14:paraId="6EDA855D" w14:textId="386877AC" w:rsidR="009F2622" w:rsidRDefault="009B47C5" w:rsidP="009F2622">
      <w:pPr>
        <w:spacing w:after="0" w:line="360" w:lineRule="auto"/>
        <w:ind w:firstLine="709"/>
        <w:jc w:val="both"/>
        <w:rPr>
          <w:rFonts w:ascii="Times New Roman" w:hAnsi="Times New Roman"/>
          <w:sz w:val="24"/>
        </w:rPr>
      </w:pPr>
      <w:r>
        <w:rPr>
          <w:rFonts w:ascii="Times New Roman" w:hAnsi="Times New Roman"/>
          <w:sz w:val="24"/>
          <w:szCs w:val="24"/>
        </w:rPr>
        <w:t xml:space="preserve">A variável </w:t>
      </w:r>
      <w:r w:rsidR="00C83D9A">
        <w:rPr>
          <w:rFonts w:ascii="Times New Roman" w:hAnsi="Times New Roman"/>
          <w:sz w:val="24"/>
        </w:rPr>
        <w:t>práticas ambientais</w:t>
      </w:r>
      <w:r w:rsidR="009F2622" w:rsidRPr="000C74CC">
        <w:rPr>
          <w:rFonts w:ascii="Times New Roman" w:hAnsi="Times New Roman"/>
          <w:sz w:val="24"/>
        </w:rPr>
        <w:t xml:space="preserve"> aborda como os agricultores familiares entendem e realizam o tratamento dos resíduos</w:t>
      </w:r>
      <w:r w:rsidR="00CA6EB2">
        <w:rPr>
          <w:rFonts w:ascii="Times New Roman" w:hAnsi="Times New Roman"/>
          <w:sz w:val="24"/>
        </w:rPr>
        <w:t xml:space="preserve"> e </w:t>
      </w:r>
      <w:r w:rsidR="007956DE">
        <w:rPr>
          <w:rFonts w:ascii="Times New Roman" w:hAnsi="Times New Roman"/>
          <w:sz w:val="24"/>
        </w:rPr>
        <w:t xml:space="preserve">dos </w:t>
      </w:r>
      <w:r w:rsidR="00CA6EB2">
        <w:rPr>
          <w:rFonts w:ascii="Times New Roman" w:hAnsi="Times New Roman"/>
          <w:sz w:val="24"/>
        </w:rPr>
        <w:t>descartes</w:t>
      </w:r>
      <w:r w:rsidR="009F2622" w:rsidRPr="000C74CC">
        <w:rPr>
          <w:rFonts w:ascii="Times New Roman" w:hAnsi="Times New Roman"/>
          <w:sz w:val="24"/>
        </w:rPr>
        <w:t xml:space="preserve"> produzidos pela operação das agroindústrias.</w:t>
      </w:r>
    </w:p>
    <w:p w14:paraId="503B3F43" w14:textId="77777777" w:rsidR="006F5BED" w:rsidRDefault="00847CF4" w:rsidP="008A3CC4">
      <w:pPr>
        <w:spacing w:after="0" w:line="360" w:lineRule="auto"/>
        <w:ind w:firstLine="709"/>
        <w:jc w:val="both"/>
        <w:rPr>
          <w:rFonts w:ascii="Times New Roman" w:hAnsi="Times New Roman"/>
          <w:sz w:val="24"/>
          <w:szCs w:val="24"/>
        </w:rPr>
      </w:pPr>
      <w:r w:rsidRPr="00920B33">
        <w:rPr>
          <w:rFonts w:ascii="Times New Roman" w:hAnsi="Times New Roman"/>
          <w:sz w:val="24"/>
          <w:szCs w:val="24"/>
        </w:rPr>
        <w:t>Conforme os entrevistados:</w:t>
      </w:r>
      <w:r w:rsidR="00920B33" w:rsidRPr="00920B33">
        <w:rPr>
          <w:rFonts w:ascii="Times New Roman" w:hAnsi="Times New Roman"/>
          <w:sz w:val="24"/>
          <w:szCs w:val="24"/>
        </w:rPr>
        <w:t xml:space="preserve"> </w:t>
      </w:r>
    </w:p>
    <w:p w14:paraId="0BF6DE8F" w14:textId="77777777" w:rsidR="006F5BED" w:rsidRDefault="006F5BED" w:rsidP="008A3CC4">
      <w:pPr>
        <w:spacing w:after="0" w:line="360" w:lineRule="auto"/>
        <w:ind w:firstLine="709"/>
        <w:jc w:val="both"/>
        <w:rPr>
          <w:rFonts w:ascii="Times New Roman" w:hAnsi="Times New Roman"/>
          <w:sz w:val="24"/>
          <w:szCs w:val="24"/>
        </w:rPr>
      </w:pPr>
    </w:p>
    <w:p w14:paraId="18C4D909" w14:textId="77777777" w:rsidR="006F5BED" w:rsidRPr="00540B81" w:rsidRDefault="00847CF4"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281730" w:rsidRPr="00540B81">
        <w:rPr>
          <w:rFonts w:ascii="Times New Roman" w:hAnsi="Times New Roman"/>
          <w:sz w:val="20"/>
          <w:szCs w:val="20"/>
        </w:rPr>
        <w:t xml:space="preserve">O bagaço da cana eu jogo lá na lavoura, o que não vai para a lavoura fica aqui </w:t>
      </w:r>
      <w:r w:rsidR="00920B33" w:rsidRPr="00540B81">
        <w:rPr>
          <w:rFonts w:ascii="Times New Roman" w:hAnsi="Times New Roman"/>
          <w:sz w:val="20"/>
          <w:szCs w:val="20"/>
        </w:rPr>
        <w:t>no depósito e fica para a horta</w:t>
      </w:r>
      <w:r w:rsidRPr="00540B81">
        <w:rPr>
          <w:rFonts w:ascii="Times New Roman" w:hAnsi="Times New Roman"/>
          <w:sz w:val="20"/>
          <w:szCs w:val="20"/>
        </w:rPr>
        <w:t>”</w:t>
      </w:r>
      <w:r w:rsidR="006F5BED" w:rsidRPr="00540B81">
        <w:rPr>
          <w:rFonts w:ascii="Times New Roman" w:hAnsi="Times New Roman"/>
          <w:sz w:val="20"/>
          <w:szCs w:val="20"/>
        </w:rPr>
        <w:t xml:space="preserve"> (nº 2);</w:t>
      </w:r>
    </w:p>
    <w:p w14:paraId="52C6F3E1" w14:textId="77777777" w:rsidR="006F5BED" w:rsidRPr="00540B81" w:rsidRDefault="006F5BED" w:rsidP="00540B81">
      <w:pPr>
        <w:spacing w:after="0" w:line="240" w:lineRule="auto"/>
        <w:ind w:left="2268"/>
        <w:jc w:val="both"/>
        <w:rPr>
          <w:rFonts w:ascii="Times New Roman" w:hAnsi="Times New Roman"/>
          <w:sz w:val="20"/>
          <w:szCs w:val="20"/>
        </w:rPr>
      </w:pPr>
    </w:p>
    <w:p w14:paraId="3586CEC3" w14:textId="77777777" w:rsidR="006F5BED" w:rsidRDefault="00847CF4"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630ABE" w:rsidRPr="00540B81">
        <w:rPr>
          <w:rFonts w:ascii="Times New Roman" w:hAnsi="Times New Roman"/>
          <w:sz w:val="20"/>
          <w:szCs w:val="20"/>
        </w:rPr>
        <w:t>T</w:t>
      </w:r>
      <w:r w:rsidR="00281730" w:rsidRPr="00540B81">
        <w:rPr>
          <w:rFonts w:ascii="Times New Roman" w:hAnsi="Times New Roman"/>
          <w:sz w:val="20"/>
          <w:szCs w:val="20"/>
        </w:rPr>
        <w:t>anto aqui quanto lá no café a gente adotou um processo onde a gente separa o lixo, né o que não é reciclável vai pro lixo normal...pro caminhão do lixo que recolhe, mas a gente</w:t>
      </w:r>
      <w:r w:rsidR="00D74FAE" w:rsidRPr="00540B81">
        <w:rPr>
          <w:rFonts w:ascii="Times New Roman" w:hAnsi="Times New Roman"/>
          <w:sz w:val="20"/>
          <w:szCs w:val="20"/>
        </w:rPr>
        <w:t>,</w:t>
      </w:r>
      <w:r w:rsidR="00281730" w:rsidRPr="00540B81">
        <w:rPr>
          <w:rFonts w:ascii="Times New Roman" w:hAnsi="Times New Roman"/>
          <w:sz w:val="20"/>
          <w:szCs w:val="20"/>
        </w:rPr>
        <w:t xml:space="preserve"> por exemplo, o que é de consumo animal, por exemplo, as sobras as coisas </w:t>
      </w:r>
      <w:r w:rsidR="00D74FAE" w:rsidRPr="00540B81">
        <w:rPr>
          <w:rFonts w:ascii="Times New Roman" w:hAnsi="Times New Roman"/>
          <w:sz w:val="20"/>
          <w:szCs w:val="20"/>
        </w:rPr>
        <w:t>que são cozidas assim a gente dá</w:t>
      </w:r>
      <w:r w:rsidR="00281730" w:rsidRPr="00540B81">
        <w:rPr>
          <w:rFonts w:ascii="Times New Roman" w:hAnsi="Times New Roman"/>
          <w:sz w:val="20"/>
          <w:szCs w:val="20"/>
        </w:rPr>
        <w:t xml:space="preserve"> pros porcos, pros cachorros</w:t>
      </w:r>
      <w:r w:rsidRPr="00540B81">
        <w:rPr>
          <w:rFonts w:ascii="Times New Roman" w:hAnsi="Times New Roman"/>
          <w:sz w:val="20"/>
          <w:szCs w:val="20"/>
        </w:rPr>
        <w:t>”</w:t>
      </w:r>
      <w:r w:rsidR="006F5BED" w:rsidRPr="00540B81">
        <w:rPr>
          <w:rFonts w:ascii="Times New Roman" w:hAnsi="Times New Roman"/>
          <w:sz w:val="20"/>
          <w:szCs w:val="20"/>
        </w:rPr>
        <w:t xml:space="preserve"> (nº 5);</w:t>
      </w:r>
    </w:p>
    <w:p w14:paraId="0FB6E862" w14:textId="77777777" w:rsidR="008C32E1" w:rsidRPr="00540B81" w:rsidRDefault="008C32E1" w:rsidP="00540B81">
      <w:pPr>
        <w:spacing w:after="0" w:line="240" w:lineRule="auto"/>
        <w:ind w:left="2268"/>
        <w:jc w:val="both"/>
        <w:rPr>
          <w:rFonts w:ascii="Times New Roman" w:hAnsi="Times New Roman"/>
          <w:sz w:val="20"/>
          <w:szCs w:val="20"/>
        </w:rPr>
      </w:pPr>
    </w:p>
    <w:p w14:paraId="76FDAD66" w14:textId="77777777" w:rsidR="006F5BED" w:rsidRPr="00540B81" w:rsidRDefault="00847CF4"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281730" w:rsidRPr="00540B81">
        <w:rPr>
          <w:rFonts w:ascii="Times New Roman" w:hAnsi="Times New Roman"/>
          <w:sz w:val="20"/>
          <w:szCs w:val="20"/>
        </w:rPr>
        <w:t>Aqui só vai pro lixo a casca do ovo porque o resto a gente uti</w:t>
      </w:r>
      <w:r w:rsidRPr="00540B81">
        <w:rPr>
          <w:rFonts w:ascii="Times New Roman" w:hAnsi="Times New Roman"/>
          <w:sz w:val="20"/>
          <w:szCs w:val="20"/>
        </w:rPr>
        <w:t>liza tudo... vai pro lixo mesmo”</w:t>
      </w:r>
      <w:r w:rsidR="006F5BED" w:rsidRPr="00540B81">
        <w:rPr>
          <w:rFonts w:ascii="Times New Roman" w:hAnsi="Times New Roman"/>
          <w:sz w:val="20"/>
          <w:szCs w:val="20"/>
        </w:rPr>
        <w:t xml:space="preserve"> (nº 6);</w:t>
      </w:r>
    </w:p>
    <w:p w14:paraId="7CF20BED" w14:textId="77777777" w:rsidR="006F5BED" w:rsidRPr="00540B81" w:rsidRDefault="006F5BED" w:rsidP="00540B81">
      <w:pPr>
        <w:spacing w:after="0" w:line="240" w:lineRule="auto"/>
        <w:ind w:left="2268"/>
        <w:jc w:val="both"/>
        <w:rPr>
          <w:rFonts w:ascii="Times New Roman" w:hAnsi="Times New Roman"/>
          <w:sz w:val="20"/>
          <w:szCs w:val="20"/>
        </w:rPr>
      </w:pPr>
    </w:p>
    <w:p w14:paraId="6CC07643" w14:textId="77777777" w:rsidR="006F5BED" w:rsidRPr="00540B81" w:rsidRDefault="00847CF4"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281730" w:rsidRPr="00540B81">
        <w:rPr>
          <w:rFonts w:ascii="Times New Roman" w:hAnsi="Times New Roman"/>
          <w:sz w:val="20"/>
          <w:szCs w:val="20"/>
        </w:rPr>
        <w:t xml:space="preserve">O balde </w:t>
      </w:r>
      <w:r w:rsidR="00D74FAE" w:rsidRPr="00540B81">
        <w:rPr>
          <w:rFonts w:ascii="Times New Roman" w:hAnsi="Times New Roman"/>
          <w:sz w:val="20"/>
          <w:szCs w:val="20"/>
        </w:rPr>
        <w:t>a gente reutiliza para a banha,</w:t>
      </w:r>
      <w:r w:rsidR="00281730" w:rsidRPr="00540B81">
        <w:rPr>
          <w:rFonts w:ascii="Times New Roman" w:hAnsi="Times New Roman"/>
          <w:sz w:val="20"/>
          <w:szCs w:val="20"/>
        </w:rPr>
        <w:t xml:space="preserve"> eu tenho</w:t>
      </w:r>
      <w:r w:rsidR="00D74FAE" w:rsidRPr="00540B81">
        <w:rPr>
          <w:rFonts w:ascii="Times New Roman" w:hAnsi="Times New Roman"/>
          <w:sz w:val="20"/>
          <w:szCs w:val="20"/>
        </w:rPr>
        <w:t>,</w:t>
      </w:r>
      <w:r w:rsidR="00281730" w:rsidRPr="00540B81">
        <w:rPr>
          <w:rFonts w:ascii="Times New Roman" w:hAnsi="Times New Roman"/>
          <w:sz w:val="20"/>
          <w:szCs w:val="20"/>
        </w:rPr>
        <w:t xml:space="preserve"> por exemplo, resíd</w:t>
      </w:r>
      <w:r w:rsidR="00D74FAE" w:rsidRPr="00540B81">
        <w:rPr>
          <w:rFonts w:ascii="Times New Roman" w:hAnsi="Times New Roman"/>
          <w:sz w:val="20"/>
          <w:szCs w:val="20"/>
        </w:rPr>
        <w:t>uos de farináceos</w:t>
      </w:r>
      <w:r w:rsidR="00281730" w:rsidRPr="00540B81">
        <w:rPr>
          <w:rFonts w:ascii="Times New Roman" w:hAnsi="Times New Roman"/>
          <w:sz w:val="20"/>
          <w:szCs w:val="20"/>
        </w:rPr>
        <w:t xml:space="preserve"> que vão para as galinhas porque de óleo de fritura se faz sabão e da agroindústria r</w:t>
      </w:r>
      <w:r w:rsidR="00D74FAE" w:rsidRPr="00540B81">
        <w:rPr>
          <w:rFonts w:ascii="Times New Roman" w:hAnsi="Times New Roman"/>
          <w:sz w:val="20"/>
          <w:szCs w:val="20"/>
        </w:rPr>
        <w:t>esíduo praticamente não tem, né</w:t>
      </w:r>
      <w:r w:rsidR="00281730" w:rsidRPr="00540B81">
        <w:rPr>
          <w:rFonts w:ascii="Times New Roman" w:hAnsi="Times New Roman"/>
          <w:sz w:val="20"/>
          <w:szCs w:val="20"/>
        </w:rPr>
        <w:t xml:space="preserve"> e o que vai para a fábrica... os tanques de decantação </w:t>
      </w:r>
      <w:r w:rsidR="00D74FAE" w:rsidRPr="00540B81">
        <w:rPr>
          <w:rFonts w:ascii="Times New Roman" w:hAnsi="Times New Roman"/>
          <w:sz w:val="20"/>
          <w:szCs w:val="20"/>
        </w:rPr>
        <w:t>aí tudo é</w:t>
      </w:r>
      <w:r w:rsidR="00920B33" w:rsidRPr="00540B81">
        <w:rPr>
          <w:rFonts w:ascii="Times New Roman" w:hAnsi="Times New Roman"/>
          <w:sz w:val="20"/>
          <w:szCs w:val="20"/>
        </w:rPr>
        <w:t xml:space="preserve"> dentro do que pede”</w:t>
      </w:r>
      <w:r w:rsidR="006F5BED" w:rsidRPr="00540B81">
        <w:rPr>
          <w:rFonts w:ascii="Times New Roman" w:hAnsi="Times New Roman"/>
          <w:sz w:val="20"/>
          <w:szCs w:val="20"/>
        </w:rPr>
        <w:t xml:space="preserve"> (nº 10);</w:t>
      </w:r>
    </w:p>
    <w:p w14:paraId="2E85C939" w14:textId="77777777" w:rsidR="006F5BED" w:rsidRPr="00540B81" w:rsidRDefault="006F5BED" w:rsidP="00540B81">
      <w:pPr>
        <w:spacing w:after="0" w:line="240" w:lineRule="auto"/>
        <w:ind w:left="2268"/>
        <w:jc w:val="both"/>
        <w:rPr>
          <w:rFonts w:ascii="Times New Roman" w:hAnsi="Times New Roman"/>
          <w:sz w:val="20"/>
          <w:szCs w:val="20"/>
        </w:rPr>
      </w:pPr>
    </w:p>
    <w:p w14:paraId="5D85644D" w14:textId="77777777" w:rsidR="006F5BED" w:rsidRPr="00540B81" w:rsidRDefault="00847CF4"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C24DD0" w:rsidRPr="00540B81">
        <w:rPr>
          <w:rFonts w:ascii="Times New Roman" w:hAnsi="Times New Roman"/>
          <w:sz w:val="20"/>
          <w:szCs w:val="20"/>
        </w:rPr>
        <w:t xml:space="preserve">O óleo que a gente rejeita vem uma empresa com </w:t>
      </w:r>
      <w:r w:rsidR="00920B33" w:rsidRPr="00540B81">
        <w:rPr>
          <w:rFonts w:ascii="Times New Roman" w:hAnsi="Times New Roman"/>
          <w:sz w:val="20"/>
          <w:szCs w:val="20"/>
        </w:rPr>
        <w:t>um caminhão de Lajeado recolher</w:t>
      </w:r>
      <w:r w:rsidRPr="00540B81">
        <w:rPr>
          <w:rFonts w:ascii="Times New Roman" w:hAnsi="Times New Roman"/>
          <w:sz w:val="20"/>
          <w:szCs w:val="20"/>
        </w:rPr>
        <w:t>”</w:t>
      </w:r>
      <w:r w:rsidR="006F5BED" w:rsidRPr="00540B81">
        <w:rPr>
          <w:rFonts w:ascii="Times New Roman" w:hAnsi="Times New Roman"/>
          <w:sz w:val="20"/>
          <w:szCs w:val="20"/>
        </w:rPr>
        <w:t xml:space="preserve"> (nº 16);</w:t>
      </w:r>
    </w:p>
    <w:p w14:paraId="6165BA95" w14:textId="77777777" w:rsidR="006F5BED" w:rsidRPr="00540B81" w:rsidRDefault="006F5BED" w:rsidP="00540B81">
      <w:pPr>
        <w:spacing w:after="0" w:line="240" w:lineRule="auto"/>
        <w:ind w:left="2268"/>
        <w:jc w:val="both"/>
        <w:rPr>
          <w:rFonts w:ascii="Times New Roman" w:hAnsi="Times New Roman"/>
          <w:sz w:val="20"/>
          <w:szCs w:val="20"/>
        </w:rPr>
      </w:pPr>
    </w:p>
    <w:p w14:paraId="16B3D374" w14:textId="77777777" w:rsidR="00C24DD0" w:rsidRPr="00540B81" w:rsidRDefault="00847CF4"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70449B" w:rsidRPr="00540B81">
        <w:rPr>
          <w:rFonts w:ascii="Times New Roman" w:hAnsi="Times New Roman"/>
          <w:sz w:val="20"/>
          <w:szCs w:val="20"/>
        </w:rPr>
        <w:t>Muito pouco sobra,</w:t>
      </w:r>
      <w:r w:rsidR="00C24DD0" w:rsidRPr="00540B81">
        <w:rPr>
          <w:rFonts w:ascii="Times New Roman" w:hAnsi="Times New Roman"/>
          <w:sz w:val="20"/>
          <w:szCs w:val="20"/>
        </w:rPr>
        <w:t xml:space="preserve"> as matérias</w:t>
      </w:r>
      <w:r w:rsidR="00D74FAE" w:rsidRPr="00540B81">
        <w:rPr>
          <w:rFonts w:ascii="Times New Roman" w:hAnsi="Times New Roman"/>
          <w:sz w:val="20"/>
          <w:szCs w:val="20"/>
        </w:rPr>
        <w:t>-</w:t>
      </w:r>
      <w:r w:rsidR="00C24DD0" w:rsidRPr="00540B81">
        <w:rPr>
          <w:rFonts w:ascii="Times New Roman" w:hAnsi="Times New Roman"/>
          <w:sz w:val="20"/>
          <w:szCs w:val="20"/>
        </w:rPr>
        <w:t>primas seriam mais as caixas que colocamos o mel</w:t>
      </w:r>
      <w:r w:rsidR="0070449B" w:rsidRPr="00540B81">
        <w:rPr>
          <w:rFonts w:ascii="Times New Roman" w:hAnsi="Times New Roman"/>
          <w:sz w:val="20"/>
          <w:szCs w:val="20"/>
        </w:rPr>
        <w:t>,</w:t>
      </w:r>
      <w:r w:rsidR="00C24DD0" w:rsidRPr="00540B81">
        <w:rPr>
          <w:rFonts w:ascii="Times New Roman" w:hAnsi="Times New Roman"/>
          <w:sz w:val="20"/>
          <w:szCs w:val="20"/>
        </w:rPr>
        <w:t xml:space="preserve"> geralmente a gente t</w:t>
      </w:r>
      <w:r w:rsidR="00920B33" w:rsidRPr="00540B81">
        <w:rPr>
          <w:rFonts w:ascii="Times New Roman" w:hAnsi="Times New Roman"/>
          <w:sz w:val="20"/>
          <w:szCs w:val="20"/>
        </w:rPr>
        <w:t>raz para casa e usa para lenha”</w:t>
      </w:r>
      <w:r w:rsidR="006F5BED" w:rsidRPr="00540B81">
        <w:rPr>
          <w:rFonts w:ascii="Times New Roman" w:hAnsi="Times New Roman"/>
          <w:sz w:val="20"/>
          <w:szCs w:val="20"/>
        </w:rPr>
        <w:t xml:space="preserve"> (nº 20).</w:t>
      </w:r>
    </w:p>
    <w:p w14:paraId="0BC3BD25" w14:textId="77777777" w:rsidR="006F5BED" w:rsidRDefault="006F5BED" w:rsidP="008A3CC4">
      <w:pPr>
        <w:autoSpaceDE w:val="0"/>
        <w:autoSpaceDN w:val="0"/>
        <w:adjustRightInd w:val="0"/>
        <w:spacing w:after="0" w:line="360" w:lineRule="auto"/>
        <w:ind w:firstLine="709"/>
        <w:jc w:val="both"/>
        <w:rPr>
          <w:rFonts w:ascii="Times New Roman" w:hAnsi="Times New Roman"/>
          <w:sz w:val="24"/>
          <w:szCs w:val="24"/>
        </w:rPr>
      </w:pPr>
    </w:p>
    <w:p w14:paraId="6F3BEA2A" w14:textId="7CE6B04E" w:rsidR="009A0BF0" w:rsidRDefault="009A0BF0" w:rsidP="009A0BF0">
      <w:pPr>
        <w:spacing w:after="0" w:line="360" w:lineRule="auto"/>
        <w:ind w:firstLine="709"/>
        <w:jc w:val="both"/>
        <w:rPr>
          <w:rFonts w:ascii="Times New Roman" w:hAnsi="Times New Roman"/>
          <w:sz w:val="24"/>
        </w:rPr>
      </w:pPr>
      <w:r>
        <w:rPr>
          <w:rFonts w:ascii="Times New Roman" w:hAnsi="Times New Roman"/>
          <w:sz w:val="24"/>
        </w:rPr>
        <w:t>Percebe</w:t>
      </w:r>
      <w:r w:rsidRPr="000C74CC">
        <w:rPr>
          <w:rFonts w:ascii="Times New Roman" w:hAnsi="Times New Roman"/>
          <w:sz w:val="24"/>
        </w:rPr>
        <w:t xml:space="preserve">-se que a maioria dos entrevistados possui </w:t>
      </w:r>
      <w:r>
        <w:rPr>
          <w:rFonts w:ascii="Times New Roman" w:hAnsi="Times New Roman"/>
          <w:sz w:val="24"/>
        </w:rPr>
        <w:t xml:space="preserve">um </w:t>
      </w:r>
      <w:r w:rsidRPr="0078062A">
        <w:rPr>
          <w:rFonts w:ascii="Times New Roman" w:hAnsi="Times New Roman"/>
          <w:sz w:val="24"/>
        </w:rPr>
        <w:t xml:space="preserve">conhecimento </w:t>
      </w:r>
      <w:r>
        <w:rPr>
          <w:rFonts w:ascii="Times New Roman" w:hAnsi="Times New Roman"/>
          <w:sz w:val="24"/>
        </w:rPr>
        <w:t>empírico</w:t>
      </w:r>
      <w:r w:rsidRPr="000C74CC">
        <w:rPr>
          <w:rFonts w:ascii="Times New Roman" w:hAnsi="Times New Roman"/>
          <w:sz w:val="24"/>
        </w:rPr>
        <w:t xml:space="preserve"> sobre as vantagens do reaproveitamento dos resíduos na adubagem tanto de hortas e</w:t>
      </w:r>
      <w:r w:rsidR="00B027C0">
        <w:rPr>
          <w:rFonts w:ascii="Times New Roman" w:hAnsi="Times New Roman"/>
          <w:sz w:val="24"/>
        </w:rPr>
        <w:t xml:space="preserve"> de </w:t>
      </w:r>
      <w:r w:rsidRPr="000C74CC">
        <w:rPr>
          <w:rFonts w:ascii="Times New Roman" w:hAnsi="Times New Roman"/>
          <w:sz w:val="24"/>
        </w:rPr>
        <w:t xml:space="preserve"> lavouras próp</w:t>
      </w:r>
      <w:r>
        <w:rPr>
          <w:rFonts w:ascii="Times New Roman" w:hAnsi="Times New Roman"/>
          <w:sz w:val="24"/>
        </w:rPr>
        <w:t>rias</w:t>
      </w:r>
      <w:r w:rsidR="009F1EE2">
        <w:rPr>
          <w:rFonts w:ascii="Times New Roman" w:hAnsi="Times New Roman"/>
          <w:sz w:val="24"/>
        </w:rPr>
        <w:t>,</w:t>
      </w:r>
      <w:r>
        <w:rPr>
          <w:rFonts w:ascii="Times New Roman" w:hAnsi="Times New Roman"/>
          <w:sz w:val="24"/>
        </w:rPr>
        <w:t xml:space="preserve"> de onde é originada</w:t>
      </w:r>
      <w:r w:rsidRPr="000C74CC">
        <w:rPr>
          <w:rFonts w:ascii="Times New Roman" w:hAnsi="Times New Roman"/>
          <w:sz w:val="24"/>
        </w:rPr>
        <w:t xml:space="preserve"> a matéria</w:t>
      </w:r>
      <w:r>
        <w:rPr>
          <w:rFonts w:ascii="Times New Roman" w:hAnsi="Times New Roman"/>
          <w:sz w:val="24"/>
        </w:rPr>
        <w:t xml:space="preserve"> </w:t>
      </w:r>
      <w:r w:rsidRPr="000C74CC">
        <w:rPr>
          <w:rFonts w:ascii="Times New Roman" w:hAnsi="Times New Roman"/>
          <w:sz w:val="24"/>
        </w:rPr>
        <w:t>prima para a agroindústria</w:t>
      </w:r>
      <w:r w:rsidR="009F1EE2">
        <w:rPr>
          <w:rFonts w:ascii="Times New Roman" w:hAnsi="Times New Roman"/>
          <w:sz w:val="24"/>
        </w:rPr>
        <w:t>,</w:t>
      </w:r>
      <w:r w:rsidR="00F051EB">
        <w:rPr>
          <w:rFonts w:ascii="Times New Roman" w:hAnsi="Times New Roman"/>
          <w:sz w:val="24"/>
        </w:rPr>
        <w:t xml:space="preserve"> quanto à</w:t>
      </w:r>
      <w:r w:rsidRPr="000C74CC">
        <w:rPr>
          <w:rFonts w:ascii="Times New Roman" w:hAnsi="Times New Roman"/>
          <w:sz w:val="24"/>
        </w:rPr>
        <w:t xml:space="preserve"> utilização e</w:t>
      </w:r>
      <w:r w:rsidR="00F051EB">
        <w:rPr>
          <w:rFonts w:ascii="Times New Roman" w:hAnsi="Times New Roman"/>
          <w:sz w:val="24"/>
        </w:rPr>
        <w:t xml:space="preserve"> à</w:t>
      </w:r>
      <w:r w:rsidRPr="000C74CC">
        <w:rPr>
          <w:rFonts w:ascii="Times New Roman" w:hAnsi="Times New Roman"/>
          <w:sz w:val="24"/>
        </w:rPr>
        <w:t xml:space="preserve"> reutilização de embalagens </w:t>
      </w:r>
      <w:r>
        <w:rPr>
          <w:rFonts w:ascii="Times New Roman" w:hAnsi="Times New Roman"/>
          <w:sz w:val="24"/>
        </w:rPr>
        <w:t xml:space="preserve">de vidro </w:t>
      </w:r>
      <w:r w:rsidRPr="000C74CC">
        <w:rPr>
          <w:rFonts w:ascii="Times New Roman" w:hAnsi="Times New Roman"/>
          <w:sz w:val="24"/>
        </w:rPr>
        <w:t>que permitem uma redução de custos no produto final.</w:t>
      </w:r>
      <w:r>
        <w:rPr>
          <w:rFonts w:ascii="Times New Roman" w:hAnsi="Times New Roman"/>
          <w:sz w:val="24"/>
        </w:rPr>
        <w:t xml:space="preserve"> </w:t>
      </w:r>
      <w:r w:rsidRPr="000C74CC">
        <w:rPr>
          <w:rFonts w:ascii="Times New Roman" w:hAnsi="Times New Roman"/>
          <w:sz w:val="24"/>
        </w:rPr>
        <w:lastRenderedPageBreak/>
        <w:t>Além dos aspectos de reutilização</w:t>
      </w:r>
      <w:r w:rsidR="00F051EB">
        <w:rPr>
          <w:rFonts w:ascii="Times New Roman" w:hAnsi="Times New Roman"/>
          <w:sz w:val="24"/>
        </w:rPr>
        <w:t>,</w:t>
      </w:r>
      <w:r w:rsidRPr="000C74CC">
        <w:rPr>
          <w:rFonts w:ascii="Times New Roman" w:hAnsi="Times New Roman"/>
          <w:sz w:val="24"/>
        </w:rPr>
        <w:t xml:space="preserve"> percebeu-se que</w:t>
      </w:r>
      <w:r>
        <w:rPr>
          <w:rFonts w:ascii="Times New Roman" w:hAnsi="Times New Roman"/>
          <w:sz w:val="24"/>
        </w:rPr>
        <w:t xml:space="preserve"> a preocupação ecológica estende-se para além do domínio físico da agroindústria</w:t>
      </w:r>
      <w:r w:rsidR="00F051EB">
        <w:rPr>
          <w:rFonts w:ascii="Times New Roman" w:hAnsi="Times New Roman"/>
          <w:sz w:val="24"/>
        </w:rPr>
        <w:t>,</w:t>
      </w:r>
      <w:r>
        <w:rPr>
          <w:rFonts w:ascii="Times New Roman" w:hAnsi="Times New Roman"/>
          <w:sz w:val="24"/>
        </w:rPr>
        <w:t xml:space="preserve"> porque são contratadas empresas terceirizadas para o recolhimento do óleo e participação em projetos universitários sobre reciclagem, etc.</w:t>
      </w:r>
    </w:p>
    <w:p w14:paraId="68933029" w14:textId="453E6386" w:rsidR="009A0BF0" w:rsidRDefault="00F051EB" w:rsidP="009A0BF0">
      <w:pPr>
        <w:spacing w:after="0" w:line="360" w:lineRule="auto"/>
        <w:ind w:firstLine="709"/>
        <w:jc w:val="both"/>
        <w:rPr>
          <w:rFonts w:ascii="Times New Roman" w:hAnsi="Times New Roman"/>
          <w:sz w:val="24"/>
        </w:rPr>
      </w:pPr>
      <w:r>
        <w:rPr>
          <w:rFonts w:ascii="Times New Roman" w:hAnsi="Times New Roman"/>
          <w:sz w:val="24"/>
        </w:rPr>
        <w:t>O agricultor familiar percebe o potencial de reutilização das sobras de produção em função da sua percepção sobre a origem orgânica das matérias-primas</w:t>
      </w:r>
      <w:r w:rsidR="009A0BF0">
        <w:rPr>
          <w:rFonts w:ascii="Times New Roman" w:hAnsi="Times New Roman"/>
          <w:sz w:val="24"/>
        </w:rPr>
        <w:t>. A reutilização das sobras alimentares n</w:t>
      </w:r>
      <w:r>
        <w:rPr>
          <w:rFonts w:ascii="Times New Roman" w:hAnsi="Times New Roman"/>
          <w:sz w:val="24"/>
        </w:rPr>
        <w:t>as hortas, lavouras, minhocário e como alimento para os peixes e gado se configura</w:t>
      </w:r>
      <w:r w:rsidR="009A0BF0">
        <w:rPr>
          <w:rFonts w:ascii="Times New Roman" w:hAnsi="Times New Roman"/>
          <w:sz w:val="24"/>
        </w:rPr>
        <w:t xml:space="preserve">, portanto, como um </w:t>
      </w:r>
      <w:r w:rsidR="009A0BF0" w:rsidRPr="00396471">
        <w:rPr>
          <w:rFonts w:ascii="Times New Roman" w:hAnsi="Times New Roman"/>
          <w:sz w:val="24"/>
        </w:rPr>
        <w:t>ciclo que busca a sustentação</w:t>
      </w:r>
      <w:r w:rsidR="009A0BF0">
        <w:rPr>
          <w:rFonts w:ascii="Times New Roman" w:hAnsi="Times New Roman"/>
          <w:sz w:val="24"/>
        </w:rPr>
        <w:t xml:space="preserve"> do meio natural no qual está inserida a agroindústria que se utiliza da terra.</w:t>
      </w:r>
    </w:p>
    <w:p w14:paraId="71AB8C1A" w14:textId="3D7F94A3" w:rsidR="00707028" w:rsidRPr="000C0214" w:rsidRDefault="00707028" w:rsidP="00707028">
      <w:pPr>
        <w:autoSpaceDE w:val="0"/>
        <w:autoSpaceDN w:val="0"/>
        <w:adjustRightInd w:val="0"/>
        <w:spacing w:after="0" w:line="360" w:lineRule="auto"/>
        <w:ind w:firstLine="709"/>
        <w:jc w:val="both"/>
        <w:rPr>
          <w:rFonts w:ascii="Times New Roman" w:hAnsi="Times New Roman"/>
          <w:bCs/>
          <w:sz w:val="24"/>
          <w:szCs w:val="24"/>
        </w:rPr>
      </w:pPr>
      <w:r>
        <w:rPr>
          <w:rFonts w:ascii="Times New Roman" w:hAnsi="Times New Roman"/>
          <w:sz w:val="24"/>
          <w:szCs w:val="24"/>
        </w:rPr>
        <w:t>A</w:t>
      </w:r>
      <w:r w:rsidR="009F1EE2">
        <w:rPr>
          <w:rFonts w:ascii="Times New Roman" w:hAnsi="Times New Roman"/>
          <w:sz w:val="24"/>
          <w:szCs w:val="24"/>
        </w:rPr>
        <w:t xml:space="preserve"> esse quesito,</w:t>
      </w:r>
      <w:r>
        <w:rPr>
          <w:rFonts w:ascii="Times New Roman" w:hAnsi="Times New Roman"/>
          <w:sz w:val="24"/>
          <w:szCs w:val="24"/>
        </w:rPr>
        <w:t xml:space="preserve"> </w:t>
      </w:r>
      <w:r w:rsidR="00F051EB">
        <w:rPr>
          <w:rFonts w:ascii="Times New Roman" w:hAnsi="Times New Roman"/>
          <w:sz w:val="24"/>
          <w:szCs w:val="24"/>
        </w:rPr>
        <w:t>a Lei 13.921</w:t>
      </w:r>
      <w:r>
        <w:rPr>
          <w:rFonts w:ascii="Times New Roman" w:hAnsi="Times New Roman"/>
          <w:sz w:val="24"/>
          <w:szCs w:val="24"/>
        </w:rPr>
        <w:t xml:space="preserve"> visa </w:t>
      </w:r>
      <w:r w:rsidR="00F051EB">
        <w:rPr>
          <w:rFonts w:ascii="Times New Roman" w:hAnsi="Times New Roman"/>
          <w:sz w:val="24"/>
          <w:szCs w:val="24"/>
        </w:rPr>
        <w:t xml:space="preserve">a </w:t>
      </w:r>
      <w:r w:rsidRPr="00D74FAE">
        <w:rPr>
          <w:rFonts w:ascii="Times New Roman" w:hAnsi="Times New Roman"/>
          <w:sz w:val="24"/>
          <w:szCs w:val="24"/>
        </w:rPr>
        <w:t>desenvolver atividades sustentáveis do ponto de vista ambiental [...];</w:t>
      </w:r>
      <w:r>
        <w:rPr>
          <w:rFonts w:ascii="Times New Roman" w:hAnsi="Times New Roman"/>
          <w:sz w:val="24"/>
          <w:szCs w:val="24"/>
        </w:rPr>
        <w:t xml:space="preserve"> apoiar o desenvolvimento </w:t>
      </w:r>
      <w:r w:rsidRPr="00B201A1">
        <w:rPr>
          <w:rFonts w:ascii="Times New Roman" w:hAnsi="Times New Roman"/>
          <w:sz w:val="24"/>
          <w:szCs w:val="24"/>
        </w:rPr>
        <w:t>de produtos e insumos agroecológicos e de processos agroindustriais adequados, por meio de i</w:t>
      </w:r>
      <w:r>
        <w:rPr>
          <w:rFonts w:ascii="Times New Roman" w:hAnsi="Times New Roman"/>
          <w:sz w:val="24"/>
          <w:szCs w:val="24"/>
        </w:rPr>
        <w:t xml:space="preserve">ncentivos à pesquisa e à inovação tecnológica, </w:t>
      </w:r>
      <w:r w:rsidRPr="00F62933">
        <w:rPr>
          <w:rFonts w:ascii="Times New Roman" w:hAnsi="Times New Roman"/>
          <w:sz w:val="24"/>
          <w:szCs w:val="24"/>
        </w:rPr>
        <w:t xml:space="preserve">além do </w:t>
      </w:r>
      <w:r>
        <w:rPr>
          <w:rFonts w:ascii="Times New Roman" w:hAnsi="Times New Roman"/>
          <w:sz w:val="24"/>
          <w:szCs w:val="24"/>
        </w:rPr>
        <w:t>Decreto 49.341, que observará a diretriz de apoiar projetos com concepção agroecológica e do Decreto 49.948, que apoia o desenvolvimento de produtos e insumos agroecológicos e de processos agroindustriais adequados, por meio de incentivos à pe</w:t>
      </w:r>
      <w:r w:rsidR="00E00559">
        <w:rPr>
          <w:rFonts w:ascii="Times New Roman" w:hAnsi="Times New Roman"/>
          <w:sz w:val="24"/>
          <w:szCs w:val="24"/>
        </w:rPr>
        <w:t>squisa e à inovação tecnológica.</w:t>
      </w:r>
      <w:r>
        <w:rPr>
          <w:rFonts w:ascii="Times New Roman" w:hAnsi="Times New Roman"/>
          <w:sz w:val="24"/>
          <w:szCs w:val="24"/>
        </w:rPr>
        <w:t xml:space="preserve"> </w:t>
      </w:r>
    </w:p>
    <w:p w14:paraId="5D2AC146" w14:textId="27659A1A" w:rsidR="00E00559" w:rsidRDefault="00E00559" w:rsidP="00583152">
      <w:pPr>
        <w:spacing w:after="0" w:line="360" w:lineRule="auto"/>
        <w:ind w:firstLine="709"/>
        <w:jc w:val="both"/>
        <w:rPr>
          <w:rFonts w:ascii="Times New Roman" w:hAnsi="Times New Roman"/>
          <w:sz w:val="24"/>
        </w:rPr>
      </w:pPr>
      <w:r w:rsidRPr="000C74CC">
        <w:rPr>
          <w:rFonts w:ascii="Times New Roman" w:hAnsi="Times New Roman"/>
          <w:sz w:val="24"/>
        </w:rPr>
        <w:t>O licenciamento ambiental</w:t>
      </w:r>
      <w:r>
        <w:rPr>
          <w:rFonts w:ascii="Times New Roman" w:hAnsi="Times New Roman"/>
          <w:sz w:val="24"/>
        </w:rPr>
        <w:t xml:space="preserve"> </w:t>
      </w:r>
      <w:r w:rsidRPr="000C74CC">
        <w:rPr>
          <w:rFonts w:ascii="Times New Roman" w:hAnsi="Times New Roman"/>
          <w:sz w:val="24"/>
        </w:rPr>
        <w:t xml:space="preserve">é uma obrigação legal prévia à instalação de qualquer empreendimento ou atividade potencialmente poluidora do meio ambiente. </w:t>
      </w:r>
      <w:r w:rsidR="00712B5A" w:rsidRPr="00583152">
        <w:rPr>
          <w:rFonts w:ascii="Times New Roman" w:hAnsi="Times New Roman"/>
          <w:color w:val="000000"/>
          <w:sz w:val="23"/>
          <w:szCs w:val="23"/>
        </w:rPr>
        <w:t>Todo estabelecimento precisa</w:t>
      </w:r>
      <w:r w:rsidR="00583152" w:rsidRPr="00583152">
        <w:rPr>
          <w:rFonts w:ascii="Times New Roman" w:hAnsi="Times New Roman"/>
          <w:color w:val="000000"/>
          <w:sz w:val="23"/>
          <w:szCs w:val="23"/>
        </w:rPr>
        <w:t xml:space="preserve"> ter o licenciamento ambiental, que deve ser obtido</w:t>
      </w:r>
      <w:r w:rsidR="00712B5A" w:rsidRPr="00583152">
        <w:rPr>
          <w:rFonts w:ascii="Times New Roman" w:hAnsi="Times New Roman"/>
          <w:color w:val="000000"/>
          <w:sz w:val="23"/>
          <w:szCs w:val="23"/>
        </w:rPr>
        <w:t xml:space="preserve"> junto ao Órgão Ambiental do respectivo estado ou município, conforme sua respectiva legislação. </w:t>
      </w:r>
      <w:r w:rsidRPr="00583152">
        <w:rPr>
          <w:rFonts w:ascii="Times New Roman" w:hAnsi="Times New Roman"/>
          <w:sz w:val="24"/>
        </w:rPr>
        <w:t>A leg</w:t>
      </w:r>
      <w:r w:rsidRPr="000C74CC">
        <w:rPr>
          <w:rFonts w:ascii="Times New Roman" w:hAnsi="Times New Roman"/>
          <w:sz w:val="24"/>
        </w:rPr>
        <w:t xml:space="preserve">islação ambiental é de competência do Ministério do Meio Ambiente. No Rio Grande do Sul, a licença ambiental para agroindústrias é obtida junto à Fundação Estadual de Proteção Ambiental – FEPAM. O procedimento administrativo para </w:t>
      </w:r>
      <w:r>
        <w:rPr>
          <w:rFonts w:ascii="Times New Roman" w:hAnsi="Times New Roman"/>
          <w:sz w:val="24"/>
        </w:rPr>
        <w:t xml:space="preserve">o </w:t>
      </w:r>
      <w:r w:rsidRPr="000C74CC">
        <w:rPr>
          <w:rFonts w:ascii="Times New Roman" w:hAnsi="Times New Roman"/>
          <w:sz w:val="24"/>
        </w:rPr>
        <w:t xml:space="preserve">licenciamento ambiental </w:t>
      </w:r>
      <w:r>
        <w:rPr>
          <w:rFonts w:ascii="Times New Roman" w:hAnsi="Times New Roman"/>
          <w:sz w:val="24"/>
        </w:rPr>
        <w:t>das agroindústrias de estrutura familiar compreend</w:t>
      </w:r>
      <w:r w:rsidR="003638F1">
        <w:rPr>
          <w:rFonts w:ascii="Times New Roman" w:hAnsi="Times New Roman"/>
          <w:sz w:val="24"/>
        </w:rPr>
        <w:t>ia</w:t>
      </w:r>
      <w:r>
        <w:rPr>
          <w:rFonts w:ascii="Times New Roman" w:hAnsi="Times New Roman"/>
          <w:sz w:val="24"/>
        </w:rPr>
        <w:t xml:space="preserve"> três </w:t>
      </w:r>
      <w:r w:rsidR="003638F1">
        <w:rPr>
          <w:rFonts w:ascii="Times New Roman" w:hAnsi="Times New Roman"/>
          <w:sz w:val="24"/>
        </w:rPr>
        <w:t>licenças</w:t>
      </w:r>
      <w:r>
        <w:rPr>
          <w:rFonts w:ascii="Times New Roman" w:hAnsi="Times New Roman"/>
          <w:sz w:val="24"/>
        </w:rPr>
        <w:t xml:space="preserve"> que </w:t>
      </w:r>
      <w:r w:rsidR="003638F1">
        <w:rPr>
          <w:rFonts w:ascii="Times New Roman" w:hAnsi="Times New Roman"/>
          <w:sz w:val="24"/>
          <w:szCs w:val="24"/>
        </w:rPr>
        <w:t>poderiam</w:t>
      </w:r>
      <w:r>
        <w:rPr>
          <w:rFonts w:ascii="Times New Roman" w:hAnsi="Times New Roman"/>
          <w:sz w:val="24"/>
          <w:szCs w:val="24"/>
        </w:rPr>
        <w:t xml:space="preserve"> ser expedidas su</w:t>
      </w:r>
      <w:r w:rsidR="00F051EB">
        <w:rPr>
          <w:rFonts w:ascii="Times New Roman" w:hAnsi="Times New Roman"/>
          <w:sz w:val="24"/>
          <w:szCs w:val="24"/>
        </w:rPr>
        <w:t>cessivamente ou isoladamente, de</w:t>
      </w:r>
      <w:r>
        <w:rPr>
          <w:rFonts w:ascii="Times New Roman" w:hAnsi="Times New Roman"/>
          <w:sz w:val="24"/>
          <w:szCs w:val="24"/>
        </w:rPr>
        <w:t xml:space="preserve"> acordo com a característica, a natureza e a fase da atividade</w:t>
      </w:r>
      <w:r w:rsidR="00F051EB">
        <w:rPr>
          <w:rFonts w:ascii="Times New Roman" w:hAnsi="Times New Roman"/>
          <w:sz w:val="24"/>
          <w:szCs w:val="24"/>
        </w:rPr>
        <w:t>,</w:t>
      </w:r>
      <w:r>
        <w:rPr>
          <w:rFonts w:ascii="Times New Roman" w:hAnsi="Times New Roman"/>
          <w:sz w:val="24"/>
          <w:szCs w:val="24"/>
        </w:rPr>
        <w:t xml:space="preserve"> conforme pode ser observado na </w:t>
      </w:r>
      <w:r w:rsidR="00DE325D">
        <w:rPr>
          <w:rFonts w:ascii="Times New Roman" w:hAnsi="Times New Roman"/>
          <w:sz w:val="24"/>
        </w:rPr>
        <w:t>Figura 16</w:t>
      </w:r>
      <w:r w:rsidR="00A4182C">
        <w:rPr>
          <w:rFonts w:ascii="Times New Roman" w:hAnsi="Times New Roman"/>
          <w:sz w:val="24"/>
        </w:rPr>
        <w:t>.</w:t>
      </w:r>
    </w:p>
    <w:p w14:paraId="4C456FC6" w14:textId="4363D62D" w:rsidR="00D26E7D" w:rsidRDefault="001D6003" w:rsidP="00BA7D93">
      <w:pPr>
        <w:autoSpaceDE w:val="0"/>
        <w:autoSpaceDN w:val="0"/>
        <w:adjustRightInd w:val="0"/>
        <w:spacing w:after="0" w:line="360" w:lineRule="auto"/>
        <w:ind w:firstLine="851"/>
        <w:jc w:val="center"/>
        <w:rPr>
          <w:rFonts w:ascii="Times New Roman" w:hAnsi="Times New Roman"/>
          <w:sz w:val="24"/>
        </w:rPr>
      </w:pPr>
      <w:r>
        <w:rPr>
          <w:rFonts w:ascii="Times New Roman" w:hAnsi="Times New Roman"/>
          <w:noProof/>
          <w:sz w:val="24"/>
          <w:szCs w:val="24"/>
        </w:rPr>
        <w:pict w14:anchorId="1B9A1171">
          <v:group id="Grupo 159" o:spid="_x0000_s1106" style="position:absolute;left:0;text-align:left;margin-left:.55pt;margin-top:18.15pt;width:457.8pt;height:124.1pt;z-index:-3;mso-width-relative:margin;mso-height-relative:margin" coordsize="48153,15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">
            <v:line id="Conector reto 134" o:spid="_x0000_s1107" style="position:absolute;flip:x;visibility:visible" from="6023,3120" to="6238,15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eAssIAAADcAAAADwAAAGRycy9kb3ducmV2LnhtbERPzWoCMRC+C32HMAVvmrVV0dUorSAU&#10;L1LrAwybcbO4mWyTVNd9+kYQvM3H9zvLdWtrcSEfKscKRsMMBHHhdMWlguPPdjADESKyxtoxKbhR&#10;gPXqpbfEXLsrf9PlEEuRQjjkqMDE2ORShsKQxTB0DXHiTs5bjAn6UmqP1xRua/mWZVNpseLUYLCh&#10;jaHifPizCuouHrv558Z02e/4pvf7qfOTnVL91/ZjASJSG5/ih/tLp/nvY7g/ky6Qq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4eAssIAAADcAAAADwAAAAAAAAAAAAAA&#10;AAChAgAAZHJzL2Rvd25yZXYueG1sUEsFBgAAAAAEAAQA+QAAAJADAAAAAA==&#10;"/>
            <v:line id="Conector reto 137" o:spid="_x0000_s1108" style="position:absolute;visibility:visible" from="0,12827" to="30704,129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VescMAAADcAAAADwAAAGRycy9kb3ducmV2LnhtbERPTWvCQBC9C/6HZQq96UZLjURXCYJQ&#10;60nb4nXITpO02dmwu43RX+8KQm/zeJ+zXPemER05X1tWMBknIIgLq2suFXx+bEdzED4ga2wsk4IL&#10;eVivhoMlZtqe+UDdMZQihrDPUEEVQptJ6YuKDPqxbYkj922dwRChK6V2eI7hppHTJJlJgzXHhgpb&#10;2lRU/B7/jIJ58f7j8jTfTV6/2vTaTfez7SlV6vmpzxcgAvXhX/xwv+k4/yWF+zPxArm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qlXrHDAAAA3AAAAA8AAAAAAAAAAAAA&#10;AAAAoQIAAGRycy9kb3ducmV2LnhtbFBLBQYAAAAABAAEAPkAAACRAwAAAAA=&#10;"/>
            <v:line id="Conector reto 135" o:spid="_x0000_s1109" style="position:absolute;visibility:visible" from="40259,3293" to="40259,14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tlXcMAAADcAAAADwAAAGRycy9kb3ducmV2LnhtbERPTWvCQBC9F/wPywi91Y2KRqKrBEGw&#10;7am24nXIjkna7GzYXWPqr3cLBW/zeJ+z2vSmER05X1tWMB4lIIgLq2suFXx97l4WIHxA1thYJgW/&#10;5GGzHjytMNP2yh/UHUIpYgj7DBVUIbSZlL6oyKAf2ZY4cmfrDIYIXSm1w2sMN42cJMlcGqw5NlTY&#10;0rai4udwMQoWxdu3y9P8dTw7tumtm7zPd6dUqedhny9BBOrDQ/zv3us4fzqDv2fiBXJ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U7ZV3DAAAA3AAAAA8AAAAAAAAAAAAA&#10;AAAAoQIAAGRycy9kb3ducmV2LnhtbFBLBQYAAAAABAAEAPkAAACRAwAAAAA=&#10;"/>
            <v:rect id="Retângulo 130" o:spid="_x0000_s1110" style="position:absolute;left:31375;top:11570;width:16778;height:346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brucUA&#10;AADcAAAADwAAAGRycy9kb3ducmV2LnhtbESPQWvDMAyF74X9B6PBbq2zrhslq1vGoFt72KHdYFcR&#10;K3FILIfYa5J/Px0KvUm8p/c+bXajb9WF+lgHNvC4yEARF8HWXBn4+d7P16BiQrbYBiYDE0XYbe9m&#10;G8xtGPhEl3OqlIRwzNGAS6nLtY6FI49xETpi0crQe0yy9pW2PQ4S7lu9zLIX7bFmaXDY0bujojn/&#10;eQPN17Gpu8O6LD/c9DxM+JvG1acxD/fj2yuoRGO6ma/XByv4T4Ivz8gEevs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puu5xQAAANwAAAAPAAAAAAAAAAAAAAAAAJgCAABkcnMv&#10;ZG93bnJldi54bWxQSwUGAAAAAAQABAD1AAAAigMAAAAA&#10;" strokeweight=".25pt">
              <v:textbox>
                <w:txbxContent>
                  <w:p w14:paraId="605FBB1D" w14:textId="77777777" w:rsidR="001D6003" w:rsidRPr="000777F7" w:rsidRDefault="001D6003" w:rsidP="004C2FE1">
                    <w:pPr>
                      <w:jc w:val="center"/>
                      <w:rPr>
                        <w:rFonts w:ascii="Times New Roman" w:hAnsi="Times New Roman"/>
                        <w:color w:val="000000"/>
                        <w:sz w:val="20"/>
                      </w:rPr>
                    </w:pPr>
                    <w:r w:rsidRPr="000777F7">
                      <w:rPr>
                        <w:rFonts w:ascii="Times New Roman" w:hAnsi="Times New Roman"/>
                        <w:color w:val="000000"/>
                        <w:sz w:val="20"/>
                      </w:rPr>
                      <w:t>Licença de Operação (LO)</w:t>
                    </w:r>
                  </w:p>
                </w:txbxContent>
              </v:textbox>
            </v:rect>
            <v:rect id="Retângulo 116" o:spid="_x0000_s1111" style="position:absolute;left:173;width:29779;height:368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aKNsIA&#10;AADcAAAADwAAAGRycy9kb3ducmV2LnhtbERPS4vCMBC+L/gfwgh7W1NlV6QaRQQfe/CwKngdmmlT&#10;2kxKE2377zcLwt7m43vOatPbWjyp9aVjBdNJAoI4c7rkQsHtuv9YgPABWWPtmBQM5GGzHr2tMNWu&#10;4x96XkIhYgj7FBWYEJpUSp8ZsugnriGOXO5aiyHCtpC6xS6G21rOkmQuLZYcGww2tDOUVZeHVVCd&#10;v6uyOS3y/GCGr27Ae+g/j0q9j/vtEkSgPvyLX+6TjvOnc/h7Jl4g1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too2wgAAANwAAAAPAAAAAAAAAAAAAAAAAJgCAABkcnMvZG93&#10;bnJldi54bWxQSwUGAAAAAAQABAD1AAAAhwMAAAAA&#10;" strokeweight=".25pt">
              <v:textbox>
                <w:txbxContent>
                  <w:p w14:paraId="6006F79B" w14:textId="77777777" w:rsidR="001D6003" w:rsidRPr="000777F7" w:rsidRDefault="001D6003" w:rsidP="00375605">
                    <w:pPr>
                      <w:jc w:val="center"/>
                      <w:rPr>
                        <w:rFonts w:ascii="Times New Roman" w:hAnsi="Times New Roman"/>
                        <w:color w:val="000000"/>
                        <w:sz w:val="20"/>
                      </w:rPr>
                    </w:pPr>
                    <w:r w:rsidRPr="000777F7">
                      <w:rPr>
                        <w:rFonts w:ascii="Times New Roman" w:hAnsi="Times New Roman"/>
                        <w:color w:val="000000"/>
                        <w:sz w:val="20"/>
                      </w:rPr>
                      <w:t>Ministério do Meio Ambiente</w:t>
                    </w:r>
                  </w:p>
                </w:txbxContent>
              </v:textbox>
            </v:rect>
            <v:line id="Conector reto 138" o:spid="_x0000_s1112" style="position:absolute;visibility:visible" from="30682,3683" to="30682,12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rKw8cAAADcAAAADwAAAGRycy9kb3ducmV2LnhtbESPT2vDMAzF74N+B6PCbqvTjjUlrVtC&#10;obA/p3Ubu4pYTbLFcrDdNNunnw6D3iTe03s/bXaj69RAIbaeDcxnGSjiytuWawPvb4e7FaiYkC12&#10;nsnAD0XYbSc3Gyysv/ArDcdUKwnhWKCBJqW+0DpWDTmMM98Ti3bywWGSNdTaBrxIuOv0IsuW2mHL&#10;0tBgT/uGqu/j2RlYVc9foczLp/nDR5//DouX5eEzN+Z2OpZrUInGdDX/Xz9awb8XWnlGJtDb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rOsrDxwAAANwAAAAPAAAAAAAA&#10;AAAAAAAAAKECAABkcnMvZG93bnJldi54bWxQSwUGAAAAAAQABAD5AAAAlQMAAAAA&#10;"/>
            <v:rect id="Retângulo 117" o:spid="_x0000_s1113" style="position:absolute;left:216;top:6067;width:11607;height:367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ovrcIA&#10;AADcAAAADwAAAGRycy9kb3ducmV2LnhtbERPS2vCQBC+F/wPywi91Y1Fq0RXkUKtHnrwAV6H7CQb&#10;kp0N2a1J/r0rFHqbj+85621va3Gn1peOFUwnCQjizOmSCwXXy9fbEoQPyBprx6RgIA/bzehljal2&#10;HZ/ofg6FiCHsU1RgQmhSKX1myKKfuIY4crlrLYYI20LqFrsYbmv5niQf0mLJscFgQ5+Gsur8axVU&#10;P8eqbA7LPN+bYd4NeAv97Fup13G/W4EI1Id/8Z/7oOP86QKez8QL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i+twgAAANwAAAAPAAAAAAAAAAAAAAAAAJgCAABkcnMvZG93&#10;bnJldi54bWxQSwUGAAAAAAQABAD1AAAAhwMAAAAA&#10;" strokeweight=".25pt">
              <v:textbox>
                <w:txbxContent>
                  <w:p w14:paraId="29EF3D51" w14:textId="77777777" w:rsidR="001D6003" w:rsidRPr="000777F7" w:rsidRDefault="001D6003" w:rsidP="007E2189">
                    <w:pPr>
                      <w:ind w:left="-142"/>
                      <w:jc w:val="center"/>
                      <w:rPr>
                        <w:rFonts w:ascii="Times New Roman" w:hAnsi="Times New Roman"/>
                        <w:color w:val="000000"/>
                        <w:sz w:val="18"/>
                      </w:rPr>
                    </w:pPr>
                    <w:r w:rsidRPr="000777F7">
                      <w:rPr>
                        <w:rFonts w:ascii="Times New Roman" w:hAnsi="Times New Roman"/>
                        <w:color w:val="000000"/>
                        <w:sz w:val="20"/>
                      </w:rPr>
                      <w:t>Estadual</w:t>
                    </w:r>
                  </w:p>
                </w:txbxContent>
              </v:textbox>
            </v:rect>
            <v:rect id="Retângulo 119" o:spid="_x0000_s1114" style="position:absolute;left:13217;top:6110;width:16711;height:367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keRMIA&#10;AADcAAAADwAAAGRycy9kb3ducmV2LnhtbERPS2vCQBC+F/wPywi91Y1Fi0ZXkUKtHnrwAV6H7CQb&#10;kp0N2a1J/r0rFHqbj+85621va3Gn1peOFUwnCQjizOmSCwXXy9fbAoQPyBprx6RgIA/bzehljal2&#10;HZ/ofg6FiCHsU1RgQmhSKX1myKKfuIY4crlrLYYI20LqFrsYbmv5niQf0mLJscFgQ5+Gsur8axVU&#10;P8eqbA6LPN+bYd4NeAv97Fup13G/W4EI1Id/8Z/7oOP86RKez8QL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KR5EwgAAANwAAAAPAAAAAAAAAAAAAAAAAJgCAABkcnMvZG93&#10;bnJldi54bWxQSwUGAAAAAAQABAD1AAAAhwMAAAAA&#10;" strokeweight=".25pt">
              <v:textbox>
                <w:txbxContent>
                  <w:p w14:paraId="35C470F7" w14:textId="77777777" w:rsidR="001D6003" w:rsidRPr="000777F7" w:rsidRDefault="001D6003" w:rsidP="008E5E5E">
                    <w:pPr>
                      <w:jc w:val="center"/>
                      <w:rPr>
                        <w:rFonts w:ascii="Times New Roman" w:hAnsi="Times New Roman"/>
                        <w:color w:val="000000"/>
                        <w:sz w:val="20"/>
                      </w:rPr>
                    </w:pPr>
                    <w:r w:rsidRPr="000777F7">
                      <w:rPr>
                        <w:rFonts w:ascii="Times New Roman" w:hAnsi="Times New Roman"/>
                        <w:color w:val="000000"/>
                        <w:sz w:val="20"/>
                      </w:rPr>
                      <w:t>FEPAM</w:t>
                    </w:r>
                  </w:p>
                </w:txbxContent>
              </v:textbox>
            </v:rect>
            <v:rect id="Retângulo 127" o:spid="_x0000_s1115" style="position:absolute;left:31375;top:2600;width:16763;height:33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blEMMA&#10;AADcAAAADwAAAGRycy9kb3ducmV2LnhtbERPTWvCQBC9C/0PyxR6043SqkQ3QYS29uBBLfQ6ZCfZ&#10;kOxsyG5N8u+7hUJv83ifs89H24o79b52rGC5SEAQF07XXCn4vL3OtyB8QNbYOiYFE3nIs4fZHlPt&#10;Br7Q/RoqEUPYp6jAhNClUvrCkEW/cB1x5ErXWwwR9pXUPQ4x3LZylSRrabHm2GCwo6Ohorl+WwXN&#10;+aOpu9O2LN/M9DJM+BXG53elnh7Hww5EoDH8i//cJx3nrzbw+0y8QG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blEMMAAADcAAAADwAAAAAAAAAAAAAAAACYAgAAZHJzL2Rv&#10;d25yZXYueG1sUEsFBgAAAAAEAAQA9QAAAIgDAAAAAA==&#10;" strokeweight=".25pt">
              <v:textbox>
                <w:txbxContent>
                  <w:p w14:paraId="315027D5" w14:textId="77777777" w:rsidR="001D6003" w:rsidRPr="000777F7" w:rsidRDefault="001D6003" w:rsidP="004C2FE1">
                    <w:pPr>
                      <w:jc w:val="center"/>
                      <w:rPr>
                        <w:rFonts w:ascii="Times New Roman" w:hAnsi="Times New Roman"/>
                        <w:color w:val="000000"/>
                        <w:sz w:val="20"/>
                      </w:rPr>
                    </w:pPr>
                    <w:r w:rsidRPr="000777F7">
                      <w:rPr>
                        <w:rFonts w:ascii="Times New Roman" w:hAnsi="Times New Roman"/>
                        <w:color w:val="000000"/>
                        <w:sz w:val="20"/>
                      </w:rPr>
                      <w:t>Licença Prévia (LP)</w:t>
                    </w:r>
                  </w:p>
                </w:txbxContent>
              </v:textbox>
            </v:rect>
            <v:rect id="Retângulo 118" o:spid="_x0000_s1116" style="position:absolute;left:13304;top:11354;width:16711;height:367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W738UA&#10;AADcAAAADwAAAGRycy9kb3ducmV2LnhtbESPQWvDMAyF74X9B6PBbq3TsZaS1S1jsK079NB2sKuI&#10;lTgklkPsNcm/nw6F3iTe03uftvvRt+pKfawDG1guMlDERbA1VwZ+Lh/zDaiYkC22gcnARBH2u4fZ&#10;FnMbBj7R9ZwqJSEcczTgUupyrWPhyGNchI5YtDL0HpOsfaVtj4OE+1Y/Z9lae6xZGhx29O6oaM5/&#10;3kBz/G7q7rApy083rYYJf9P48mXM0+P49goq0Zju5tv1wQr+UmjlGZlA7/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ZbvfxQAAANwAAAAPAAAAAAAAAAAAAAAAAJgCAABkcnMv&#10;ZG93bnJldi54bWxQSwUGAAAAAAQABAD1AAAAigMAAAAA&#10;" strokeweight=".25pt">
              <v:textbox>
                <w:txbxContent>
                  <w:p w14:paraId="1BF7758A" w14:textId="77777777" w:rsidR="001D6003" w:rsidRPr="000777F7" w:rsidRDefault="001D6003" w:rsidP="00565AA7">
                    <w:pPr>
                      <w:jc w:val="center"/>
                      <w:rPr>
                        <w:rFonts w:ascii="Times New Roman" w:hAnsi="Times New Roman"/>
                        <w:color w:val="000000"/>
                        <w:sz w:val="20"/>
                      </w:rPr>
                    </w:pPr>
                    <w:r w:rsidRPr="000777F7">
                      <w:rPr>
                        <w:rFonts w:ascii="Times New Roman" w:hAnsi="Times New Roman"/>
                        <w:color w:val="000000"/>
                        <w:sz w:val="20"/>
                      </w:rPr>
                      <w:t>Sec. Mun. Meio Ambiente</w:t>
                    </w:r>
                  </w:p>
                </w:txbxContent>
              </v:textbox>
            </v:rect>
            <v:rect id="Retângulo 131" o:spid="_x0000_s1117" style="position:absolute;left:31375;top:7107;width:16764;height:342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OIsIA&#10;AADcAAAADwAAAGRycy9kb3ducmV2LnhtbERPS2vCQBC+F/wPywi91Y3VikRXkUKtHnrwAV6H7CQb&#10;kp0N2a1J/r0rFHqbj+85621va3Gn1peOFUwnCQjizOmSCwXXy9fbEoQPyBprx6RgIA/bzehljal2&#10;HZ/ofg6FiCHsU1RgQmhSKX1myKKfuIY4crlrLYYI20LqFrsYbmv5niQLabHk2GCwoU9DWXX+tQqq&#10;n2NVNodlnu/N8NENeAv9/Fup13G/W4EI1Id/8Z/7oOP82RSez8QL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6k4iwgAAANwAAAAPAAAAAAAAAAAAAAAAAJgCAABkcnMvZG93&#10;bnJldi54bWxQSwUGAAAAAAQABAD1AAAAhwMAAAAA&#10;" strokeweight=".25pt">
              <v:textbox>
                <w:txbxContent>
                  <w:p w14:paraId="5BA9D41A" w14:textId="77777777" w:rsidR="001D6003" w:rsidRPr="000777F7" w:rsidRDefault="001D6003" w:rsidP="004C2FE1">
                    <w:pPr>
                      <w:jc w:val="center"/>
                      <w:rPr>
                        <w:rFonts w:ascii="Times New Roman" w:hAnsi="Times New Roman"/>
                        <w:color w:val="000000"/>
                        <w:sz w:val="20"/>
                      </w:rPr>
                    </w:pPr>
                    <w:r w:rsidRPr="000777F7">
                      <w:rPr>
                        <w:rFonts w:ascii="Times New Roman" w:hAnsi="Times New Roman"/>
                        <w:color w:val="000000"/>
                        <w:sz w:val="20"/>
                      </w:rPr>
                      <w:t>Licença de Instalação (LI)</w:t>
                    </w:r>
                  </w:p>
                </w:txbxContent>
              </v:textbox>
            </v:rect>
            <v:line id="Conector reto 64" o:spid="_x0000_s1118" style="position:absolute;visibility:visible" from="30682,3683" to="31374,3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bwRsUAAADbAAAADwAAAGRycy9kb3ducmV2LnhtbESPQWvCQBSE70L/w/IEb7pRbCKpq4SC&#10;oO1J29LrI/uapGbfht01xv76bkHocZiZb5j1djCt6Mn5xrKC+SwBQVxa3XCl4P1tN12B8AFZY2uZ&#10;FNzIw3bzMFpjru2Vj9SfQiUihH2OCuoQulxKX9Zk0M9sRxy9L+sMhihdJbXDa4SbVi6SJJUGG44L&#10;NXb0XFN5Pl2MglX58u2KrDjMHz+67KdfvKa7z0ypyXgonkAEGsJ/+N7eawXpEv6+xB8gN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XbwRsUAAADbAAAADwAAAAAAAAAA&#10;AAAAAAChAgAAZHJzL2Rvd25yZXYueG1sUEsFBgAAAAAEAAQA+QAAAJMDAAAAAA==&#10;"/>
            <v:line id="Conector reto 65" o:spid="_x0000_s1119" style="position:absolute;visibility:visible" from="30682,9404" to="31374,9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pV3cQAAADbAAAADwAAAGRycy9kb3ducmV2LnhtbESPQWvCQBSE7wX/w/KE3upGwUSiqwRB&#10;sPWkben1kX0mabNvw+42Rn+9KxR6HGbmG2a1GUwrenK+saxgOklAEJdWN1wp+HjfvSxA+ICssbVM&#10;Cq7kYbMePa0w1/bCR+pPoRIRwj5HBXUIXS6lL2sy6Ce2I47e2TqDIUpXSe3wEuGmlbMkSaXBhuNC&#10;jR1tayp/Tr9GwaJ8+3ZFVrxO559ddutnh3T3lSn1PB6KJYhAQ/gP/7X3WkE6h8eX+APk+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OlXdxAAAANsAAAAPAAAAAAAAAAAA&#10;AAAAAKECAABkcnMvZG93bnJldi54bWxQSwUGAAAAAAQABAD5AAAAkgMAAAAA&#10;"/>
            <v:line id="Conector reto 145" o:spid="_x0000_s1120" style="position:absolute;visibility:visible" from="30682,12914" to="31374,129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0WIMMAAADcAAAADwAAAGRycy9kb3ducmV2LnhtbERPTWvCQBC9F/wPywi91Y2iRqKrBEGw&#10;7am24nXIjkna7GzYXWPqr3cLBW/zeJ+z2vSmER05X1tWMB4lIIgLq2suFXx97l4WIHxA1thYJgW/&#10;5GGzHjytMNP2yh/UHUIpYgj7DBVUIbSZlL6oyKAf2ZY4cmfrDIYIXSm1w2sMN42cJMlcGqw5NlTY&#10;0rai4udwMQoWxdu3y9P8dTw7tumtm7zPd6dUqedhny9BBOrDQ/zv3us4fzqDv2fiBXJ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09FiDDAAAA3AAAAA8AAAAAAAAAAAAA&#10;AAAAoQIAAGRycy9kb3ducmV2LnhtbFBLBQYAAAAABAAEAPkAAACRAwAAAAA=&#10;"/>
            <v:line id="Conector reto 153" o:spid="_x0000_s1121" style="position:absolute;visibility:visible" from="11830,8277" to="13279,8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G9EsMAAADcAAAADwAAAGRycy9kb3ducmV2LnhtbERPTWvCQBC9F/wPywi91Y2KRqKrBEGw&#10;7am24nXIjkna7GzYXWPqr3cLBW/zeJ+z2vSmER05X1tWMB4lIIgLq2suFXx97l4WIHxA1thYJgW/&#10;5GGzHjytMNP2yh/UHUIpYgj7DBVUIbSZlL6oyKAf2ZY4cmfrDIYIXSm1w2sMN42cJMlcGqw5NlTY&#10;0rai4udwMQoWxdu3y9P8dTw7tumtm7zPd6dUqedhny9BBOrDQ/zv3us4fzaFv2fiBXJ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hBvRLDAAAA3AAAAA8AAAAAAAAAAAAA&#10;AAAAoQIAAGRycy9kb3ducmV2LnhtbFBLBQYAAAAABAAEAPkAAACRAwAAAAA=&#10;"/>
          </v:group>
        </w:pict>
      </w:r>
      <w:r w:rsidR="00994581">
        <w:rPr>
          <w:rFonts w:ascii="Times New Roman" w:hAnsi="Times New Roman"/>
          <w:sz w:val="24"/>
        </w:rPr>
        <w:t xml:space="preserve">Figura </w:t>
      </w:r>
      <w:r w:rsidR="00DE325D">
        <w:rPr>
          <w:rFonts w:ascii="Times New Roman" w:hAnsi="Times New Roman"/>
          <w:sz w:val="24"/>
        </w:rPr>
        <w:t>16</w:t>
      </w:r>
      <w:r w:rsidR="00D26E7D">
        <w:rPr>
          <w:rFonts w:ascii="Times New Roman" w:hAnsi="Times New Roman"/>
          <w:sz w:val="24"/>
        </w:rPr>
        <w:t xml:space="preserve"> </w:t>
      </w:r>
      <w:r w:rsidR="00727FE0">
        <w:rPr>
          <w:rFonts w:ascii="Times New Roman" w:hAnsi="Times New Roman"/>
          <w:sz w:val="24"/>
        </w:rPr>
        <w:t>–</w:t>
      </w:r>
      <w:r w:rsidR="00D26E7D">
        <w:rPr>
          <w:rFonts w:ascii="Times New Roman" w:hAnsi="Times New Roman"/>
          <w:sz w:val="24"/>
        </w:rPr>
        <w:t xml:space="preserve"> </w:t>
      </w:r>
      <w:r w:rsidR="00727FE0">
        <w:rPr>
          <w:rFonts w:ascii="Times New Roman" w:hAnsi="Times New Roman"/>
          <w:sz w:val="24"/>
        </w:rPr>
        <w:t xml:space="preserve">Orgãos de competência </w:t>
      </w:r>
      <w:r w:rsidR="00C46B47">
        <w:rPr>
          <w:rFonts w:ascii="Times New Roman" w:hAnsi="Times New Roman"/>
          <w:sz w:val="24"/>
        </w:rPr>
        <w:t>ambiental</w:t>
      </w:r>
    </w:p>
    <w:p w14:paraId="1EDDD480" w14:textId="77777777" w:rsidR="00FA01B3" w:rsidRDefault="00FA01B3" w:rsidP="00E00559">
      <w:pPr>
        <w:autoSpaceDE w:val="0"/>
        <w:autoSpaceDN w:val="0"/>
        <w:adjustRightInd w:val="0"/>
        <w:spacing w:after="0" w:line="360" w:lineRule="auto"/>
        <w:ind w:firstLine="709"/>
        <w:jc w:val="both"/>
        <w:rPr>
          <w:rFonts w:ascii="Times New Roman" w:hAnsi="Times New Roman"/>
          <w:sz w:val="24"/>
          <w:szCs w:val="24"/>
          <w:highlight w:val="yellow"/>
        </w:rPr>
      </w:pPr>
    </w:p>
    <w:p w14:paraId="3F2DF69C" w14:textId="77777777" w:rsidR="000926FA" w:rsidRDefault="000926FA" w:rsidP="00E00559">
      <w:pPr>
        <w:autoSpaceDE w:val="0"/>
        <w:autoSpaceDN w:val="0"/>
        <w:adjustRightInd w:val="0"/>
        <w:spacing w:after="0" w:line="360" w:lineRule="auto"/>
        <w:ind w:firstLine="709"/>
        <w:jc w:val="both"/>
        <w:rPr>
          <w:rFonts w:ascii="Times New Roman" w:hAnsi="Times New Roman"/>
          <w:sz w:val="24"/>
          <w:szCs w:val="24"/>
          <w:highlight w:val="yellow"/>
        </w:rPr>
      </w:pPr>
    </w:p>
    <w:p w14:paraId="615A9CC8" w14:textId="77777777" w:rsidR="00FA01B3" w:rsidRDefault="00FA01B3" w:rsidP="00E00559">
      <w:pPr>
        <w:autoSpaceDE w:val="0"/>
        <w:autoSpaceDN w:val="0"/>
        <w:adjustRightInd w:val="0"/>
        <w:spacing w:after="0" w:line="360" w:lineRule="auto"/>
        <w:ind w:firstLine="709"/>
        <w:jc w:val="both"/>
        <w:rPr>
          <w:rFonts w:ascii="Times New Roman" w:hAnsi="Times New Roman"/>
          <w:sz w:val="24"/>
          <w:szCs w:val="24"/>
          <w:highlight w:val="yellow"/>
        </w:rPr>
      </w:pPr>
    </w:p>
    <w:p w14:paraId="6C3D83E3" w14:textId="77777777" w:rsidR="00FA01B3" w:rsidRDefault="00FA01B3" w:rsidP="00E00559">
      <w:pPr>
        <w:autoSpaceDE w:val="0"/>
        <w:autoSpaceDN w:val="0"/>
        <w:adjustRightInd w:val="0"/>
        <w:spacing w:after="0" w:line="360" w:lineRule="auto"/>
        <w:ind w:firstLine="709"/>
        <w:jc w:val="both"/>
        <w:rPr>
          <w:rFonts w:ascii="Times New Roman" w:hAnsi="Times New Roman"/>
          <w:sz w:val="24"/>
          <w:szCs w:val="24"/>
          <w:highlight w:val="yellow"/>
        </w:rPr>
      </w:pPr>
    </w:p>
    <w:p w14:paraId="0EF99680" w14:textId="77777777" w:rsidR="00FA01B3" w:rsidRDefault="001D6003" w:rsidP="00E00559">
      <w:pPr>
        <w:autoSpaceDE w:val="0"/>
        <w:autoSpaceDN w:val="0"/>
        <w:adjustRightInd w:val="0"/>
        <w:spacing w:after="0" w:line="360" w:lineRule="auto"/>
        <w:ind w:firstLine="709"/>
        <w:jc w:val="both"/>
        <w:rPr>
          <w:rFonts w:ascii="Times New Roman" w:hAnsi="Times New Roman"/>
          <w:sz w:val="24"/>
          <w:szCs w:val="24"/>
          <w:highlight w:val="yellow"/>
        </w:rPr>
      </w:pPr>
      <w:r>
        <w:rPr>
          <w:rFonts w:ascii="Times New Roman" w:hAnsi="Times New Roman"/>
          <w:noProof/>
          <w:sz w:val="24"/>
          <w:szCs w:val="24"/>
        </w:rPr>
        <w:pict w14:anchorId="009BD048">
          <v:rect id="Retângulo 120" o:spid="_x0000_s1122" style="position:absolute;left:0;text-align:left;margin-left:.7pt;margin-top:14.3pt;width:112.25pt;height:24.45pt;z-index:-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" strokeweight=".25pt">
            <v:textbox>
              <w:txbxContent>
                <w:p w14:paraId="74E67C38" w14:textId="77777777" w:rsidR="001D6003" w:rsidRPr="000777F7" w:rsidRDefault="001D6003" w:rsidP="004C2FE1">
                  <w:pPr>
                    <w:jc w:val="center"/>
                    <w:rPr>
                      <w:rFonts w:ascii="Times New Roman" w:hAnsi="Times New Roman"/>
                      <w:color w:val="000000"/>
                      <w:sz w:val="20"/>
                    </w:rPr>
                  </w:pPr>
                  <w:r w:rsidRPr="000777F7">
                    <w:rPr>
                      <w:rFonts w:ascii="Times New Roman" w:hAnsi="Times New Roman"/>
                      <w:color w:val="000000"/>
                      <w:sz w:val="20"/>
                    </w:rPr>
                    <w:t>Municipal</w:t>
                  </w:r>
                </w:p>
              </w:txbxContent>
            </v:textbox>
          </v:rect>
        </w:pict>
      </w:r>
    </w:p>
    <w:p w14:paraId="180F69DE" w14:textId="77777777" w:rsidR="00F3709E" w:rsidRDefault="00F3709E" w:rsidP="00E00559">
      <w:pPr>
        <w:autoSpaceDE w:val="0"/>
        <w:autoSpaceDN w:val="0"/>
        <w:adjustRightInd w:val="0"/>
        <w:spacing w:after="0" w:line="360" w:lineRule="auto"/>
        <w:ind w:firstLine="709"/>
        <w:jc w:val="both"/>
        <w:rPr>
          <w:rFonts w:ascii="Times New Roman" w:hAnsi="Times New Roman"/>
          <w:sz w:val="24"/>
          <w:szCs w:val="24"/>
          <w:highlight w:val="yellow"/>
        </w:rPr>
      </w:pPr>
    </w:p>
    <w:p w14:paraId="225D3A6C" w14:textId="77777777" w:rsidR="00F3709E" w:rsidRDefault="00F3709E" w:rsidP="00E00559">
      <w:pPr>
        <w:autoSpaceDE w:val="0"/>
        <w:autoSpaceDN w:val="0"/>
        <w:adjustRightInd w:val="0"/>
        <w:spacing w:after="0" w:line="360" w:lineRule="auto"/>
        <w:ind w:firstLine="709"/>
        <w:jc w:val="both"/>
        <w:rPr>
          <w:rFonts w:ascii="Times New Roman" w:hAnsi="Times New Roman"/>
          <w:sz w:val="24"/>
          <w:szCs w:val="24"/>
          <w:highlight w:val="yellow"/>
        </w:rPr>
      </w:pPr>
    </w:p>
    <w:p w14:paraId="6D9713BA" w14:textId="2550EE23" w:rsidR="000926FA" w:rsidRPr="00A4182C" w:rsidRDefault="00A4182C" w:rsidP="00A4182C">
      <w:pPr>
        <w:autoSpaceDE w:val="0"/>
        <w:autoSpaceDN w:val="0"/>
        <w:adjustRightInd w:val="0"/>
        <w:spacing w:after="0" w:line="360" w:lineRule="auto"/>
        <w:jc w:val="both"/>
        <w:rPr>
          <w:rFonts w:ascii="Times New Roman" w:hAnsi="Times New Roman"/>
          <w:sz w:val="20"/>
          <w:szCs w:val="24"/>
        </w:rPr>
      </w:pPr>
      <w:r w:rsidRPr="00A4182C">
        <w:rPr>
          <w:rFonts w:ascii="Times New Roman" w:hAnsi="Times New Roman"/>
          <w:sz w:val="20"/>
          <w:szCs w:val="24"/>
        </w:rPr>
        <w:t>Fonte: Elaborado pela autora</w:t>
      </w:r>
      <w:r w:rsidR="009F1EE2">
        <w:rPr>
          <w:rFonts w:ascii="Times New Roman" w:hAnsi="Times New Roman"/>
          <w:sz w:val="20"/>
          <w:szCs w:val="24"/>
        </w:rPr>
        <w:t>, 2014</w:t>
      </w:r>
    </w:p>
    <w:p w14:paraId="4BAE4C82" w14:textId="37D0FC5F" w:rsidR="00E00559" w:rsidRDefault="00DE325D" w:rsidP="00E00559">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lastRenderedPageBreak/>
        <w:t>Conforme a Figura 16</w:t>
      </w:r>
      <w:r w:rsidR="00E00559">
        <w:rPr>
          <w:rFonts w:ascii="Times New Roman" w:hAnsi="Times New Roman"/>
          <w:sz w:val="24"/>
          <w:szCs w:val="24"/>
        </w:rPr>
        <w:t xml:space="preserve">, o licenciamento </w:t>
      </w:r>
      <w:r w:rsidR="00321215">
        <w:rPr>
          <w:rFonts w:ascii="Times New Roman" w:hAnsi="Times New Roman"/>
          <w:sz w:val="24"/>
          <w:szCs w:val="24"/>
        </w:rPr>
        <w:t xml:space="preserve">ambiental </w:t>
      </w:r>
      <w:r w:rsidR="00E00559">
        <w:rPr>
          <w:rFonts w:ascii="Times New Roman" w:hAnsi="Times New Roman"/>
          <w:sz w:val="24"/>
          <w:szCs w:val="24"/>
        </w:rPr>
        <w:t>é realizado na esfera municipa</w:t>
      </w:r>
      <w:r w:rsidR="00590510">
        <w:rPr>
          <w:rFonts w:ascii="Times New Roman" w:hAnsi="Times New Roman"/>
          <w:sz w:val="24"/>
          <w:szCs w:val="24"/>
        </w:rPr>
        <w:t>l pela Secretaria Municipal do M</w:t>
      </w:r>
      <w:r w:rsidR="00F051EB">
        <w:rPr>
          <w:rFonts w:ascii="Times New Roman" w:hAnsi="Times New Roman"/>
          <w:sz w:val="24"/>
          <w:szCs w:val="24"/>
        </w:rPr>
        <w:t>eio Ambiente e</w:t>
      </w:r>
      <w:r w:rsidR="00E00559">
        <w:rPr>
          <w:rFonts w:ascii="Times New Roman" w:hAnsi="Times New Roman"/>
          <w:sz w:val="24"/>
          <w:szCs w:val="24"/>
        </w:rPr>
        <w:t xml:space="preserve"> consta</w:t>
      </w:r>
      <w:r w:rsidR="00321215">
        <w:rPr>
          <w:rFonts w:ascii="Times New Roman" w:hAnsi="Times New Roman"/>
          <w:sz w:val="24"/>
          <w:szCs w:val="24"/>
        </w:rPr>
        <w:t>va</w:t>
      </w:r>
      <w:r w:rsidR="00E00559">
        <w:rPr>
          <w:rFonts w:ascii="Times New Roman" w:hAnsi="Times New Roman"/>
          <w:sz w:val="24"/>
          <w:szCs w:val="24"/>
        </w:rPr>
        <w:t xml:space="preserve"> de três licenças para ser expedido:</w:t>
      </w:r>
    </w:p>
    <w:p w14:paraId="22B1A21B" w14:textId="739DDAD7" w:rsidR="000F4FD0" w:rsidRDefault="00A4182C" w:rsidP="00E00559">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a) Licença Prévia – LP, que era</w:t>
      </w:r>
      <w:r w:rsidR="00E00559">
        <w:rPr>
          <w:rFonts w:ascii="Times New Roman" w:hAnsi="Times New Roman"/>
          <w:sz w:val="24"/>
          <w:szCs w:val="24"/>
        </w:rPr>
        <w:t xml:space="preserve"> concedida na fase preliminar do planejamento da atividade aprovando a sua localização e concepção, atestando a viabilidade ambiental e estabelecendo os requisitos básicos e </w:t>
      </w:r>
      <w:r w:rsidR="00590510">
        <w:rPr>
          <w:rFonts w:ascii="Times New Roman" w:hAnsi="Times New Roman"/>
          <w:sz w:val="24"/>
          <w:szCs w:val="24"/>
        </w:rPr>
        <w:t xml:space="preserve">os </w:t>
      </w:r>
      <w:r w:rsidR="00E00559">
        <w:rPr>
          <w:rFonts w:ascii="Times New Roman" w:hAnsi="Times New Roman"/>
          <w:sz w:val="24"/>
          <w:szCs w:val="24"/>
        </w:rPr>
        <w:t xml:space="preserve">condicionantes a serem atendidos nas próximas fases de sua implantação; </w:t>
      </w:r>
    </w:p>
    <w:p w14:paraId="78B9E719" w14:textId="2A1375DD" w:rsidR="00E00559" w:rsidRDefault="00E00559" w:rsidP="00E00559">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b</w:t>
      </w:r>
      <w:r w:rsidRPr="000C74CC">
        <w:rPr>
          <w:rFonts w:ascii="Times New Roman" w:hAnsi="Times New Roman"/>
          <w:sz w:val="24"/>
          <w:szCs w:val="24"/>
        </w:rPr>
        <w:t xml:space="preserve">) </w:t>
      </w:r>
      <w:r>
        <w:rPr>
          <w:rFonts w:ascii="Times New Roman" w:hAnsi="Times New Roman"/>
          <w:sz w:val="24"/>
          <w:szCs w:val="24"/>
        </w:rPr>
        <w:t>Licença de Instalação – LI, que autoriza</w:t>
      </w:r>
      <w:r w:rsidR="00A4182C">
        <w:rPr>
          <w:rFonts w:ascii="Times New Roman" w:hAnsi="Times New Roman"/>
          <w:sz w:val="24"/>
          <w:szCs w:val="24"/>
        </w:rPr>
        <w:t>va</w:t>
      </w:r>
      <w:r>
        <w:rPr>
          <w:rFonts w:ascii="Times New Roman" w:hAnsi="Times New Roman"/>
          <w:sz w:val="24"/>
          <w:szCs w:val="24"/>
        </w:rPr>
        <w:t xml:space="preserve"> a instalação da atividade de acordo com as especificações constantes dos planos, </w:t>
      </w:r>
      <w:r w:rsidR="00590510">
        <w:rPr>
          <w:rFonts w:ascii="Times New Roman" w:hAnsi="Times New Roman"/>
          <w:sz w:val="24"/>
          <w:szCs w:val="24"/>
        </w:rPr>
        <w:t xml:space="preserve">dos </w:t>
      </w:r>
      <w:r>
        <w:rPr>
          <w:rFonts w:ascii="Times New Roman" w:hAnsi="Times New Roman"/>
          <w:sz w:val="24"/>
          <w:szCs w:val="24"/>
        </w:rPr>
        <w:t xml:space="preserve">programas e </w:t>
      </w:r>
      <w:r w:rsidR="00590510">
        <w:rPr>
          <w:rFonts w:ascii="Times New Roman" w:hAnsi="Times New Roman"/>
          <w:sz w:val="24"/>
          <w:szCs w:val="24"/>
        </w:rPr>
        <w:t xml:space="preserve">dos </w:t>
      </w:r>
      <w:r>
        <w:rPr>
          <w:rFonts w:ascii="Times New Roman" w:hAnsi="Times New Roman"/>
          <w:sz w:val="24"/>
          <w:szCs w:val="24"/>
        </w:rPr>
        <w:t>projetos aprovados, incluindo as medidas de controle ambiental e demais condicionantes, da qual constam motivo determinante</w:t>
      </w:r>
      <w:r w:rsidR="00590510">
        <w:rPr>
          <w:rFonts w:ascii="Times New Roman" w:hAnsi="Times New Roman"/>
          <w:sz w:val="24"/>
          <w:szCs w:val="24"/>
        </w:rPr>
        <w:t>;</w:t>
      </w:r>
      <w:r w:rsidRPr="000C74CC">
        <w:rPr>
          <w:rFonts w:ascii="Times New Roman" w:hAnsi="Times New Roman"/>
          <w:sz w:val="24"/>
          <w:szCs w:val="24"/>
        </w:rPr>
        <w:t xml:space="preserve"> e</w:t>
      </w:r>
      <w:r w:rsidR="00590510">
        <w:rPr>
          <w:rFonts w:ascii="Times New Roman" w:hAnsi="Times New Roman"/>
          <w:sz w:val="24"/>
          <w:szCs w:val="24"/>
        </w:rPr>
        <w:t>,</w:t>
      </w:r>
      <w:r w:rsidRPr="000C74CC">
        <w:rPr>
          <w:rFonts w:ascii="Times New Roman" w:hAnsi="Times New Roman"/>
          <w:sz w:val="24"/>
          <w:szCs w:val="24"/>
        </w:rPr>
        <w:t xml:space="preserve"> </w:t>
      </w:r>
    </w:p>
    <w:p w14:paraId="0EE39C0D" w14:textId="77777777" w:rsidR="00E00559" w:rsidRDefault="00E00559" w:rsidP="00E00559">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 xml:space="preserve">c) Licença de Operação – </w:t>
      </w:r>
      <w:r w:rsidRPr="000C74CC">
        <w:rPr>
          <w:rFonts w:ascii="Times New Roman" w:hAnsi="Times New Roman"/>
          <w:sz w:val="24"/>
          <w:szCs w:val="24"/>
        </w:rPr>
        <w:t>LO</w:t>
      </w:r>
      <w:r>
        <w:rPr>
          <w:rFonts w:ascii="Times New Roman" w:hAnsi="Times New Roman"/>
          <w:sz w:val="24"/>
          <w:szCs w:val="24"/>
        </w:rPr>
        <w:t>, que autoriza</w:t>
      </w:r>
      <w:r w:rsidR="00A4182C">
        <w:rPr>
          <w:rFonts w:ascii="Times New Roman" w:hAnsi="Times New Roman"/>
          <w:sz w:val="24"/>
          <w:szCs w:val="24"/>
        </w:rPr>
        <w:t>va</w:t>
      </w:r>
      <w:r>
        <w:rPr>
          <w:rFonts w:ascii="Times New Roman" w:hAnsi="Times New Roman"/>
          <w:sz w:val="24"/>
          <w:szCs w:val="24"/>
        </w:rPr>
        <w:t xml:space="preserve"> a operação da atividade, após a verificação do efetivo cumprimento do que consta na LP e LI, com as medidas de controle ambiental e condicionantes determinados para a operação.</w:t>
      </w:r>
    </w:p>
    <w:p w14:paraId="4CE65CD6" w14:textId="07C9B7C0" w:rsidR="00E00559" w:rsidRDefault="00696564" w:rsidP="00E00559">
      <w:pPr>
        <w:spacing w:after="0" w:line="360" w:lineRule="auto"/>
        <w:ind w:firstLine="709"/>
        <w:jc w:val="both"/>
        <w:rPr>
          <w:rFonts w:ascii="Times New Roman" w:hAnsi="Times New Roman"/>
          <w:sz w:val="24"/>
        </w:rPr>
      </w:pPr>
      <w:r>
        <w:rPr>
          <w:rFonts w:ascii="Times New Roman" w:hAnsi="Times New Roman"/>
          <w:sz w:val="24"/>
        </w:rPr>
        <w:t>P</w:t>
      </w:r>
      <w:r w:rsidR="00E00559" w:rsidRPr="000C74CC">
        <w:rPr>
          <w:rFonts w:ascii="Times New Roman" w:hAnsi="Times New Roman"/>
          <w:sz w:val="24"/>
        </w:rPr>
        <w:t>orém</w:t>
      </w:r>
      <w:r>
        <w:rPr>
          <w:rFonts w:ascii="Times New Roman" w:hAnsi="Times New Roman"/>
          <w:sz w:val="24"/>
        </w:rPr>
        <w:t>,</w:t>
      </w:r>
      <w:r w:rsidR="00E00559" w:rsidRPr="000C74CC">
        <w:rPr>
          <w:rFonts w:ascii="Times New Roman" w:hAnsi="Times New Roman"/>
          <w:sz w:val="24"/>
        </w:rPr>
        <w:t xml:space="preserve"> em 2006</w:t>
      </w:r>
      <w:r w:rsidR="00321215">
        <w:rPr>
          <w:rFonts w:ascii="Times New Roman" w:hAnsi="Times New Roman"/>
          <w:sz w:val="24"/>
        </w:rPr>
        <w:t>,</w:t>
      </w:r>
      <w:r w:rsidR="00E00559" w:rsidRPr="000C74CC">
        <w:rPr>
          <w:rFonts w:ascii="Times New Roman" w:hAnsi="Times New Roman"/>
          <w:sz w:val="24"/>
        </w:rPr>
        <w:t xml:space="preserve"> foi criada a licença ambiental única pela resolução do CONAMA </w:t>
      </w:r>
      <w:r w:rsidR="00E00559">
        <w:rPr>
          <w:rFonts w:ascii="Times New Roman" w:hAnsi="Times New Roman"/>
          <w:sz w:val="24"/>
        </w:rPr>
        <w:t xml:space="preserve">nº </w:t>
      </w:r>
      <w:r w:rsidR="00E00559" w:rsidRPr="000C74CC">
        <w:rPr>
          <w:rFonts w:ascii="Times New Roman" w:hAnsi="Times New Roman"/>
          <w:sz w:val="24"/>
        </w:rPr>
        <w:t>385</w:t>
      </w:r>
      <w:r w:rsidR="00F051EB">
        <w:rPr>
          <w:rFonts w:ascii="Times New Roman" w:hAnsi="Times New Roman"/>
          <w:sz w:val="24"/>
        </w:rPr>
        <w:t>.</w:t>
      </w:r>
      <w:r w:rsidR="00E00559" w:rsidRPr="000C74CC">
        <w:rPr>
          <w:rFonts w:ascii="Times New Roman" w:hAnsi="Times New Roman"/>
          <w:sz w:val="24"/>
        </w:rPr>
        <w:t xml:space="preserve"> </w:t>
      </w:r>
      <w:r w:rsidR="00F051EB">
        <w:rPr>
          <w:rFonts w:ascii="Times New Roman" w:hAnsi="Times New Roman"/>
          <w:sz w:val="24"/>
        </w:rPr>
        <w:t>Por essa resolução,</w:t>
      </w:r>
      <w:r w:rsidR="00E00559" w:rsidRPr="000C74CC">
        <w:rPr>
          <w:rFonts w:ascii="Times New Roman" w:hAnsi="Times New Roman"/>
          <w:sz w:val="24"/>
        </w:rPr>
        <w:t xml:space="preserve"> as agroindústrias de até 250 metros quadrados </w:t>
      </w:r>
      <w:r w:rsidR="00E00559">
        <w:rPr>
          <w:rFonts w:ascii="Times New Roman" w:hAnsi="Times New Roman"/>
          <w:sz w:val="24"/>
        </w:rPr>
        <w:t>foram</w:t>
      </w:r>
      <w:r w:rsidR="00E00559" w:rsidRPr="000C74CC">
        <w:rPr>
          <w:rFonts w:ascii="Times New Roman" w:hAnsi="Times New Roman"/>
          <w:sz w:val="24"/>
        </w:rPr>
        <w:t xml:space="preserve"> consideradas de baixo potencial poluidor</w:t>
      </w:r>
      <w:r w:rsidR="00E00559">
        <w:rPr>
          <w:rFonts w:ascii="Times New Roman" w:hAnsi="Times New Roman"/>
          <w:sz w:val="24"/>
        </w:rPr>
        <w:t xml:space="preserve"> e</w:t>
      </w:r>
      <w:r w:rsidR="00F051EB">
        <w:rPr>
          <w:rFonts w:ascii="Times New Roman" w:hAnsi="Times New Roman"/>
          <w:sz w:val="24"/>
        </w:rPr>
        <w:t>,</w:t>
      </w:r>
      <w:r w:rsidR="00E00559">
        <w:rPr>
          <w:rFonts w:ascii="Times New Roman" w:hAnsi="Times New Roman"/>
          <w:sz w:val="24"/>
        </w:rPr>
        <w:t xml:space="preserve"> com isso</w:t>
      </w:r>
      <w:r w:rsidR="00F051EB">
        <w:rPr>
          <w:rFonts w:ascii="Times New Roman" w:hAnsi="Times New Roman"/>
          <w:sz w:val="24"/>
        </w:rPr>
        <w:t>,</w:t>
      </w:r>
      <w:r w:rsidR="00E00559" w:rsidRPr="000C74CC">
        <w:rPr>
          <w:rFonts w:ascii="Times New Roman" w:hAnsi="Times New Roman"/>
          <w:sz w:val="24"/>
        </w:rPr>
        <w:t xml:space="preserve"> foi criada uma </w:t>
      </w:r>
      <w:r w:rsidR="00E00559">
        <w:rPr>
          <w:rFonts w:ascii="Times New Roman" w:hAnsi="Times New Roman"/>
          <w:sz w:val="24"/>
        </w:rPr>
        <w:t>L</w:t>
      </w:r>
      <w:r w:rsidR="00E00559" w:rsidRPr="000C74CC">
        <w:rPr>
          <w:rFonts w:ascii="Times New Roman" w:hAnsi="Times New Roman"/>
          <w:sz w:val="24"/>
        </w:rPr>
        <w:t xml:space="preserve">icença </w:t>
      </w:r>
      <w:r w:rsidR="00E00559">
        <w:rPr>
          <w:rFonts w:ascii="Times New Roman" w:hAnsi="Times New Roman"/>
          <w:sz w:val="24"/>
        </w:rPr>
        <w:t>A</w:t>
      </w:r>
      <w:r w:rsidR="00E00559" w:rsidRPr="000C74CC">
        <w:rPr>
          <w:rFonts w:ascii="Times New Roman" w:hAnsi="Times New Roman"/>
          <w:sz w:val="24"/>
        </w:rPr>
        <w:t xml:space="preserve">mbiental </w:t>
      </w:r>
      <w:r w:rsidR="00E00559">
        <w:rPr>
          <w:rFonts w:ascii="Times New Roman" w:hAnsi="Times New Roman"/>
          <w:sz w:val="24"/>
        </w:rPr>
        <w:t>Ú</w:t>
      </w:r>
      <w:r w:rsidR="00E00559" w:rsidRPr="000C74CC">
        <w:rPr>
          <w:rFonts w:ascii="Times New Roman" w:hAnsi="Times New Roman"/>
          <w:sz w:val="24"/>
        </w:rPr>
        <w:t xml:space="preserve">nica </w:t>
      </w:r>
      <w:r w:rsidR="00F051EB">
        <w:rPr>
          <w:rFonts w:ascii="Times New Roman" w:hAnsi="Times New Roman"/>
          <w:sz w:val="24"/>
        </w:rPr>
        <w:t>- LAU</w:t>
      </w:r>
      <w:r w:rsidR="00E00559" w:rsidRPr="00A4182C">
        <w:rPr>
          <w:rFonts w:ascii="Times New Roman" w:hAnsi="Times New Roman"/>
          <w:sz w:val="24"/>
        </w:rPr>
        <w:t xml:space="preserve"> e</w:t>
      </w:r>
      <w:r w:rsidR="00F051EB">
        <w:rPr>
          <w:rFonts w:ascii="Times New Roman" w:hAnsi="Times New Roman"/>
          <w:sz w:val="24"/>
        </w:rPr>
        <w:t>,</w:t>
      </w:r>
      <w:r w:rsidR="00E00559" w:rsidRPr="00A4182C">
        <w:rPr>
          <w:rFonts w:ascii="Times New Roman" w:hAnsi="Times New Roman"/>
          <w:sz w:val="24"/>
        </w:rPr>
        <w:t xml:space="preserve"> em um único procedimento</w:t>
      </w:r>
      <w:r w:rsidR="00F051EB">
        <w:rPr>
          <w:rFonts w:ascii="Times New Roman" w:hAnsi="Times New Roman"/>
          <w:sz w:val="24"/>
        </w:rPr>
        <w:t>,</w:t>
      </w:r>
      <w:r w:rsidR="00E00559" w:rsidRPr="000C74CC">
        <w:rPr>
          <w:rFonts w:ascii="Times New Roman" w:hAnsi="Times New Roman"/>
          <w:sz w:val="24"/>
        </w:rPr>
        <w:t xml:space="preserve"> é possível regularizar a licença ambiental </w:t>
      </w:r>
      <w:r w:rsidR="00E00559">
        <w:rPr>
          <w:rFonts w:ascii="Times New Roman" w:hAnsi="Times New Roman"/>
          <w:sz w:val="24"/>
        </w:rPr>
        <w:t>das agroindústrias</w:t>
      </w:r>
      <w:r w:rsidR="00E00559" w:rsidRPr="000C74CC">
        <w:rPr>
          <w:rFonts w:ascii="Times New Roman" w:hAnsi="Times New Roman"/>
          <w:sz w:val="24"/>
        </w:rPr>
        <w:t xml:space="preserve"> com custo zero</w:t>
      </w:r>
      <w:r w:rsidR="00E00559">
        <w:rPr>
          <w:rFonts w:ascii="Times New Roman" w:hAnsi="Times New Roman"/>
          <w:sz w:val="24"/>
        </w:rPr>
        <w:t xml:space="preserve"> ao agricultor familiar.</w:t>
      </w:r>
    </w:p>
    <w:p w14:paraId="3C846DD6" w14:textId="555DC4A9" w:rsidR="000C0214" w:rsidRDefault="0070449B" w:rsidP="008A3CC4">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 xml:space="preserve">Conforme </w:t>
      </w:r>
      <w:r w:rsidR="000C4E9D" w:rsidRPr="000C74CC">
        <w:rPr>
          <w:rFonts w:ascii="Times New Roman" w:hAnsi="Times New Roman"/>
          <w:sz w:val="24"/>
          <w:szCs w:val="24"/>
        </w:rPr>
        <w:t>Fernandez</w:t>
      </w:r>
      <w:r w:rsidR="0029105C" w:rsidRPr="000C74CC">
        <w:rPr>
          <w:rFonts w:ascii="Times New Roman" w:hAnsi="Times New Roman"/>
          <w:sz w:val="24"/>
          <w:szCs w:val="24"/>
        </w:rPr>
        <w:t xml:space="preserve"> &amp; Garcia </w:t>
      </w:r>
      <w:r>
        <w:rPr>
          <w:rFonts w:ascii="Times New Roman" w:hAnsi="Times New Roman"/>
          <w:sz w:val="24"/>
          <w:szCs w:val="24"/>
        </w:rPr>
        <w:t>(</w:t>
      </w:r>
      <w:r w:rsidR="00FD2FA2" w:rsidRPr="000C74CC">
        <w:rPr>
          <w:rFonts w:ascii="Times New Roman" w:hAnsi="Times New Roman"/>
          <w:sz w:val="24"/>
          <w:szCs w:val="24"/>
        </w:rPr>
        <w:t>2001)</w:t>
      </w:r>
      <w:r w:rsidR="007F151A">
        <w:rPr>
          <w:rFonts w:ascii="Times New Roman" w:hAnsi="Times New Roman"/>
          <w:sz w:val="24"/>
          <w:szCs w:val="24"/>
        </w:rPr>
        <w:t>,</w:t>
      </w:r>
      <w:r w:rsidR="00FD2FA2" w:rsidRPr="000C74CC">
        <w:rPr>
          <w:rFonts w:ascii="Times New Roman" w:hAnsi="Times New Roman"/>
          <w:sz w:val="24"/>
          <w:szCs w:val="24"/>
        </w:rPr>
        <w:t xml:space="preserve"> </w:t>
      </w:r>
      <w:r w:rsidR="0029105C" w:rsidRPr="000C74CC">
        <w:rPr>
          <w:rFonts w:ascii="Times New Roman" w:hAnsi="Times New Roman"/>
          <w:sz w:val="24"/>
          <w:szCs w:val="24"/>
        </w:rPr>
        <w:t>a</w:t>
      </w:r>
      <w:r w:rsidR="004D080E" w:rsidRPr="000C74CC">
        <w:rPr>
          <w:rFonts w:ascii="Times New Roman" w:hAnsi="Times New Roman"/>
          <w:sz w:val="24"/>
          <w:szCs w:val="24"/>
        </w:rPr>
        <w:t xml:space="preserve"> introdução da gestão ambiental é</w:t>
      </w:r>
      <w:r w:rsidR="0029105C" w:rsidRPr="000C74CC">
        <w:rPr>
          <w:rFonts w:ascii="Times New Roman" w:hAnsi="Times New Roman"/>
          <w:sz w:val="24"/>
          <w:szCs w:val="24"/>
        </w:rPr>
        <w:t xml:space="preserve"> </w:t>
      </w:r>
      <w:r w:rsidR="004D080E" w:rsidRPr="000C74CC">
        <w:rPr>
          <w:rFonts w:ascii="Times New Roman" w:hAnsi="Times New Roman"/>
          <w:sz w:val="24"/>
          <w:szCs w:val="24"/>
        </w:rPr>
        <w:t>imperativa para a manutenção do meio ambiente</w:t>
      </w:r>
      <w:r w:rsidR="00D94AB4">
        <w:rPr>
          <w:rFonts w:ascii="Times New Roman" w:hAnsi="Times New Roman"/>
          <w:sz w:val="24"/>
          <w:szCs w:val="24"/>
        </w:rPr>
        <w:t>,</w:t>
      </w:r>
      <w:r w:rsidR="004D080E" w:rsidRPr="000C74CC">
        <w:rPr>
          <w:rFonts w:ascii="Times New Roman" w:hAnsi="Times New Roman"/>
          <w:sz w:val="24"/>
          <w:szCs w:val="24"/>
        </w:rPr>
        <w:t xml:space="preserve"> aliada a técnicas de produção que</w:t>
      </w:r>
      <w:r w:rsidR="0029105C" w:rsidRPr="000C74CC">
        <w:rPr>
          <w:rFonts w:ascii="Times New Roman" w:hAnsi="Times New Roman"/>
          <w:sz w:val="24"/>
          <w:szCs w:val="24"/>
        </w:rPr>
        <w:t xml:space="preserve"> </w:t>
      </w:r>
      <w:r w:rsidR="004D080E" w:rsidRPr="000C74CC">
        <w:rPr>
          <w:rFonts w:ascii="Times New Roman" w:hAnsi="Times New Roman"/>
          <w:sz w:val="24"/>
          <w:szCs w:val="24"/>
        </w:rPr>
        <w:t>sejam adaptadas ao tipo de solo, topografia e que procure respeitar e otimizar a cultura da</w:t>
      </w:r>
      <w:r w:rsidR="0029105C" w:rsidRPr="000C74CC">
        <w:rPr>
          <w:rFonts w:ascii="Times New Roman" w:hAnsi="Times New Roman"/>
          <w:sz w:val="24"/>
          <w:szCs w:val="24"/>
        </w:rPr>
        <w:t xml:space="preserve"> </w:t>
      </w:r>
      <w:r w:rsidR="004D080E" w:rsidRPr="000C74CC">
        <w:rPr>
          <w:rFonts w:ascii="Times New Roman" w:hAnsi="Times New Roman"/>
          <w:sz w:val="24"/>
          <w:szCs w:val="24"/>
        </w:rPr>
        <w:t>sociedade regional. A agricultura é a mola mestra propulsora do crescimento econômico,</w:t>
      </w:r>
      <w:r w:rsidR="0029105C" w:rsidRPr="000C74CC">
        <w:rPr>
          <w:rFonts w:ascii="Times New Roman" w:hAnsi="Times New Roman"/>
          <w:sz w:val="24"/>
          <w:szCs w:val="24"/>
        </w:rPr>
        <w:t xml:space="preserve"> </w:t>
      </w:r>
      <w:r w:rsidR="00FD2FA2" w:rsidRPr="000C74CC">
        <w:rPr>
          <w:rFonts w:ascii="Times New Roman" w:hAnsi="Times New Roman"/>
          <w:sz w:val="24"/>
          <w:szCs w:val="24"/>
        </w:rPr>
        <w:t>d</w:t>
      </w:r>
      <w:r w:rsidR="004D080E" w:rsidRPr="000C74CC">
        <w:rPr>
          <w:rFonts w:ascii="Times New Roman" w:hAnsi="Times New Roman"/>
          <w:sz w:val="24"/>
          <w:szCs w:val="24"/>
        </w:rPr>
        <w:t xml:space="preserve">esde que se tenham níveis elevados na alocação de recursos </w:t>
      </w:r>
      <w:r w:rsidR="00D94AB4">
        <w:rPr>
          <w:rFonts w:ascii="Times New Roman" w:hAnsi="Times New Roman"/>
          <w:sz w:val="24"/>
          <w:szCs w:val="24"/>
        </w:rPr>
        <w:t>por meio</w:t>
      </w:r>
      <w:r w:rsidR="00FD2FA2" w:rsidRPr="000C74CC">
        <w:rPr>
          <w:rFonts w:ascii="Times New Roman" w:hAnsi="Times New Roman"/>
          <w:sz w:val="24"/>
          <w:szCs w:val="24"/>
        </w:rPr>
        <w:t xml:space="preserve"> da </w:t>
      </w:r>
      <w:r w:rsidR="004D080E" w:rsidRPr="000C74CC">
        <w:rPr>
          <w:rFonts w:ascii="Times New Roman" w:hAnsi="Times New Roman"/>
          <w:sz w:val="24"/>
          <w:szCs w:val="24"/>
        </w:rPr>
        <w:t xml:space="preserve">sustentabilidade ambiental local </w:t>
      </w:r>
      <w:r w:rsidR="00DC028B">
        <w:rPr>
          <w:rFonts w:ascii="Times New Roman" w:hAnsi="Times New Roman"/>
          <w:sz w:val="24"/>
          <w:szCs w:val="24"/>
        </w:rPr>
        <w:t xml:space="preserve">que </w:t>
      </w:r>
      <w:r w:rsidR="004D080E" w:rsidRPr="000C74CC">
        <w:rPr>
          <w:rFonts w:ascii="Times New Roman" w:hAnsi="Times New Roman"/>
          <w:sz w:val="24"/>
          <w:szCs w:val="24"/>
        </w:rPr>
        <w:t>exige que se conheçam as diversas unidades naturais a</w:t>
      </w:r>
      <w:r w:rsidR="00FD2FA2" w:rsidRPr="000C74CC">
        <w:rPr>
          <w:rFonts w:ascii="Times New Roman" w:hAnsi="Times New Roman"/>
          <w:sz w:val="24"/>
          <w:szCs w:val="24"/>
        </w:rPr>
        <w:t xml:space="preserve"> </w:t>
      </w:r>
      <w:r w:rsidR="004D080E" w:rsidRPr="000C74CC">
        <w:rPr>
          <w:rFonts w:ascii="Times New Roman" w:hAnsi="Times New Roman"/>
          <w:sz w:val="24"/>
          <w:szCs w:val="24"/>
        </w:rPr>
        <w:t>serem manejadas e se adapte a produ</w:t>
      </w:r>
      <w:r w:rsidR="00D94AB4">
        <w:rPr>
          <w:rFonts w:ascii="Times New Roman" w:hAnsi="Times New Roman"/>
          <w:sz w:val="24"/>
          <w:szCs w:val="24"/>
        </w:rPr>
        <w:t>ção às leis ecológicas que mantê</w:t>
      </w:r>
      <w:r w:rsidR="004D080E" w:rsidRPr="000C74CC">
        <w:rPr>
          <w:rFonts w:ascii="Times New Roman" w:hAnsi="Times New Roman"/>
          <w:sz w:val="24"/>
          <w:szCs w:val="24"/>
        </w:rPr>
        <w:t>m as capacidades dos</w:t>
      </w:r>
      <w:r w:rsidR="00FD2FA2" w:rsidRPr="000C74CC">
        <w:rPr>
          <w:rFonts w:ascii="Times New Roman" w:hAnsi="Times New Roman"/>
          <w:sz w:val="24"/>
          <w:szCs w:val="24"/>
        </w:rPr>
        <w:t xml:space="preserve"> </w:t>
      </w:r>
      <w:r w:rsidR="004D080E" w:rsidRPr="000C74CC">
        <w:rPr>
          <w:rFonts w:ascii="Times New Roman" w:hAnsi="Times New Roman"/>
          <w:sz w:val="24"/>
          <w:szCs w:val="24"/>
        </w:rPr>
        <w:t>ecossistemas</w:t>
      </w:r>
      <w:r w:rsidR="00DC028B">
        <w:rPr>
          <w:rFonts w:ascii="Times New Roman" w:hAnsi="Times New Roman"/>
          <w:sz w:val="24"/>
          <w:szCs w:val="24"/>
        </w:rPr>
        <w:t>.</w:t>
      </w:r>
      <w:r w:rsidR="000C0214">
        <w:rPr>
          <w:rFonts w:ascii="Times New Roman" w:hAnsi="Times New Roman"/>
          <w:sz w:val="24"/>
          <w:szCs w:val="24"/>
        </w:rPr>
        <w:t xml:space="preserve"> </w:t>
      </w:r>
    </w:p>
    <w:p w14:paraId="3F767A64" w14:textId="5CB3C434" w:rsidR="000C0214" w:rsidRDefault="000F4FD0" w:rsidP="000C0214">
      <w:pPr>
        <w:autoSpaceDE w:val="0"/>
        <w:autoSpaceDN w:val="0"/>
        <w:adjustRightInd w:val="0"/>
        <w:spacing w:after="0" w:line="360" w:lineRule="auto"/>
        <w:ind w:firstLine="709"/>
        <w:jc w:val="both"/>
        <w:rPr>
          <w:rFonts w:ascii="Times New Roman" w:hAnsi="Times New Roman"/>
          <w:bCs/>
          <w:sz w:val="24"/>
          <w:szCs w:val="24"/>
        </w:rPr>
      </w:pPr>
      <w:r>
        <w:rPr>
          <w:rFonts w:ascii="Times New Roman" w:hAnsi="Times New Roman"/>
          <w:bCs/>
          <w:sz w:val="24"/>
          <w:szCs w:val="24"/>
        </w:rPr>
        <w:t>A esse sentido,</w:t>
      </w:r>
      <w:r w:rsidR="00F142E8" w:rsidRPr="000C0214">
        <w:rPr>
          <w:rFonts w:ascii="Times New Roman" w:hAnsi="Times New Roman"/>
          <w:bCs/>
          <w:sz w:val="24"/>
          <w:szCs w:val="24"/>
        </w:rPr>
        <w:t xml:space="preserve"> a preservação dos recursos naturais e do meio ambiente ocorre</w:t>
      </w:r>
      <w:r w:rsidR="00D94AB4">
        <w:rPr>
          <w:rFonts w:ascii="Times New Roman" w:hAnsi="Times New Roman"/>
          <w:bCs/>
          <w:sz w:val="24"/>
          <w:szCs w:val="24"/>
        </w:rPr>
        <w:t>,</w:t>
      </w:r>
      <w:r w:rsidR="00F142E8" w:rsidRPr="000C0214">
        <w:rPr>
          <w:rFonts w:ascii="Times New Roman" w:hAnsi="Times New Roman"/>
          <w:bCs/>
          <w:sz w:val="24"/>
          <w:szCs w:val="24"/>
        </w:rPr>
        <w:t xml:space="preserve"> </w:t>
      </w:r>
      <w:r w:rsidR="00AD3EC2" w:rsidRPr="000C0214">
        <w:rPr>
          <w:rFonts w:ascii="Times New Roman" w:hAnsi="Times New Roman"/>
          <w:bCs/>
          <w:sz w:val="24"/>
          <w:szCs w:val="24"/>
        </w:rPr>
        <w:t>principalmente</w:t>
      </w:r>
      <w:r w:rsidR="00D94AB4">
        <w:rPr>
          <w:rFonts w:ascii="Times New Roman" w:hAnsi="Times New Roman"/>
          <w:bCs/>
          <w:sz w:val="24"/>
          <w:szCs w:val="24"/>
        </w:rPr>
        <w:t>,</w:t>
      </w:r>
      <w:r w:rsidR="00AD3EC2" w:rsidRPr="000C0214">
        <w:rPr>
          <w:rFonts w:ascii="Times New Roman" w:hAnsi="Times New Roman"/>
          <w:bCs/>
          <w:sz w:val="24"/>
          <w:szCs w:val="24"/>
        </w:rPr>
        <w:t xml:space="preserve"> </w:t>
      </w:r>
      <w:r w:rsidR="00AD3EC2">
        <w:rPr>
          <w:rFonts w:ascii="Times New Roman" w:hAnsi="Times New Roman"/>
          <w:bCs/>
          <w:sz w:val="24"/>
          <w:szCs w:val="24"/>
        </w:rPr>
        <w:t>porque as</w:t>
      </w:r>
      <w:r w:rsidR="00F142E8" w:rsidRPr="000C0214">
        <w:rPr>
          <w:rFonts w:ascii="Times New Roman" w:hAnsi="Times New Roman"/>
          <w:bCs/>
          <w:sz w:val="24"/>
          <w:szCs w:val="24"/>
        </w:rPr>
        <w:t xml:space="preserve"> agroindústrias familiares </w:t>
      </w:r>
      <w:r w:rsidR="00AD3EC2">
        <w:rPr>
          <w:rFonts w:ascii="Times New Roman" w:hAnsi="Times New Roman"/>
          <w:bCs/>
          <w:sz w:val="24"/>
          <w:szCs w:val="24"/>
        </w:rPr>
        <w:t xml:space="preserve">de pequeno porte de processamento artesanal configuram </w:t>
      </w:r>
      <w:r w:rsidR="00A32130">
        <w:rPr>
          <w:rFonts w:ascii="Times New Roman" w:hAnsi="Times New Roman"/>
          <w:bCs/>
          <w:sz w:val="24"/>
          <w:szCs w:val="24"/>
        </w:rPr>
        <w:t xml:space="preserve">as suas instalações sob </w:t>
      </w:r>
      <w:r w:rsidR="00AD3EC2">
        <w:rPr>
          <w:rFonts w:ascii="Times New Roman" w:hAnsi="Times New Roman"/>
          <w:bCs/>
          <w:sz w:val="24"/>
          <w:szCs w:val="24"/>
        </w:rPr>
        <w:t>uma</w:t>
      </w:r>
      <w:r w:rsidR="000C0214" w:rsidRPr="000C0214">
        <w:rPr>
          <w:rFonts w:ascii="Times New Roman" w:hAnsi="Times New Roman"/>
          <w:bCs/>
          <w:sz w:val="24"/>
          <w:szCs w:val="24"/>
        </w:rPr>
        <w:t xml:space="preserve"> </w:t>
      </w:r>
      <w:r w:rsidR="00AD3EC2">
        <w:rPr>
          <w:rFonts w:ascii="Times New Roman" w:hAnsi="Times New Roman"/>
          <w:bCs/>
          <w:sz w:val="24"/>
          <w:szCs w:val="24"/>
        </w:rPr>
        <w:t>des</w:t>
      </w:r>
      <w:r w:rsidR="000C0214" w:rsidRPr="000C0214">
        <w:rPr>
          <w:rFonts w:ascii="Times New Roman" w:hAnsi="Times New Roman"/>
          <w:bCs/>
          <w:sz w:val="24"/>
          <w:szCs w:val="24"/>
        </w:rPr>
        <w:t>concentração espacial</w:t>
      </w:r>
      <w:r w:rsidR="00A32130">
        <w:rPr>
          <w:rFonts w:ascii="Times New Roman" w:hAnsi="Times New Roman"/>
          <w:bCs/>
          <w:sz w:val="24"/>
          <w:szCs w:val="24"/>
        </w:rPr>
        <w:t xml:space="preserve"> no meio rural,</w:t>
      </w:r>
      <w:r w:rsidR="000C0214" w:rsidRPr="000C0214">
        <w:rPr>
          <w:rFonts w:ascii="Times New Roman" w:hAnsi="Times New Roman"/>
          <w:bCs/>
          <w:sz w:val="24"/>
          <w:szCs w:val="24"/>
        </w:rPr>
        <w:t xml:space="preserve"> </w:t>
      </w:r>
      <w:r w:rsidR="00AD3EC2">
        <w:rPr>
          <w:rFonts w:ascii="Times New Roman" w:hAnsi="Times New Roman"/>
          <w:bCs/>
          <w:sz w:val="24"/>
          <w:szCs w:val="24"/>
        </w:rPr>
        <w:t xml:space="preserve">que </w:t>
      </w:r>
      <w:r w:rsidR="000C0214" w:rsidRPr="000C0214">
        <w:rPr>
          <w:rFonts w:ascii="Times New Roman" w:hAnsi="Times New Roman"/>
          <w:bCs/>
          <w:sz w:val="24"/>
          <w:szCs w:val="24"/>
        </w:rPr>
        <w:t xml:space="preserve">não sobrecarrega </w:t>
      </w:r>
      <w:r w:rsidR="00D94AB4">
        <w:rPr>
          <w:rFonts w:ascii="Times New Roman" w:hAnsi="Times New Roman"/>
          <w:bCs/>
          <w:sz w:val="24"/>
          <w:szCs w:val="24"/>
        </w:rPr>
        <w:t xml:space="preserve">o meio </w:t>
      </w:r>
      <w:r w:rsidR="00AD3EC2">
        <w:rPr>
          <w:rFonts w:ascii="Times New Roman" w:hAnsi="Times New Roman"/>
          <w:bCs/>
          <w:sz w:val="24"/>
          <w:szCs w:val="24"/>
        </w:rPr>
        <w:t xml:space="preserve">ambiente </w:t>
      </w:r>
      <w:r w:rsidR="000C0214" w:rsidRPr="000C0214">
        <w:rPr>
          <w:rFonts w:ascii="Times New Roman" w:hAnsi="Times New Roman"/>
          <w:bCs/>
          <w:sz w:val="24"/>
          <w:szCs w:val="24"/>
        </w:rPr>
        <w:t xml:space="preserve">de forma centralizada </w:t>
      </w:r>
      <w:r w:rsidR="00A32130">
        <w:rPr>
          <w:rFonts w:ascii="Times New Roman" w:hAnsi="Times New Roman"/>
          <w:bCs/>
          <w:sz w:val="24"/>
          <w:szCs w:val="24"/>
        </w:rPr>
        <w:t>pelos</w:t>
      </w:r>
      <w:r w:rsidR="000C0214" w:rsidRPr="000C0214">
        <w:rPr>
          <w:rFonts w:ascii="Times New Roman" w:hAnsi="Times New Roman"/>
          <w:bCs/>
          <w:sz w:val="24"/>
          <w:szCs w:val="24"/>
        </w:rPr>
        <w:t xml:space="preserve"> resíduos e </w:t>
      </w:r>
      <w:r w:rsidR="00590510">
        <w:rPr>
          <w:rFonts w:ascii="Times New Roman" w:hAnsi="Times New Roman"/>
          <w:bCs/>
          <w:sz w:val="24"/>
          <w:szCs w:val="24"/>
        </w:rPr>
        <w:t xml:space="preserve">pelos </w:t>
      </w:r>
      <w:r w:rsidR="000C0214" w:rsidRPr="000C0214">
        <w:rPr>
          <w:rFonts w:ascii="Times New Roman" w:hAnsi="Times New Roman"/>
          <w:bCs/>
          <w:sz w:val="24"/>
          <w:szCs w:val="24"/>
        </w:rPr>
        <w:t>de</w:t>
      </w:r>
      <w:r w:rsidR="007A2DA5">
        <w:rPr>
          <w:rFonts w:ascii="Times New Roman" w:hAnsi="Times New Roman"/>
          <w:bCs/>
          <w:sz w:val="24"/>
          <w:szCs w:val="24"/>
        </w:rPr>
        <w:t>scartes</w:t>
      </w:r>
      <w:r w:rsidR="000C0214" w:rsidRPr="000C0214">
        <w:rPr>
          <w:rFonts w:ascii="Times New Roman" w:hAnsi="Times New Roman"/>
          <w:bCs/>
          <w:sz w:val="24"/>
          <w:szCs w:val="24"/>
        </w:rPr>
        <w:t xml:space="preserve"> da produção, por serem quantidades esparsas e em pouca quantidade. Nessa questão, soma-se a reabsorção</w:t>
      </w:r>
      <w:r w:rsidR="00D74FAE">
        <w:rPr>
          <w:rFonts w:ascii="Times New Roman" w:hAnsi="Times New Roman"/>
          <w:bCs/>
          <w:sz w:val="24"/>
          <w:szCs w:val="24"/>
        </w:rPr>
        <w:t>,</w:t>
      </w:r>
      <w:r w:rsidR="000C0214" w:rsidRPr="000C0214">
        <w:rPr>
          <w:rFonts w:ascii="Times New Roman" w:hAnsi="Times New Roman"/>
          <w:bCs/>
          <w:sz w:val="24"/>
          <w:szCs w:val="24"/>
        </w:rPr>
        <w:t xml:space="preserve"> </w:t>
      </w:r>
      <w:r w:rsidR="00D74FAE" w:rsidRPr="000C0214">
        <w:rPr>
          <w:rFonts w:ascii="Times New Roman" w:hAnsi="Times New Roman"/>
          <w:bCs/>
          <w:sz w:val="24"/>
          <w:szCs w:val="24"/>
        </w:rPr>
        <w:t>na forma de adubo</w:t>
      </w:r>
      <w:r w:rsidR="00D74FAE">
        <w:rPr>
          <w:rFonts w:ascii="Times New Roman" w:hAnsi="Times New Roman"/>
          <w:bCs/>
          <w:sz w:val="24"/>
          <w:szCs w:val="24"/>
        </w:rPr>
        <w:t>,</w:t>
      </w:r>
      <w:r w:rsidR="00D74FAE" w:rsidRPr="000C0214">
        <w:rPr>
          <w:rFonts w:ascii="Times New Roman" w:hAnsi="Times New Roman"/>
          <w:bCs/>
          <w:sz w:val="24"/>
          <w:szCs w:val="24"/>
        </w:rPr>
        <w:t xml:space="preserve"> </w:t>
      </w:r>
      <w:r w:rsidR="000C0214" w:rsidRPr="000C0214">
        <w:rPr>
          <w:rFonts w:ascii="Times New Roman" w:hAnsi="Times New Roman"/>
          <w:bCs/>
          <w:sz w:val="24"/>
          <w:szCs w:val="24"/>
        </w:rPr>
        <w:t>do que anteriormente se compreendia por resíduo de produção. Tais reusos tornaram-se</w:t>
      </w:r>
      <w:r w:rsidR="000C0214">
        <w:rPr>
          <w:rFonts w:ascii="Times New Roman" w:hAnsi="Times New Roman"/>
          <w:bCs/>
          <w:sz w:val="24"/>
          <w:szCs w:val="24"/>
        </w:rPr>
        <w:t>,</w:t>
      </w:r>
      <w:r w:rsidR="000C0214" w:rsidRPr="000C0214">
        <w:rPr>
          <w:rFonts w:ascii="Times New Roman" w:hAnsi="Times New Roman"/>
          <w:bCs/>
          <w:sz w:val="24"/>
          <w:szCs w:val="24"/>
        </w:rPr>
        <w:t xml:space="preserve"> </w:t>
      </w:r>
      <w:r w:rsidR="00A32130">
        <w:rPr>
          <w:rFonts w:ascii="Times New Roman" w:hAnsi="Times New Roman"/>
          <w:bCs/>
          <w:sz w:val="24"/>
          <w:szCs w:val="24"/>
        </w:rPr>
        <w:t xml:space="preserve">portanto, </w:t>
      </w:r>
      <w:r w:rsidR="000C0214" w:rsidRPr="000C0214">
        <w:rPr>
          <w:rFonts w:ascii="Times New Roman" w:hAnsi="Times New Roman"/>
          <w:bCs/>
          <w:sz w:val="24"/>
          <w:szCs w:val="24"/>
        </w:rPr>
        <w:t>pela sua reintrodução ao ciclo de produção</w:t>
      </w:r>
      <w:r w:rsidR="000C0214">
        <w:rPr>
          <w:rFonts w:ascii="Times New Roman" w:hAnsi="Times New Roman"/>
          <w:bCs/>
          <w:sz w:val="24"/>
          <w:szCs w:val="24"/>
        </w:rPr>
        <w:t>,</w:t>
      </w:r>
      <w:r w:rsidR="000C0214" w:rsidRPr="000C0214">
        <w:rPr>
          <w:rFonts w:ascii="Times New Roman" w:hAnsi="Times New Roman"/>
          <w:bCs/>
          <w:sz w:val="24"/>
          <w:szCs w:val="24"/>
        </w:rPr>
        <w:t xml:space="preserve"> </w:t>
      </w:r>
      <w:r w:rsidR="000C0214" w:rsidRPr="000C0214">
        <w:rPr>
          <w:rFonts w:ascii="Times New Roman" w:hAnsi="Times New Roman"/>
          <w:bCs/>
          <w:sz w:val="24"/>
          <w:szCs w:val="24"/>
        </w:rPr>
        <w:lastRenderedPageBreak/>
        <w:t xml:space="preserve">aliados à redução do impacto ambiental </w:t>
      </w:r>
      <w:r w:rsidR="000C0214">
        <w:rPr>
          <w:rFonts w:ascii="Times New Roman" w:hAnsi="Times New Roman"/>
          <w:bCs/>
          <w:sz w:val="24"/>
          <w:szCs w:val="24"/>
        </w:rPr>
        <w:t>percebido</w:t>
      </w:r>
      <w:r>
        <w:rPr>
          <w:rFonts w:ascii="Times New Roman" w:hAnsi="Times New Roman"/>
          <w:bCs/>
          <w:sz w:val="24"/>
          <w:szCs w:val="24"/>
        </w:rPr>
        <w:t>, pelos agricultores familiares,</w:t>
      </w:r>
      <w:r w:rsidR="000C0214">
        <w:rPr>
          <w:rFonts w:ascii="Times New Roman" w:hAnsi="Times New Roman"/>
          <w:bCs/>
          <w:sz w:val="24"/>
          <w:szCs w:val="24"/>
        </w:rPr>
        <w:t xml:space="preserve"> no</w:t>
      </w:r>
      <w:r w:rsidR="000C0214" w:rsidRPr="000C0214">
        <w:rPr>
          <w:rFonts w:ascii="Times New Roman" w:hAnsi="Times New Roman"/>
          <w:bCs/>
          <w:sz w:val="24"/>
          <w:szCs w:val="24"/>
        </w:rPr>
        <w:t xml:space="preserve"> processamento de alimentos nas agroindústrias.</w:t>
      </w:r>
    </w:p>
    <w:p w14:paraId="2D569EEF" w14:textId="77777777" w:rsidR="00CA6EB2" w:rsidRPr="00782C0D" w:rsidRDefault="00782C0D" w:rsidP="00CA6EB2">
      <w:pPr>
        <w:spacing w:after="0" w:line="360" w:lineRule="auto"/>
        <w:ind w:firstLine="709"/>
        <w:jc w:val="both"/>
        <w:rPr>
          <w:rFonts w:ascii="Times New Roman" w:hAnsi="Times New Roman"/>
          <w:sz w:val="24"/>
        </w:rPr>
      </w:pPr>
      <w:r w:rsidRPr="00782C0D">
        <w:rPr>
          <w:rFonts w:ascii="Times New Roman" w:hAnsi="Times New Roman"/>
          <w:sz w:val="24"/>
        </w:rPr>
        <w:t>Para Nogueira e Schmukler (2013, p.03)</w:t>
      </w:r>
      <w:r w:rsidR="00A32130">
        <w:rPr>
          <w:rFonts w:ascii="Times New Roman" w:hAnsi="Times New Roman"/>
          <w:sz w:val="24"/>
        </w:rPr>
        <w:t>,</w:t>
      </w:r>
    </w:p>
    <w:p w14:paraId="6F1C1528" w14:textId="77777777" w:rsidR="00CA6EB2" w:rsidRPr="00782C0D" w:rsidRDefault="00CA6EB2" w:rsidP="00CA6EB2">
      <w:pPr>
        <w:spacing w:after="0" w:line="360" w:lineRule="auto"/>
        <w:ind w:firstLine="709"/>
        <w:jc w:val="both"/>
        <w:rPr>
          <w:rFonts w:ascii="Times New Roman" w:hAnsi="Times New Roman"/>
          <w:sz w:val="24"/>
        </w:rPr>
      </w:pPr>
    </w:p>
    <w:p w14:paraId="236493AC" w14:textId="77777777" w:rsidR="00CA6EB2" w:rsidRPr="00CA6EB2" w:rsidRDefault="00CA6EB2" w:rsidP="00CA6EB2">
      <w:pPr>
        <w:spacing w:after="0" w:line="240" w:lineRule="auto"/>
        <w:ind w:left="2268"/>
        <w:jc w:val="both"/>
        <w:rPr>
          <w:rFonts w:ascii="Times New Roman" w:hAnsi="Times New Roman"/>
          <w:sz w:val="20"/>
        </w:rPr>
      </w:pPr>
      <w:r w:rsidRPr="00782C0D">
        <w:rPr>
          <w:rFonts w:ascii="Times New Roman" w:hAnsi="Times New Roman"/>
          <w:sz w:val="20"/>
        </w:rPr>
        <w:t xml:space="preserve">A preservação de recursos naturais envolve a identificação de ecossistemas na região e levantamento das limitações às atividades agropecuárias, por meio de um zoneamento econômico e ecológico. A maioria das prefeituras não possui políticas nessa área, que deveriam ser formuladas de forma integrada ao plano diretor. Em geral, faltam instrumentos de ação do setor público, como legislações específicas ou órgãos municipais voltados ao setor agropecuário. Uma particularidade da agricultura de pequeno porte relevante para essas ações é a sua maior habilidade em atuar em terrenos com maior declividade, em razão </w:t>
      </w:r>
      <w:r w:rsidR="00782C0D" w:rsidRPr="00782C0D">
        <w:rPr>
          <w:rFonts w:ascii="Times New Roman" w:hAnsi="Times New Roman"/>
          <w:sz w:val="20"/>
        </w:rPr>
        <w:t>das dificuldades de mecanização</w:t>
      </w:r>
      <w:r w:rsidRPr="00782C0D">
        <w:rPr>
          <w:rFonts w:ascii="Times New Roman" w:hAnsi="Times New Roman"/>
          <w:sz w:val="20"/>
        </w:rPr>
        <w:t>.</w:t>
      </w:r>
    </w:p>
    <w:p w14:paraId="6481F5F0" w14:textId="77777777" w:rsidR="00CA6EB2" w:rsidRDefault="00CA6EB2" w:rsidP="000C0214">
      <w:pPr>
        <w:autoSpaceDE w:val="0"/>
        <w:autoSpaceDN w:val="0"/>
        <w:adjustRightInd w:val="0"/>
        <w:spacing w:after="0" w:line="360" w:lineRule="auto"/>
        <w:ind w:firstLine="709"/>
        <w:jc w:val="both"/>
        <w:rPr>
          <w:rFonts w:ascii="Times New Roman" w:hAnsi="Times New Roman"/>
          <w:bCs/>
          <w:sz w:val="24"/>
          <w:szCs w:val="24"/>
        </w:rPr>
      </w:pPr>
    </w:p>
    <w:p w14:paraId="68C4EAD3" w14:textId="29E45D1D" w:rsidR="005E6C22" w:rsidRDefault="005E6C22" w:rsidP="005E6C22">
      <w:pPr>
        <w:spacing w:after="0" w:line="360" w:lineRule="auto"/>
        <w:ind w:firstLine="709"/>
        <w:jc w:val="both"/>
        <w:rPr>
          <w:rFonts w:ascii="Times New Roman" w:hAnsi="Times New Roman"/>
          <w:sz w:val="24"/>
        </w:rPr>
      </w:pPr>
      <w:r w:rsidRPr="009D77A5">
        <w:rPr>
          <w:rFonts w:ascii="Times New Roman" w:hAnsi="Times New Roman"/>
          <w:sz w:val="24"/>
        </w:rPr>
        <w:t xml:space="preserve">A </w:t>
      </w:r>
      <w:r>
        <w:rPr>
          <w:rFonts w:ascii="Times New Roman" w:hAnsi="Times New Roman"/>
          <w:sz w:val="24"/>
        </w:rPr>
        <w:t>sustentabilidade</w:t>
      </w:r>
      <w:r w:rsidRPr="009D77A5">
        <w:rPr>
          <w:rFonts w:ascii="Times New Roman" w:hAnsi="Times New Roman"/>
          <w:sz w:val="24"/>
        </w:rPr>
        <w:t xml:space="preserve"> ecológica, contempla, na concepç</w:t>
      </w:r>
      <w:r w:rsidR="00F60123">
        <w:rPr>
          <w:rFonts w:ascii="Times New Roman" w:hAnsi="Times New Roman"/>
          <w:sz w:val="24"/>
        </w:rPr>
        <w:t>ão de Foladori (2002),</w:t>
      </w:r>
      <w:r w:rsidRPr="009D77A5">
        <w:rPr>
          <w:rFonts w:ascii="Times New Roman" w:hAnsi="Times New Roman"/>
          <w:sz w:val="24"/>
        </w:rPr>
        <w:t xml:space="preserve"> a integridade climática, a conservação e </w:t>
      </w:r>
      <w:r w:rsidR="00F60123">
        <w:rPr>
          <w:rFonts w:ascii="Times New Roman" w:hAnsi="Times New Roman"/>
          <w:sz w:val="24"/>
        </w:rPr>
        <w:t xml:space="preserve">a </w:t>
      </w:r>
      <w:r w:rsidRPr="009D77A5">
        <w:rPr>
          <w:rFonts w:ascii="Times New Roman" w:hAnsi="Times New Roman"/>
          <w:sz w:val="24"/>
        </w:rPr>
        <w:t xml:space="preserve">manutenção genética, </w:t>
      </w:r>
      <w:r w:rsidR="00F60123">
        <w:rPr>
          <w:rFonts w:ascii="Times New Roman" w:hAnsi="Times New Roman"/>
          <w:sz w:val="24"/>
        </w:rPr>
        <w:t xml:space="preserve">a </w:t>
      </w:r>
      <w:r w:rsidRPr="009D77A5">
        <w:rPr>
          <w:rFonts w:ascii="Times New Roman" w:hAnsi="Times New Roman"/>
          <w:sz w:val="24"/>
        </w:rPr>
        <w:t xml:space="preserve">manutenção dos recursos abióticos, </w:t>
      </w:r>
      <w:r w:rsidR="00F60123">
        <w:rPr>
          <w:rFonts w:ascii="Times New Roman" w:hAnsi="Times New Roman"/>
          <w:sz w:val="24"/>
        </w:rPr>
        <w:t xml:space="preserve">o </w:t>
      </w:r>
      <w:r w:rsidRPr="009D77A5">
        <w:rPr>
          <w:rFonts w:ascii="Times New Roman" w:hAnsi="Times New Roman"/>
          <w:sz w:val="24"/>
        </w:rPr>
        <w:t xml:space="preserve">equilíbrio e </w:t>
      </w:r>
      <w:r w:rsidR="00F60123">
        <w:rPr>
          <w:rFonts w:ascii="Times New Roman" w:hAnsi="Times New Roman"/>
          <w:sz w:val="24"/>
        </w:rPr>
        <w:t xml:space="preserve">a </w:t>
      </w:r>
      <w:r w:rsidRPr="009D77A5">
        <w:rPr>
          <w:rFonts w:ascii="Times New Roman" w:hAnsi="Times New Roman"/>
          <w:sz w:val="24"/>
        </w:rPr>
        <w:t xml:space="preserve">manutenção dos ecossistemas, abordando a natureza como externa ao ser humano e a compreensão de que a sua insustentabilidade decorre em quanto maior for a interferência e extração dos recursos naturais pelo homem. Nesse contexto, tem-se o prisma da sustentabilidade ecológica pautado sobre o controle e o uso desses recursos, respeitando a sua velocidade de renovação e a compreensão, conforme Rattner (1999), de que o ser humano é apenas um elemento nesse aspecto e que a sua sobrevivência </w:t>
      </w:r>
      <w:r w:rsidR="00D94AB4" w:rsidRPr="009D77A5">
        <w:rPr>
          <w:rFonts w:ascii="Times New Roman" w:hAnsi="Times New Roman"/>
          <w:sz w:val="24"/>
        </w:rPr>
        <w:t xml:space="preserve">depende </w:t>
      </w:r>
      <w:r w:rsidRPr="009D77A5">
        <w:rPr>
          <w:rFonts w:ascii="Times New Roman" w:hAnsi="Times New Roman"/>
          <w:sz w:val="24"/>
        </w:rPr>
        <w:t>do meio que o circunda.</w:t>
      </w:r>
    </w:p>
    <w:p w14:paraId="6D804A9B" w14:textId="162731BB" w:rsidR="00DF3D43" w:rsidRDefault="00696564" w:rsidP="00EF3C1E">
      <w:pPr>
        <w:spacing w:after="0" w:line="360" w:lineRule="auto"/>
        <w:ind w:firstLine="709"/>
        <w:jc w:val="both"/>
        <w:rPr>
          <w:rFonts w:ascii="Times New Roman" w:hAnsi="Times New Roman"/>
          <w:sz w:val="24"/>
        </w:rPr>
      </w:pPr>
      <w:r w:rsidRPr="00A56C95">
        <w:rPr>
          <w:rFonts w:ascii="Times New Roman" w:hAnsi="Times New Roman"/>
          <w:sz w:val="24"/>
        </w:rPr>
        <w:t xml:space="preserve">Apesar da criação da LAU </w:t>
      </w:r>
      <w:r w:rsidR="00A42303" w:rsidRPr="00A56C95">
        <w:rPr>
          <w:rFonts w:ascii="Times New Roman" w:hAnsi="Times New Roman"/>
          <w:sz w:val="24"/>
        </w:rPr>
        <w:t>facilitar</w:t>
      </w:r>
      <w:r w:rsidRPr="00A56C95">
        <w:rPr>
          <w:rFonts w:ascii="Times New Roman" w:hAnsi="Times New Roman"/>
          <w:sz w:val="24"/>
        </w:rPr>
        <w:t xml:space="preserve"> </w:t>
      </w:r>
      <w:r w:rsidR="00A42303" w:rsidRPr="00A56C95">
        <w:rPr>
          <w:rFonts w:ascii="Times New Roman" w:hAnsi="Times New Roman"/>
          <w:sz w:val="24"/>
        </w:rPr>
        <w:t>a</w:t>
      </w:r>
      <w:r w:rsidRPr="00A56C95">
        <w:rPr>
          <w:rFonts w:ascii="Times New Roman" w:hAnsi="Times New Roman"/>
          <w:sz w:val="24"/>
        </w:rPr>
        <w:t xml:space="preserve">o licenciamento ambiental </w:t>
      </w:r>
      <w:r w:rsidR="00F60123">
        <w:rPr>
          <w:rFonts w:ascii="Times New Roman" w:hAnsi="Times New Roman"/>
          <w:sz w:val="24"/>
        </w:rPr>
        <w:t>das</w:t>
      </w:r>
      <w:r w:rsidRPr="00A56C95">
        <w:rPr>
          <w:rFonts w:ascii="Times New Roman" w:hAnsi="Times New Roman"/>
          <w:sz w:val="24"/>
        </w:rPr>
        <w:t xml:space="preserve"> agroi</w:t>
      </w:r>
      <w:r w:rsidR="00A42303" w:rsidRPr="00A56C95">
        <w:rPr>
          <w:rFonts w:ascii="Times New Roman" w:hAnsi="Times New Roman"/>
          <w:sz w:val="24"/>
        </w:rPr>
        <w:t xml:space="preserve">ndústrias de estrutura familiar e o conhecimento </w:t>
      </w:r>
      <w:r w:rsidR="00F60123">
        <w:rPr>
          <w:rFonts w:ascii="Times New Roman" w:hAnsi="Times New Roman"/>
          <w:sz w:val="24"/>
        </w:rPr>
        <w:t>de</w:t>
      </w:r>
      <w:r w:rsidR="00A42303" w:rsidRPr="00A56C95">
        <w:rPr>
          <w:rFonts w:ascii="Times New Roman" w:hAnsi="Times New Roman"/>
          <w:sz w:val="24"/>
        </w:rPr>
        <w:t xml:space="preserve"> práticas ecológicas de preservação do meio ambiente,</w:t>
      </w:r>
      <w:r w:rsidRPr="00A56C95">
        <w:rPr>
          <w:rFonts w:ascii="Times New Roman" w:hAnsi="Times New Roman"/>
          <w:sz w:val="24"/>
        </w:rPr>
        <w:t xml:space="preserve"> percebe-se que as ações quanto ao descarte e </w:t>
      </w:r>
      <w:r w:rsidR="00F60123">
        <w:rPr>
          <w:rFonts w:ascii="Times New Roman" w:hAnsi="Times New Roman"/>
          <w:sz w:val="24"/>
        </w:rPr>
        <w:t xml:space="preserve">à </w:t>
      </w:r>
      <w:r w:rsidRPr="00A56C95">
        <w:rPr>
          <w:rFonts w:ascii="Times New Roman" w:hAnsi="Times New Roman"/>
          <w:sz w:val="24"/>
        </w:rPr>
        <w:t xml:space="preserve">reutilização </w:t>
      </w:r>
      <w:r w:rsidR="0080398C">
        <w:rPr>
          <w:rFonts w:ascii="Times New Roman" w:hAnsi="Times New Roman"/>
          <w:sz w:val="24"/>
        </w:rPr>
        <w:t>pelo</w:t>
      </w:r>
      <w:r w:rsidRPr="00A56C95">
        <w:rPr>
          <w:rFonts w:ascii="Times New Roman" w:hAnsi="Times New Roman"/>
          <w:sz w:val="24"/>
        </w:rPr>
        <w:t xml:space="preserve"> processamento artesanal </w:t>
      </w:r>
      <w:r w:rsidR="0080398C">
        <w:rPr>
          <w:rFonts w:ascii="Times New Roman" w:hAnsi="Times New Roman"/>
          <w:sz w:val="24"/>
        </w:rPr>
        <w:t xml:space="preserve">de alimentos </w:t>
      </w:r>
      <w:r w:rsidR="00CB2137">
        <w:rPr>
          <w:rFonts w:ascii="Times New Roman" w:hAnsi="Times New Roman"/>
          <w:sz w:val="24"/>
        </w:rPr>
        <w:t>se estabeleceram</w:t>
      </w:r>
      <w:r w:rsidR="00C1236F" w:rsidRPr="00A56C95">
        <w:rPr>
          <w:rFonts w:ascii="Times New Roman" w:hAnsi="Times New Roman"/>
          <w:sz w:val="24"/>
        </w:rPr>
        <w:t xml:space="preserve"> </w:t>
      </w:r>
      <w:r w:rsidR="00CB2137">
        <w:rPr>
          <w:rFonts w:ascii="Times New Roman" w:hAnsi="Times New Roman"/>
          <w:sz w:val="24"/>
        </w:rPr>
        <w:t>pelas</w:t>
      </w:r>
      <w:r w:rsidR="00C1236F" w:rsidRPr="00A56C95">
        <w:rPr>
          <w:rFonts w:ascii="Times New Roman" w:hAnsi="Times New Roman"/>
          <w:sz w:val="24"/>
        </w:rPr>
        <w:t xml:space="preserve"> práticas</w:t>
      </w:r>
      <w:r w:rsidR="00CB2137">
        <w:rPr>
          <w:rFonts w:ascii="Times New Roman" w:hAnsi="Times New Roman"/>
          <w:sz w:val="24"/>
        </w:rPr>
        <w:t>, d</w:t>
      </w:r>
      <w:r w:rsidR="00A42303" w:rsidRPr="00A56C95">
        <w:rPr>
          <w:rFonts w:ascii="Times New Roman" w:hAnsi="Times New Roman"/>
          <w:sz w:val="24"/>
        </w:rPr>
        <w:t>os agricultores familiares,</w:t>
      </w:r>
      <w:r w:rsidR="00C1236F" w:rsidRPr="00A56C95">
        <w:rPr>
          <w:rFonts w:ascii="Times New Roman" w:hAnsi="Times New Roman"/>
          <w:sz w:val="24"/>
        </w:rPr>
        <w:t xml:space="preserve"> </w:t>
      </w:r>
      <w:r w:rsidR="00CB2137">
        <w:rPr>
          <w:rFonts w:ascii="Times New Roman" w:hAnsi="Times New Roman"/>
          <w:sz w:val="24"/>
        </w:rPr>
        <w:t>n</w:t>
      </w:r>
      <w:r w:rsidR="0080398C">
        <w:rPr>
          <w:rFonts w:ascii="Times New Roman" w:hAnsi="Times New Roman"/>
          <w:sz w:val="24"/>
        </w:rPr>
        <w:t>o</w:t>
      </w:r>
      <w:r w:rsidR="00C1236F" w:rsidRPr="00A56C95">
        <w:rPr>
          <w:rFonts w:ascii="Times New Roman" w:hAnsi="Times New Roman"/>
          <w:sz w:val="24"/>
        </w:rPr>
        <w:t xml:space="preserve"> reaproveitamento </w:t>
      </w:r>
      <w:r w:rsidR="0080398C" w:rsidRPr="00A56C95">
        <w:rPr>
          <w:rFonts w:ascii="Times New Roman" w:hAnsi="Times New Roman"/>
          <w:sz w:val="24"/>
        </w:rPr>
        <w:t>dos insumos às operações</w:t>
      </w:r>
      <w:r w:rsidR="0080398C">
        <w:rPr>
          <w:rFonts w:ascii="Times New Roman" w:hAnsi="Times New Roman"/>
          <w:sz w:val="24"/>
        </w:rPr>
        <w:t>,</w:t>
      </w:r>
      <w:r w:rsidR="0080398C" w:rsidRPr="00A56C95">
        <w:rPr>
          <w:rFonts w:ascii="Times New Roman" w:hAnsi="Times New Roman"/>
          <w:sz w:val="24"/>
        </w:rPr>
        <w:t xml:space="preserve"> </w:t>
      </w:r>
      <w:r w:rsidRPr="00A56C95">
        <w:rPr>
          <w:rFonts w:ascii="Times New Roman" w:hAnsi="Times New Roman"/>
          <w:sz w:val="24"/>
        </w:rPr>
        <w:t xml:space="preserve">no âmbito local das unidades, </w:t>
      </w:r>
      <w:r w:rsidR="002D3215" w:rsidRPr="00A56C95">
        <w:rPr>
          <w:rFonts w:ascii="Times New Roman" w:hAnsi="Times New Roman"/>
          <w:sz w:val="24"/>
        </w:rPr>
        <w:t xml:space="preserve">cujas sobras de alimentos </w:t>
      </w:r>
      <w:r w:rsidR="00A42303" w:rsidRPr="00A56C95">
        <w:rPr>
          <w:rFonts w:ascii="Times New Roman" w:hAnsi="Times New Roman"/>
          <w:sz w:val="24"/>
        </w:rPr>
        <w:t xml:space="preserve">da produção </w:t>
      </w:r>
      <w:r w:rsidR="002D3215" w:rsidRPr="00A56C95">
        <w:rPr>
          <w:rFonts w:ascii="Times New Roman" w:hAnsi="Times New Roman"/>
          <w:sz w:val="24"/>
        </w:rPr>
        <w:t>s</w:t>
      </w:r>
      <w:r w:rsidR="00F779B3">
        <w:rPr>
          <w:rFonts w:ascii="Times New Roman" w:hAnsi="Times New Roman"/>
          <w:sz w:val="24"/>
        </w:rPr>
        <w:t>ão reintroduzidas na terra para se transformarem em adubo necessário à fertilização</w:t>
      </w:r>
      <w:r w:rsidR="00E474C6">
        <w:rPr>
          <w:rFonts w:ascii="Times New Roman" w:hAnsi="Times New Roman"/>
          <w:sz w:val="24"/>
        </w:rPr>
        <w:t>,</w:t>
      </w:r>
      <w:r w:rsidR="00F779B3">
        <w:rPr>
          <w:rFonts w:ascii="Times New Roman" w:hAnsi="Times New Roman"/>
          <w:sz w:val="24"/>
        </w:rPr>
        <w:t xml:space="preserve"> fechando o cliclo de obtenção de matérias primas.</w:t>
      </w:r>
    </w:p>
    <w:p w14:paraId="1D42B1A8" w14:textId="77777777" w:rsidR="00477166" w:rsidRDefault="00477166" w:rsidP="000C4E9D">
      <w:pPr>
        <w:spacing w:after="0" w:line="360" w:lineRule="auto"/>
        <w:jc w:val="both"/>
        <w:rPr>
          <w:rFonts w:ascii="Times New Roman" w:hAnsi="Times New Roman"/>
          <w:b/>
          <w:sz w:val="24"/>
        </w:rPr>
      </w:pPr>
    </w:p>
    <w:p w14:paraId="2728AE0E" w14:textId="77777777" w:rsidR="000B648E" w:rsidRPr="009B444C" w:rsidRDefault="00914AF1" w:rsidP="000C4E9D">
      <w:pPr>
        <w:spacing w:after="0" w:line="360" w:lineRule="auto"/>
        <w:jc w:val="both"/>
        <w:rPr>
          <w:rFonts w:ascii="Times New Roman" w:hAnsi="Times New Roman"/>
          <w:b/>
          <w:sz w:val="24"/>
        </w:rPr>
      </w:pPr>
      <w:r>
        <w:rPr>
          <w:rFonts w:ascii="Times New Roman" w:hAnsi="Times New Roman"/>
          <w:b/>
          <w:sz w:val="24"/>
        </w:rPr>
        <w:t>4.2.3</w:t>
      </w:r>
      <w:r w:rsidR="00C02F9D">
        <w:rPr>
          <w:rFonts w:ascii="Times New Roman" w:hAnsi="Times New Roman"/>
          <w:b/>
          <w:sz w:val="24"/>
        </w:rPr>
        <w:t>.2</w:t>
      </w:r>
      <w:r w:rsidR="00281730" w:rsidRPr="009B444C">
        <w:rPr>
          <w:rFonts w:ascii="Times New Roman" w:hAnsi="Times New Roman"/>
          <w:b/>
          <w:sz w:val="24"/>
        </w:rPr>
        <w:t xml:space="preserve"> </w:t>
      </w:r>
      <w:r w:rsidR="000C4E9D" w:rsidRPr="009B444C">
        <w:rPr>
          <w:rFonts w:ascii="Times New Roman" w:hAnsi="Times New Roman"/>
          <w:b/>
          <w:sz w:val="24"/>
        </w:rPr>
        <w:t xml:space="preserve">Origem da matéria </w:t>
      </w:r>
      <w:r w:rsidR="000B648E" w:rsidRPr="009B444C">
        <w:rPr>
          <w:rFonts w:ascii="Times New Roman" w:hAnsi="Times New Roman"/>
          <w:b/>
          <w:sz w:val="24"/>
        </w:rPr>
        <w:t>prima</w:t>
      </w:r>
    </w:p>
    <w:p w14:paraId="5EAA2687" w14:textId="77777777" w:rsidR="000C4E9D" w:rsidRPr="00E74ACA" w:rsidRDefault="000C4E9D" w:rsidP="000C4E9D">
      <w:pPr>
        <w:spacing w:after="0" w:line="360" w:lineRule="auto"/>
        <w:jc w:val="both"/>
        <w:rPr>
          <w:rFonts w:ascii="Times New Roman" w:hAnsi="Times New Roman"/>
          <w:sz w:val="24"/>
        </w:rPr>
      </w:pPr>
    </w:p>
    <w:p w14:paraId="4094E1E9" w14:textId="0BCEB712" w:rsidR="006C6134" w:rsidRDefault="009B47C5" w:rsidP="006C6134">
      <w:pPr>
        <w:spacing w:after="0" w:line="360" w:lineRule="auto"/>
        <w:ind w:firstLine="709"/>
        <w:jc w:val="both"/>
        <w:rPr>
          <w:rFonts w:ascii="Times New Roman" w:hAnsi="Times New Roman"/>
          <w:sz w:val="24"/>
        </w:rPr>
      </w:pPr>
      <w:r>
        <w:rPr>
          <w:rFonts w:ascii="Times New Roman" w:hAnsi="Times New Roman"/>
          <w:sz w:val="24"/>
          <w:szCs w:val="24"/>
        </w:rPr>
        <w:t xml:space="preserve">A variável </w:t>
      </w:r>
      <w:r w:rsidR="00A32130">
        <w:rPr>
          <w:rFonts w:ascii="Times New Roman" w:hAnsi="Times New Roman"/>
          <w:sz w:val="24"/>
        </w:rPr>
        <w:t>origem da matéria</w:t>
      </w:r>
      <w:r w:rsidR="007A556F">
        <w:rPr>
          <w:rFonts w:ascii="Times New Roman" w:hAnsi="Times New Roman"/>
          <w:sz w:val="24"/>
        </w:rPr>
        <w:t xml:space="preserve"> </w:t>
      </w:r>
      <w:r w:rsidR="00A32130">
        <w:rPr>
          <w:rFonts w:ascii="Times New Roman" w:hAnsi="Times New Roman"/>
          <w:sz w:val="24"/>
        </w:rPr>
        <w:t>prima</w:t>
      </w:r>
      <w:r w:rsidR="006C6134" w:rsidRPr="000C74CC">
        <w:rPr>
          <w:rFonts w:ascii="Times New Roman" w:hAnsi="Times New Roman"/>
          <w:sz w:val="24"/>
        </w:rPr>
        <w:t xml:space="preserve"> analisa a procedência dos insumos utilizados no processamento artesanal de alimentos das agroindústrias familiares de pequeno porte </w:t>
      </w:r>
      <w:r w:rsidR="00C546B0">
        <w:rPr>
          <w:rFonts w:ascii="Times New Roman" w:hAnsi="Times New Roman"/>
          <w:sz w:val="24"/>
        </w:rPr>
        <w:t xml:space="preserve">de processamento artesanal </w:t>
      </w:r>
      <w:r w:rsidR="006C6134" w:rsidRPr="000C74CC">
        <w:rPr>
          <w:rFonts w:ascii="Times New Roman" w:hAnsi="Times New Roman"/>
          <w:sz w:val="24"/>
        </w:rPr>
        <w:t>para que essas</w:t>
      </w:r>
      <w:r w:rsidR="00E474C6">
        <w:rPr>
          <w:rFonts w:ascii="Times New Roman" w:hAnsi="Times New Roman"/>
          <w:sz w:val="24"/>
        </w:rPr>
        <w:t>,</w:t>
      </w:r>
      <w:r w:rsidR="006C6134" w:rsidRPr="000C74CC">
        <w:rPr>
          <w:rFonts w:ascii="Times New Roman" w:hAnsi="Times New Roman"/>
          <w:sz w:val="24"/>
        </w:rPr>
        <w:t xml:space="preserve"> </w:t>
      </w:r>
      <w:r w:rsidR="006C6134" w:rsidRPr="0031284C">
        <w:rPr>
          <w:rFonts w:ascii="Times New Roman" w:hAnsi="Times New Roman"/>
          <w:sz w:val="24"/>
        </w:rPr>
        <w:t>e</w:t>
      </w:r>
      <w:r w:rsidR="00764528" w:rsidRPr="0031284C">
        <w:rPr>
          <w:rFonts w:ascii="Times New Roman" w:hAnsi="Times New Roman"/>
          <w:sz w:val="24"/>
        </w:rPr>
        <w:t>m consonância</w:t>
      </w:r>
      <w:r w:rsidR="00764528">
        <w:rPr>
          <w:rFonts w:ascii="Times New Roman" w:hAnsi="Times New Roman"/>
          <w:sz w:val="24"/>
        </w:rPr>
        <w:t xml:space="preserve"> com a exigência da</w:t>
      </w:r>
      <w:r w:rsidR="006C6134" w:rsidRPr="000C74CC">
        <w:rPr>
          <w:rFonts w:ascii="Times New Roman" w:hAnsi="Times New Roman"/>
          <w:sz w:val="24"/>
        </w:rPr>
        <w:t xml:space="preserve"> PEAF</w:t>
      </w:r>
      <w:r w:rsidR="00E474C6">
        <w:rPr>
          <w:rFonts w:ascii="Times New Roman" w:hAnsi="Times New Roman"/>
          <w:sz w:val="24"/>
        </w:rPr>
        <w:t>,</w:t>
      </w:r>
      <w:r w:rsidR="006C6134" w:rsidRPr="000C74CC">
        <w:rPr>
          <w:rFonts w:ascii="Times New Roman" w:hAnsi="Times New Roman"/>
          <w:sz w:val="24"/>
        </w:rPr>
        <w:t xml:space="preserve"> possam </w:t>
      </w:r>
      <w:r w:rsidR="006C6134">
        <w:rPr>
          <w:rFonts w:ascii="Times New Roman" w:hAnsi="Times New Roman"/>
          <w:sz w:val="24"/>
        </w:rPr>
        <w:lastRenderedPageBreak/>
        <w:t>atender às especificações de produç</w:t>
      </w:r>
      <w:r w:rsidR="00C546B0">
        <w:rPr>
          <w:rFonts w:ascii="Times New Roman" w:hAnsi="Times New Roman"/>
          <w:sz w:val="24"/>
        </w:rPr>
        <w:t xml:space="preserve">ão </w:t>
      </w:r>
      <w:r w:rsidR="005867D5">
        <w:rPr>
          <w:rFonts w:ascii="Times New Roman" w:hAnsi="Times New Roman"/>
          <w:sz w:val="24"/>
        </w:rPr>
        <w:t xml:space="preserve">e </w:t>
      </w:r>
      <w:r w:rsidR="00E474C6">
        <w:rPr>
          <w:rFonts w:ascii="Times New Roman" w:hAnsi="Times New Roman"/>
          <w:sz w:val="24"/>
        </w:rPr>
        <w:t>por meio</w:t>
      </w:r>
      <w:r w:rsidR="005867D5">
        <w:rPr>
          <w:rFonts w:ascii="Times New Roman" w:hAnsi="Times New Roman"/>
          <w:sz w:val="24"/>
        </w:rPr>
        <w:t xml:space="preserve"> das práticas de plantio </w:t>
      </w:r>
      <w:r w:rsidR="00B96A2D">
        <w:rPr>
          <w:rFonts w:ascii="Times New Roman" w:hAnsi="Times New Roman"/>
          <w:sz w:val="24"/>
        </w:rPr>
        <w:t xml:space="preserve">e </w:t>
      </w:r>
      <w:r w:rsidR="00F60123">
        <w:rPr>
          <w:rFonts w:ascii="Times New Roman" w:hAnsi="Times New Roman"/>
          <w:sz w:val="24"/>
        </w:rPr>
        <w:t>d</w:t>
      </w:r>
      <w:r w:rsidR="005867D5">
        <w:rPr>
          <w:rFonts w:ascii="Times New Roman" w:hAnsi="Times New Roman"/>
          <w:sz w:val="24"/>
        </w:rPr>
        <w:t>e criação preservem a sustentabilidade da origem dos recursos utilizados.</w:t>
      </w:r>
    </w:p>
    <w:p w14:paraId="2AAB6B75" w14:textId="77777777" w:rsidR="001C5859" w:rsidRDefault="00937936" w:rsidP="00D038B2">
      <w:pPr>
        <w:spacing w:after="0" w:line="360" w:lineRule="auto"/>
        <w:ind w:firstLine="709"/>
        <w:jc w:val="both"/>
        <w:rPr>
          <w:rFonts w:ascii="Times New Roman" w:hAnsi="Times New Roman"/>
          <w:sz w:val="24"/>
          <w:szCs w:val="24"/>
        </w:rPr>
      </w:pPr>
      <w:r w:rsidRPr="00D038B2">
        <w:rPr>
          <w:rFonts w:ascii="Times New Roman" w:hAnsi="Times New Roman"/>
          <w:sz w:val="24"/>
          <w:szCs w:val="24"/>
        </w:rPr>
        <w:t>Conforme os entrevistados:</w:t>
      </w:r>
      <w:r w:rsidR="00D038B2" w:rsidRPr="00D038B2">
        <w:rPr>
          <w:rFonts w:ascii="Times New Roman" w:hAnsi="Times New Roman"/>
          <w:sz w:val="24"/>
          <w:szCs w:val="24"/>
        </w:rPr>
        <w:t xml:space="preserve"> </w:t>
      </w:r>
    </w:p>
    <w:p w14:paraId="0D4629BE" w14:textId="77777777" w:rsidR="001C5859" w:rsidRDefault="001C5859" w:rsidP="00D038B2">
      <w:pPr>
        <w:spacing w:after="0" w:line="360" w:lineRule="auto"/>
        <w:ind w:firstLine="709"/>
        <w:jc w:val="both"/>
        <w:rPr>
          <w:rFonts w:ascii="Times New Roman" w:hAnsi="Times New Roman"/>
          <w:sz w:val="24"/>
          <w:szCs w:val="24"/>
        </w:rPr>
      </w:pPr>
    </w:p>
    <w:p w14:paraId="57BC2761" w14:textId="77777777" w:rsidR="001C5859" w:rsidRPr="00540B81" w:rsidRDefault="00937936"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5F66C5" w:rsidRPr="00540B81">
        <w:rPr>
          <w:rFonts w:ascii="Times New Roman" w:hAnsi="Times New Roman"/>
          <w:sz w:val="20"/>
          <w:szCs w:val="20"/>
        </w:rPr>
        <w:t>A matéria-prima é toda nossa, então a gente só vende o que a gente produz aqui mesmo, desde a pastagem, leit</w:t>
      </w:r>
      <w:r w:rsidRPr="00540B81">
        <w:rPr>
          <w:rFonts w:ascii="Times New Roman" w:hAnsi="Times New Roman"/>
          <w:sz w:val="20"/>
          <w:szCs w:val="20"/>
        </w:rPr>
        <w:t>e, as vacas...é tudo aqui mesmo”</w:t>
      </w:r>
      <w:r w:rsidR="001C5859" w:rsidRPr="00540B81">
        <w:rPr>
          <w:rFonts w:ascii="Times New Roman" w:hAnsi="Times New Roman"/>
          <w:sz w:val="20"/>
          <w:szCs w:val="20"/>
        </w:rPr>
        <w:t xml:space="preserve"> (nº 1);</w:t>
      </w:r>
    </w:p>
    <w:p w14:paraId="683F8768" w14:textId="77777777" w:rsidR="001C5859" w:rsidRPr="00540B81" w:rsidRDefault="001C5859" w:rsidP="00540B81">
      <w:pPr>
        <w:spacing w:after="0" w:line="240" w:lineRule="auto"/>
        <w:ind w:left="2268"/>
        <w:jc w:val="both"/>
        <w:rPr>
          <w:rFonts w:ascii="Times New Roman" w:hAnsi="Times New Roman"/>
          <w:sz w:val="20"/>
          <w:szCs w:val="20"/>
        </w:rPr>
      </w:pPr>
    </w:p>
    <w:p w14:paraId="683A9272" w14:textId="77777777" w:rsidR="00D038B2" w:rsidRPr="00540B81" w:rsidRDefault="00937936"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5F66C5" w:rsidRPr="00540B81">
        <w:rPr>
          <w:rFonts w:ascii="Times New Roman" w:hAnsi="Times New Roman"/>
          <w:sz w:val="20"/>
          <w:szCs w:val="20"/>
        </w:rPr>
        <w:t>Al</w:t>
      </w:r>
      <w:r w:rsidR="00FF24C7" w:rsidRPr="00540B81">
        <w:rPr>
          <w:rFonts w:ascii="Times New Roman" w:hAnsi="Times New Roman"/>
          <w:sz w:val="20"/>
          <w:szCs w:val="20"/>
        </w:rPr>
        <w:t>gumas coisas a gente pega</w:t>
      </w:r>
      <w:r w:rsidR="005F66C5" w:rsidRPr="00540B81">
        <w:rPr>
          <w:rFonts w:ascii="Times New Roman" w:hAnsi="Times New Roman"/>
          <w:sz w:val="20"/>
          <w:szCs w:val="20"/>
        </w:rPr>
        <w:t xml:space="preserve"> da comunidade local, mas esses produtos que são industrializados, por exemplo</w:t>
      </w:r>
      <w:r w:rsidR="00B87867" w:rsidRPr="00540B81">
        <w:rPr>
          <w:rFonts w:ascii="Times New Roman" w:hAnsi="Times New Roman"/>
          <w:sz w:val="20"/>
          <w:szCs w:val="20"/>
        </w:rPr>
        <w:t>:</w:t>
      </w:r>
      <w:r w:rsidR="005F66C5" w:rsidRPr="00540B81">
        <w:rPr>
          <w:rFonts w:ascii="Times New Roman" w:hAnsi="Times New Roman"/>
          <w:sz w:val="20"/>
          <w:szCs w:val="20"/>
        </w:rPr>
        <w:t xml:space="preserve"> farinha, polvilh</w:t>
      </w:r>
      <w:r w:rsidR="00FF24C7" w:rsidRPr="00540B81">
        <w:rPr>
          <w:rFonts w:ascii="Times New Roman" w:hAnsi="Times New Roman"/>
          <w:sz w:val="20"/>
          <w:szCs w:val="20"/>
        </w:rPr>
        <w:t>o, esses vêm da indústria mesmo</w:t>
      </w:r>
      <w:r w:rsidR="005F66C5" w:rsidRPr="00540B81">
        <w:rPr>
          <w:rFonts w:ascii="Times New Roman" w:hAnsi="Times New Roman"/>
          <w:sz w:val="20"/>
          <w:szCs w:val="20"/>
        </w:rPr>
        <w:t xml:space="preserve"> e além do que a gente produz a gente compra de outros</w:t>
      </w:r>
      <w:r w:rsidR="00D038B2" w:rsidRPr="00540B81">
        <w:rPr>
          <w:rFonts w:ascii="Times New Roman" w:hAnsi="Times New Roman"/>
          <w:sz w:val="20"/>
          <w:szCs w:val="20"/>
        </w:rPr>
        <w:t>”</w:t>
      </w:r>
      <w:r w:rsidR="001C5859" w:rsidRPr="00540B81">
        <w:rPr>
          <w:rFonts w:ascii="Times New Roman" w:hAnsi="Times New Roman"/>
          <w:sz w:val="20"/>
          <w:szCs w:val="20"/>
        </w:rPr>
        <w:t>(nº 5).</w:t>
      </w:r>
    </w:p>
    <w:p w14:paraId="2A110E4F" w14:textId="77777777" w:rsidR="001C5859" w:rsidRDefault="001C5859" w:rsidP="00D038B2">
      <w:pPr>
        <w:spacing w:after="0" w:line="360" w:lineRule="auto"/>
        <w:ind w:firstLine="709"/>
        <w:jc w:val="both"/>
        <w:rPr>
          <w:rFonts w:ascii="Times New Roman" w:hAnsi="Times New Roman"/>
          <w:sz w:val="24"/>
          <w:szCs w:val="24"/>
        </w:rPr>
      </w:pPr>
    </w:p>
    <w:p w14:paraId="6B5EBFF1" w14:textId="22E1D742" w:rsidR="00274C40" w:rsidRPr="000C74CC" w:rsidRDefault="00274C40" w:rsidP="00274C40">
      <w:pPr>
        <w:autoSpaceDE w:val="0"/>
        <w:autoSpaceDN w:val="0"/>
        <w:adjustRightInd w:val="0"/>
        <w:spacing w:after="0" w:line="360" w:lineRule="auto"/>
        <w:ind w:firstLine="709"/>
        <w:jc w:val="both"/>
        <w:rPr>
          <w:rFonts w:ascii="Times New Roman" w:hAnsi="Times New Roman"/>
          <w:color w:val="000000"/>
          <w:sz w:val="23"/>
          <w:szCs w:val="23"/>
        </w:rPr>
      </w:pPr>
      <w:r>
        <w:rPr>
          <w:rFonts w:ascii="Times New Roman" w:hAnsi="Times New Roman"/>
          <w:sz w:val="24"/>
          <w:szCs w:val="24"/>
        </w:rPr>
        <w:t>O</w:t>
      </w:r>
      <w:r w:rsidRPr="00F62933">
        <w:rPr>
          <w:rFonts w:ascii="Times New Roman" w:hAnsi="Times New Roman"/>
          <w:sz w:val="24"/>
          <w:szCs w:val="24"/>
        </w:rPr>
        <w:t>bservou-se que quanto à o</w:t>
      </w:r>
      <w:r w:rsidRPr="000C74CC">
        <w:rPr>
          <w:rFonts w:ascii="Times New Roman" w:hAnsi="Times New Roman"/>
          <w:sz w:val="24"/>
          <w:szCs w:val="24"/>
        </w:rPr>
        <w:t>rigem da matéria</w:t>
      </w:r>
      <w:r>
        <w:rPr>
          <w:rFonts w:ascii="Times New Roman" w:hAnsi="Times New Roman"/>
          <w:sz w:val="24"/>
          <w:szCs w:val="24"/>
        </w:rPr>
        <w:t xml:space="preserve"> </w:t>
      </w:r>
      <w:r w:rsidRPr="000C74CC">
        <w:rPr>
          <w:rFonts w:ascii="Times New Roman" w:hAnsi="Times New Roman"/>
          <w:sz w:val="24"/>
          <w:szCs w:val="24"/>
        </w:rPr>
        <w:t>prima</w:t>
      </w:r>
      <w:r w:rsidR="00B96A2D">
        <w:rPr>
          <w:rFonts w:ascii="Times New Roman" w:hAnsi="Times New Roman"/>
          <w:sz w:val="24"/>
          <w:szCs w:val="24"/>
        </w:rPr>
        <w:t>,</w:t>
      </w:r>
      <w:r w:rsidRPr="000C74CC">
        <w:rPr>
          <w:rFonts w:ascii="Times New Roman" w:hAnsi="Times New Roman"/>
          <w:sz w:val="24"/>
          <w:szCs w:val="24"/>
        </w:rPr>
        <w:t xml:space="preserve"> os entrevistados dividem-se em três tipos: aqueles que possuem produção própria de monocultura e a utilizam na agroindústria, aqueles que aproveitam a </w:t>
      </w:r>
      <w:r>
        <w:rPr>
          <w:rFonts w:ascii="Times New Roman" w:hAnsi="Times New Roman"/>
          <w:sz w:val="24"/>
          <w:szCs w:val="24"/>
        </w:rPr>
        <w:t xml:space="preserve">oportunidade variada de matéria </w:t>
      </w:r>
      <w:r w:rsidRPr="000C74CC">
        <w:rPr>
          <w:rFonts w:ascii="Times New Roman" w:hAnsi="Times New Roman"/>
          <w:sz w:val="24"/>
          <w:szCs w:val="24"/>
        </w:rPr>
        <w:t>prima do local da moradia e a</w:t>
      </w:r>
      <w:r>
        <w:rPr>
          <w:rFonts w:ascii="Times New Roman" w:hAnsi="Times New Roman"/>
          <w:sz w:val="24"/>
          <w:szCs w:val="24"/>
        </w:rPr>
        <w:t xml:space="preserve">queles que aproveitam a matéria </w:t>
      </w:r>
      <w:r w:rsidRPr="000C74CC">
        <w:rPr>
          <w:rFonts w:ascii="Times New Roman" w:hAnsi="Times New Roman"/>
          <w:sz w:val="24"/>
          <w:szCs w:val="24"/>
        </w:rPr>
        <w:t>prima do campo da família sem que tenham envolvimento direto no plantio</w:t>
      </w:r>
      <w:r w:rsidR="00B96A2D">
        <w:rPr>
          <w:rFonts w:ascii="Times New Roman" w:hAnsi="Times New Roman"/>
          <w:sz w:val="24"/>
          <w:szCs w:val="24"/>
        </w:rPr>
        <w:t>,</w:t>
      </w:r>
      <w:r w:rsidRPr="000C74CC">
        <w:rPr>
          <w:rFonts w:ascii="Times New Roman" w:hAnsi="Times New Roman"/>
          <w:sz w:val="24"/>
          <w:szCs w:val="24"/>
        </w:rPr>
        <w:t xml:space="preserve"> e sim no processamento desse insumo.</w:t>
      </w:r>
    </w:p>
    <w:p w14:paraId="2CF67930" w14:textId="05A77941" w:rsidR="00707028" w:rsidRDefault="00B96A2D" w:rsidP="00707028">
      <w:pPr>
        <w:spacing w:after="0" w:line="360" w:lineRule="auto"/>
        <w:ind w:firstLine="709"/>
        <w:jc w:val="both"/>
        <w:rPr>
          <w:rFonts w:ascii="Times New Roman" w:hAnsi="Times New Roman"/>
          <w:color w:val="000000"/>
          <w:sz w:val="24"/>
          <w:szCs w:val="23"/>
        </w:rPr>
      </w:pPr>
      <w:r>
        <w:rPr>
          <w:rFonts w:ascii="Times New Roman" w:hAnsi="Times New Roman"/>
          <w:sz w:val="24"/>
          <w:szCs w:val="24"/>
        </w:rPr>
        <w:t>A Lei 13.921</w:t>
      </w:r>
      <w:r w:rsidR="00433730">
        <w:rPr>
          <w:rFonts w:ascii="Times New Roman" w:hAnsi="Times New Roman"/>
          <w:sz w:val="24"/>
          <w:szCs w:val="24"/>
        </w:rPr>
        <w:t xml:space="preserve"> compreende</w:t>
      </w:r>
      <w:r w:rsidR="00707028">
        <w:rPr>
          <w:rFonts w:ascii="Times New Roman" w:hAnsi="Times New Roman"/>
          <w:sz w:val="24"/>
          <w:szCs w:val="24"/>
        </w:rPr>
        <w:t xml:space="preserve"> por</w:t>
      </w:r>
      <w:r w:rsidR="00707028" w:rsidRPr="00045AA9">
        <w:rPr>
          <w:rFonts w:ascii="Times New Roman" w:hAnsi="Times New Roman"/>
          <w:sz w:val="24"/>
          <w:szCs w:val="24"/>
        </w:rPr>
        <w:t xml:space="preserve"> agroindústrias familiares de pequeno porte de processamento artesanal como sendo os estabelecimentos agroindustriais</w:t>
      </w:r>
      <w:r w:rsidR="00707028">
        <w:rPr>
          <w:rFonts w:ascii="Times New Roman" w:hAnsi="Times New Roman"/>
          <w:sz w:val="24"/>
          <w:szCs w:val="24"/>
        </w:rPr>
        <w:t xml:space="preserve"> [...] </w:t>
      </w:r>
      <w:r w:rsidR="00707028" w:rsidRPr="00045AA9">
        <w:rPr>
          <w:rFonts w:ascii="Times New Roman" w:hAnsi="Times New Roman"/>
          <w:sz w:val="24"/>
          <w:szCs w:val="24"/>
        </w:rPr>
        <w:t>cuja produção abr</w:t>
      </w:r>
      <w:r w:rsidR="00AD73EE">
        <w:rPr>
          <w:rFonts w:ascii="Times New Roman" w:hAnsi="Times New Roman"/>
          <w:sz w:val="24"/>
          <w:szCs w:val="24"/>
        </w:rPr>
        <w:t xml:space="preserve">anja desde o preparo da matéria </w:t>
      </w:r>
      <w:r w:rsidR="00707028" w:rsidRPr="00045AA9">
        <w:rPr>
          <w:rFonts w:ascii="Times New Roman" w:hAnsi="Times New Roman"/>
          <w:sz w:val="24"/>
          <w:szCs w:val="24"/>
        </w:rPr>
        <w:t>prima até o acabamen</w:t>
      </w:r>
      <w:r w:rsidR="00707028">
        <w:rPr>
          <w:rFonts w:ascii="Times New Roman" w:hAnsi="Times New Roman"/>
          <w:sz w:val="24"/>
          <w:szCs w:val="24"/>
        </w:rPr>
        <w:t xml:space="preserve">to do produto [...] </w:t>
      </w:r>
      <w:r w:rsidR="00707028" w:rsidRPr="00045AA9">
        <w:rPr>
          <w:rFonts w:ascii="Times New Roman" w:hAnsi="Times New Roman"/>
          <w:sz w:val="24"/>
          <w:szCs w:val="24"/>
        </w:rPr>
        <w:t>por processos de transformação diferenciados que lhes confiram identidade, geralmente relacionados a aspectos geográficos e histórico-culturais locais ou regionais.</w:t>
      </w:r>
      <w:r w:rsidR="004557A7">
        <w:rPr>
          <w:rFonts w:ascii="Times New Roman" w:hAnsi="Times New Roman"/>
          <w:sz w:val="24"/>
          <w:szCs w:val="24"/>
        </w:rPr>
        <w:t xml:space="preserve"> </w:t>
      </w:r>
      <w:r w:rsidR="00707028" w:rsidRPr="00484ECA">
        <w:rPr>
          <w:rFonts w:ascii="Times New Roman" w:hAnsi="Times New Roman"/>
          <w:color w:val="000000"/>
          <w:sz w:val="24"/>
          <w:szCs w:val="23"/>
        </w:rPr>
        <w:t>Porém, percebeu-se que há</w:t>
      </w:r>
      <w:r>
        <w:rPr>
          <w:rFonts w:ascii="Times New Roman" w:hAnsi="Times New Roman"/>
          <w:color w:val="000000"/>
          <w:sz w:val="24"/>
          <w:szCs w:val="23"/>
        </w:rPr>
        <w:t>,</w:t>
      </w:r>
      <w:r w:rsidR="00707028">
        <w:rPr>
          <w:rFonts w:ascii="Times New Roman" w:hAnsi="Times New Roman"/>
          <w:color w:val="000000"/>
          <w:sz w:val="24"/>
          <w:szCs w:val="23"/>
        </w:rPr>
        <w:t xml:space="preserve"> </w:t>
      </w:r>
      <w:r w:rsidR="004557A7">
        <w:rPr>
          <w:rFonts w:ascii="Times New Roman" w:hAnsi="Times New Roman"/>
          <w:color w:val="000000"/>
          <w:sz w:val="24"/>
          <w:szCs w:val="23"/>
        </w:rPr>
        <w:t>nessa mesma Lei</w:t>
      </w:r>
      <w:r w:rsidR="00707028">
        <w:rPr>
          <w:rFonts w:ascii="Times New Roman" w:hAnsi="Times New Roman"/>
          <w:color w:val="000000"/>
          <w:sz w:val="24"/>
          <w:szCs w:val="23"/>
        </w:rPr>
        <w:t>, o estabelecimento do conceito de agroindústria familiar de pequeno porte de processamento artesanal pautado na produção “desde o preparo da matéria prima”, o que</w:t>
      </w:r>
      <w:r>
        <w:rPr>
          <w:rFonts w:ascii="Times New Roman" w:hAnsi="Times New Roman"/>
          <w:color w:val="000000"/>
          <w:sz w:val="24"/>
          <w:szCs w:val="23"/>
        </w:rPr>
        <w:t>,</w:t>
      </w:r>
      <w:r w:rsidR="00707028">
        <w:rPr>
          <w:rFonts w:ascii="Times New Roman" w:hAnsi="Times New Roman"/>
          <w:color w:val="000000"/>
          <w:sz w:val="24"/>
          <w:szCs w:val="23"/>
        </w:rPr>
        <w:t xml:space="preserve"> </w:t>
      </w:r>
      <w:r w:rsidR="00707028" w:rsidRPr="00484ECA">
        <w:rPr>
          <w:rFonts w:ascii="Times New Roman" w:hAnsi="Times New Roman"/>
          <w:color w:val="000000"/>
          <w:sz w:val="24"/>
          <w:szCs w:val="23"/>
        </w:rPr>
        <w:t xml:space="preserve">em conformidade com </w:t>
      </w:r>
      <w:r w:rsidR="00707028">
        <w:rPr>
          <w:rFonts w:ascii="Times New Roman" w:hAnsi="Times New Roman"/>
          <w:color w:val="000000"/>
          <w:sz w:val="24"/>
          <w:szCs w:val="23"/>
        </w:rPr>
        <w:t>a interpretação dessa Lei</w:t>
      </w:r>
      <w:r w:rsidR="00253753">
        <w:rPr>
          <w:rFonts w:ascii="Times New Roman" w:hAnsi="Times New Roman"/>
          <w:color w:val="000000"/>
          <w:sz w:val="24"/>
          <w:szCs w:val="23"/>
        </w:rPr>
        <w:t>,</w:t>
      </w:r>
      <w:r w:rsidR="00707028" w:rsidRPr="00484ECA">
        <w:rPr>
          <w:rFonts w:ascii="Times New Roman" w:hAnsi="Times New Roman"/>
          <w:color w:val="000000"/>
          <w:sz w:val="24"/>
          <w:szCs w:val="23"/>
        </w:rPr>
        <w:t xml:space="preserve"> a origem dos insumos não se restring</w:t>
      </w:r>
      <w:r w:rsidR="00707028">
        <w:rPr>
          <w:rFonts w:ascii="Times New Roman" w:hAnsi="Times New Roman"/>
          <w:color w:val="000000"/>
          <w:sz w:val="24"/>
          <w:szCs w:val="23"/>
        </w:rPr>
        <w:t>irá</w:t>
      </w:r>
      <w:r w:rsidR="00707028" w:rsidRPr="00484ECA">
        <w:rPr>
          <w:rFonts w:ascii="Times New Roman" w:hAnsi="Times New Roman"/>
          <w:color w:val="000000"/>
          <w:sz w:val="24"/>
          <w:szCs w:val="23"/>
        </w:rPr>
        <w:t xml:space="preserve"> aos mun</w:t>
      </w:r>
      <w:r w:rsidR="00707028">
        <w:rPr>
          <w:rFonts w:ascii="Times New Roman" w:hAnsi="Times New Roman"/>
          <w:color w:val="000000"/>
          <w:sz w:val="24"/>
          <w:szCs w:val="23"/>
        </w:rPr>
        <w:t>icípios sede das agroindústrias ou mesmo pela necessidade de posse do campo pelo agricultor familiar. P</w:t>
      </w:r>
      <w:r w:rsidR="00707028" w:rsidRPr="00484ECA">
        <w:rPr>
          <w:rFonts w:ascii="Times New Roman" w:hAnsi="Times New Roman"/>
          <w:color w:val="000000"/>
          <w:sz w:val="24"/>
          <w:szCs w:val="23"/>
        </w:rPr>
        <w:t>orém</w:t>
      </w:r>
      <w:r w:rsidR="00707028">
        <w:rPr>
          <w:rFonts w:ascii="Times New Roman" w:hAnsi="Times New Roman"/>
          <w:color w:val="000000"/>
          <w:sz w:val="24"/>
          <w:szCs w:val="23"/>
        </w:rPr>
        <w:t>,</w:t>
      </w:r>
      <w:r w:rsidR="00257E13">
        <w:rPr>
          <w:rFonts w:ascii="Times New Roman" w:hAnsi="Times New Roman"/>
          <w:color w:val="000000"/>
          <w:sz w:val="24"/>
          <w:szCs w:val="23"/>
        </w:rPr>
        <w:t xml:space="preserve"> </w:t>
      </w:r>
      <w:r w:rsidR="00707028" w:rsidRPr="00484ECA">
        <w:rPr>
          <w:rFonts w:ascii="Times New Roman" w:hAnsi="Times New Roman"/>
          <w:color w:val="000000"/>
          <w:sz w:val="24"/>
          <w:szCs w:val="23"/>
        </w:rPr>
        <w:t xml:space="preserve">o SIM não permite que </w:t>
      </w:r>
      <w:r w:rsidR="0031284C">
        <w:rPr>
          <w:rFonts w:ascii="Times New Roman" w:hAnsi="Times New Roman"/>
          <w:color w:val="000000"/>
          <w:sz w:val="24"/>
          <w:szCs w:val="23"/>
        </w:rPr>
        <w:t>a</w:t>
      </w:r>
      <w:r w:rsidR="00707028" w:rsidRPr="00484ECA">
        <w:rPr>
          <w:rFonts w:ascii="Times New Roman" w:hAnsi="Times New Roman"/>
          <w:color w:val="000000"/>
          <w:sz w:val="24"/>
          <w:szCs w:val="23"/>
        </w:rPr>
        <w:t xml:space="preserve"> produção </w:t>
      </w:r>
      <w:r w:rsidR="0031284C">
        <w:rPr>
          <w:rFonts w:ascii="Times New Roman" w:hAnsi="Times New Roman"/>
          <w:color w:val="000000"/>
          <w:sz w:val="24"/>
          <w:szCs w:val="23"/>
        </w:rPr>
        <w:t xml:space="preserve">das agroindústrias </w:t>
      </w:r>
      <w:r w:rsidR="00707028" w:rsidRPr="00484ECA">
        <w:rPr>
          <w:rFonts w:ascii="Times New Roman" w:hAnsi="Times New Roman"/>
          <w:color w:val="000000"/>
          <w:sz w:val="24"/>
          <w:szCs w:val="23"/>
        </w:rPr>
        <w:t>possa ser escoada para munic</w:t>
      </w:r>
      <w:r w:rsidR="00707028">
        <w:rPr>
          <w:rFonts w:ascii="Times New Roman" w:hAnsi="Times New Roman"/>
          <w:color w:val="000000"/>
          <w:sz w:val="24"/>
          <w:szCs w:val="23"/>
        </w:rPr>
        <w:t>ípios distintos</w:t>
      </w:r>
      <w:r w:rsidR="00253753">
        <w:rPr>
          <w:rFonts w:ascii="Times New Roman" w:hAnsi="Times New Roman"/>
          <w:color w:val="000000"/>
          <w:sz w:val="24"/>
          <w:szCs w:val="23"/>
        </w:rPr>
        <w:t>,</w:t>
      </w:r>
      <w:r w:rsidR="00707028">
        <w:rPr>
          <w:rFonts w:ascii="Times New Roman" w:hAnsi="Times New Roman"/>
          <w:color w:val="000000"/>
          <w:sz w:val="24"/>
          <w:szCs w:val="23"/>
        </w:rPr>
        <w:t xml:space="preserve"> desestimulando </w:t>
      </w:r>
      <w:r w:rsidR="00707028" w:rsidRPr="00484ECA">
        <w:rPr>
          <w:rFonts w:ascii="Times New Roman" w:hAnsi="Times New Roman"/>
          <w:color w:val="000000"/>
          <w:sz w:val="24"/>
          <w:szCs w:val="23"/>
        </w:rPr>
        <w:t xml:space="preserve">o </w:t>
      </w:r>
      <w:r w:rsidR="0031284C">
        <w:rPr>
          <w:rFonts w:ascii="Times New Roman" w:hAnsi="Times New Roman"/>
          <w:color w:val="000000"/>
          <w:sz w:val="24"/>
          <w:szCs w:val="23"/>
        </w:rPr>
        <w:t>agricultor familiar</w:t>
      </w:r>
      <w:r w:rsidR="00707028" w:rsidRPr="00484ECA">
        <w:rPr>
          <w:rFonts w:ascii="Times New Roman" w:hAnsi="Times New Roman"/>
          <w:color w:val="000000"/>
          <w:sz w:val="24"/>
          <w:szCs w:val="23"/>
        </w:rPr>
        <w:t xml:space="preserve"> </w:t>
      </w:r>
      <w:r w:rsidR="00707028">
        <w:rPr>
          <w:rFonts w:ascii="Times New Roman" w:hAnsi="Times New Roman"/>
          <w:color w:val="000000"/>
          <w:sz w:val="24"/>
          <w:szCs w:val="23"/>
        </w:rPr>
        <w:t xml:space="preserve">a </w:t>
      </w:r>
      <w:r w:rsidR="00707028" w:rsidRPr="00484ECA">
        <w:rPr>
          <w:rFonts w:ascii="Times New Roman" w:hAnsi="Times New Roman"/>
          <w:color w:val="000000"/>
          <w:sz w:val="24"/>
          <w:szCs w:val="23"/>
        </w:rPr>
        <w:t>investir</w:t>
      </w:r>
      <w:r w:rsidR="00707028">
        <w:rPr>
          <w:rFonts w:ascii="Times New Roman" w:hAnsi="Times New Roman"/>
          <w:color w:val="000000"/>
          <w:sz w:val="24"/>
          <w:szCs w:val="23"/>
        </w:rPr>
        <w:t xml:space="preserve"> na obtenção própria da matéria </w:t>
      </w:r>
      <w:r w:rsidR="00707028" w:rsidRPr="00484ECA">
        <w:rPr>
          <w:rFonts w:ascii="Times New Roman" w:hAnsi="Times New Roman"/>
          <w:color w:val="000000"/>
          <w:sz w:val="24"/>
          <w:szCs w:val="23"/>
        </w:rPr>
        <w:t>prima porque possui o conhecimento das barreiras legais para a comercialização de seus produtos.</w:t>
      </w:r>
      <w:r w:rsidR="00707028">
        <w:rPr>
          <w:rFonts w:ascii="Times New Roman" w:hAnsi="Times New Roman"/>
          <w:color w:val="000000"/>
          <w:sz w:val="24"/>
          <w:szCs w:val="23"/>
        </w:rPr>
        <w:t xml:space="preserve"> </w:t>
      </w:r>
      <w:r w:rsidR="0031284C">
        <w:rPr>
          <w:rFonts w:ascii="Times New Roman" w:hAnsi="Times New Roman"/>
          <w:color w:val="000000"/>
          <w:sz w:val="24"/>
          <w:szCs w:val="23"/>
        </w:rPr>
        <w:t>Soma-se a essa questão</w:t>
      </w:r>
      <w:r w:rsidR="00707028">
        <w:rPr>
          <w:rFonts w:ascii="Times New Roman" w:hAnsi="Times New Roman"/>
          <w:color w:val="000000"/>
          <w:sz w:val="24"/>
          <w:szCs w:val="23"/>
        </w:rPr>
        <w:t xml:space="preserve">, as matérias </w:t>
      </w:r>
      <w:r w:rsidR="00707028" w:rsidRPr="00484ECA">
        <w:rPr>
          <w:rFonts w:ascii="Times New Roman" w:hAnsi="Times New Roman"/>
          <w:color w:val="000000"/>
          <w:sz w:val="24"/>
          <w:szCs w:val="23"/>
        </w:rPr>
        <w:t>primas como o trigo e a cana</w:t>
      </w:r>
      <w:r w:rsidR="00253753">
        <w:rPr>
          <w:rFonts w:ascii="Times New Roman" w:hAnsi="Times New Roman"/>
          <w:color w:val="000000"/>
          <w:sz w:val="24"/>
          <w:szCs w:val="23"/>
        </w:rPr>
        <w:t>-de-açúcar</w:t>
      </w:r>
      <w:r w:rsidR="00707028" w:rsidRPr="00484ECA">
        <w:rPr>
          <w:rFonts w:ascii="Times New Roman" w:hAnsi="Times New Roman"/>
          <w:color w:val="000000"/>
          <w:sz w:val="24"/>
          <w:szCs w:val="23"/>
        </w:rPr>
        <w:t>, necessitam de espaços necessários a uma produção em quantidade suficiente a uma transformação que dê ao agricultor familiar um</w:t>
      </w:r>
      <w:r w:rsidR="00707028">
        <w:rPr>
          <w:rFonts w:ascii="Times New Roman" w:hAnsi="Times New Roman"/>
          <w:color w:val="000000"/>
          <w:sz w:val="24"/>
          <w:szCs w:val="23"/>
        </w:rPr>
        <w:t xml:space="preserve">a quantidade produzida </w:t>
      </w:r>
      <w:r w:rsidR="00707028" w:rsidRPr="00484ECA">
        <w:rPr>
          <w:rFonts w:ascii="Times New Roman" w:hAnsi="Times New Roman"/>
          <w:color w:val="000000"/>
          <w:sz w:val="24"/>
          <w:szCs w:val="23"/>
        </w:rPr>
        <w:t>que valha a pena o investimento no plantio</w:t>
      </w:r>
      <w:r w:rsidR="00707028">
        <w:rPr>
          <w:rFonts w:ascii="Times New Roman" w:hAnsi="Times New Roman"/>
          <w:color w:val="000000"/>
          <w:sz w:val="24"/>
          <w:szCs w:val="23"/>
        </w:rPr>
        <w:t xml:space="preserve">, </w:t>
      </w:r>
      <w:r w:rsidR="00707028" w:rsidRPr="00484ECA">
        <w:rPr>
          <w:rFonts w:ascii="Times New Roman" w:hAnsi="Times New Roman"/>
          <w:color w:val="000000"/>
          <w:sz w:val="24"/>
          <w:szCs w:val="23"/>
        </w:rPr>
        <w:t xml:space="preserve">além de ter que buscar meios para a obtenção dessa sem que haja proibição legal em função de desmatamentos e </w:t>
      </w:r>
      <w:r w:rsidR="00AD73EE">
        <w:rPr>
          <w:rFonts w:ascii="Times New Roman" w:hAnsi="Times New Roman"/>
          <w:color w:val="000000"/>
          <w:sz w:val="24"/>
          <w:szCs w:val="23"/>
        </w:rPr>
        <w:t xml:space="preserve">de </w:t>
      </w:r>
      <w:r w:rsidR="00707028" w:rsidRPr="00484ECA">
        <w:rPr>
          <w:rFonts w:ascii="Times New Roman" w:hAnsi="Times New Roman"/>
          <w:color w:val="000000"/>
          <w:sz w:val="24"/>
          <w:szCs w:val="23"/>
        </w:rPr>
        <w:t xml:space="preserve">modificações ecológicas. </w:t>
      </w:r>
    </w:p>
    <w:p w14:paraId="0693EB00" w14:textId="18492009" w:rsidR="000B648E" w:rsidRDefault="00D269AC" w:rsidP="007479F7">
      <w:pPr>
        <w:shd w:val="clear" w:color="auto" w:fill="FFFFFF"/>
        <w:spacing w:after="0" w:line="360" w:lineRule="auto"/>
        <w:ind w:firstLine="709"/>
        <w:jc w:val="both"/>
        <w:rPr>
          <w:rFonts w:ascii="Times New Roman" w:hAnsi="Times New Roman"/>
          <w:sz w:val="24"/>
          <w:szCs w:val="24"/>
        </w:rPr>
      </w:pPr>
      <w:r>
        <w:rPr>
          <w:rFonts w:ascii="Times New Roman" w:hAnsi="Times New Roman"/>
          <w:sz w:val="24"/>
          <w:szCs w:val="24"/>
        </w:rPr>
        <w:t>O fato da família já possuir os insumos na propriedade foi relatado como a razão pela qual um dos respondentes abriu a agroindústria</w:t>
      </w:r>
      <w:r w:rsidRPr="0031284C">
        <w:rPr>
          <w:rFonts w:ascii="Times New Roman" w:hAnsi="Times New Roman"/>
          <w:sz w:val="24"/>
          <w:szCs w:val="24"/>
        </w:rPr>
        <w:t>, em conformidade</w:t>
      </w:r>
      <w:r>
        <w:rPr>
          <w:rFonts w:ascii="Times New Roman" w:hAnsi="Times New Roman"/>
          <w:sz w:val="24"/>
          <w:szCs w:val="24"/>
        </w:rPr>
        <w:t xml:space="preserve"> com o re</w:t>
      </w:r>
      <w:r w:rsidR="0031284C">
        <w:rPr>
          <w:rFonts w:ascii="Times New Roman" w:hAnsi="Times New Roman"/>
          <w:sz w:val="24"/>
          <w:szCs w:val="24"/>
        </w:rPr>
        <w:t>lato de que a produção própria e o controle da produção dos insumos,</w:t>
      </w:r>
      <w:r>
        <w:rPr>
          <w:rFonts w:ascii="Times New Roman" w:hAnsi="Times New Roman"/>
          <w:sz w:val="24"/>
          <w:szCs w:val="24"/>
        </w:rPr>
        <w:t xml:space="preserve"> na visão do agricultor familiar, </w:t>
      </w:r>
      <w:r>
        <w:rPr>
          <w:rFonts w:ascii="Times New Roman" w:hAnsi="Times New Roman"/>
          <w:sz w:val="24"/>
          <w:szCs w:val="24"/>
        </w:rPr>
        <w:lastRenderedPageBreak/>
        <w:t xml:space="preserve">confere ao produto uma qualidade melhor em função do conhecimento do processo de obtenção do insumo e a reutilização de determinadas matérias primas como </w:t>
      </w:r>
      <w:r w:rsidR="0031284C">
        <w:rPr>
          <w:rFonts w:ascii="Times New Roman" w:hAnsi="Times New Roman"/>
          <w:sz w:val="24"/>
          <w:szCs w:val="24"/>
        </w:rPr>
        <w:t xml:space="preserve">adubo para </w:t>
      </w:r>
      <w:r w:rsidR="0031284C" w:rsidRPr="0031284C">
        <w:rPr>
          <w:rFonts w:ascii="Times New Roman" w:hAnsi="Times New Roman"/>
          <w:sz w:val="24"/>
          <w:szCs w:val="24"/>
        </w:rPr>
        <w:t>a</w:t>
      </w:r>
      <w:r w:rsidRPr="0031284C">
        <w:rPr>
          <w:rFonts w:ascii="Times New Roman" w:hAnsi="Times New Roman"/>
          <w:color w:val="FF0000"/>
          <w:sz w:val="24"/>
          <w:szCs w:val="24"/>
        </w:rPr>
        <w:t xml:space="preserve"> </w:t>
      </w:r>
      <w:r w:rsidRPr="0031284C">
        <w:rPr>
          <w:rFonts w:ascii="Times New Roman" w:hAnsi="Times New Roman"/>
          <w:sz w:val="24"/>
          <w:szCs w:val="24"/>
        </w:rPr>
        <w:t>terra.</w:t>
      </w:r>
      <w:r w:rsidR="007479F7">
        <w:rPr>
          <w:rFonts w:ascii="Times New Roman" w:hAnsi="Times New Roman"/>
          <w:sz w:val="24"/>
          <w:szCs w:val="24"/>
        </w:rPr>
        <w:t xml:space="preserve"> </w:t>
      </w:r>
      <w:r w:rsidR="005A623D" w:rsidRPr="000C74CC">
        <w:rPr>
          <w:rFonts w:ascii="Times New Roman" w:hAnsi="Times New Roman"/>
          <w:sz w:val="24"/>
          <w:szCs w:val="24"/>
        </w:rPr>
        <w:t>A F</w:t>
      </w:r>
      <w:r w:rsidR="004354BE" w:rsidRPr="000C74CC">
        <w:rPr>
          <w:rFonts w:ascii="Times New Roman" w:hAnsi="Times New Roman"/>
          <w:sz w:val="24"/>
          <w:szCs w:val="24"/>
        </w:rPr>
        <w:t>igura</w:t>
      </w:r>
      <w:r w:rsidR="005A623D" w:rsidRPr="000C74CC">
        <w:rPr>
          <w:rFonts w:ascii="Times New Roman" w:hAnsi="Times New Roman"/>
          <w:sz w:val="24"/>
          <w:szCs w:val="24"/>
        </w:rPr>
        <w:t xml:space="preserve"> </w:t>
      </w:r>
      <w:r w:rsidR="00DE325D">
        <w:rPr>
          <w:rFonts w:ascii="Times New Roman" w:hAnsi="Times New Roman"/>
          <w:sz w:val="24"/>
          <w:szCs w:val="24"/>
        </w:rPr>
        <w:t>17</w:t>
      </w:r>
      <w:r w:rsidR="005A623D" w:rsidRPr="000C74CC">
        <w:rPr>
          <w:rFonts w:ascii="Times New Roman" w:hAnsi="Times New Roman"/>
          <w:sz w:val="24"/>
          <w:szCs w:val="24"/>
        </w:rPr>
        <w:t xml:space="preserve"> mostra a plantação de morangos</w:t>
      </w:r>
      <w:r w:rsidR="00DE2B65">
        <w:rPr>
          <w:rFonts w:ascii="Times New Roman" w:hAnsi="Times New Roman"/>
          <w:sz w:val="24"/>
          <w:szCs w:val="24"/>
        </w:rPr>
        <w:t xml:space="preserve"> utilizada como matéria-prima de uma</w:t>
      </w:r>
      <w:r w:rsidR="005A623D" w:rsidRPr="000C74CC">
        <w:rPr>
          <w:rFonts w:ascii="Times New Roman" w:hAnsi="Times New Roman"/>
          <w:sz w:val="24"/>
          <w:szCs w:val="24"/>
        </w:rPr>
        <w:t xml:space="preserve"> agroindústria em Agudo/RS.</w:t>
      </w:r>
    </w:p>
    <w:p w14:paraId="527F1EBB" w14:textId="77777777" w:rsidR="00FB525F" w:rsidRDefault="00FB525F" w:rsidP="00FD0F82">
      <w:pPr>
        <w:spacing w:after="0" w:line="360" w:lineRule="auto"/>
        <w:ind w:firstLine="709"/>
        <w:jc w:val="center"/>
        <w:rPr>
          <w:rFonts w:ascii="Times New Roman" w:hAnsi="Times New Roman"/>
          <w:sz w:val="24"/>
          <w:szCs w:val="24"/>
        </w:rPr>
      </w:pPr>
    </w:p>
    <w:p w14:paraId="73AB1A31" w14:textId="76CD6240" w:rsidR="00FD0F82" w:rsidRDefault="00FD0F82" w:rsidP="00FD0F82">
      <w:pPr>
        <w:spacing w:after="0" w:line="360" w:lineRule="auto"/>
        <w:ind w:firstLine="709"/>
        <w:jc w:val="center"/>
        <w:rPr>
          <w:rFonts w:ascii="Times New Roman" w:hAnsi="Times New Roman"/>
          <w:sz w:val="24"/>
          <w:szCs w:val="24"/>
        </w:rPr>
      </w:pPr>
      <w:r w:rsidRPr="000C74CC">
        <w:rPr>
          <w:rFonts w:ascii="Times New Roman" w:hAnsi="Times New Roman"/>
          <w:sz w:val="24"/>
          <w:szCs w:val="24"/>
        </w:rPr>
        <w:t>F</w:t>
      </w:r>
      <w:r w:rsidR="00484ECA" w:rsidRPr="000C74CC">
        <w:rPr>
          <w:rFonts w:ascii="Times New Roman" w:hAnsi="Times New Roman"/>
          <w:sz w:val="24"/>
          <w:szCs w:val="24"/>
        </w:rPr>
        <w:t>igura</w:t>
      </w:r>
      <w:r w:rsidR="0004674B">
        <w:rPr>
          <w:rFonts w:ascii="Times New Roman" w:hAnsi="Times New Roman"/>
          <w:sz w:val="24"/>
          <w:szCs w:val="24"/>
        </w:rPr>
        <w:t xml:space="preserve"> </w:t>
      </w:r>
      <w:r w:rsidR="00DE325D">
        <w:rPr>
          <w:rFonts w:ascii="Times New Roman" w:hAnsi="Times New Roman"/>
          <w:sz w:val="24"/>
          <w:szCs w:val="24"/>
        </w:rPr>
        <w:t>17</w:t>
      </w:r>
      <w:r w:rsidR="00D222A8">
        <w:rPr>
          <w:rFonts w:ascii="Times New Roman" w:hAnsi="Times New Roman"/>
          <w:sz w:val="24"/>
          <w:szCs w:val="24"/>
        </w:rPr>
        <w:t xml:space="preserve"> – Produção própria de matéria </w:t>
      </w:r>
      <w:r w:rsidRPr="000C74CC">
        <w:rPr>
          <w:rFonts w:ascii="Times New Roman" w:hAnsi="Times New Roman"/>
          <w:sz w:val="24"/>
          <w:szCs w:val="24"/>
        </w:rPr>
        <w:t>prima</w:t>
      </w:r>
    </w:p>
    <w:tbl>
      <w:tblPr>
        <w:tblW w:w="0" w:type="auto"/>
        <w:tblInd w:w="108" w:type="dxa"/>
        <w:tblLayout w:type="fixed"/>
        <w:tblLook w:val="04A0" w:firstRow="1" w:lastRow="0" w:firstColumn="1" w:lastColumn="0" w:noHBand="0" w:noVBand="1"/>
      </w:tblPr>
      <w:tblGrid>
        <w:gridCol w:w="4503"/>
        <w:gridCol w:w="4569"/>
      </w:tblGrid>
      <w:tr w:rsidR="00FE0201" w14:paraId="26041220" w14:textId="77777777" w:rsidTr="00C83CFE">
        <w:trPr>
          <w:trHeight w:val="1397"/>
        </w:trPr>
        <w:tc>
          <w:tcPr>
            <w:tcW w:w="4503" w:type="dxa"/>
            <w:shd w:val="clear" w:color="auto" w:fill="auto"/>
          </w:tcPr>
          <w:p w14:paraId="298579AE" w14:textId="1152B779" w:rsidR="00FE0201" w:rsidRPr="00C83CFE" w:rsidRDefault="001056DC" w:rsidP="00C83CFE">
            <w:pPr>
              <w:spacing w:after="0" w:line="360" w:lineRule="auto"/>
              <w:ind w:left="-108"/>
              <w:jc w:val="both"/>
              <w:rPr>
                <w:rFonts w:ascii="Times New Roman" w:hAnsi="Times New Roman"/>
                <w:sz w:val="24"/>
                <w:szCs w:val="24"/>
              </w:rPr>
            </w:pPr>
            <w:r>
              <w:rPr>
                <w:rFonts w:ascii="Times New Roman" w:hAnsi="Times New Roman"/>
                <w:noProof/>
                <w:sz w:val="24"/>
                <w:szCs w:val="24"/>
              </w:rPr>
              <w:pict w14:anchorId="32766BA5">
                <v:shape id="_x0000_i1040" type="#_x0000_t75" alt="SAM_0083.JPG" style="width:230.25pt;height:93.75pt;visibility:visible">
                  <v:imagedata r:id="rId29" o:title="SAM_0083" croptop="21596f" cropbottom="12611f"/>
                </v:shape>
              </w:pict>
            </w:r>
          </w:p>
        </w:tc>
        <w:tc>
          <w:tcPr>
            <w:tcW w:w="4569" w:type="dxa"/>
            <w:shd w:val="clear" w:color="auto" w:fill="auto"/>
          </w:tcPr>
          <w:p w14:paraId="0099C415" w14:textId="246050F1" w:rsidR="00FE0201" w:rsidRPr="00C83CFE" w:rsidRDefault="001056DC" w:rsidP="00C83CFE">
            <w:pPr>
              <w:spacing w:after="0" w:line="360" w:lineRule="auto"/>
              <w:ind w:left="-163"/>
              <w:rPr>
                <w:rFonts w:ascii="Times New Roman" w:hAnsi="Times New Roman"/>
                <w:sz w:val="24"/>
                <w:szCs w:val="24"/>
              </w:rPr>
            </w:pPr>
            <w:r>
              <w:rPr>
                <w:rFonts w:ascii="Times New Roman" w:hAnsi="Times New Roman"/>
                <w:noProof/>
                <w:sz w:val="24"/>
                <w:szCs w:val="24"/>
              </w:rPr>
              <w:pict w14:anchorId="5A72A445">
                <v:shape id="_x0000_i1041" type="#_x0000_t75" alt="SAM_0083.JPG" style="width:237.75pt;height:93.75pt;visibility:visible">
                  <v:imagedata r:id="rId29" o:title="SAM_0083" croptop="38844f" cropbottom="18654f" cropleft="35207f" cropright="13261f"/>
                </v:shape>
              </w:pict>
            </w:r>
          </w:p>
        </w:tc>
      </w:tr>
    </w:tbl>
    <w:p w14:paraId="7D24BB79" w14:textId="01344698" w:rsidR="005A623D" w:rsidRDefault="00FD0F82" w:rsidP="00FD0F82">
      <w:pPr>
        <w:spacing w:after="0" w:line="360" w:lineRule="auto"/>
        <w:jc w:val="both"/>
        <w:rPr>
          <w:rFonts w:ascii="Times New Roman" w:hAnsi="Times New Roman"/>
          <w:sz w:val="20"/>
          <w:szCs w:val="24"/>
        </w:rPr>
      </w:pPr>
      <w:r w:rsidRPr="000C74CC">
        <w:rPr>
          <w:rFonts w:ascii="Times New Roman" w:hAnsi="Times New Roman"/>
          <w:sz w:val="20"/>
          <w:szCs w:val="24"/>
        </w:rPr>
        <w:t xml:space="preserve">Fonte: </w:t>
      </w:r>
      <w:r w:rsidR="00BC147A">
        <w:rPr>
          <w:rFonts w:ascii="Times New Roman" w:hAnsi="Times New Roman"/>
          <w:sz w:val="20"/>
        </w:rPr>
        <w:t>Registro da autora</w:t>
      </w:r>
      <w:r w:rsidR="00BC147A" w:rsidRPr="00BC147A">
        <w:rPr>
          <w:rFonts w:ascii="Times New Roman" w:hAnsi="Times New Roman"/>
          <w:sz w:val="20"/>
        </w:rPr>
        <w:t>, 2013</w:t>
      </w:r>
    </w:p>
    <w:p w14:paraId="05390CBE" w14:textId="77777777" w:rsidR="00DE2B65" w:rsidRDefault="00DE2B65" w:rsidP="00FD0F82">
      <w:pPr>
        <w:spacing w:after="0" w:line="360" w:lineRule="auto"/>
        <w:jc w:val="both"/>
        <w:rPr>
          <w:rFonts w:ascii="Times New Roman" w:hAnsi="Times New Roman"/>
          <w:sz w:val="20"/>
          <w:szCs w:val="24"/>
        </w:rPr>
      </w:pPr>
    </w:p>
    <w:p w14:paraId="29E91FA1" w14:textId="295A3DC2" w:rsidR="00C83BDE" w:rsidRDefault="00DE2B65" w:rsidP="000B648E">
      <w:pPr>
        <w:spacing w:after="0" w:line="360" w:lineRule="auto"/>
        <w:ind w:firstLine="709"/>
        <w:jc w:val="both"/>
        <w:rPr>
          <w:rFonts w:ascii="Times New Roman" w:hAnsi="Times New Roman"/>
          <w:sz w:val="24"/>
          <w:szCs w:val="23"/>
        </w:rPr>
      </w:pPr>
      <w:r w:rsidRPr="00DE2B65">
        <w:rPr>
          <w:rFonts w:ascii="Times New Roman" w:hAnsi="Times New Roman"/>
          <w:sz w:val="24"/>
          <w:szCs w:val="24"/>
        </w:rPr>
        <w:t>Percebe</w:t>
      </w:r>
      <w:r w:rsidR="00840C63">
        <w:rPr>
          <w:rFonts w:ascii="Times New Roman" w:hAnsi="Times New Roman"/>
          <w:sz w:val="24"/>
          <w:szCs w:val="24"/>
        </w:rPr>
        <w:t xml:space="preserve">u </w:t>
      </w:r>
      <w:r w:rsidRPr="00DE2B65">
        <w:rPr>
          <w:rFonts w:ascii="Times New Roman" w:hAnsi="Times New Roman"/>
          <w:sz w:val="24"/>
          <w:szCs w:val="24"/>
        </w:rPr>
        <w:t>se que</w:t>
      </w:r>
      <w:r w:rsidR="00253753">
        <w:rPr>
          <w:rFonts w:ascii="Times New Roman" w:hAnsi="Times New Roman"/>
          <w:sz w:val="24"/>
          <w:szCs w:val="24"/>
        </w:rPr>
        <w:t>,</w:t>
      </w:r>
      <w:r w:rsidRPr="00DE2B65">
        <w:rPr>
          <w:rFonts w:ascii="Times New Roman" w:hAnsi="Times New Roman"/>
          <w:sz w:val="24"/>
          <w:szCs w:val="24"/>
        </w:rPr>
        <w:t xml:space="preserve"> quando o agricultor familiar dispõe de </w:t>
      </w:r>
      <w:r w:rsidR="00C83BDE">
        <w:rPr>
          <w:rFonts w:ascii="Times New Roman" w:hAnsi="Times New Roman"/>
          <w:sz w:val="24"/>
          <w:szCs w:val="24"/>
        </w:rPr>
        <w:t>terra</w:t>
      </w:r>
      <w:r w:rsidR="00840C63">
        <w:rPr>
          <w:rFonts w:ascii="Times New Roman" w:hAnsi="Times New Roman"/>
          <w:sz w:val="24"/>
          <w:szCs w:val="24"/>
        </w:rPr>
        <w:t xml:space="preserve"> para o plantio da matéria </w:t>
      </w:r>
      <w:r w:rsidRPr="00DE2B65">
        <w:rPr>
          <w:rFonts w:ascii="Times New Roman" w:hAnsi="Times New Roman"/>
          <w:sz w:val="24"/>
          <w:szCs w:val="24"/>
        </w:rPr>
        <w:t xml:space="preserve">prima, este o faz em função da disponibilidade dos insumos necessários à transformação em alimentos, mas também porque, segundo os relatos, percebe que a </w:t>
      </w:r>
      <w:r w:rsidRPr="00C83BDE">
        <w:rPr>
          <w:rFonts w:ascii="Times New Roman" w:hAnsi="Times New Roman"/>
          <w:sz w:val="24"/>
          <w:szCs w:val="24"/>
        </w:rPr>
        <w:t xml:space="preserve">qualidade </w:t>
      </w:r>
      <w:r w:rsidRPr="00DE2B65">
        <w:rPr>
          <w:rFonts w:ascii="Times New Roman" w:hAnsi="Times New Roman"/>
          <w:sz w:val="24"/>
          <w:szCs w:val="24"/>
        </w:rPr>
        <w:t xml:space="preserve">do que é produzido por esse e para esse é superior </w:t>
      </w:r>
      <w:r w:rsidR="00484ECA">
        <w:rPr>
          <w:rFonts w:ascii="Times New Roman" w:hAnsi="Times New Roman"/>
          <w:sz w:val="24"/>
          <w:szCs w:val="24"/>
        </w:rPr>
        <w:t>a</w:t>
      </w:r>
      <w:r w:rsidRPr="00DE2B65">
        <w:rPr>
          <w:rFonts w:ascii="Times New Roman" w:hAnsi="Times New Roman"/>
          <w:sz w:val="24"/>
          <w:szCs w:val="24"/>
        </w:rPr>
        <w:t xml:space="preserve">o que </w:t>
      </w:r>
      <w:r w:rsidR="005E6E55">
        <w:rPr>
          <w:rFonts w:ascii="Times New Roman" w:hAnsi="Times New Roman"/>
          <w:sz w:val="24"/>
          <w:szCs w:val="24"/>
        </w:rPr>
        <w:t xml:space="preserve">é adquirido de terceiros. </w:t>
      </w:r>
      <w:r w:rsidR="00EC154B">
        <w:rPr>
          <w:rFonts w:ascii="Times New Roman" w:hAnsi="Times New Roman"/>
          <w:sz w:val="24"/>
          <w:szCs w:val="24"/>
        </w:rPr>
        <w:t>Outro</w:t>
      </w:r>
      <w:r w:rsidR="005E6E55">
        <w:rPr>
          <w:rFonts w:ascii="Times New Roman" w:hAnsi="Times New Roman"/>
          <w:sz w:val="24"/>
          <w:szCs w:val="24"/>
        </w:rPr>
        <w:t xml:space="preserve"> aspecto </w:t>
      </w:r>
      <w:r w:rsidR="00253753">
        <w:rPr>
          <w:rFonts w:ascii="Times New Roman" w:hAnsi="Times New Roman"/>
          <w:sz w:val="24"/>
          <w:szCs w:val="24"/>
        </w:rPr>
        <w:t>que se percebe é</w:t>
      </w:r>
      <w:r w:rsidR="005E6E55">
        <w:rPr>
          <w:rFonts w:ascii="Times New Roman" w:hAnsi="Times New Roman"/>
          <w:sz w:val="24"/>
          <w:szCs w:val="24"/>
        </w:rPr>
        <w:t xml:space="preserve"> </w:t>
      </w:r>
      <w:r w:rsidR="00C83BDE" w:rsidRPr="00E8190A">
        <w:rPr>
          <w:rFonts w:ascii="Times New Roman" w:hAnsi="Times New Roman"/>
          <w:color w:val="000000"/>
          <w:sz w:val="24"/>
          <w:szCs w:val="23"/>
        </w:rPr>
        <w:t>quando a produção agroindustrial co</w:t>
      </w:r>
      <w:r w:rsidR="00C83BDE">
        <w:rPr>
          <w:rFonts w:ascii="Times New Roman" w:hAnsi="Times New Roman"/>
          <w:color w:val="000000"/>
          <w:sz w:val="24"/>
          <w:szCs w:val="23"/>
        </w:rPr>
        <w:t>nsegue ser supri</w:t>
      </w:r>
      <w:r w:rsidR="00253753">
        <w:rPr>
          <w:rFonts w:ascii="Times New Roman" w:hAnsi="Times New Roman"/>
          <w:color w:val="000000"/>
          <w:sz w:val="24"/>
          <w:szCs w:val="23"/>
        </w:rPr>
        <w:t>da com matérias primas que provê</w:t>
      </w:r>
      <w:r w:rsidR="00C83BDE" w:rsidRPr="00E8190A">
        <w:rPr>
          <w:rFonts w:ascii="Times New Roman" w:hAnsi="Times New Roman"/>
          <w:color w:val="000000"/>
          <w:sz w:val="24"/>
          <w:szCs w:val="23"/>
        </w:rPr>
        <w:t>m</w:t>
      </w:r>
      <w:r w:rsidR="00253753">
        <w:rPr>
          <w:rFonts w:ascii="Times New Roman" w:hAnsi="Times New Roman"/>
          <w:color w:val="000000"/>
          <w:sz w:val="24"/>
          <w:szCs w:val="23"/>
        </w:rPr>
        <w:t>,</w:t>
      </w:r>
      <w:r w:rsidR="00C83BDE" w:rsidRPr="00E8190A">
        <w:rPr>
          <w:rFonts w:ascii="Times New Roman" w:hAnsi="Times New Roman"/>
          <w:color w:val="000000"/>
          <w:sz w:val="24"/>
          <w:szCs w:val="23"/>
        </w:rPr>
        <w:t xml:space="preserve"> principalmente</w:t>
      </w:r>
      <w:r w:rsidR="00253753">
        <w:rPr>
          <w:rFonts w:ascii="Times New Roman" w:hAnsi="Times New Roman"/>
          <w:color w:val="000000"/>
          <w:sz w:val="24"/>
          <w:szCs w:val="23"/>
        </w:rPr>
        <w:t>,</w:t>
      </w:r>
      <w:r w:rsidR="00C83BDE" w:rsidRPr="00E8190A">
        <w:rPr>
          <w:rFonts w:ascii="Times New Roman" w:hAnsi="Times New Roman"/>
          <w:color w:val="000000"/>
          <w:sz w:val="24"/>
          <w:szCs w:val="23"/>
        </w:rPr>
        <w:t xml:space="preserve"> da propriedade ou das propriedade</w:t>
      </w:r>
      <w:r w:rsidR="00253753">
        <w:rPr>
          <w:rFonts w:ascii="Times New Roman" w:hAnsi="Times New Roman"/>
          <w:color w:val="000000"/>
          <w:sz w:val="24"/>
          <w:szCs w:val="23"/>
        </w:rPr>
        <w:t>s que gerenciam a agroindústria</w:t>
      </w:r>
      <w:r w:rsidR="00C83BDE" w:rsidRPr="00E8190A">
        <w:rPr>
          <w:rFonts w:ascii="Times New Roman" w:hAnsi="Times New Roman"/>
          <w:color w:val="000000"/>
          <w:sz w:val="24"/>
          <w:szCs w:val="23"/>
        </w:rPr>
        <w:t xml:space="preserve"> ocorre agregação de valor ao produto agropecuário. Assim, segundo a lógica familiar destes estabelecimentos, só há razão para a agroindustrialização se houver agregação d</w:t>
      </w:r>
      <w:r w:rsidR="00C83BDE">
        <w:rPr>
          <w:rFonts w:ascii="Times New Roman" w:hAnsi="Times New Roman"/>
          <w:color w:val="000000"/>
          <w:sz w:val="24"/>
          <w:szCs w:val="23"/>
        </w:rPr>
        <w:t>e valor à</w:t>
      </w:r>
      <w:r w:rsidR="00C83BDE" w:rsidRPr="00E8190A">
        <w:rPr>
          <w:rFonts w:ascii="Times New Roman" w:hAnsi="Times New Roman"/>
          <w:color w:val="000000"/>
          <w:sz w:val="24"/>
          <w:szCs w:val="23"/>
        </w:rPr>
        <w:t xml:space="preserve"> produção própri</w:t>
      </w:r>
      <w:r w:rsidR="005E6E55">
        <w:rPr>
          <w:rFonts w:ascii="Times New Roman" w:hAnsi="Times New Roman"/>
          <w:color w:val="000000"/>
          <w:sz w:val="24"/>
          <w:szCs w:val="23"/>
        </w:rPr>
        <w:t>a</w:t>
      </w:r>
      <w:r w:rsidR="00C83BDE">
        <w:rPr>
          <w:rFonts w:ascii="Times New Roman" w:hAnsi="Times New Roman"/>
          <w:sz w:val="24"/>
          <w:szCs w:val="23"/>
        </w:rPr>
        <w:t>.</w:t>
      </w:r>
    </w:p>
    <w:p w14:paraId="6F6F3349" w14:textId="68D617F9" w:rsidR="000B648E" w:rsidRPr="000C74CC" w:rsidRDefault="004557A7" w:rsidP="000B648E">
      <w:pPr>
        <w:spacing w:after="0" w:line="360" w:lineRule="auto"/>
        <w:ind w:firstLine="709"/>
        <w:jc w:val="both"/>
        <w:rPr>
          <w:rFonts w:ascii="Times New Roman" w:hAnsi="Times New Roman"/>
          <w:sz w:val="24"/>
          <w:szCs w:val="24"/>
        </w:rPr>
      </w:pPr>
      <w:r>
        <w:rPr>
          <w:rFonts w:ascii="Times New Roman" w:hAnsi="Times New Roman"/>
          <w:sz w:val="24"/>
          <w:szCs w:val="23"/>
        </w:rPr>
        <w:t>C</w:t>
      </w:r>
      <w:r w:rsidR="000B648E" w:rsidRPr="000C74CC">
        <w:rPr>
          <w:rFonts w:ascii="Times New Roman" w:hAnsi="Times New Roman"/>
          <w:sz w:val="24"/>
          <w:szCs w:val="24"/>
        </w:rPr>
        <w:t xml:space="preserve">om relação às agroindústrias de farináceos e </w:t>
      </w:r>
      <w:r w:rsidR="00053DED">
        <w:rPr>
          <w:rFonts w:ascii="Times New Roman" w:hAnsi="Times New Roman"/>
          <w:sz w:val="24"/>
          <w:szCs w:val="24"/>
        </w:rPr>
        <w:t>à</w:t>
      </w:r>
      <w:r w:rsidR="000B648E" w:rsidRPr="000C74CC">
        <w:rPr>
          <w:rFonts w:ascii="Times New Roman" w:hAnsi="Times New Roman"/>
          <w:sz w:val="24"/>
          <w:szCs w:val="24"/>
        </w:rPr>
        <w:t xml:space="preserve"> própria produção do trigo</w:t>
      </w:r>
      <w:r w:rsidR="00DB6612">
        <w:rPr>
          <w:rFonts w:ascii="Times New Roman" w:hAnsi="Times New Roman"/>
          <w:sz w:val="24"/>
          <w:szCs w:val="24"/>
        </w:rPr>
        <w:t>,</w:t>
      </w:r>
      <w:r w:rsidR="000B648E" w:rsidRPr="000C74CC">
        <w:rPr>
          <w:rFonts w:ascii="Times New Roman" w:hAnsi="Times New Roman"/>
          <w:sz w:val="24"/>
          <w:szCs w:val="24"/>
        </w:rPr>
        <w:t xml:space="preserve"> de acord</w:t>
      </w:r>
      <w:r w:rsidR="00174835">
        <w:rPr>
          <w:rFonts w:ascii="Times New Roman" w:hAnsi="Times New Roman"/>
          <w:sz w:val="24"/>
          <w:szCs w:val="24"/>
        </w:rPr>
        <w:t>o com Abramovay (1992</w:t>
      </w:r>
      <w:r w:rsidR="000B648E" w:rsidRPr="000C74CC">
        <w:rPr>
          <w:rFonts w:ascii="Times New Roman" w:hAnsi="Times New Roman"/>
          <w:sz w:val="24"/>
          <w:szCs w:val="24"/>
        </w:rPr>
        <w:t xml:space="preserve">), </w:t>
      </w:r>
      <w:r w:rsidR="00FD2FA2" w:rsidRPr="000C74CC">
        <w:rPr>
          <w:rFonts w:ascii="Times New Roman" w:hAnsi="Times New Roman"/>
          <w:sz w:val="24"/>
          <w:szCs w:val="24"/>
        </w:rPr>
        <w:t>c</w:t>
      </w:r>
      <w:r w:rsidR="00B529DE">
        <w:rPr>
          <w:rFonts w:ascii="Times New Roman" w:hAnsi="Times New Roman"/>
          <w:sz w:val="24"/>
          <w:szCs w:val="24"/>
        </w:rPr>
        <w:t>om o Decreto-L</w:t>
      </w:r>
      <w:r w:rsidR="000B648E" w:rsidRPr="000C74CC">
        <w:rPr>
          <w:rFonts w:ascii="Times New Roman" w:hAnsi="Times New Roman"/>
          <w:sz w:val="24"/>
          <w:szCs w:val="24"/>
        </w:rPr>
        <w:t>ei 210/67</w:t>
      </w:r>
      <w:r w:rsidR="00DB6612">
        <w:rPr>
          <w:rFonts w:ascii="Times New Roman" w:hAnsi="Times New Roman"/>
          <w:sz w:val="24"/>
          <w:szCs w:val="24"/>
        </w:rPr>
        <w:t>,</w:t>
      </w:r>
      <w:r w:rsidR="000B648E" w:rsidRPr="000C74CC">
        <w:rPr>
          <w:rFonts w:ascii="Times New Roman" w:hAnsi="Times New Roman"/>
          <w:sz w:val="24"/>
          <w:szCs w:val="24"/>
        </w:rPr>
        <w:t xml:space="preserve"> os moinhos coloniais, que até então se dedicavam à produção de trigo, foram extremamente atingidos devido à intervenção do Estado no âmbito da comercialização e da industrialização do trigo. Em função de tal intervenção</w:t>
      </w:r>
      <w:r w:rsidR="00DB6612">
        <w:rPr>
          <w:rFonts w:ascii="Times New Roman" w:hAnsi="Times New Roman"/>
          <w:sz w:val="24"/>
          <w:szCs w:val="24"/>
        </w:rPr>
        <w:t>,</w:t>
      </w:r>
      <w:r w:rsidR="000B648E" w:rsidRPr="000C74CC">
        <w:rPr>
          <w:rFonts w:ascii="Times New Roman" w:hAnsi="Times New Roman"/>
          <w:sz w:val="24"/>
          <w:szCs w:val="24"/>
        </w:rPr>
        <w:t xml:space="preserve"> estabeleceu-se na época</w:t>
      </w:r>
      <w:r w:rsidR="00DB6612">
        <w:rPr>
          <w:rFonts w:ascii="Times New Roman" w:hAnsi="Times New Roman"/>
          <w:sz w:val="24"/>
          <w:szCs w:val="24"/>
        </w:rPr>
        <w:t>,</w:t>
      </w:r>
      <w:r w:rsidR="000B648E" w:rsidRPr="000C74CC">
        <w:rPr>
          <w:rFonts w:ascii="Times New Roman" w:hAnsi="Times New Roman"/>
          <w:sz w:val="24"/>
          <w:szCs w:val="24"/>
        </w:rPr>
        <w:t xml:space="preserve"> via Banco do Brasil</w:t>
      </w:r>
      <w:r w:rsidR="00DB6612">
        <w:rPr>
          <w:rFonts w:ascii="Times New Roman" w:hAnsi="Times New Roman"/>
          <w:sz w:val="24"/>
          <w:szCs w:val="24"/>
        </w:rPr>
        <w:t>,</w:t>
      </w:r>
      <w:r w:rsidR="000B648E" w:rsidRPr="000C74CC">
        <w:rPr>
          <w:rFonts w:ascii="Times New Roman" w:hAnsi="Times New Roman"/>
          <w:sz w:val="24"/>
          <w:szCs w:val="24"/>
        </w:rPr>
        <w:t xml:space="preserve"> o monopólio estatal do tr</w:t>
      </w:r>
      <w:r w:rsidR="00DB6612">
        <w:rPr>
          <w:rFonts w:ascii="Times New Roman" w:hAnsi="Times New Roman"/>
          <w:sz w:val="24"/>
          <w:szCs w:val="24"/>
        </w:rPr>
        <w:t>igo, cabendo exclusivamente ao governo f</w:t>
      </w:r>
      <w:r w:rsidR="000B648E" w:rsidRPr="000C74CC">
        <w:rPr>
          <w:rFonts w:ascii="Times New Roman" w:hAnsi="Times New Roman"/>
          <w:sz w:val="24"/>
          <w:szCs w:val="24"/>
        </w:rPr>
        <w:t>ederal a compra desse cereal</w:t>
      </w:r>
      <w:r w:rsidR="00DB6612">
        <w:rPr>
          <w:rFonts w:ascii="Times New Roman" w:hAnsi="Times New Roman"/>
          <w:sz w:val="24"/>
          <w:szCs w:val="24"/>
        </w:rPr>
        <w:t>,</w:t>
      </w:r>
      <w:r w:rsidR="000B648E" w:rsidRPr="000C74CC">
        <w:rPr>
          <w:rFonts w:ascii="Times New Roman" w:hAnsi="Times New Roman"/>
          <w:sz w:val="24"/>
          <w:szCs w:val="24"/>
        </w:rPr>
        <w:t xml:space="preserve"> o que</w:t>
      </w:r>
      <w:r w:rsidR="00DB6612">
        <w:rPr>
          <w:rFonts w:ascii="Times New Roman" w:hAnsi="Times New Roman"/>
          <w:sz w:val="24"/>
          <w:szCs w:val="24"/>
        </w:rPr>
        <w:t>,</w:t>
      </w:r>
      <w:r w:rsidR="000B648E" w:rsidRPr="000C74CC">
        <w:rPr>
          <w:rFonts w:ascii="Times New Roman" w:hAnsi="Times New Roman"/>
          <w:sz w:val="24"/>
          <w:szCs w:val="24"/>
        </w:rPr>
        <w:t xml:space="preserve"> a partir de então</w:t>
      </w:r>
      <w:r w:rsidR="00DB6612">
        <w:rPr>
          <w:rFonts w:ascii="Times New Roman" w:hAnsi="Times New Roman"/>
          <w:sz w:val="24"/>
          <w:szCs w:val="24"/>
        </w:rPr>
        <w:t>,</w:t>
      </w:r>
      <w:r w:rsidR="000B648E" w:rsidRPr="000C74CC">
        <w:rPr>
          <w:rFonts w:ascii="Times New Roman" w:hAnsi="Times New Roman"/>
          <w:sz w:val="24"/>
          <w:szCs w:val="24"/>
        </w:rPr>
        <w:t xml:space="preserve"> concedeu cotas de trigo aos moinhos para moagem segundo um padrão de qualidade da farinha</w:t>
      </w:r>
      <w:r w:rsidR="00DB6612">
        <w:rPr>
          <w:rFonts w:ascii="Times New Roman" w:hAnsi="Times New Roman"/>
          <w:sz w:val="24"/>
          <w:szCs w:val="24"/>
        </w:rPr>
        <w:t>,</w:t>
      </w:r>
      <w:r w:rsidR="000B648E" w:rsidRPr="000C74CC">
        <w:rPr>
          <w:rFonts w:ascii="Times New Roman" w:hAnsi="Times New Roman"/>
          <w:sz w:val="24"/>
          <w:szCs w:val="24"/>
        </w:rPr>
        <w:t xml:space="preserve"> com o controle de precificação conforme os interesses e objetivos do Estado.</w:t>
      </w:r>
    </w:p>
    <w:p w14:paraId="180F6285" w14:textId="26A73215" w:rsidR="000B648E" w:rsidRDefault="000B648E" w:rsidP="00BD018B">
      <w:pPr>
        <w:spacing w:after="0" w:line="360" w:lineRule="auto"/>
        <w:ind w:firstLine="709"/>
        <w:jc w:val="both"/>
        <w:rPr>
          <w:rFonts w:ascii="Times New Roman" w:hAnsi="Times New Roman"/>
          <w:sz w:val="24"/>
          <w:szCs w:val="24"/>
        </w:rPr>
      </w:pPr>
      <w:r w:rsidRPr="000C74CC">
        <w:rPr>
          <w:rFonts w:ascii="Times New Roman" w:hAnsi="Times New Roman"/>
          <w:sz w:val="24"/>
          <w:szCs w:val="24"/>
        </w:rPr>
        <w:t>Em função desse fato</w:t>
      </w:r>
      <w:r w:rsidR="00DB6612">
        <w:rPr>
          <w:rFonts w:ascii="Times New Roman" w:hAnsi="Times New Roman"/>
          <w:sz w:val="24"/>
          <w:szCs w:val="24"/>
        </w:rPr>
        <w:t>,</w:t>
      </w:r>
      <w:r w:rsidRPr="000C74CC">
        <w:rPr>
          <w:rFonts w:ascii="Times New Roman" w:hAnsi="Times New Roman"/>
          <w:sz w:val="24"/>
          <w:szCs w:val="24"/>
        </w:rPr>
        <w:t xml:space="preserve"> as decisões sobre a produç</w:t>
      </w:r>
      <w:r w:rsidR="00840C63">
        <w:rPr>
          <w:rFonts w:ascii="Times New Roman" w:hAnsi="Times New Roman"/>
          <w:sz w:val="24"/>
          <w:szCs w:val="24"/>
        </w:rPr>
        <w:t xml:space="preserve">ão da matéria </w:t>
      </w:r>
      <w:r w:rsidRPr="000C74CC">
        <w:rPr>
          <w:rFonts w:ascii="Times New Roman" w:hAnsi="Times New Roman"/>
          <w:sz w:val="24"/>
          <w:szCs w:val="24"/>
        </w:rPr>
        <w:t xml:space="preserve">prima </w:t>
      </w:r>
      <w:r w:rsidR="00DE2B65">
        <w:rPr>
          <w:rFonts w:ascii="Times New Roman" w:hAnsi="Times New Roman"/>
          <w:sz w:val="24"/>
          <w:szCs w:val="24"/>
        </w:rPr>
        <w:t>“</w:t>
      </w:r>
      <w:r w:rsidRPr="000C74CC">
        <w:rPr>
          <w:rFonts w:ascii="Times New Roman" w:hAnsi="Times New Roman"/>
          <w:sz w:val="24"/>
          <w:szCs w:val="24"/>
        </w:rPr>
        <w:t>trigo</w:t>
      </w:r>
      <w:r w:rsidR="00DE2B65">
        <w:rPr>
          <w:rFonts w:ascii="Times New Roman" w:hAnsi="Times New Roman"/>
          <w:sz w:val="24"/>
          <w:szCs w:val="24"/>
        </w:rPr>
        <w:t>”</w:t>
      </w:r>
      <w:r w:rsidRPr="000C74CC">
        <w:rPr>
          <w:rFonts w:ascii="Times New Roman" w:hAnsi="Times New Roman"/>
          <w:sz w:val="24"/>
          <w:szCs w:val="24"/>
        </w:rPr>
        <w:t xml:space="preserve"> fora</w:t>
      </w:r>
      <w:r w:rsidR="009E457B">
        <w:rPr>
          <w:rFonts w:ascii="Times New Roman" w:hAnsi="Times New Roman"/>
          <w:sz w:val="24"/>
          <w:szCs w:val="24"/>
        </w:rPr>
        <w:t>m</w:t>
      </w:r>
      <w:r w:rsidRPr="000C74CC">
        <w:rPr>
          <w:rFonts w:ascii="Times New Roman" w:hAnsi="Times New Roman"/>
          <w:sz w:val="24"/>
          <w:szCs w:val="24"/>
        </w:rPr>
        <w:t xml:space="preserve"> destituída</w:t>
      </w:r>
      <w:r w:rsidR="00DB6612">
        <w:rPr>
          <w:rFonts w:ascii="Times New Roman" w:hAnsi="Times New Roman"/>
          <w:sz w:val="24"/>
          <w:szCs w:val="24"/>
        </w:rPr>
        <w:t>s</w:t>
      </w:r>
      <w:r w:rsidRPr="000C74CC">
        <w:rPr>
          <w:rFonts w:ascii="Times New Roman" w:hAnsi="Times New Roman"/>
          <w:sz w:val="24"/>
          <w:szCs w:val="24"/>
        </w:rPr>
        <w:t xml:space="preserve"> de seus agricultores que perceberam que a intervenção do Estado trazia para tal cultura um engessamento em função da moagem via cotas e sua </w:t>
      </w:r>
      <w:r w:rsidR="00FD2FA2" w:rsidRPr="000C74CC">
        <w:rPr>
          <w:rFonts w:ascii="Times New Roman" w:hAnsi="Times New Roman"/>
          <w:sz w:val="24"/>
          <w:szCs w:val="24"/>
        </w:rPr>
        <w:t>consequência</w:t>
      </w:r>
      <w:r w:rsidRPr="000C74CC">
        <w:rPr>
          <w:rFonts w:ascii="Times New Roman" w:hAnsi="Times New Roman"/>
          <w:sz w:val="24"/>
          <w:szCs w:val="24"/>
        </w:rPr>
        <w:t xml:space="preserve"> foi o abandono de tais moinhos para o ingre</w:t>
      </w:r>
      <w:r w:rsidR="005A18A2">
        <w:rPr>
          <w:rFonts w:ascii="Times New Roman" w:hAnsi="Times New Roman"/>
          <w:sz w:val="24"/>
          <w:szCs w:val="24"/>
        </w:rPr>
        <w:t>sso em outras atividades rurais.</w:t>
      </w:r>
      <w:r w:rsidR="00FD2FA2" w:rsidRPr="000C74CC">
        <w:rPr>
          <w:rFonts w:ascii="Times New Roman" w:hAnsi="Times New Roman"/>
          <w:sz w:val="24"/>
          <w:szCs w:val="24"/>
        </w:rPr>
        <w:t xml:space="preserve"> </w:t>
      </w:r>
      <w:r w:rsidR="005A18A2">
        <w:rPr>
          <w:rFonts w:ascii="Times New Roman" w:hAnsi="Times New Roman"/>
          <w:sz w:val="24"/>
          <w:szCs w:val="24"/>
        </w:rPr>
        <w:t>As</w:t>
      </w:r>
      <w:r w:rsidR="00FD2FA2" w:rsidRPr="000C74CC">
        <w:rPr>
          <w:rFonts w:ascii="Times New Roman" w:hAnsi="Times New Roman"/>
          <w:sz w:val="24"/>
          <w:szCs w:val="24"/>
        </w:rPr>
        <w:t xml:space="preserve"> consequências</w:t>
      </w:r>
      <w:r w:rsidRPr="000C74CC">
        <w:rPr>
          <w:rFonts w:ascii="Times New Roman" w:hAnsi="Times New Roman"/>
          <w:sz w:val="24"/>
          <w:szCs w:val="24"/>
        </w:rPr>
        <w:t xml:space="preserve"> de tais </w:t>
      </w:r>
      <w:r w:rsidRPr="000C74CC">
        <w:rPr>
          <w:rFonts w:ascii="Times New Roman" w:hAnsi="Times New Roman"/>
          <w:sz w:val="24"/>
          <w:szCs w:val="24"/>
        </w:rPr>
        <w:lastRenderedPageBreak/>
        <w:t>mudanças repercut</w:t>
      </w:r>
      <w:r w:rsidR="005A18A2">
        <w:rPr>
          <w:rFonts w:ascii="Times New Roman" w:hAnsi="Times New Roman"/>
          <w:sz w:val="24"/>
          <w:szCs w:val="24"/>
        </w:rPr>
        <w:t xml:space="preserve">iram </w:t>
      </w:r>
      <w:r w:rsidRPr="000C74CC">
        <w:rPr>
          <w:rFonts w:ascii="Times New Roman" w:hAnsi="Times New Roman"/>
          <w:sz w:val="24"/>
          <w:szCs w:val="24"/>
        </w:rPr>
        <w:t>no forn</w:t>
      </w:r>
      <w:r w:rsidR="00AD73EE">
        <w:rPr>
          <w:rFonts w:ascii="Times New Roman" w:hAnsi="Times New Roman"/>
          <w:sz w:val="24"/>
          <w:szCs w:val="24"/>
        </w:rPr>
        <w:t xml:space="preserve">ecimento de matéria </w:t>
      </w:r>
      <w:r w:rsidRPr="000C74CC">
        <w:rPr>
          <w:rFonts w:ascii="Times New Roman" w:hAnsi="Times New Roman"/>
          <w:sz w:val="24"/>
          <w:szCs w:val="24"/>
        </w:rPr>
        <w:t>prima para os produtos fari</w:t>
      </w:r>
      <w:r w:rsidR="005A18A2">
        <w:rPr>
          <w:rFonts w:ascii="Times New Roman" w:hAnsi="Times New Roman"/>
          <w:sz w:val="24"/>
          <w:szCs w:val="24"/>
        </w:rPr>
        <w:t>náceos</w:t>
      </w:r>
      <w:r w:rsidR="00DB6612">
        <w:rPr>
          <w:rFonts w:ascii="Times New Roman" w:hAnsi="Times New Roman"/>
          <w:sz w:val="24"/>
          <w:szCs w:val="24"/>
        </w:rPr>
        <w:t>. Os</w:t>
      </w:r>
      <w:r w:rsidR="00B64A25">
        <w:rPr>
          <w:rFonts w:ascii="Times New Roman" w:hAnsi="Times New Roman"/>
          <w:sz w:val="24"/>
          <w:szCs w:val="24"/>
        </w:rPr>
        <w:t xml:space="preserve"> agricultores familiares que criaram/perpetuaram uma agroindústria baseada na transformação do trigo adquirem, na totalidade dos pesquisados, farinha diretamente de moinhos industriais e de atacados </w:t>
      </w:r>
      <w:r w:rsidR="00DB6612">
        <w:rPr>
          <w:rFonts w:ascii="Times New Roman" w:hAnsi="Times New Roman"/>
          <w:sz w:val="24"/>
          <w:szCs w:val="24"/>
        </w:rPr>
        <w:t>do M</w:t>
      </w:r>
      <w:r w:rsidR="009B645F">
        <w:rPr>
          <w:rFonts w:ascii="Times New Roman" w:hAnsi="Times New Roman"/>
          <w:sz w:val="24"/>
          <w:szCs w:val="24"/>
        </w:rPr>
        <w:t>unicípio de</w:t>
      </w:r>
      <w:r w:rsidR="00DB6612">
        <w:rPr>
          <w:rFonts w:ascii="Times New Roman" w:hAnsi="Times New Roman"/>
          <w:sz w:val="24"/>
          <w:szCs w:val="24"/>
        </w:rPr>
        <w:t xml:space="preserve"> Santa Maria -</w:t>
      </w:r>
      <w:r w:rsidR="00714C52">
        <w:rPr>
          <w:rFonts w:ascii="Times New Roman" w:hAnsi="Times New Roman"/>
          <w:sz w:val="24"/>
          <w:szCs w:val="24"/>
        </w:rPr>
        <w:t xml:space="preserve"> </w:t>
      </w:r>
      <w:r w:rsidR="00B64A25">
        <w:rPr>
          <w:rFonts w:ascii="Times New Roman" w:hAnsi="Times New Roman"/>
          <w:sz w:val="24"/>
          <w:szCs w:val="24"/>
        </w:rPr>
        <w:t>RS</w:t>
      </w:r>
      <w:r w:rsidR="00F464D8">
        <w:rPr>
          <w:rFonts w:ascii="Times New Roman" w:hAnsi="Times New Roman"/>
          <w:sz w:val="24"/>
          <w:szCs w:val="24"/>
        </w:rPr>
        <w:t>.</w:t>
      </w:r>
      <w:r w:rsidR="00B64A25">
        <w:rPr>
          <w:rFonts w:ascii="Times New Roman" w:hAnsi="Times New Roman"/>
          <w:sz w:val="24"/>
          <w:szCs w:val="24"/>
        </w:rPr>
        <w:t xml:space="preserve"> </w:t>
      </w:r>
    </w:p>
    <w:p w14:paraId="21434A7B" w14:textId="7739292A" w:rsidR="00C83BDE" w:rsidRDefault="00714C52" w:rsidP="00BD018B">
      <w:pPr>
        <w:spacing w:after="0" w:line="360" w:lineRule="auto"/>
        <w:ind w:firstLine="709"/>
        <w:jc w:val="both"/>
        <w:rPr>
          <w:rFonts w:ascii="Times New Roman" w:hAnsi="Times New Roman"/>
          <w:sz w:val="24"/>
          <w:szCs w:val="24"/>
        </w:rPr>
      </w:pPr>
      <w:r>
        <w:rPr>
          <w:rFonts w:ascii="Times New Roman" w:hAnsi="Times New Roman"/>
          <w:sz w:val="24"/>
          <w:szCs w:val="24"/>
        </w:rPr>
        <w:t xml:space="preserve">Nesse sentido, o entendimento sobre o conceito de agroindústrias familiares de pequeno porte de processamento artesanal </w:t>
      </w:r>
      <w:r w:rsidR="001D271A">
        <w:rPr>
          <w:rFonts w:ascii="Times New Roman" w:hAnsi="Times New Roman"/>
          <w:sz w:val="24"/>
          <w:szCs w:val="24"/>
        </w:rPr>
        <w:t>[...]</w:t>
      </w:r>
      <w:r w:rsidR="001D271A" w:rsidRPr="00045AA9">
        <w:rPr>
          <w:rFonts w:ascii="Times New Roman" w:hAnsi="Times New Roman"/>
          <w:sz w:val="24"/>
          <w:szCs w:val="24"/>
        </w:rPr>
        <w:t xml:space="preserve"> cuja produção abr</w:t>
      </w:r>
      <w:r w:rsidR="00AD73EE">
        <w:rPr>
          <w:rFonts w:ascii="Times New Roman" w:hAnsi="Times New Roman"/>
          <w:sz w:val="24"/>
          <w:szCs w:val="24"/>
        </w:rPr>
        <w:t xml:space="preserve">anja desde o preparo da matéria </w:t>
      </w:r>
      <w:r w:rsidR="001D271A" w:rsidRPr="00045AA9">
        <w:rPr>
          <w:rFonts w:ascii="Times New Roman" w:hAnsi="Times New Roman"/>
          <w:sz w:val="24"/>
          <w:szCs w:val="24"/>
        </w:rPr>
        <w:t>pri</w:t>
      </w:r>
      <w:r w:rsidR="001D271A">
        <w:rPr>
          <w:rFonts w:ascii="Times New Roman" w:hAnsi="Times New Roman"/>
          <w:sz w:val="24"/>
          <w:szCs w:val="24"/>
        </w:rPr>
        <w:t xml:space="preserve">ma até o acabamento do produto, </w:t>
      </w:r>
      <w:r>
        <w:rPr>
          <w:rFonts w:ascii="Times New Roman" w:hAnsi="Times New Roman"/>
          <w:sz w:val="24"/>
          <w:szCs w:val="24"/>
        </w:rPr>
        <w:t>entra em contradição</w:t>
      </w:r>
      <w:r w:rsidR="001D271A">
        <w:rPr>
          <w:rFonts w:ascii="Times New Roman" w:hAnsi="Times New Roman"/>
          <w:sz w:val="24"/>
          <w:szCs w:val="24"/>
        </w:rPr>
        <w:t xml:space="preserve"> com as realidades percebidas nas entrevistas</w:t>
      </w:r>
      <w:r w:rsidR="00130A0A">
        <w:rPr>
          <w:rFonts w:ascii="Times New Roman" w:hAnsi="Times New Roman"/>
          <w:sz w:val="24"/>
          <w:szCs w:val="24"/>
        </w:rPr>
        <w:t>,</w:t>
      </w:r>
      <w:r w:rsidR="001D271A">
        <w:rPr>
          <w:rFonts w:ascii="Times New Roman" w:hAnsi="Times New Roman"/>
          <w:sz w:val="24"/>
          <w:szCs w:val="24"/>
        </w:rPr>
        <w:t xml:space="preserve"> em que os agricultores familiares </w:t>
      </w:r>
      <w:r w:rsidR="003F4CAA">
        <w:rPr>
          <w:rFonts w:ascii="Times New Roman" w:hAnsi="Times New Roman"/>
          <w:sz w:val="24"/>
          <w:szCs w:val="24"/>
        </w:rPr>
        <w:t>praticam a obtenção dos insumos às agroindústrias não somen</w:t>
      </w:r>
      <w:r w:rsidR="00963965">
        <w:rPr>
          <w:rFonts w:ascii="Times New Roman" w:hAnsi="Times New Roman"/>
          <w:sz w:val="24"/>
          <w:szCs w:val="24"/>
        </w:rPr>
        <w:t>te por meio de produção própria, mas também pela venda consignada e a compra e venda ocasional de produtos de outras agroindústrias</w:t>
      </w:r>
      <w:r w:rsidR="00DB6612">
        <w:rPr>
          <w:rFonts w:ascii="Times New Roman" w:hAnsi="Times New Roman"/>
          <w:sz w:val="24"/>
          <w:szCs w:val="24"/>
        </w:rPr>
        <w:t>,</w:t>
      </w:r>
      <w:r w:rsidR="00963965">
        <w:rPr>
          <w:rFonts w:ascii="Times New Roman" w:hAnsi="Times New Roman"/>
          <w:sz w:val="24"/>
          <w:szCs w:val="24"/>
        </w:rPr>
        <w:t xml:space="preserve"> como o agnoline, nos meses de inverno, quando a demanda por esse alimento é acentuada, como mencionado na variável “</w:t>
      </w:r>
      <w:r w:rsidR="00484B39">
        <w:rPr>
          <w:rFonts w:ascii="Times New Roman" w:hAnsi="Times New Roman"/>
          <w:sz w:val="24"/>
          <w:szCs w:val="24"/>
        </w:rPr>
        <w:t>inovações</w:t>
      </w:r>
      <w:r w:rsidR="00963965">
        <w:rPr>
          <w:rFonts w:ascii="Times New Roman" w:hAnsi="Times New Roman"/>
          <w:sz w:val="24"/>
          <w:szCs w:val="24"/>
        </w:rPr>
        <w:t>”.</w:t>
      </w:r>
    </w:p>
    <w:p w14:paraId="7AA5FAE6" w14:textId="77777777" w:rsidR="000B7DBA" w:rsidRPr="000C74CC" w:rsidRDefault="000B7DBA" w:rsidP="00BD018B">
      <w:pPr>
        <w:spacing w:after="0" w:line="360" w:lineRule="auto"/>
        <w:ind w:firstLine="709"/>
        <w:jc w:val="both"/>
        <w:rPr>
          <w:rFonts w:ascii="Times New Roman" w:hAnsi="Times New Roman"/>
          <w:sz w:val="24"/>
          <w:szCs w:val="24"/>
        </w:rPr>
      </w:pPr>
    </w:p>
    <w:p w14:paraId="182170D5" w14:textId="77777777" w:rsidR="007D2A1E" w:rsidRPr="009B444C" w:rsidRDefault="009310F9" w:rsidP="00BD018B">
      <w:pPr>
        <w:spacing w:after="0" w:line="360" w:lineRule="auto"/>
        <w:rPr>
          <w:rFonts w:ascii="Times New Roman" w:hAnsi="Times New Roman"/>
          <w:b/>
          <w:sz w:val="24"/>
        </w:rPr>
      </w:pPr>
      <w:r>
        <w:rPr>
          <w:rFonts w:ascii="Times New Roman" w:hAnsi="Times New Roman"/>
          <w:b/>
          <w:sz w:val="24"/>
        </w:rPr>
        <w:t>4.2.3</w:t>
      </w:r>
      <w:r w:rsidR="00C02F9D">
        <w:rPr>
          <w:rFonts w:ascii="Times New Roman" w:hAnsi="Times New Roman"/>
          <w:b/>
          <w:sz w:val="24"/>
        </w:rPr>
        <w:t>.3</w:t>
      </w:r>
      <w:r w:rsidR="000B648E" w:rsidRPr="00211917">
        <w:rPr>
          <w:rFonts w:ascii="Times New Roman" w:hAnsi="Times New Roman"/>
          <w:b/>
          <w:sz w:val="24"/>
        </w:rPr>
        <w:t xml:space="preserve"> </w:t>
      </w:r>
      <w:r w:rsidR="007D2A1E" w:rsidRPr="009B444C">
        <w:rPr>
          <w:rFonts w:ascii="Times New Roman" w:hAnsi="Times New Roman"/>
          <w:b/>
          <w:sz w:val="24"/>
        </w:rPr>
        <w:t>Mix de produtos</w:t>
      </w:r>
    </w:p>
    <w:p w14:paraId="55F2664E" w14:textId="77777777" w:rsidR="00FF23E7" w:rsidRPr="00BD018B" w:rsidRDefault="00FF23E7" w:rsidP="00BD018B">
      <w:pPr>
        <w:spacing w:after="0" w:line="360" w:lineRule="auto"/>
        <w:ind w:left="2268"/>
        <w:jc w:val="both"/>
        <w:rPr>
          <w:rFonts w:ascii="Times New Roman" w:hAnsi="Times New Roman"/>
          <w:sz w:val="24"/>
          <w:szCs w:val="20"/>
        </w:rPr>
      </w:pPr>
    </w:p>
    <w:p w14:paraId="4F4BB0C0" w14:textId="34C20CAE" w:rsidR="00484ECA" w:rsidRDefault="009B47C5" w:rsidP="00BD018B">
      <w:pPr>
        <w:spacing w:after="0" w:line="360" w:lineRule="auto"/>
        <w:ind w:firstLine="709"/>
        <w:jc w:val="both"/>
        <w:rPr>
          <w:rFonts w:ascii="Times New Roman" w:hAnsi="Times New Roman"/>
          <w:sz w:val="24"/>
        </w:rPr>
      </w:pPr>
      <w:r>
        <w:rPr>
          <w:rFonts w:ascii="Times New Roman" w:hAnsi="Times New Roman"/>
          <w:sz w:val="24"/>
          <w:szCs w:val="24"/>
        </w:rPr>
        <w:t xml:space="preserve">A variável </w:t>
      </w:r>
      <w:r w:rsidR="00484ECA" w:rsidRPr="000C74CC">
        <w:rPr>
          <w:rFonts w:ascii="Times New Roman" w:hAnsi="Times New Roman"/>
          <w:sz w:val="24"/>
        </w:rPr>
        <w:t xml:space="preserve">mix de </w:t>
      </w:r>
      <w:r w:rsidR="00493F14">
        <w:rPr>
          <w:rFonts w:ascii="Times New Roman" w:hAnsi="Times New Roman"/>
          <w:sz w:val="24"/>
        </w:rPr>
        <w:t>produtos aborda a diversidade da</w:t>
      </w:r>
      <w:r w:rsidR="00484ECA" w:rsidRPr="000C74CC">
        <w:rPr>
          <w:rFonts w:ascii="Times New Roman" w:hAnsi="Times New Roman"/>
          <w:sz w:val="24"/>
        </w:rPr>
        <w:t xml:space="preserve"> </w:t>
      </w:r>
      <w:r w:rsidR="00910FDD">
        <w:rPr>
          <w:rFonts w:ascii="Times New Roman" w:hAnsi="Times New Roman"/>
          <w:sz w:val="24"/>
        </w:rPr>
        <w:t>oferta</w:t>
      </w:r>
      <w:r w:rsidR="00484ECA" w:rsidRPr="000C74CC">
        <w:rPr>
          <w:rFonts w:ascii="Times New Roman" w:hAnsi="Times New Roman"/>
          <w:sz w:val="24"/>
        </w:rPr>
        <w:t xml:space="preserve"> </w:t>
      </w:r>
      <w:r w:rsidR="006E3E6F">
        <w:rPr>
          <w:rFonts w:ascii="Times New Roman" w:hAnsi="Times New Roman"/>
          <w:sz w:val="24"/>
        </w:rPr>
        <w:t>de produtos oriundos da agroindústria familiar de pequeno porte de processamento artesanal</w:t>
      </w:r>
      <w:r w:rsidR="00910FDD">
        <w:rPr>
          <w:rFonts w:ascii="Times New Roman" w:hAnsi="Times New Roman"/>
          <w:sz w:val="24"/>
        </w:rPr>
        <w:t xml:space="preserve"> </w:t>
      </w:r>
      <w:r w:rsidR="00DB6612">
        <w:rPr>
          <w:rFonts w:ascii="Times New Roman" w:hAnsi="Times New Roman"/>
          <w:sz w:val="24"/>
        </w:rPr>
        <w:t>na r</w:t>
      </w:r>
      <w:r w:rsidR="00910FDD">
        <w:rPr>
          <w:rFonts w:ascii="Times New Roman" w:hAnsi="Times New Roman"/>
          <w:sz w:val="24"/>
        </w:rPr>
        <w:t xml:space="preserve">egião do estudo e como a </w:t>
      </w:r>
      <w:r w:rsidR="00651BA2" w:rsidRPr="00651BA2">
        <w:rPr>
          <w:rFonts w:ascii="Times New Roman" w:hAnsi="Times New Roman"/>
          <w:sz w:val="24"/>
        </w:rPr>
        <w:t>manutenção da</w:t>
      </w:r>
      <w:r w:rsidR="00910FDD" w:rsidRPr="00651BA2">
        <w:rPr>
          <w:rFonts w:ascii="Times New Roman" w:hAnsi="Times New Roman"/>
          <w:sz w:val="24"/>
        </w:rPr>
        <w:t xml:space="preserve"> </w:t>
      </w:r>
      <w:r w:rsidR="009B645F" w:rsidRPr="00651BA2">
        <w:rPr>
          <w:rFonts w:ascii="Times New Roman" w:hAnsi="Times New Roman"/>
          <w:sz w:val="24"/>
        </w:rPr>
        <w:t>cultura</w:t>
      </w:r>
      <w:r w:rsidR="00651BA2">
        <w:rPr>
          <w:rFonts w:ascii="Times New Roman" w:hAnsi="Times New Roman"/>
          <w:sz w:val="24"/>
        </w:rPr>
        <w:t xml:space="preserve"> n</w:t>
      </w:r>
      <w:r w:rsidR="00910FDD">
        <w:rPr>
          <w:rFonts w:ascii="Times New Roman" w:hAnsi="Times New Roman"/>
          <w:sz w:val="24"/>
        </w:rPr>
        <w:t xml:space="preserve">o </w:t>
      </w:r>
      <w:r w:rsidR="003F010F">
        <w:rPr>
          <w:rFonts w:ascii="Times New Roman" w:hAnsi="Times New Roman"/>
          <w:sz w:val="24"/>
        </w:rPr>
        <w:t xml:space="preserve">processamento </w:t>
      </w:r>
      <w:r w:rsidR="00910FDD">
        <w:rPr>
          <w:rFonts w:ascii="Times New Roman" w:hAnsi="Times New Roman"/>
          <w:sz w:val="24"/>
        </w:rPr>
        <w:t xml:space="preserve">de alimentos </w:t>
      </w:r>
      <w:r w:rsidR="003F010F">
        <w:rPr>
          <w:rFonts w:ascii="Times New Roman" w:hAnsi="Times New Roman"/>
          <w:sz w:val="24"/>
        </w:rPr>
        <w:t>artesanais</w:t>
      </w:r>
      <w:r w:rsidR="00910FDD">
        <w:rPr>
          <w:rFonts w:ascii="Times New Roman" w:hAnsi="Times New Roman"/>
          <w:sz w:val="24"/>
        </w:rPr>
        <w:t xml:space="preserve"> pelas famílias </w:t>
      </w:r>
      <w:r w:rsidR="006E3E6F">
        <w:rPr>
          <w:rFonts w:ascii="Times New Roman" w:hAnsi="Times New Roman"/>
          <w:sz w:val="24"/>
        </w:rPr>
        <w:t xml:space="preserve">dos agricultores </w:t>
      </w:r>
      <w:r w:rsidR="00910FDD">
        <w:rPr>
          <w:rFonts w:ascii="Times New Roman" w:hAnsi="Times New Roman"/>
          <w:sz w:val="24"/>
        </w:rPr>
        <w:t xml:space="preserve">foi configurada pela prática do oferecimento de </w:t>
      </w:r>
      <w:r w:rsidR="00910FDD" w:rsidRPr="008130C8">
        <w:rPr>
          <w:rFonts w:ascii="Times New Roman" w:hAnsi="Times New Roman"/>
          <w:sz w:val="24"/>
        </w:rPr>
        <w:t xml:space="preserve">um mix que atenda </w:t>
      </w:r>
      <w:r w:rsidR="00544AEC" w:rsidRPr="008130C8">
        <w:rPr>
          <w:rFonts w:ascii="Times New Roman" w:hAnsi="Times New Roman"/>
          <w:sz w:val="24"/>
        </w:rPr>
        <w:t xml:space="preserve">às </w:t>
      </w:r>
      <w:r w:rsidR="00910FDD" w:rsidRPr="008130C8">
        <w:rPr>
          <w:rFonts w:ascii="Times New Roman" w:hAnsi="Times New Roman"/>
          <w:sz w:val="24"/>
        </w:rPr>
        <w:t>expectativas dos consumidores desse tipo de alimento.</w:t>
      </w:r>
    </w:p>
    <w:p w14:paraId="25C89D9A" w14:textId="77777777" w:rsidR="00690EA0" w:rsidRDefault="00290E04" w:rsidP="00D038B2">
      <w:pPr>
        <w:spacing w:after="0" w:line="360" w:lineRule="auto"/>
        <w:ind w:firstLine="709"/>
        <w:jc w:val="both"/>
        <w:rPr>
          <w:rFonts w:ascii="Times New Roman" w:hAnsi="Times New Roman"/>
          <w:sz w:val="24"/>
          <w:szCs w:val="24"/>
        </w:rPr>
      </w:pPr>
      <w:r w:rsidRPr="00D038B2">
        <w:rPr>
          <w:rFonts w:ascii="Times New Roman" w:hAnsi="Times New Roman"/>
          <w:sz w:val="24"/>
          <w:szCs w:val="24"/>
        </w:rPr>
        <w:t>Conforme os entrevistados:</w:t>
      </w:r>
      <w:r w:rsidR="00D038B2" w:rsidRPr="00D038B2">
        <w:rPr>
          <w:rFonts w:ascii="Times New Roman" w:hAnsi="Times New Roman"/>
          <w:sz w:val="24"/>
          <w:szCs w:val="24"/>
        </w:rPr>
        <w:t xml:space="preserve"> </w:t>
      </w:r>
    </w:p>
    <w:p w14:paraId="1C52ED59" w14:textId="77777777" w:rsidR="00690EA0" w:rsidRDefault="00690EA0" w:rsidP="00D038B2">
      <w:pPr>
        <w:spacing w:after="0" w:line="360" w:lineRule="auto"/>
        <w:ind w:firstLine="709"/>
        <w:jc w:val="both"/>
        <w:rPr>
          <w:rFonts w:ascii="Times New Roman" w:hAnsi="Times New Roman"/>
          <w:sz w:val="24"/>
          <w:szCs w:val="24"/>
        </w:rPr>
      </w:pPr>
    </w:p>
    <w:p w14:paraId="34681EFD" w14:textId="77777777" w:rsidR="00690EA0" w:rsidRPr="00540B81" w:rsidRDefault="00290E04"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5F66C5" w:rsidRPr="00540B81">
        <w:rPr>
          <w:rFonts w:ascii="Times New Roman" w:hAnsi="Times New Roman"/>
          <w:sz w:val="20"/>
          <w:szCs w:val="20"/>
        </w:rPr>
        <w:t xml:space="preserve">Teriam os três tipos de queijo: </w:t>
      </w:r>
      <w:r w:rsidR="006E3E6F" w:rsidRPr="00540B81">
        <w:rPr>
          <w:rFonts w:ascii="Times New Roman" w:hAnsi="Times New Roman"/>
          <w:sz w:val="20"/>
          <w:szCs w:val="20"/>
        </w:rPr>
        <w:t xml:space="preserve">o </w:t>
      </w:r>
      <w:r w:rsidR="005F66C5" w:rsidRPr="00540B81">
        <w:rPr>
          <w:rFonts w:ascii="Times New Roman" w:hAnsi="Times New Roman"/>
          <w:sz w:val="20"/>
          <w:szCs w:val="20"/>
        </w:rPr>
        <w:t>colonial, com iogurte e o te</w:t>
      </w:r>
      <w:r w:rsidR="00D038B2" w:rsidRPr="00540B81">
        <w:rPr>
          <w:rFonts w:ascii="Times New Roman" w:hAnsi="Times New Roman"/>
          <w:sz w:val="20"/>
          <w:szCs w:val="20"/>
        </w:rPr>
        <w:t xml:space="preserve">mperado, </w:t>
      </w:r>
      <w:r w:rsidR="006E3E6F" w:rsidRPr="00540B81">
        <w:rPr>
          <w:rFonts w:ascii="Times New Roman" w:hAnsi="Times New Roman"/>
          <w:sz w:val="20"/>
          <w:szCs w:val="20"/>
        </w:rPr>
        <w:t xml:space="preserve">além da </w:t>
      </w:r>
      <w:r w:rsidR="00D038B2" w:rsidRPr="00540B81">
        <w:rPr>
          <w:rFonts w:ascii="Times New Roman" w:hAnsi="Times New Roman"/>
          <w:sz w:val="20"/>
          <w:szCs w:val="20"/>
        </w:rPr>
        <w:t>ricota e doce de leite</w:t>
      </w:r>
      <w:r w:rsidRPr="00540B81">
        <w:rPr>
          <w:rFonts w:ascii="Times New Roman" w:hAnsi="Times New Roman"/>
          <w:sz w:val="20"/>
          <w:szCs w:val="20"/>
        </w:rPr>
        <w:t>”</w:t>
      </w:r>
      <w:r w:rsidR="00690EA0" w:rsidRPr="00540B81">
        <w:rPr>
          <w:rFonts w:ascii="Times New Roman" w:hAnsi="Times New Roman"/>
          <w:sz w:val="20"/>
          <w:szCs w:val="20"/>
        </w:rPr>
        <w:t xml:space="preserve"> (nº 1);</w:t>
      </w:r>
    </w:p>
    <w:p w14:paraId="19799778" w14:textId="77777777" w:rsidR="00690EA0" w:rsidRPr="00540B81" w:rsidRDefault="00690EA0" w:rsidP="00540B81">
      <w:pPr>
        <w:spacing w:after="0" w:line="240" w:lineRule="auto"/>
        <w:ind w:left="2268"/>
        <w:jc w:val="both"/>
        <w:rPr>
          <w:rFonts w:ascii="Times New Roman" w:hAnsi="Times New Roman"/>
          <w:sz w:val="20"/>
          <w:szCs w:val="20"/>
        </w:rPr>
      </w:pPr>
    </w:p>
    <w:p w14:paraId="68B49BFA" w14:textId="77777777" w:rsidR="00690EA0" w:rsidRPr="00540B81" w:rsidRDefault="00290E04"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5F66C5" w:rsidRPr="00540B81">
        <w:rPr>
          <w:rFonts w:ascii="Times New Roman" w:hAnsi="Times New Roman"/>
          <w:sz w:val="20"/>
          <w:szCs w:val="20"/>
        </w:rPr>
        <w:t>Nós produzimos as bolachas, né são acho que uns cinco ou seis tipos de bolachas e faz também o cavaquinho que é a espécie do grustoli e pão e um pouco de agno</w:t>
      </w:r>
      <w:r w:rsidRPr="00540B81">
        <w:rPr>
          <w:rFonts w:ascii="Times New Roman" w:hAnsi="Times New Roman"/>
          <w:sz w:val="20"/>
          <w:szCs w:val="20"/>
        </w:rPr>
        <w:t>line também normal de temporada”</w:t>
      </w:r>
      <w:r w:rsidR="00690EA0" w:rsidRPr="00540B81">
        <w:rPr>
          <w:rFonts w:ascii="Times New Roman" w:hAnsi="Times New Roman"/>
          <w:sz w:val="20"/>
          <w:szCs w:val="20"/>
        </w:rPr>
        <w:t xml:space="preserve"> (nº 5);</w:t>
      </w:r>
    </w:p>
    <w:p w14:paraId="73D0A74D" w14:textId="77777777" w:rsidR="00690EA0" w:rsidRPr="00540B81" w:rsidRDefault="00690EA0" w:rsidP="00540B81">
      <w:pPr>
        <w:spacing w:after="0" w:line="240" w:lineRule="auto"/>
        <w:ind w:left="2268"/>
        <w:jc w:val="both"/>
        <w:rPr>
          <w:rFonts w:ascii="Times New Roman" w:hAnsi="Times New Roman"/>
          <w:sz w:val="20"/>
          <w:szCs w:val="20"/>
        </w:rPr>
      </w:pPr>
    </w:p>
    <w:p w14:paraId="26AF1AE1" w14:textId="77777777" w:rsidR="00690EA0" w:rsidRPr="00540B81" w:rsidRDefault="00290E04"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5F66C5" w:rsidRPr="00540B81">
        <w:rPr>
          <w:rFonts w:ascii="Times New Roman" w:hAnsi="Times New Roman"/>
          <w:sz w:val="20"/>
          <w:szCs w:val="20"/>
        </w:rPr>
        <w:t>Produzimos agnoline, massa, bolacha, t</w:t>
      </w:r>
      <w:r w:rsidRPr="00540B81">
        <w:rPr>
          <w:rFonts w:ascii="Times New Roman" w:hAnsi="Times New Roman"/>
          <w:sz w:val="20"/>
          <w:szCs w:val="20"/>
        </w:rPr>
        <w:t>ortei...com produtos farináceos”</w:t>
      </w:r>
      <w:r w:rsidR="00690EA0" w:rsidRPr="00540B81">
        <w:rPr>
          <w:rFonts w:ascii="Times New Roman" w:hAnsi="Times New Roman"/>
          <w:sz w:val="20"/>
          <w:szCs w:val="20"/>
        </w:rPr>
        <w:t xml:space="preserve"> (nº 6);</w:t>
      </w:r>
    </w:p>
    <w:p w14:paraId="26A6DE6A" w14:textId="77777777" w:rsidR="00690EA0" w:rsidRPr="00540B81" w:rsidRDefault="00690EA0" w:rsidP="00540B81">
      <w:pPr>
        <w:spacing w:after="0" w:line="240" w:lineRule="auto"/>
        <w:ind w:left="2268"/>
        <w:jc w:val="both"/>
        <w:rPr>
          <w:rFonts w:ascii="Times New Roman" w:hAnsi="Times New Roman"/>
          <w:sz w:val="20"/>
          <w:szCs w:val="20"/>
        </w:rPr>
      </w:pPr>
    </w:p>
    <w:p w14:paraId="6AAF5695" w14:textId="77777777" w:rsidR="00690EA0" w:rsidRPr="00540B81" w:rsidRDefault="00290E04"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“E</w:t>
      </w:r>
      <w:r w:rsidR="005F66C5" w:rsidRPr="00540B81">
        <w:rPr>
          <w:rFonts w:ascii="Times New Roman" w:hAnsi="Times New Roman"/>
          <w:sz w:val="20"/>
          <w:szCs w:val="20"/>
        </w:rPr>
        <w:t>u faço bolacha, chimia, campari cas</w:t>
      </w:r>
      <w:r w:rsidR="00D038B2" w:rsidRPr="00540B81">
        <w:rPr>
          <w:rFonts w:ascii="Times New Roman" w:hAnsi="Times New Roman"/>
          <w:sz w:val="20"/>
          <w:szCs w:val="20"/>
        </w:rPr>
        <w:t>eiro, licor, pães, bolachas...</w:t>
      </w:r>
      <w:r w:rsidRPr="00540B81">
        <w:rPr>
          <w:rFonts w:ascii="Times New Roman" w:hAnsi="Times New Roman"/>
          <w:sz w:val="20"/>
          <w:szCs w:val="20"/>
        </w:rPr>
        <w:t>”</w:t>
      </w:r>
      <w:r w:rsidR="00690EA0" w:rsidRPr="00540B81">
        <w:rPr>
          <w:rFonts w:ascii="Times New Roman" w:hAnsi="Times New Roman"/>
          <w:sz w:val="20"/>
          <w:szCs w:val="20"/>
        </w:rPr>
        <w:t>(nº 7);</w:t>
      </w:r>
    </w:p>
    <w:p w14:paraId="6399764E" w14:textId="77777777" w:rsidR="00690EA0" w:rsidRPr="00540B81" w:rsidRDefault="00690EA0" w:rsidP="00540B81">
      <w:pPr>
        <w:spacing w:after="0" w:line="240" w:lineRule="auto"/>
        <w:ind w:left="2268"/>
        <w:jc w:val="both"/>
        <w:rPr>
          <w:rFonts w:ascii="Times New Roman" w:hAnsi="Times New Roman"/>
          <w:sz w:val="20"/>
          <w:szCs w:val="20"/>
        </w:rPr>
      </w:pPr>
    </w:p>
    <w:p w14:paraId="115C88EC" w14:textId="77777777" w:rsidR="00690EA0" w:rsidRPr="00540B81" w:rsidRDefault="00D038B2"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690EA0" w:rsidRPr="00540B81">
        <w:rPr>
          <w:rFonts w:ascii="Times New Roman" w:hAnsi="Times New Roman"/>
          <w:sz w:val="20"/>
          <w:szCs w:val="20"/>
        </w:rPr>
        <w:t>S</w:t>
      </w:r>
      <w:r w:rsidR="005F66C5" w:rsidRPr="00540B81">
        <w:rPr>
          <w:rFonts w:ascii="Times New Roman" w:hAnsi="Times New Roman"/>
          <w:sz w:val="20"/>
          <w:szCs w:val="20"/>
        </w:rPr>
        <w:t>alsichão com queijo, com tomate seco, com azeitona e assim vai, né então vai acrescentando porque o</w:t>
      </w:r>
      <w:r w:rsidR="00290E04" w:rsidRPr="00540B81">
        <w:rPr>
          <w:rFonts w:ascii="Times New Roman" w:hAnsi="Times New Roman"/>
          <w:sz w:val="20"/>
          <w:szCs w:val="20"/>
        </w:rPr>
        <w:t xml:space="preserve"> pessoal gosta de novidades, né”</w:t>
      </w:r>
      <w:r w:rsidR="00690EA0" w:rsidRPr="00540B81">
        <w:rPr>
          <w:rFonts w:ascii="Times New Roman" w:hAnsi="Times New Roman"/>
          <w:sz w:val="20"/>
          <w:szCs w:val="20"/>
        </w:rPr>
        <w:t>(nº 10);</w:t>
      </w:r>
    </w:p>
    <w:p w14:paraId="25FD7F82" w14:textId="77777777" w:rsidR="00690EA0" w:rsidRPr="00540B81" w:rsidRDefault="00690EA0" w:rsidP="00540B81">
      <w:pPr>
        <w:spacing w:after="0" w:line="240" w:lineRule="auto"/>
        <w:ind w:left="2268"/>
        <w:jc w:val="both"/>
        <w:rPr>
          <w:rFonts w:ascii="Times New Roman" w:hAnsi="Times New Roman"/>
          <w:sz w:val="20"/>
          <w:szCs w:val="20"/>
        </w:rPr>
      </w:pPr>
    </w:p>
    <w:p w14:paraId="0911536E" w14:textId="77777777" w:rsidR="00690EA0" w:rsidRPr="00540B81" w:rsidRDefault="005F66C5"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 xml:space="preserve"> </w:t>
      </w:r>
      <w:r w:rsidR="00290E04" w:rsidRPr="00540B81">
        <w:rPr>
          <w:rFonts w:ascii="Times New Roman" w:hAnsi="Times New Roman"/>
          <w:sz w:val="20"/>
          <w:szCs w:val="20"/>
        </w:rPr>
        <w:t>“</w:t>
      </w:r>
      <w:r w:rsidRPr="00540B81">
        <w:rPr>
          <w:rFonts w:ascii="Times New Roman" w:hAnsi="Times New Roman"/>
          <w:sz w:val="20"/>
          <w:szCs w:val="20"/>
        </w:rPr>
        <w:t>Tortei é uma coisa italiana, o risoles é italiano nós fazemos quatro tipos de massas nós fazemos p</w:t>
      </w:r>
      <w:r w:rsidR="00D038B2" w:rsidRPr="00540B81">
        <w:rPr>
          <w:rFonts w:ascii="Times New Roman" w:hAnsi="Times New Roman"/>
          <w:sz w:val="20"/>
          <w:szCs w:val="20"/>
        </w:rPr>
        <w:t>astel nós temos canelone também</w:t>
      </w:r>
      <w:r w:rsidR="00290E04" w:rsidRPr="00540B81">
        <w:rPr>
          <w:rFonts w:ascii="Times New Roman" w:hAnsi="Times New Roman"/>
          <w:sz w:val="20"/>
          <w:szCs w:val="20"/>
        </w:rPr>
        <w:t xml:space="preserve">” </w:t>
      </w:r>
      <w:r w:rsidR="00690EA0" w:rsidRPr="00540B81">
        <w:rPr>
          <w:rFonts w:ascii="Times New Roman" w:hAnsi="Times New Roman"/>
          <w:sz w:val="20"/>
          <w:szCs w:val="20"/>
        </w:rPr>
        <w:t>(nº 11);</w:t>
      </w:r>
    </w:p>
    <w:p w14:paraId="78BA5516" w14:textId="77777777" w:rsidR="00690EA0" w:rsidRPr="00540B81" w:rsidRDefault="00690EA0" w:rsidP="00540B81">
      <w:pPr>
        <w:spacing w:after="0" w:line="240" w:lineRule="auto"/>
        <w:ind w:left="2268"/>
        <w:jc w:val="both"/>
        <w:rPr>
          <w:rFonts w:ascii="Times New Roman" w:hAnsi="Times New Roman"/>
          <w:sz w:val="20"/>
          <w:szCs w:val="20"/>
        </w:rPr>
      </w:pPr>
    </w:p>
    <w:p w14:paraId="1F5F1AB1" w14:textId="77777777" w:rsidR="00690EA0" w:rsidRPr="00540B81" w:rsidRDefault="00290E04"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5F66C5" w:rsidRPr="00540B81">
        <w:rPr>
          <w:rFonts w:ascii="Times New Roman" w:hAnsi="Times New Roman"/>
          <w:sz w:val="20"/>
          <w:szCs w:val="20"/>
        </w:rPr>
        <w:t xml:space="preserve">Nós produzimos bolachas e pães (bolacha de maisena, palitinho de leite, caseira, de mel com açúcar mascavo, rosca de milho, biscoito de cachaça, palito de Nescau, bolachinha de leite condensado, de polvilho, língua de sogra, flor do campo, </w:t>
      </w:r>
      <w:r w:rsidR="005F66C5" w:rsidRPr="00540B81">
        <w:rPr>
          <w:rFonts w:ascii="Times New Roman" w:hAnsi="Times New Roman"/>
          <w:sz w:val="20"/>
          <w:szCs w:val="20"/>
        </w:rPr>
        <w:lastRenderedPageBreak/>
        <w:t>bombom, bolacha champanhe, rosca de cachaça, rosca de gema, mignon, entre outras</w:t>
      </w:r>
      <w:r w:rsidRPr="00540B81">
        <w:rPr>
          <w:rFonts w:ascii="Times New Roman" w:hAnsi="Times New Roman"/>
          <w:sz w:val="20"/>
          <w:szCs w:val="20"/>
        </w:rPr>
        <w:t xml:space="preserve">” </w:t>
      </w:r>
      <w:r w:rsidR="00690EA0" w:rsidRPr="00540B81">
        <w:rPr>
          <w:rFonts w:ascii="Times New Roman" w:hAnsi="Times New Roman"/>
          <w:sz w:val="20"/>
          <w:szCs w:val="20"/>
        </w:rPr>
        <w:t>(nº 13);</w:t>
      </w:r>
    </w:p>
    <w:p w14:paraId="1E8FA8C8" w14:textId="77777777" w:rsidR="00690EA0" w:rsidRPr="00540B81" w:rsidRDefault="00690EA0" w:rsidP="00540B81">
      <w:pPr>
        <w:spacing w:after="0" w:line="240" w:lineRule="auto"/>
        <w:ind w:left="2268"/>
        <w:jc w:val="both"/>
        <w:rPr>
          <w:rFonts w:ascii="Times New Roman" w:hAnsi="Times New Roman"/>
          <w:sz w:val="20"/>
          <w:szCs w:val="20"/>
        </w:rPr>
      </w:pPr>
    </w:p>
    <w:p w14:paraId="084AC824" w14:textId="77777777" w:rsidR="00D038B2" w:rsidRPr="00540B81" w:rsidRDefault="00290E04"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910FDD" w:rsidRPr="00540B81">
        <w:rPr>
          <w:rFonts w:ascii="Times New Roman" w:hAnsi="Times New Roman"/>
          <w:sz w:val="20"/>
          <w:szCs w:val="20"/>
        </w:rPr>
        <w:t>Produzo a própolis o mel</w:t>
      </w:r>
      <w:r w:rsidR="00B131AF" w:rsidRPr="00540B81">
        <w:rPr>
          <w:rFonts w:ascii="Times New Roman" w:hAnsi="Times New Roman"/>
          <w:sz w:val="20"/>
          <w:szCs w:val="20"/>
        </w:rPr>
        <w:t xml:space="preserve"> e a cera, tudo derivado da abelha, teria o pólen, a </w:t>
      </w:r>
      <w:r w:rsidR="00910FDD" w:rsidRPr="00540B81">
        <w:rPr>
          <w:rFonts w:ascii="Times New Roman" w:hAnsi="Times New Roman"/>
          <w:sz w:val="20"/>
          <w:szCs w:val="20"/>
        </w:rPr>
        <w:t>geleia</w:t>
      </w:r>
      <w:r w:rsidR="00B131AF" w:rsidRPr="00540B81">
        <w:rPr>
          <w:rFonts w:ascii="Times New Roman" w:hAnsi="Times New Roman"/>
          <w:sz w:val="20"/>
          <w:szCs w:val="20"/>
        </w:rPr>
        <w:t xml:space="preserve"> real, outras coisas a gente não está explorando essa parte</w:t>
      </w:r>
      <w:r w:rsidRPr="00540B81">
        <w:rPr>
          <w:rFonts w:ascii="Times New Roman" w:hAnsi="Times New Roman"/>
          <w:sz w:val="20"/>
          <w:szCs w:val="20"/>
        </w:rPr>
        <w:t>”</w:t>
      </w:r>
      <w:r w:rsidR="00690EA0" w:rsidRPr="00540B81">
        <w:rPr>
          <w:rFonts w:ascii="Times New Roman" w:hAnsi="Times New Roman"/>
          <w:sz w:val="20"/>
          <w:szCs w:val="20"/>
        </w:rPr>
        <w:t>(nº 20).</w:t>
      </w:r>
    </w:p>
    <w:p w14:paraId="349344CC" w14:textId="77777777" w:rsidR="00D7738D" w:rsidRDefault="00D7738D" w:rsidP="003F4698">
      <w:pPr>
        <w:spacing w:after="0" w:line="360" w:lineRule="auto"/>
        <w:ind w:firstLine="709"/>
        <w:jc w:val="both"/>
        <w:rPr>
          <w:rFonts w:ascii="Times New Roman" w:hAnsi="Times New Roman"/>
          <w:sz w:val="24"/>
          <w:szCs w:val="24"/>
        </w:rPr>
      </w:pPr>
    </w:p>
    <w:p w14:paraId="20FDF8B1" w14:textId="68E8A7DC" w:rsidR="005029A2" w:rsidRDefault="003B77CC" w:rsidP="005029A2">
      <w:pPr>
        <w:spacing w:after="0" w:line="360" w:lineRule="auto"/>
        <w:ind w:firstLine="709"/>
        <w:jc w:val="both"/>
        <w:rPr>
          <w:rFonts w:ascii="Times New Roman" w:hAnsi="Times New Roman"/>
          <w:sz w:val="24"/>
          <w:szCs w:val="24"/>
        </w:rPr>
      </w:pPr>
      <w:r w:rsidRPr="000C74CC">
        <w:rPr>
          <w:rFonts w:ascii="Times New Roman" w:hAnsi="Times New Roman"/>
          <w:sz w:val="24"/>
        </w:rPr>
        <w:t xml:space="preserve">A Figura </w:t>
      </w:r>
      <w:r w:rsidR="00DE325D">
        <w:rPr>
          <w:rFonts w:ascii="Times New Roman" w:hAnsi="Times New Roman"/>
          <w:sz w:val="24"/>
        </w:rPr>
        <w:t>18</w:t>
      </w:r>
      <w:r w:rsidRPr="000C74CC">
        <w:rPr>
          <w:rFonts w:ascii="Times New Roman" w:hAnsi="Times New Roman"/>
          <w:sz w:val="24"/>
        </w:rPr>
        <w:t xml:space="preserve"> ilustra alguns dos produtos coloniais produzidos e ofertados pelas agroindústrias familiares </w:t>
      </w:r>
      <w:r>
        <w:rPr>
          <w:rFonts w:ascii="Times New Roman" w:hAnsi="Times New Roman"/>
          <w:sz w:val="24"/>
        </w:rPr>
        <w:t>da região da Quarta Colônia de Imigração I</w:t>
      </w:r>
      <w:r w:rsidRPr="000C74CC">
        <w:rPr>
          <w:rFonts w:ascii="Times New Roman" w:hAnsi="Times New Roman"/>
          <w:sz w:val="24"/>
        </w:rPr>
        <w:t>taliana do RS.</w:t>
      </w:r>
      <w:r>
        <w:rPr>
          <w:rFonts w:ascii="Times New Roman" w:hAnsi="Times New Roman"/>
          <w:sz w:val="24"/>
        </w:rPr>
        <w:t xml:space="preserve"> </w:t>
      </w:r>
      <w:r w:rsidR="00D57B61">
        <w:rPr>
          <w:rFonts w:ascii="Times New Roman" w:hAnsi="Times New Roman"/>
          <w:sz w:val="24"/>
          <w:szCs w:val="24"/>
        </w:rPr>
        <w:t>De</w:t>
      </w:r>
      <w:r w:rsidR="005029A2">
        <w:rPr>
          <w:rFonts w:ascii="Times New Roman" w:hAnsi="Times New Roman"/>
          <w:sz w:val="24"/>
          <w:szCs w:val="24"/>
        </w:rPr>
        <w:t xml:space="preserve"> acordo com Sanches Lopes (2012), e</w:t>
      </w:r>
      <w:r w:rsidR="005029A2" w:rsidRPr="00F8359D">
        <w:rPr>
          <w:rFonts w:ascii="Times New Roman" w:hAnsi="Times New Roman"/>
          <w:sz w:val="24"/>
          <w:szCs w:val="24"/>
        </w:rPr>
        <w:t>m função da riqueza de contribuições à formação da gastronomia italiana</w:t>
      </w:r>
      <w:r w:rsidR="00D57B61">
        <w:rPr>
          <w:rFonts w:ascii="Times New Roman" w:hAnsi="Times New Roman"/>
          <w:sz w:val="24"/>
          <w:szCs w:val="24"/>
        </w:rPr>
        <w:t>,</w:t>
      </w:r>
      <w:r w:rsidR="005029A2" w:rsidRPr="00F8359D">
        <w:rPr>
          <w:rFonts w:ascii="Times New Roman" w:hAnsi="Times New Roman"/>
          <w:sz w:val="24"/>
          <w:szCs w:val="24"/>
        </w:rPr>
        <w:t xml:space="preserve"> essa passa de um produto local para um produto de exportação quando os imigrantes italianos vinham para a América </w:t>
      </w:r>
      <w:r w:rsidR="00D57B61">
        <w:rPr>
          <w:rFonts w:ascii="Times New Roman" w:hAnsi="Times New Roman"/>
          <w:sz w:val="24"/>
          <w:szCs w:val="24"/>
        </w:rPr>
        <w:t>em</w:t>
      </w:r>
      <w:r w:rsidR="005029A2" w:rsidRPr="00F8359D">
        <w:rPr>
          <w:rFonts w:ascii="Times New Roman" w:hAnsi="Times New Roman"/>
          <w:sz w:val="24"/>
          <w:szCs w:val="24"/>
        </w:rPr>
        <w:t xml:space="preserve"> navios</w:t>
      </w:r>
      <w:r w:rsidR="00D57B61">
        <w:rPr>
          <w:rFonts w:ascii="Times New Roman" w:hAnsi="Times New Roman"/>
          <w:sz w:val="24"/>
          <w:szCs w:val="24"/>
        </w:rPr>
        <w:t>,</w:t>
      </w:r>
      <w:r w:rsidR="005029A2" w:rsidRPr="00F8359D">
        <w:rPr>
          <w:rFonts w:ascii="Times New Roman" w:hAnsi="Times New Roman"/>
          <w:sz w:val="24"/>
          <w:szCs w:val="24"/>
        </w:rPr>
        <w:t xml:space="preserve"> passando a reproduzir e divulgar a sua diversificada gastronomia.</w:t>
      </w:r>
    </w:p>
    <w:p w14:paraId="0A68417E" w14:textId="460A17B6" w:rsidR="003B77CC" w:rsidRDefault="003B77CC" w:rsidP="003B77CC">
      <w:pPr>
        <w:spacing w:after="0" w:line="360" w:lineRule="auto"/>
        <w:ind w:firstLine="709"/>
        <w:jc w:val="both"/>
        <w:rPr>
          <w:rFonts w:ascii="Times New Roman" w:hAnsi="Times New Roman"/>
          <w:sz w:val="24"/>
        </w:rPr>
      </w:pPr>
      <w:r w:rsidRPr="00DA3D2C">
        <w:rPr>
          <w:rFonts w:ascii="Times New Roman" w:hAnsi="Times New Roman"/>
          <w:sz w:val="24"/>
        </w:rPr>
        <w:t>Percebe-se</w:t>
      </w:r>
      <w:r w:rsidR="00D57B61">
        <w:rPr>
          <w:rFonts w:ascii="Times New Roman" w:hAnsi="Times New Roman"/>
          <w:sz w:val="24"/>
        </w:rPr>
        <w:t>,</w:t>
      </w:r>
      <w:r w:rsidRPr="00DA3D2C">
        <w:rPr>
          <w:rFonts w:ascii="Times New Roman" w:hAnsi="Times New Roman"/>
          <w:sz w:val="24"/>
        </w:rPr>
        <w:t xml:space="preserve"> pela Figura </w:t>
      </w:r>
      <w:r>
        <w:rPr>
          <w:rFonts w:ascii="Times New Roman" w:hAnsi="Times New Roman"/>
          <w:sz w:val="24"/>
        </w:rPr>
        <w:t>17</w:t>
      </w:r>
      <w:r w:rsidRPr="00DA3D2C">
        <w:rPr>
          <w:rFonts w:ascii="Times New Roman" w:hAnsi="Times New Roman"/>
          <w:sz w:val="24"/>
        </w:rPr>
        <w:t xml:space="preserve">, </w:t>
      </w:r>
      <w:r>
        <w:rPr>
          <w:rFonts w:ascii="Times New Roman" w:hAnsi="Times New Roman"/>
          <w:sz w:val="24"/>
        </w:rPr>
        <w:t xml:space="preserve">que </w:t>
      </w:r>
      <w:r w:rsidRPr="00DA3D2C">
        <w:rPr>
          <w:rFonts w:ascii="Times New Roman" w:hAnsi="Times New Roman"/>
          <w:sz w:val="24"/>
        </w:rPr>
        <w:t xml:space="preserve">a </w:t>
      </w:r>
      <w:r w:rsidRPr="00F430E4">
        <w:rPr>
          <w:rFonts w:ascii="Times New Roman" w:hAnsi="Times New Roman"/>
          <w:sz w:val="24"/>
        </w:rPr>
        <w:t>reprodução</w:t>
      </w:r>
      <w:r w:rsidRPr="00DA3D2C">
        <w:rPr>
          <w:rFonts w:ascii="Times New Roman" w:hAnsi="Times New Roman"/>
          <w:sz w:val="24"/>
        </w:rPr>
        <w:t xml:space="preserve"> da gastronomia italiana</w:t>
      </w:r>
      <w:r w:rsidR="00D57B61">
        <w:rPr>
          <w:rFonts w:ascii="Times New Roman" w:hAnsi="Times New Roman"/>
          <w:sz w:val="24"/>
        </w:rPr>
        <w:t>, na r</w:t>
      </w:r>
      <w:r>
        <w:rPr>
          <w:rFonts w:ascii="Times New Roman" w:hAnsi="Times New Roman"/>
          <w:sz w:val="24"/>
        </w:rPr>
        <w:t>egião pesquisada,</w:t>
      </w:r>
      <w:r w:rsidRPr="00DA3D2C">
        <w:rPr>
          <w:rFonts w:ascii="Times New Roman" w:hAnsi="Times New Roman"/>
          <w:sz w:val="24"/>
        </w:rPr>
        <w:t xml:space="preserve"> </w:t>
      </w:r>
      <w:r>
        <w:rPr>
          <w:rFonts w:ascii="Times New Roman" w:hAnsi="Times New Roman"/>
          <w:sz w:val="24"/>
        </w:rPr>
        <w:t xml:space="preserve">é baseada, entre outros, </w:t>
      </w:r>
      <w:r w:rsidR="00D57B61">
        <w:rPr>
          <w:rFonts w:ascii="Times New Roman" w:hAnsi="Times New Roman"/>
          <w:sz w:val="24"/>
        </w:rPr>
        <w:t>por meio</w:t>
      </w:r>
      <w:r w:rsidRPr="00DA3D2C">
        <w:rPr>
          <w:rFonts w:ascii="Times New Roman" w:hAnsi="Times New Roman"/>
          <w:sz w:val="24"/>
        </w:rPr>
        <w:t xml:space="preserve"> da produção de massas, doces, vinhos, vinagres e conservas. Pelo exposto, percebe-se </w:t>
      </w:r>
      <w:r w:rsidR="00D57B61">
        <w:rPr>
          <w:rFonts w:ascii="Times New Roman" w:hAnsi="Times New Roman"/>
          <w:sz w:val="24"/>
        </w:rPr>
        <w:t>que</w:t>
      </w:r>
      <w:r w:rsidRPr="00DA3D2C">
        <w:rPr>
          <w:rFonts w:ascii="Times New Roman" w:hAnsi="Times New Roman"/>
          <w:sz w:val="24"/>
        </w:rPr>
        <w:t xml:space="preserve"> a oferta diversificada </w:t>
      </w:r>
      <w:r>
        <w:rPr>
          <w:rFonts w:ascii="Times New Roman" w:hAnsi="Times New Roman"/>
          <w:sz w:val="24"/>
        </w:rPr>
        <w:t xml:space="preserve">à venda </w:t>
      </w:r>
      <w:r>
        <w:rPr>
          <w:rFonts w:ascii="Times New Roman" w:hAnsi="Times New Roman"/>
          <w:i/>
          <w:sz w:val="24"/>
        </w:rPr>
        <w:t xml:space="preserve">in loco </w:t>
      </w:r>
      <w:r w:rsidR="00D57B61">
        <w:rPr>
          <w:rFonts w:ascii="Times New Roman" w:hAnsi="Times New Roman"/>
          <w:sz w:val="24"/>
        </w:rPr>
        <w:t>nas agroindústrias</w:t>
      </w:r>
      <w:r w:rsidRPr="00DA3D2C">
        <w:rPr>
          <w:rFonts w:ascii="Times New Roman" w:hAnsi="Times New Roman"/>
          <w:sz w:val="24"/>
        </w:rPr>
        <w:t xml:space="preserve"> </w:t>
      </w:r>
      <w:r>
        <w:rPr>
          <w:rFonts w:ascii="Times New Roman" w:hAnsi="Times New Roman"/>
          <w:sz w:val="24"/>
        </w:rPr>
        <w:t>também ocorre por</w:t>
      </w:r>
      <w:r w:rsidRPr="00DA3D2C">
        <w:rPr>
          <w:rFonts w:ascii="Times New Roman" w:hAnsi="Times New Roman"/>
          <w:sz w:val="24"/>
        </w:rPr>
        <w:t xml:space="preserve"> produtos produzidos em outras agroindústrias</w:t>
      </w:r>
      <w:r>
        <w:rPr>
          <w:rFonts w:ascii="Times New Roman" w:hAnsi="Times New Roman"/>
          <w:sz w:val="24"/>
        </w:rPr>
        <w:t>, conforme a estratégia de diversificaão do mix praticada pelo agricultor familiar.</w:t>
      </w:r>
      <w:r w:rsidRPr="00DA3D2C">
        <w:rPr>
          <w:rFonts w:ascii="Times New Roman" w:hAnsi="Times New Roman"/>
          <w:sz w:val="24"/>
        </w:rPr>
        <w:t xml:space="preserve"> </w:t>
      </w:r>
    </w:p>
    <w:p w14:paraId="5CFAF667" w14:textId="04C7DFA0" w:rsidR="003F4698" w:rsidRPr="000C74CC" w:rsidRDefault="003F4698" w:rsidP="003F4698">
      <w:pPr>
        <w:spacing w:after="0" w:line="240" w:lineRule="auto"/>
        <w:jc w:val="center"/>
        <w:rPr>
          <w:rFonts w:ascii="Times New Roman" w:hAnsi="Times New Roman"/>
          <w:sz w:val="24"/>
          <w:szCs w:val="24"/>
        </w:rPr>
      </w:pPr>
      <w:r w:rsidRPr="000C74CC">
        <w:rPr>
          <w:rFonts w:ascii="Times New Roman" w:hAnsi="Times New Roman"/>
          <w:sz w:val="24"/>
          <w:szCs w:val="24"/>
        </w:rPr>
        <w:t xml:space="preserve">Figura </w:t>
      </w:r>
      <w:r w:rsidR="00DE325D">
        <w:rPr>
          <w:rFonts w:ascii="Times New Roman" w:hAnsi="Times New Roman"/>
          <w:sz w:val="24"/>
          <w:szCs w:val="24"/>
        </w:rPr>
        <w:t>18</w:t>
      </w:r>
      <w:r w:rsidRPr="000C74CC">
        <w:rPr>
          <w:rFonts w:ascii="Times New Roman" w:hAnsi="Times New Roman"/>
          <w:sz w:val="24"/>
          <w:szCs w:val="24"/>
        </w:rPr>
        <w:t xml:space="preserve"> - Diversidade em mix de produtos</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53"/>
        <w:gridCol w:w="4819"/>
      </w:tblGrid>
      <w:tr w:rsidR="003F4698" w:rsidRPr="000777F7" w14:paraId="39C8A8CE" w14:textId="77777777" w:rsidTr="00CE7846">
        <w:trPr>
          <w:trHeight w:val="3374"/>
        </w:trPr>
        <w:tc>
          <w:tcPr>
            <w:tcW w:w="4253" w:type="dxa"/>
          </w:tcPr>
          <w:p w14:paraId="22CBABFB" w14:textId="762703AA" w:rsidR="003F4698" w:rsidRPr="000777F7" w:rsidRDefault="00CE7846" w:rsidP="000777F7">
            <w:pPr>
              <w:spacing w:after="0" w:line="240" w:lineRule="auto"/>
              <w:ind w:left="-142"/>
              <w:jc w:val="both"/>
              <w:rPr>
                <w:rFonts w:ascii="Times New Roman" w:hAnsi="Times New Roman"/>
                <w:noProof/>
              </w:rPr>
            </w:pPr>
            <w:r>
              <w:object w:dxaOrig="12285" w:dyaOrig="7920" w14:anchorId="29CAB0BB">
                <v:shape id="_x0000_i1042" type="#_x0000_t75" style="width:210.75pt;height:171.75pt" o:ole="">
                  <v:imagedata r:id="rId30" o:title="" cropright="11748f"/>
                </v:shape>
                <o:OLEObject Type="Embed" ProgID="PBrush" ShapeID="_x0000_i1042" DrawAspect="Content" ObjectID="_1509437766" r:id="rId31"/>
              </w:object>
            </w:r>
          </w:p>
        </w:tc>
        <w:tc>
          <w:tcPr>
            <w:tcW w:w="4819" w:type="dxa"/>
          </w:tcPr>
          <w:p w14:paraId="7A91787F" w14:textId="2C3F3837" w:rsidR="003F4698" w:rsidRPr="000777F7" w:rsidRDefault="001D3B2A" w:rsidP="000777F7">
            <w:pPr>
              <w:spacing w:after="0" w:line="240" w:lineRule="auto"/>
              <w:ind w:left="-108"/>
              <w:jc w:val="both"/>
              <w:rPr>
                <w:rFonts w:ascii="Times New Roman" w:hAnsi="Times New Roman"/>
                <w:noProof/>
              </w:rPr>
            </w:pPr>
            <w:r>
              <w:object w:dxaOrig="12285" w:dyaOrig="7920" w14:anchorId="6B20FDA9">
                <v:shape id="_x0000_i1043" type="#_x0000_t75" style="width:239.25pt;height:171.75pt" o:ole="">
                  <v:imagedata r:id="rId32" o:title="" cropright="7179f"/>
                </v:shape>
                <o:OLEObject Type="Embed" ProgID="PBrush" ShapeID="_x0000_i1043" DrawAspect="Content" ObjectID="_1509437767" r:id="rId33"/>
              </w:object>
            </w:r>
          </w:p>
        </w:tc>
      </w:tr>
      <w:tr w:rsidR="003F4698" w:rsidRPr="000777F7" w14:paraId="64C0BC36" w14:textId="77777777" w:rsidTr="00392D5E">
        <w:trPr>
          <w:trHeight w:val="2661"/>
        </w:trPr>
        <w:tc>
          <w:tcPr>
            <w:tcW w:w="4253" w:type="dxa"/>
          </w:tcPr>
          <w:p w14:paraId="6200CCA9" w14:textId="769D90E2" w:rsidR="003F4698" w:rsidRPr="000777F7" w:rsidRDefault="00392D5E" w:rsidP="000777F7">
            <w:pPr>
              <w:spacing w:after="0" w:line="240" w:lineRule="auto"/>
              <w:ind w:left="-142"/>
              <w:jc w:val="both"/>
              <w:rPr>
                <w:rFonts w:ascii="Times New Roman" w:hAnsi="Times New Roman"/>
              </w:rPr>
            </w:pPr>
            <w:r>
              <w:object w:dxaOrig="12285" w:dyaOrig="7920" w14:anchorId="26F96072">
                <v:shape id="_x0000_i1044" type="#_x0000_t75" style="width:214.5pt;height:138.75pt" o:ole="">
                  <v:imagedata r:id="rId34" o:title="" cropbottom="13820f" cropright="20138f"/>
                </v:shape>
                <o:OLEObject Type="Embed" ProgID="PBrush" ShapeID="_x0000_i1044" DrawAspect="Content" ObjectID="_1509437768" r:id="rId35"/>
              </w:object>
            </w:r>
          </w:p>
        </w:tc>
        <w:tc>
          <w:tcPr>
            <w:tcW w:w="4819" w:type="dxa"/>
          </w:tcPr>
          <w:p w14:paraId="53B869D4" w14:textId="41C3BEA4" w:rsidR="003F4698" w:rsidRPr="000777F7" w:rsidRDefault="00392D5E" w:rsidP="000777F7">
            <w:pPr>
              <w:spacing w:after="0" w:line="240" w:lineRule="auto"/>
              <w:ind w:left="-108"/>
              <w:jc w:val="both"/>
              <w:rPr>
                <w:rFonts w:ascii="Times New Roman" w:hAnsi="Times New Roman"/>
              </w:rPr>
            </w:pPr>
            <w:r>
              <w:object w:dxaOrig="3171" w:dyaOrig="4320" w14:anchorId="46D94326">
                <v:shape id="_x0000_i1045" type="#_x0000_t75" style="width:241.5pt;height:140.25pt" o:ole="">
                  <v:imagedata r:id="rId36" o:title=""/>
                </v:shape>
                <o:OLEObject Type="Embed" ProgID="PBrush" ShapeID="_x0000_i1045" DrawAspect="Content" ObjectID="_1509437769" r:id="rId37"/>
              </w:object>
            </w:r>
          </w:p>
        </w:tc>
      </w:tr>
      <w:tr w:rsidR="003F4698" w:rsidRPr="000777F7" w14:paraId="480D3232" w14:textId="77777777" w:rsidTr="005A471E">
        <w:tc>
          <w:tcPr>
            <w:tcW w:w="4253" w:type="dxa"/>
          </w:tcPr>
          <w:p w14:paraId="5101476C" w14:textId="2EB3559C" w:rsidR="003F4698" w:rsidRPr="000777F7" w:rsidRDefault="00346725" w:rsidP="000777F7">
            <w:pPr>
              <w:spacing w:after="0" w:line="240" w:lineRule="auto"/>
              <w:ind w:left="-142" w:right="-108"/>
              <w:jc w:val="both"/>
              <w:rPr>
                <w:rFonts w:ascii="Times New Roman" w:hAnsi="Times New Roman"/>
              </w:rPr>
            </w:pPr>
            <w:r>
              <w:object w:dxaOrig="3171" w:dyaOrig="4320" w14:anchorId="6B13DC62">
                <v:shape id="_x0000_i1046" type="#_x0000_t75" style="width:213.75pt;height:171.75pt" o:ole="">
                  <v:imagedata r:id="rId38" o:title="" cropbottom="13395f"/>
                </v:shape>
                <o:OLEObject Type="Embed" ProgID="PBrush" ShapeID="_x0000_i1046" DrawAspect="Content" ObjectID="_1509437770" r:id="rId39"/>
              </w:object>
            </w:r>
          </w:p>
        </w:tc>
        <w:tc>
          <w:tcPr>
            <w:tcW w:w="4819" w:type="dxa"/>
          </w:tcPr>
          <w:p w14:paraId="391DD1FA" w14:textId="0523890B" w:rsidR="003F4698" w:rsidRPr="000777F7" w:rsidRDefault="00346725" w:rsidP="000777F7">
            <w:pPr>
              <w:spacing w:after="0" w:line="240" w:lineRule="auto"/>
              <w:ind w:left="-108" w:right="-108"/>
              <w:jc w:val="both"/>
              <w:rPr>
                <w:rFonts w:ascii="Times New Roman" w:hAnsi="Times New Roman"/>
              </w:rPr>
            </w:pPr>
            <w:r>
              <w:object w:dxaOrig="3171" w:dyaOrig="4320" w14:anchorId="5D8C1D99">
                <v:shape id="_x0000_i1047" type="#_x0000_t75" style="width:240pt;height:171.75pt" o:ole="">
                  <v:imagedata r:id="rId40" o:title="" cropbottom="5158f"/>
                </v:shape>
                <o:OLEObject Type="Embed" ProgID="PBrush" ShapeID="_x0000_i1047" DrawAspect="Content" ObjectID="_1509437771" r:id="rId41"/>
              </w:object>
            </w:r>
          </w:p>
        </w:tc>
      </w:tr>
    </w:tbl>
    <w:p w14:paraId="50621D3E" w14:textId="16CEC687" w:rsidR="001F2C2C" w:rsidRPr="00FD473E" w:rsidRDefault="00392D5E" w:rsidP="001F2C2C">
      <w:pPr>
        <w:spacing w:after="0" w:line="240" w:lineRule="auto"/>
        <w:jc w:val="both"/>
        <w:rPr>
          <w:rFonts w:ascii="Times New Roman" w:hAnsi="Times New Roman"/>
          <w:sz w:val="20"/>
          <w:szCs w:val="20"/>
        </w:rPr>
      </w:pPr>
      <w:r>
        <w:rPr>
          <w:rFonts w:ascii="Times New Roman" w:hAnsi="Times New Roman"/>
          <w:sz w:val="20"/>
          <w:szCs w:val="20"/>
        </w:rPr>
        <w:t xml:space="preserve">Notas: </w:t>
      </w:r>
      <w:r w:rsidR="001F2C2C" w:rsidRPr="00FD473E">
        <w:rPr>
          <w:rFonts w:ascii="Times New Roman" w:hAnsi="Times New Roman"/>
          <w:sz w:val="20"/>
          <w:szCs w:val="20"/>
        </w:rPr>
        <w:t xml:space="preserve">1 – Cachaça; 2 - </w:t>
      </w:r>
      <w:r w:rsidR="001F2C2C" w:rsidRPr="00FD473E">
        <w:rPr>
          <w:rFonts w:ascii="Times New Roman" w:hAnsi="Times New Roman"/>
          <w:noProof/>
          <w:sz w:val="20"/>
          <w:szCs w:val="20"/>
        </w:rPr>
        <w:t>Farináceos, mel e melado; 3 – Rapaduras; 4 – Queijos; 5 – Farináceos, suco de uva, melado e vinho e 6 - agnoline</w:t>
      </w:r>
    </w:p>
    <w:p w14:paraId="3D4B81DB" w14:textId="702BEAF2" w:rsidR="003F4698" w:rsidRPr="000C74CC" w:rsidRDefault="003F4698" w:rsidP="003F4698">
      <w:pPr>
        <w:spacing w:after="0" w:line="240" w:lineRule="auto"/>
        <w:jc w:val="both"/>
        <w:rPr>
          <w:rFonts w:ascii="Times New Roman" w:hAnsi="Times New Roman"/>
          <w:sz w:val="20"/>
        </w:rPr>
      </w:pPr>
      <w:r w:rsidRPr="000C74CC">
        <w:rPr>
          <w:rFonts w:ascii="Times New Roman" w:hAnsi="Times New Roman"/>
          <w:sz w:val="20"/>
        </w:rPr>
        <w:t xml:space="preserve">Fonte: </w:t>
      </w:r>
      <w:r w:rsidR="00BC147A">
        <w:rPr>
          <w:rFonts w:ascii="Times New Roman" w:hAnsi="Times New Roman"/>
          <w:sz w:val="20"/>
        </w:rPr>
        <w:t>Registro da autora</w:t>
      </w:r>
      <w:r w:rsidR="00BC147A" w:rsidRPr="00BC147A">
        <w:rPr>
          <w:rFonts w:ascii="Times New Roman" w:hAnsi="Times New Roman"/>
          <w:sz w:val="20"/>
        </w:rPr>
        <w:t>, 2013</w:t>
      </w:r>
    </w:p>
    <w:p w14:paraId="14C1724C" w14:textId="77777777" w:rsidR="00D26E7D" w:rsidRDefault="00D26E7D" w:rsidP="003F4698">
      <w:pPr>
        <w:spacing w:after="0" w:line="360" w:lineRule="auto"/>
        <w:ind w:firstLine="709"/>
        <w:jc w:val="both"/>
        <w:rPr>
          <w:rFonts w:ascii="Times New Roman" w:hAnsi="Times New Roman"/>
          <w:sz w:val="24"/>
        </w:rPr>
      </w:pPr>
    </w:p>
    <w:p w14:paraId="39DC60AB" w14:textId="333D8736" w:rsidR="008176BE" w:rsidRDefault="00430A57" w:rsidP="003F4698">
      <w:pPr>
        <w:spacing w:after="0" w:line="360" w:lineRule="auto"/>
        <w:ind w:firstLine="709"/>
        <w:jc w:val="both"/>
        <w:rPr>
          <w:rFonts w:ascii="Times New Roman" w:hAnsi="Times New Roman"/>
          <w:sz w:val="24"/>
        </w:rPr>
      </w:pPr>
      <w:r>
        <w:rPr>
          <w:rFonts w:ascii="Times New Roman" w:hAnsi="Times New Roman"/>
          <w:sz w:val="24"/>
        </w:rPr>
        <w:t>Conforme</w:t>
      </w:r>
      <w:r w:rsidR="00DE325D">
        <w:rPr>
          <w:rFonts w:ascii="Times New Roman" w:hAnsi="Times New Roman"/>
          <w:sz w:val="24"/>
        </w:rPr>
        <w:t xml:space="preserve"> pode ser observado na Figura 18</w:t>
      </w:r>
      <w:r>
        <w:rPr>
          <w:rFonts w:ascii="Times New Roman" w:hAnsi="Times New Roman"/>
          <w:sz w:val="24"/>
        </w:rPr>
        <w:t>, o mix ofertado pelas agroindústrias familiares de pequeno porte de processamenato artesanal é bem diferenciado, o que inclui a produção de vinhos, aguardente, sucos, geleias, chimias, queijos, rapaduras e principalmente de farináceos como pode ser observado na Tabela 07.</w:t>
      </w:r>
    </w:p>
    <w:p w14:paraId="040029F9" w14:textId="77777777" w:rsidR="00430A57" w:rsidRDefault="00430A57" w:rsidP="003F4698">
      <w:pPr>
        <w:spacing w:after="0" w:line="360" w:lineRule="auto"/>
        <w:ind w:firstLine="709"/>
        <w:jc w:val="both"/>
        <w:rPr>
          <w:rFonts w:ascii="Times New Roman" w:hAnsi="Times New Roman"/>
          <w:sz w:val="24"/>
        </w:rPr>
      </w:pPr>
    </w:p>
    <w:p w14:paraId="7B85AE21" w14:textId="4DCC4335" w:rsidR="00590EF8" w:rsidRDefault="0020584F" w:rsidP="00590EF8">
      <w:pPr>
        <w:spacing w:after="0" w:line="360" w:lineRule="auto"/>
        <w:ind w:firstLine="709"/>
        <w:jc w:val="center"/>
        <w:rPr>
          <w:rFonts w:ascii="Times New Roman" w:hAnsi="Times New Roman"/>
          <w:sz w:val="24"/>
        </w:rPr>
      </w:pPr>
      <w:r>
        <w:rPr>
          <w:rFonts w:ascii="Times New Roman" w:hAnsi="Times New Roman"/>
          <w:sz w:val="24"/>
        </w:rPr>
        <w:t>Tabela 07</w:t>
      </w:r>
      <w:r w:rsidR="00F5730B" w:rsidRPr="00D55747">
        <w:rPr>
          <w:rFonts w:ascii="Times New Roman" w:hAnsi="Times New Roman"/>
          <w:sz w:val="24"/>
        </w:rPr>
        <w:t xml:space="preserve"> </w:t>
      </w:r>
      <w:r w:rsidR="00590EF8" w:rsidRPr="00D55747">
        <w:rPr>
          <w:rFonts w:ascii="Times New Roman" w:hAnsi="Times New Roman"/>
          <w:sz w:val="24"/>
        </w:rPr>
        <w:t>– Tipos de alimentos processados nas agroindústrias</w:t>
      </w:r>
    </w:p>
    <w:tbl>
      <w:tblPr>
        <w:tblW w:w="0" w:type="auto"/>
        <w:tblInd w:w="108" w:type="dxa"/>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497"/>
        <w:gridCol w:w="4606"/>
      </w:tblGrid>
      <w:tr w:rsidR="00590EF8" w14:paraId="57C13F6F" w14:textId="77777777" w:rsidTr="005E7F8D">
        <w:tc>
          <w:tcPr>
            <w:tcW w:w="4497" w:type="dxa"/>
            <w:shd w:val="clear" w:color="auto" w:fill="auto"/>
          </w:tcPr>
          <w:p w14:paraId="6CD75FFC" w14:textId="33C3D9C2" w:rsidR="00590EF8" w:rsidRPr="00F32AD1" w:rsidRDefault="00590EF8" w:rsidP="00F32AD1">
            <w:pPr>
              <w:spacing w:after="0" w:line="240" w:lineRule="auto"/>
              <w:jc w:val="center"/>
              <w:rPr>
                <w:rFonts w:ascii="Times New Roman" w:hAnsi="Times New Roman"/>
              </w:rPr>
            </w:pPr>
            <w:r w:rsidRPr="00F32AD1">
              <w:rPr>
                <w:rFonts w:ascii="Times New Roman" w:hAnsi="Times New Roman"/>
              </w:rPr>
              <w:t>Tipos de alimentos processados</w:t>
            </w:r>
          </w:p>
        </w:tc>
        <w:tc>
          <w:tcPr>
            <w:tcW w:w="4606" w:type="dxa"/>
            <w:shd w:val="clear" w:color="auto" w:fill="auto"/>
            <w:vAlign w:val="center"/>
          </w:tcPr>
          <w:p w14:paraId="1D8A252F" w14:textId="09309303" w:rsidR="00590EF8" w:rsidRPr="00F32AD1" w:rsidRDefault="00FC1948" w:rsidP="00F32AD1">
            <w:pPr>
              <w:spacing w:after="0" w:line="240" w:lineRule="auto"/>
              <w:jc w:val="center"/>
              <w:rPr>
                <w:rFonts w:ascii="Times New Roman" w:hAnsi="Times New Roman"/>
              </w:rPr>
            </w:pPr>
            <w:r>
              <w:rPr>
                <w:rFonts w:ascii="Times New Roman" w:hAnsi="Times New Roman"/>
              </w:rPr>
              <w:t>Número</w:t>
            </w:r>
            <w:r w:rsidR="005E7F8D">
              <w:rPr>
                <w:rFonts w:ascii="Times New Roman" w:hAnsi="Times New Roman"/>
              </w:rPr>
              <w:t xml:space="preserve"> de agroindústrias</w:t>
            </w:r>
          </w:p>
        </w:tc>
      </w:tr>
      <w:tr w:rsidR="006A2855" w14:paraId="0282BC58" w14:textId="77777777" w:rsidTr="005E7F8D">
        <w:tc>
          <w:tcPr>
            <w:tcW w:w="4497" w:type="dxa"/>
            <w:shd w:val="clear" w:color="auto" w:fill="auto"/>
          </w:tcPr>
          <w:p w14:paraId="2BAB6A7B" w14:textId="4A67B759" w:rsidR="006A2855" w:rsidRPr="00F32AD1" w:rsidRDefault="006A2855" w:rsidP="00F32AD1">
            <w:pPr>
              <w:spacing w:after="0" w:line="240" w:lineRule="auto"/>
              <w:jc w:val="both"/>
              <w:rPr>
                <w:rFonts w:ascii="Times New Roman" w:hAnsi="Times New Roman"/>
              </w:rPr>
            </w:pPr>
            <w:r w:rsidRPr="00F32AD1">
              <w:rPr>
                <w:rFonts w:ascii="Times New Roman" w:hAnsi="Times New Roman"/>
              </w:rPr>
              <w:t>Farináceos</w:t>
            </w:r>
          </w:p>
        </w:tc>
        <w:tc>
          <w:tcPr>
            <w:tcW w:w="4606" w:type="dxa"/>
            <w:shd w:val="clear" w:color="auto" w:fill="auto"/>
          </w:tcPr>
          <w:p w14:paraId="6A20AC66" w14:textId="1B978DDA" w:rsidR="006A2855" w:rsidRPr="00F32AD1" w:rsidRDefault="005E7F8D" w:rsidP="00F32AD1">
            <w:pPr>
              <w:spacing w:after="0" w:line="240" w:lineRule="auto"/>
              <w:jc w:val="center"/>
              <w:rPr>
                <w:rFonts w:ascii="Times New Roman" w:hAnsi="Times New Roman"/>
              </w:rPr>
            </w:pPr>
            <w:r>
              <w:rPr>
                <w:rFonts w:ascii="Times New Roman" w:hAnsi="Times New Roman"/>
              </w:rPr>
              <w:t>16</w:t>
            </w:r>
          </w:p>
        </w:tc>
      </w:tr>
      <w:tr w:rsidR="006A2855" w14:paraId="31C374D7" w14:textId="77777777" w:rsidTr="009D1BF9">
        <w:tc>
          <w:tcPr>
            <w:tcW w:w="4497" w:type="dxa"/>
            <w:tcBorders>
              <w:bottom w:val="nil"/>
            </w:tcBorders>
            <w:shd w:val="clear" w:color="auto" w:fill="auto"/>
          </w:tcPr>
          <w:p w14:paraId="6C803609" w14:textId="5F93072D" w:rsidR="006A2855" w:rsidRPr="00F32AD1" w:rsidRDefault="006A2855" w:rsidP="00F32AD1">
            <w:pPr>
              <w:spacing w:after="0" w:line="240" w:lineRule="auto"/>
              <w:jc w:val="both"/>
              <w:rPr>
                <w:rFonts w:ascii="Times New Roman" w:hAnsi="Times New Roman"/>
              </w:rPr>
            </w:pPr>
            <w:r w:rsidRPr="00F32AD1">
              <w:rPr>
                <w:rFonts w:ascii="Times New Roman" w:hAnsi="Times New Roman"/>
              </w:rPr>
              <w:t>Embutidos</w:t>
            </w:r>
          </w:p>
        </w:tc>
        <w:tc>
          <w:tcPr>
            <w:tcW w:w="4606" w:type="dxa"/>
            <w:tcBorders>
              <w:bottom w:val="nil"/>
            </w:tcBorders>
            <w:shd w:val="clear" w:color="auto" w:fill="auto"/>
          </w:tcPr>
          <w:p w14:paraId="0DA5EEB6" w14:textId="76FA0FA9" w:rsidR="006A2855" w:rsidRPr="00F32AD1" w:rsidRDefault="005E7F8D" w:rsidP="00F32AD1">
            <w:pPr>
              <w:spacing w:after="0" w:line="240" w:lineRule="auto"/>
              <w:jc w:val="center"/>
              <w:rPr>
                <w:rFonts w:ascii="Times New Roman" w:hAnsi="Times New Roman"/>
              </w:rPr>
            </w:pPr>
            <w:r>
              <w:rPr>
                <w:rFonts w:ascii="Times New Roman" w:hAnsi="Times New Roman"/>
              </w:rPr>
              <w:t>2</w:t>
            </w:r>
            <w:r w:rsidR="006A2855" w:rsidRPr="00F32AD1">
              <w:rPr>
                <w:rFonts w:ascii="Times New Roman" w:hAnsi="Times New Roman"/>
              </w:rPr>
              <w:t xml:space="preserve"> </w:t>
            </w:r>
          </w:p>
        </w:tc>
      </w:tr>
      <w:tr w:rsidR="006A2855" w14:paraId="7F5317C2" w14:textId="77777777" w:rsidTr="005E7F8D">
        <w:tc>
          <w:tcPr>
            <w:tcW w:w="4497" w:type="dxa"/>
            <w:shd w:val="clear" w:color="auto" w:fill="auto"/>
          </w:tcPr>
          <w:p w14:paraId="326622D7" w14:textId="5E6B23D9" w:rsidR="006A2855" w:rsidRPr="00F32AD1" w:rsidRDefault="006A2855" w:rsidP="00F32AD1">
            <w:pPr>
              <w:spacing w:after="0" w:line="240" w:lineRule="auto"/>
              <w:jc w:val="both"/>
              <w:rPr>
                <w:rFonts w:ascii="Times New Roman" w:hAnsi="Times New Roman"/>
              </w:rPr>
            </w:pPr>
            <w:r w:rsidRPr="00F32AD1">
              <w:rPr>
                <w:rFonts w:ascii="Times New Roman" w:hAnsi="Times New Roman"/>
              </w:rPr>
              <w:t>Laticínios</w:t>
            </w:r>
          </w:p>
        </w:tc>
        <w:tc>
          <w:tcPr>
            <w:tcW w:w="4606" w:type="dxa"/>
            <w:shd w:val="clear" w:color="auto" w:fill="auto"/>
          </w:tcPr>
          <w:p w14:paraId="13535791" w14:textId="614C076F" w:rsidR="006A2855" w:rsidRPr="00F32AD1" w:rsidRDefault="005E7F8D" w:rsidP="00F32AD1">
            <w:pPr>
              <w:spacing w:after="0" w:line="240" w:lineRule="auto"/>
              <w:jc w:val="center"/>
              <w:rPr>
                <w:rFonts w:ascii="Times New Roman" w:hAnsi="Times New Roman"/>
              </w:rPr>
            </w:pPr>
            <w:r>
              <w:rPr>
                <w:rFonts w:ascii="Times New Roman" w:hAnsi="Times New Roman"/>
              </w:rPr>
              <w:t>1</w:t>
            </w:r>
          </w:p>
        </w:tc>
      </w:tr>
      <w:tr w:rsidR="006A2855" w14:paraId="004A395E" w14:textId="77777777" w:rsidTr="005E7F8D">
        <w:tc>
          <w:tcPr>
            <w:tcW w:w="4497" w:type="dxa"/>
            <w:shd w:val="clear" w:color="auto" w:fill="auto"/>
          </w:tcPr>
          <w:p w14:paraId="29D3D79D" w14:textId="534989B2" w:rsidR="006A2855" w:rsidRPr="00F32AD1" w:rsidRDefault="006A2855" w:rsidP="00F32AD1">
            <w:pPr>
              <w:spacing w:after="0" w:line="240" w:lineRule="auto"/>
              <w:jc w:val="both"/>
              <w:rPr>
                <w:rFonts w:ascii="Times New Roman" w:hAnsi="Times New Roman"/>
              </w:rPr>
            </w:pPr>
            <w:r w:rsidRPr="00F32AD1">
              <w:rPr>
                <w:rFonts w:ascii="Times New Roman" w:hAnsi="Times New Roman"/>
              </w:rPr>
              <w:t>Sucos e bebidas</w:t>
            </w:r>
          </w:p>
        </w:tc>
        <w:tc>
          <w:tcPr>
            <w:tcW w:w="4606" w:type="dxa"/>
            <w:shd w:val="clear" w:color="auto" w:fill="auto"/>
          </w:tcPr>
          <w:p w14:paraId="3F036519" w14:textId="14F39D96" w:rsidR="006A2855" w:rsidRPr="00F32AD1" w:rsidRDefault="005E7F8D" w:rsidP="00F32AD1">
            <w:pPr>
              <w:spacing w:after="0" w:line="240" w:lineRule="auto"/>
              <w:jc w:val="center"/>
              <w:rPr>
                <w:rFonts w:ascii="Times New Roman" w:hAnsi="Times New Roman"/>
              </w:rPr>
            </w:pPr>
            <w:r>
              <w:rPr>
                <w:rFonts w:ascii="Times New Roman" w:hAnsi="Times New Roman"/>
              </w:rPr>
              <w:t>1</w:t>
            </w:r>
          </w:p>
        </w:tc>
      </w:tr>
      <w:tr w:rsidR="006A2855" w14:paraId="6116B088" w14:textId="77777777" w:rsidTr="005E7F8D">
        <w:tc>
          <w:tcPr>
            <w:tcW w:w="4497" w:type="dxa"/>
            <w:shd w:val="clear" w:color="auto" w:fill="auto"/>
          </w:tcPr>
          <w:p w14:paraId="3C5B2800" w14:textId="5B2CC095" w:rsidR="006A2855" w:rsidRPr="00F32AD1" w:rsidRDefault="006A2855" w:rsidP="00F32AD1">
            <w:pPr>
              <w:spacing w:after="0" w:line="240" w:lineRule="auto"/>
              <w:jc w:val="both"/>
              <w:rPr>
                <w:rFonts w:ascii="Times New Roman" w:hAnsi="Times New Roman"/>
              </w:rPr>
            </w:pPr>
            <w:r w:rsidRPr="00F32AD1">
              <w:rPr>
                <w:rFonts w:ascii="Times New Roman" w:hAnsi="Times New Roman"/>
              </w:rPr>
              <w:t>Total</w:t>
            </w:r>
          </w:p>
        </w:tc>
        <w:tc>
          <w:tcPr>
            <w:tcW w:w="4606" w:type="dxa"/>
            <w:shd w:val="clear" w:color="auto" w:fill="auto"/>
          </w:tcPr>
          <w:p w14:paraId="101A6EBB" w14:textId="67655B81" w:rsidR="006A2855" w:rsidRPr="00F32AD1" w:rsidRDefault="005E7F8D" w:rsidP="00F32AD1">
            <w:pPr>
              <w:spacing w:after="0" w:line="240" w:lineRule="auto"/>
              <w:jc w:val="center"/>
              <w:rPr>
                <w:rFonts w:ascii="Times New Roman" w:hAnsi="Times New Roman"/>
              </w:rPr>
            </w:pPr>
            <w:r>
              <w:rPr>
                <w:rFonts w:ascii="Times New Roman" w:hAnsi="Times New Roman"/>
              </w:rPr>
              <w:t>20</w:t>
            </w:r>
          </w:p>
        </w:tc>
      </w:tr>
    </w:tbl>
    <w:p w14:paraId="56755876" w14:textId="525F6D9C" w:rsidR="008176BE" w:rsidRPr="006A2855" w:rsidRDefault="006A2855" w:rsidP="006A2855">
      <w:pPr>
        <w:spacing w:after="0" w:line="360" w:lineRule="auto"/>
        <w:jc w:val="both"/>
        <w:rPr>
          <w:rFonts w:ascii="Times New Roman" w:hAnsi="Times New Roman"/>
          <w:sz w:val="20"/>
        </w:rPr>
      </w:pPr>
      <w:r w:rsidRPr="006A2855">
        <w:rPr>
          <w:rFonts w:ascii="Times New Roman" w:hAnsi="Times New Roman"/>
          <w:sz w:val="20"/>
        </w:rPr>
        <w:t>Fonte: Elaborado pela autora, 2015</w:t>
      </w:r>
    </w:p>
    <w:p w14:paraId="6ECF869F" w14:textId="77777777" w:rsidR="008176BE" w:rsidRDefault="008176BE" w:rsidP="003F4698">
      <w:pPr>
        <w:spacing w:after="0" w:line="360" w:lineRule="auto"/>
        <w:ind w:firstLine="709"/>
        <w:jc w:val="both"/>
        <w:rPr>
          <w:rFonts w:ascii="Times New Roman" w:hAnsi="Times New Roman"/>
          <w:sz w:val="24"/>
        </w:rPr>
      </w:pPr>
    </w:p>
    <w:p w14:paraId="1D6CAB45" w14:textId="00044948" w:rsidR="00350C70" w:rsidRDefault="00F75342" w:rsidP="00E74ACA">
      <w:pPr>
        <w:spacing w:after="0" w:line="360" w:lineRule="auto"/>
        <w:ind w:firstLine="709"/>
        <w:jc w:val="both"/>
        <w:rPr>
          <w:rFonts w:ascii="Times New Roman" w:hAnsi="Times New Roman"/>
          <w:sz w:val="24"/>
          <w:szCs w:val="24"/>
        </w:rPr>
      </w:pPr>
      <w:r>
        <w:rPr>
          <w:rFonts w:ascii="Times New Roman" w:hAnsi="Times New Roman"/>
          <w:sz w:val="24"/>
          <w:szCs w:val="24"/>
        </w:rPr>
        <w:t>Várias</w:t>
      </w:r>
      <w:r w:rsidR="000E4E89" w:rsidRPr="00F8359D">
        <w:rPr>
          <w:rFonts w:ascii="Times New Roman" w:hAnsi="Times New Roman"/>
          <w:sz w:val="24"/>
          <w:szCs w:val="24"/>
        </w:rPr>
        <w:t xml:space="preserve"> </w:t>
      </w:r>
      <w:r>
        <w:rPr>
          <w:rFonts w:ascii="Times New Roman" w:hAnsi="Times New Roman"/>
          <w:sz w:val="24"/>
          <w:szCs w:val="24"/>
        </w:rPr>
        <w:t>culturas</w:t>
      </w:r>
      <w:r w:rsidR="000E4E89" w:rsidRPr="00F8359D">
        <w:rPr>
          <w:rFonts w:ascii="Times New Roman" w:hAnsi="Times New Roman"/>
          <w:sz w:val="24"/>
          <w:szCs w:val="24"/>
        </w:rPr>
        <w:t xml:space="preserve"> influenciaram fortemente a gastronomia italiana</w:t>
      </w:r>
      <w:r w:rsidR="00F8359D" w:rsidRPr="00F8359D">
        <w:rPr>
          <w:rFonts w:ascii="Times New Roman" w:hAnsi="Times New Roman"/>
          <w:sz w:val="24"/>
          <w:szCs w:val="24"/>
        </w:rPr>
        <w:t>:</w:t>
      </w:r>
      <w:r w:rsidR="000E4E89" w:rsidRPr="00F8359D">
        <w:rPr>
          <w:rFonts w:ascii="Times New Roman" w:hAnsi="Times New Roman"/>
          <w:sz w:val="24"/>
          <w:szCs w:val="24"/>
        </w:rPr>
        <w:t xml:space="preserve"> como </w:t>
      </w:r>
      <w:r>
        <w:rPr>
          <w:rFonts w:ascii="Times New Roman" w:hAnsi="Times New Roman"/>
          <w:sz w:val="24"/>
          <w:szCs w:val="24"/>
        </w:rPr>
        <w:t>a</w:t>
      </w:r>
      <w:r w:rsidR="000E4E89" w:rsidRPr="00F8359D">
        <w:rPr>
          <w:rFonts w:ascii="Times New Roman" w:hAnsi="Times New Roman"/>
          <w:sz w:val="24"/>
          <w:szCs w:val="24"/>
        </w:rPr>
        <w:t xml:space="preserve"> árabe</w:t>
      </w:r>
      <w:r>
        <w:rPr>
          <w:rFonts w:ascii="Times New Roman" w:hAnsi="Times New Roman"/>
          <w:sz w:val="24"/>
          <w:szCs w:val="24"/>
        </w:rPr>
        <w:t>,</w:t>
      </w:r>
      <w:r w:rsidR="000E4E89" w:rsidRPr="00F8359D">
        <w:rPr>
          <w:rFonts w:ascii="Times New Roman" w:hAnsi="Times New Roman"/>
          <w:sz w:val="24"/>
          <w:szCs w:val="24"/>
        </w:rPr>
        <w:t xml:space="preserve"> pela utilização do açúcar, do arroz, da berinjela,</w:t>
      </w:r>
      <w:r w:rsidR="00F8359D" w:rsidRPr="00F8359D">
        <w:rPr>
          <w:rFonts w:ascii="Times New Roman" w:hAnsi="Times New Roman"/>
          <w:sz w:val="24"/>
          <w:szCs w:val="24"/>
        </w:rPr>
        <w:t xml:space="preserve"> </w:t>
      </w:r>
      <w:r w:rsidR="007A1CA2">
        <w:rPr>
          <w:rFonts w:ascii="Times New Roman" w:hAnsi="Times New Roman"/>
          <w:sz w:val="24"/>
          <w:szCs w:val="24"/>
        </w:rPr>
        <w:t xml:space="preserve">das </w:t>
      </w:r>
      <w:r w:rsidR="000E4E89" w:rsidRPr="00F8359D">
        <w:rPr>
          <w:rFonts w:ascii="Times New Roman" w:hAnsi="Times New Roman"/>
          <w:sz w:val="24"/>
          <w:szCs w:val="24"/>
        </w:rPr>
        <w:t>técnicas para p</w:t>
      </w:r>
      <w:r>
        <w:rPr>
          <w:rFonts w:ascii="Times New Roman" w:hAnsi="Times New Roman"/>
          <w:sz w:val="24"/>
          <w:szCs w:val="24"/>
        </w:rPr>
        <w:t>r</w:t>
      </w:r>
      <w:r w:rsidR="00BF2903">
        <w:rPr>
          <w:rFonts w:ascii="Times New Roman" w:hAnsi="Times New Roman"/>
          <w:sz w:val="24"/>
          <w:szCs w:val="24"/>
        </w:rPr>
        <w:t xml:space="preserve">odução de passas e </w:t>
      </w:r>
      <w:r w:rsidR="007A1CA2">
        <w:rPr>
          <w:rFonts w:ascii="Times New Roman" w:hAnsi="Times New Roman"/>
          <w:sz w:val="24"/>
          <w:szCs w:val="24"/>
        </w:rPr>
        <w:t xml:space="preserve">de </w:t>
      </w:r>
      <w:r w:rsidR="00130E6B">
        <w:rPr>
          <w:rFonts w:ascii="Times New Roman" w:hAnsi="Times New Roman"/>
          <w:sz w:val="24"/>
          <w:szCs w:val="24"/>
        </w:rPr>
        <w:t>figos secos;</w:t>
      </w:r>
      <w:r w:rsidR="00F8359D" w:rsidRPr="00F8359D">
        <w:rPr>
          <w:rFonts w:ascii="Times New Roman" w:hAnsi="Times New Roman"/>
          <w:sz w:val="24"/>
          <w:szCs w:val="24"/>
        </w:rPr>
        <w:t xml:space="preserve"> </w:t>
      </w:r>
      <w:r w:rsidR="00BF2903">
        <w:rPr>
          <w:rFonts w:ascii="Times New Roman" w:hAnsi="Times New Roman"/>
          <w:sz w:val="24"/>
          <w:szCs w:val="24"/>
        </w:rPr>
        <w:t>a espanhola</w:t>
      </w:r>
      <w:r>
        <w:rPr>
          <w:rFonts w:ascii="Times New Roman" w:hAnsi="Times New Roman"/>
          <w:sz w:val="24"/>
          <w:szCs w:val="24"/>
        </w:rPr>
        <w:t>, que</w:t>
      </w:r>
      <w:r w:rsidR="00BF2903">
        <w:rPr>
          <w:rFonts w:ascii="Times New Roman" w:hAnsi="Times New Roman"/>
          <w:sz w:val="24"/>
          <w:szCs w:val="24"/>
        </w:rPr>
        <w:t xml:space="preserve"> contribuíu</w:t>
      </w:r>
      <w:r w:rsidR="000E4E89" w:rsidRPr="00F8359D">
        <w:rPr>
          <w:rFonts w:ascii="Times New Roman" w:hAnsi="Times New Roman"/>
          <w:sz w:val="24"/>
          <w:szCs w:val="24"/>
        </w:rPr>
        <w:t xml:space="preserve"> a partir do século XVII</w:t>
      </w:r>
      <w:r>
        <w:rPr>
          <w:rFonts w:ascii="Times New Roman" w:hAnsi="Times New Roman"/>
          <w:sz w:val="24"/>
          <w:szCs w:val="24"/>
        </w:rPr>
        <w:t>,</w:t>
      </w:r>
      <w:r w:rsidR="000E4E89" w:rsidRPr="00F8359D">
        <w:rPr>
          <w:rFonts w:ascii="Times New Roman" w:hAnsi="Times New Roman"/>
          <w:sz w:val="24"/>
          <w:szCs w:val="24"/>
        </w:rPr>
        <w:t xml:space="preserve"> trazendo do mundo ocidental o feijão,</w:t>
      </w:r>
      <w:r w:rsidR="00F8359D" w:rsidRPr="00F8359D">
        <w:rPr>
          <w:rFonts w:ascii="Times New Roman" w:hAnsi="Times New Roman"/>
          <w:sz w:val="24"/>
          <w:szCs w:val="24"/>
        </w:rPr>
        <w:t xml:space="preserve"> </w:t>
      </w:r>
      <w:r w:rsidR="000E4E89" w:rsidRPr="00F8359D">
        <w:rPr>
          <w:rFonts w:ascii="Times New Roman" w:hAnsi="Times New Roman"/>
          <w:sz w:val="24"/>
          <w:szCs w:val="24"/>
        </w:rPr>
        <w:t>o tomate,</w:t>
      </w:r>
      <w:r w:rsidR="00F8359D" w:rsidRPr="00F8359D">
        <w:rPr>
          <w:rFonts w:ascii="Times New Roman" w:hAnsi="Times New Roman"/>
          <w:sz w:val="24"/>
          <w:szCs w:val="24"/>
        </w:rPr>
        <w:t xml:space="preserve"> </w:t>
      </w:r>
      <w:r>
        <w:rPr>
          <w:rFonts w:ascii="Times New Roman" w:hAnsi="Times New Roman"/>
          <w:sz w:val="24"/>
          <w:szCs w:val="24"/>
        </w:rPr>
        <w:t xml:space="preserve">o </w:t>
      </w:r>
      <w:r w:rsidR="000E4E89" w:rsidRPr="00F8359D">
        <w:rPr>
          <w:rFonts w:ascii="Times New Roman" w:hAnsi="Times New Roman"/>
          <w:sz w:val="24"/>
          <w:szCs w:val="24"/>
        </w:rPr>
        <w:t>milho,</w:t>
      </w:r>
      <w:r w:rsidR="00F8359D" w:rsidRPr="00F8359D">
        <w:rPr>
          <w:rFonts w:ascii="Times New Roman" w:hAnsi="Times New Roman"/>
          <w:sz w:val="24"/>
          <w:szCs w:val="24"/>
        </w:rPr>
        <w:t xml:space="preserve"> </w:t>
      </w:r>
      <w:r>
        <w:rPr>
          <w:rFonts w:ascii="Times New Roman" w:hAnsi="Times New Roman"/>
          <w:sz w:val="24"/>
          <w:szCs w:val="24"/>
        </w:rPr>
        <w:t xml:space="preserve">o </w:t>
      </w:r>
      <w:r w:rsidR="000E4E89" w:rsidRPr="00F8359D">
        <w:rPr>
          <w:rFonts w:ascii="Times New Roman" w:hAnsi="Times New Roman"/>
          <w:sz w:val="24"/>
          <w:szCs w:val="24"/>
        </w:rPr>
        <w:t>cacau,</w:t>
      </w:r>
      <w:r w:rsidR="00F8359D" w:rsidRPr="00F8359D">
        <w:rPr>
          <w:rFonts w:ascii="Times New Roman" w:hAnsi="Times New Roman"/>
          <w:sz w:val="24"/>
          <w:szCs w:val="24"/>
        </w:rPr>
        <w:t xml:space="preserve"> </w:t>
      </w:r>
      <w:r w:rsidR="00130E6B">
        <w:rPr>
          <w:rFonts w:ascii="Times New Roman" w:hAnsi="Times New Roman"/>
          <w:sz w:val="24"/>
          <w:szCs w:val="24"/>
        </w:rPr>
        <w:t>o rum e o café;</w:t>
      </w:r>
      <w:r w:rsidR="00F8359D" w:rsidRPr="00F8359D">
        <w:rPr>
          <w:rFonts w:ascii="Times New Roman" w:hAnsi="Times New Roman"/>
          <w:sz w:val="24"/>
          <w:szCs w:val="24"/>
        </w:rPr>
        <w:t xml:space="preserve"> </w:t>
      </w:r>
      <w:r w:rsidR="00BF2903">
        <w:rPr>
          <w:rFonts w:ascii="Times New Roman" w:hAnsi="Times New Roman"/>
          <w:sz w:val="24"/>
          <w:szCs w:val="24"/>
        </w:rPr>
        <w:t>e a francesa, que</w:t>
      </w:r>
      <w:r w:rsidR="000E4E89" w:rsidRPr="00F8359D">
        <w:rPr>
          <w:rFonts w:ascii="Times New Roman" w:hAnsi="Times New Roman"/>
          <w:sz w:val="24"/>
          <w:szCs w:val="24"/>
        </w:rPr>
        <w:t xml:space="preserve"> deix</w:t>
      </w:r>
      <w:r w:rsidR="00BF2903">
        <w:rPr>
          <w:rFonts w:ascii="Times New Roman" w:hAnsi="Times New Roman"/>
          <w:sz w:val="24"/>
          <w:szCs w:val="24"/>
        </w:rPr>
        <w:t>ou</w:t>
      </w:r>
      <w:r w:rsidR="000E4E89" w:rsidRPr="00F8359D">
        <w:rPr>
          <w:rFonts w:ascii="Times New Roman" w:hAnsi="Times New Roman"/>
          <w:sz w:val="24"/>
          <w:szCs w:val="24"/>
        </w:rPr>
        <w:t xml:space="preserve"> a sua contribuição no manuseio de utilização dos de</w:t>
      </w:r>
      <w:r w:rsidR="00BF2903">
        <w:rPr>
          <w:rFonts w:ascii="Times New Roman" w:hAnsi="Times New Roman"/>
          <w:sz w:val="24"/>
          <w:szCs w:val="24"/>
        </w:rPr>
        <w:t>rivados do leite como manteiga,</w:t>
      </w:r>
      <w:r w:rsidR="000E4E89" w:rsidRPr="00F8359D">
        <w:rPr>
          <w:rFonts w:ascii="Times New Roman" w:hAnsi="Times New Roman"/>
          <w:sz w:val="24"/>
          <w:szCs w:val="24"/>
        </w:rPr>
        <w:t xml:space="preserve"> creme de leite e na elaboração dos pratos com um apelo mais decorativo e adornado.</w:t>
      </w:r>
    </w:p>
    <w:p w14:paraId="7DC9AA2E" w14:textId="277B8CAF" w:rsidR="00D65EED" w:rsidRDefault="00F1417E" w:rsidP="000F7143">
      <w:pPr>
        <w:autoSpaceDE w:val="0"/>
        <w:autoSpaceDN w:val="0"/>
        <w:adjustRightInd w:val="0"/>
        <w:spacing w:after="0" w:line="360" w:lineRule="auto"/>
        <w:ind w:firstLine="709"/>
        <w:jc w:val="both"/>
        <w:rPr>
          <w:rFonts w:ascii="Times New Roman" w:hAnsi="Times New Roman"/>
          <w:sz w:val="24"/>
          <w:szCs w:val="24"/>
        </w:rPr>
      </w:pPr>
      <w:r w:rsidRPr="00351929">
        <w:rPr>
          <w:rFonts w:ascii="Times New Roman" w:hAnsi="Times New Roman"/>
          <w:sz w:val="24"/>
          <w:szCs w:val="24"/>
        </w:rPr>
        <w:t xml:space="preserve">A diversidade da gastronomia italiana teve fortes influências de diversos povos, climas, relevos e solos que inspiraram </w:t>
      </w:r>
      <w:r w:rsidR="000D2EBC" w:rsidRPr="00351929">
        <w:rPr>
          <w:rFonts w:ascii="Times New Roman" w:hAnsi="Times New Roman"/>
          <w:sz w:val="24"/>
          <w:szCs w:val="24"/>
        </w:rPr>
        <w:t>o mix de prod</w:t>
      </w:r>
      <w:r w:rsidR="00130E6B">
        <w:rPr>
          <w:rFonts w:ascii="Times New Roman" w:hAnsi="Times New Roman"/>
          <w:sz w:val="24"/>
          <w:szCs w:val="24"/>
        </w:rPr>
        <w:t>utos característicos desse povo. P</w:t>
      </w:r>
      <w:r w:rsidR="000D2EBC" w:rsidRPr="00351929">
        <w:rPr>
          <w:rFonts w:ascii="Times New Roman" w:hAnsi="Times New Roman"/>
          <w:sz w:val="24"/>
          <w:szCs w:val="24"/>
        </w:rPr>
        <w:t xml:space="preserve">orém </w:t>
      </w:r>
      <w:r w:rsidR="00130E6B">
        <w:rPr>
          <w:rFonts w:ascii="Times New Roman" w:hAnsi="Times New Roman"/>
          <w:sz w:val="24"/>
          <w:szCs w:val="24"/>
        </w:rPr>
        <w:t>,</w:t>
      </w:r>
      <w:r w:rsidR="000D2EBC" w:rsidRPr="00351929">
        <w:rPr>
          <w:rFonts w:ascii="Times New Roman" w:hAnsi="Times New Roman"/>
          <w:sz w:val="24"/>
          <w:szCs w:val="24"/>
        </w:rPr>
        <w:t xml:space="preserve">o entendimento da vasta gastronomia italiana somente poderá ser compreendido </w:t>
      </w:r>
      <w:r w:rsidR="00130E6B">
        <w:rPr>
          <w:rFonts w:ascii="Times New Roman" w:hAnsi="Times New Roman"/>
          <w:sz w:val="24"/>
          <w:szCs w:val="24"/>
        </w:rPr>
        <w:t>por meio</w:t>
      </w:r>
      <w:r w:rsidR="000D2EBC" w:rsidRPr="00351929">
        <w:rPr>
          <w:rFonts w:ascii="Times New Roman" w:hAnsi="Times New Roman"/>
          <w:sz w:val="24"/>
          <w:szCs w:val="24"/>
        </w:rPr>
        <w:t xml:space="preserve"> da análise das regiões Su</w:t>
      </w:r>
      <w:r w:rsidR="00130E6B">
        <w:rPr>
          <w:rFonts w:ascii="Times New Roman" w:hAnsi="Times New Roman"/>
          <w:sz w:val="24"/>
          <w:szCs w:val="24"/>
        </w:rPr>
        <w:t>l, Ilhas, Norte e Centro-Norte d</w:t>
      </w:r>
      <w:r w:rsidR="000D2EBC" w:rsidRPr="00351929">
        <w:rPr>
          <w:rFonts w:ascii="Times New Roman" w:hAnsi="Times New Roman"/>
          <w:sz w:val="24"/>
          <w:szCs w:val="24"/>
        </w:rPr>
        <w:t xml:space="preserve">a Itália. </w:t>
      </w:r>
    </w:p>
    <w:p w14:paraId="02CC4E48" w14:textId="77777777" w:rsidR="00131944" w:rsidRDefault="00131944" w:rsidP="000F7143">
      <w:pPr>
        <w:autoSpaceDE w:val="0"/>
        <w:autoSpaceDN w:val="0"/>
        <w:adjustRightInd w:val="0"/>
        <w:spacing w:after="0" w:line="360" w:lineRule="auto"/>
        <w:ind w:firstLine="709"/>
        <w:jc w:val="both"/>
        <w:rPr>
          <w:rFonts w:ascii="Times New Roman" w:hAnsi="Times New Roman"/>
          <w:sz w:val="24"/>
          <w:szCs w:val="24"/>
        </w:rPr>
      </w:pPr>
    </w:p>
    <w:p w14:paraId="606DB883" w14:textId="6A6B618D" w:rsidR="00D65EED" w:rsidRPr="00D65EED" w:rsidRDefault="00D65EED" w:rsidP="000F7143">
      <w:pPr>
        <w:autoSpaceDE w:val="0"/>
        <w:autoSpaceDN w:val="0"/>
        <w:adjustRightInd w:val="0"/>
        <w:spacing w:after="0" w:line="360" w:lineRule="auto"/>
        <w:ind w:firstLine="709"/>
        <w:jc w:val="both"/>
        <w:rPr>
          <w:rFonts w:ascii="Times New Roman" w:hAnsi="Times New Roman"/>
          <w:sz w:val="24"/>
          <w:szCs w:val="24"/>
        </w:rPr>
      </w:pPr>
      <w:r w:rsidRPr="00D65EED">
        <w:rPr>
          <w:rFonts w:ascii="Times New Roman" w:hAnsi="Times New Roman"/>
          <w:sz w:val="24"/>
          <w:szCs w:val="24"/>
        </w:rPr>
        <w:lastRenderedPageBreak/>
        <w:t>Conforme S</w:t>
      </w:r>
      <w:r w:rsidR="009807DA" w:rsidRPr="00D65EED">
        <w:rPr>
          <w:rFonts w:ascii="Times New Roman" w:hAnsi="Times New Roman"/>
          <w:sz w:val="24"/>
          <w:szCs w:val="24"/>
        </w:rPr>
        <w:t>carpo</w:t>
      </w:r>
      <w:r w:rsidRPr="00D65EED">
        <w:rPr>
          <w:rFonts w:ascii="Times New Roman" w:hAnsi="Times New Roman"/>
          <w:sz w:val="24"/>
          <w:szCs w:val="24"/>
        </w:rPr>
        <w:t xml:space="preserve"> (2011, p. 180),</w:t>
      </w:r>
    </w:p>
    <w:p w14:paraId="095963D6" w14:textId="77777777" w:rsidR="00D65EED" w:rsidRDefault="00D65EED" w:rsidP="000F7143">
      <w:pPr>
        <w:autoSpaceDE w:val="0"/>
        <w:autoSpaceDN w:val="0"/>
        <w:adjustRightInd w:val="0"/>
        <w:spacing w:after="0" w:line="360" w:lineRule="auto"/>
        <w:ind w:firstLine="709"/>
        <w:jc w:val="both"/>
        <w:rPr>
          <w:rFonts w:ascii="Times New Roman" w:hAnsi="Times New Roman"/>
          <w:sz w:val="24"/>
          <w:szCs w:val="24"/>
        </w:rPr>
      </w:pPr>
    </w:p>
    <w:p w14:paraId="57A629C6" w14:textId="6EBA0FF9" w:rsidR="00F1417E" w:rsidRPr="00D65EED" w:rsidRDefault="00D65EED" w:rsidP="00D65EED">
      <w:pPr>
        <w:autoSpaceDE w:val="0"/>
        <w:autoSpaceDN w:val="0"/>
        <w:adjustRightInd w:val="0"/>
        <w:spacing w:after="0" w:line="240" w:lineRule="auto"/>
        <w:ind w:left="2268"/>
        <w:jc w:val="both"/>
        <w:rPr>
          <w:sz w:val="18"/>
        </w:rPr>
      </w:pPr>
      <w:r w:rsidRPr="00D65EED">
        <w:rPr>
          <w:rFonts w:ascii="Times New Roman" w:hAnsi="Times New Roman"/>
          <w:sz w:val="20"/>
          <w:szCs w:val="24"/>
        </w:rPr>
        <w:t>O</w:t>
      </w:r>
      <w:r w:rsidR="000D2EBC" w:rsidRPr="00D65EED">
        <w:rPr>
          <w:rFonts w:ascii="Times New Roman" w:hAnsi="Times New Roman"/>
          <w:sz w:val="20"/>
          <w:szCs w:val="24"/>
        </w:rPr>
        <w:t xml:space="preserve">s traços mediterrâneos explicam o frequente uso do óleo de oliva, hortaliças, legumes, vinho e massas. Ao longo da costa italiana percebe-se o uso de peixes e </w:t>
      </w:r>
      <w:r w:rsidR="00871F01" w:rsidRPr="00D65EED">
        <w:rPr>
          <w:rFonts w:ascii="Times New Roman" w:hAnsi="Times New Roman"/>
          <w:sz w:val="20"/>
          <w:szCs w:val="24"/>
        </w:rPr>
        <w:t xml:space="preserve">de </w:t>
      </w:r>
      <w:r w:rsidR="000D2EBC" w:rsidRPr="00D65EED">
        <w:rPr>
          <w:rFonts w:ascii="Times New Roman" w:hAnsi="Times New Roman"/>
          <w:sz w:val="20"/>
          <w:szCs w:val="24"/>
        </w:rPr>
        <w:t>frutos do mar para comporem a culinária da Região costeira e no seu interior, o consumo de carnes bovinas, equinas e suínas.</w:t>
      </w:r>
      <w:r w:rsidR="000C20EB" w:rsidRPr="00D65EED">
        <w:rPr>
          <w:sz w:val="18"/>
        </w:rPr>
        <w:t xml:space="preserve"> </w:t>
      </w:r>
    </w:p>
    <w:p w14:paraId="7C71FE8B" w14:textId="77777777" w:rsidR="00D65EED" w:rsidRPr="00351929" w:rsidRDefault="00D65EED" w:rsidP="00D65EED">
      <w:pPr>
        <w:autoSpaceDE w:val="0"/>
        <w:autoSpaceDN w:val="0"/>
        <w:adjustRightInd w:val="0"/>
        <w:spacing w:after="0" w:line="360" w:lineRule="auto"/>
        <w:jc w:val="both"/>
        <w:rPr>
          <w:rFonts w:ascii="Times New Roman" w:hAnsi="Times New Roman"/>
          <w:sz w:val="24"/>
          <w:szCs w:val="24"/>
        </w:rPr>
      </w:pPr>
    </w:p>
    <w:p w14:paraId="1C9D861F" w14:textId="4D897518" w:rsidR="003F4698" w:rsidRDefault="000D2EBC" w:rsidP="000F7143">
      <w:pPr>
        <w:autoSpaceDE w:val="0"/>
        <w:autoSpaceDN w:val="0"/>
        <w:adjustRightInd w:val="0"/>
        <w:spacing w:after="0" w:line="360" w:lineRule="auto"/>
        <w:ind w:firstLine="709"/>
        <w:jc w:val="both"/>
        <w:rPr>
          <w:rFonts w:ascii="Times New Roman" w:hAnsi="Times New Roman"/>
          <w:sz w:val="24"/>
          <w:szCs w:val="24"/>
        </w:rPr>
      </w:pPr>
      <w:r w:rsidRPr="00C873C5">
        <w:rPr>
          <w:rFonts w:ascii="Times New Roman" w:hAnsi="Times New Roman"/>
          <w:sz w:val="24"/>
          <w:szCs w:val="24"/>
        </w:rPr>
        <w:t xml:space="preserve">A pizza, conhecida popularmente por ser italiana, </w:t>
      </w:r>
      <w:r w:rsidR="000C20EB">
        <w:rPr>
          <w:rFonts w:ascii="Times New Roman" w:hAnsi="Times New Roman"/>
          <w:sz w:val="24"/>
          <w:szCs w:val="24"/>
        </w:rPr>
        <w:t xml:space="preserve">conforme </w:t>
      </w:r>
      <w:r w:rsidR="003C7B3D" w:rsidRPr="003C7B3D">
        <w:rPr>
          <w:rFonts w:ascii="Times New Roman" w:hAnsi="Times New Roman"/>
          <w:sz w:val="24"/>
          <w:lang w:val="pt-PT"/>
        </w:rPr>
        <w:t>Del Conte (2004),</w:t>
      </w:r>
      <w:r w:rsidR="003C7B3D" w:rsidRPr="003C7B3D">
        <w:rPr>
          <w:sz w:val="24"/>
          <w:lang w:val="pt-PT"/>
        </w:rPr>
        <w:t xml:space="preserve"> </w:t>
      </w:r>
      <w:r w:rsidRPr="00C873C5">
        <w:rPr>
          <w:rFonts w:ascii="Times New Roman" w:hAnsi="Times New Roman"/>
          <w:sz w:val="24"/>
          <w:szCs w:val="24"/>
        </w:rPr>
        <w:t>teve a sua origem no Egito, porém</w:t>
      </w:r>
      <w:r w:rsidR="00130E6B">
        <w:rPr>
          <w:rFonts w:ascii="Times New Roman" w:hAnsi="Times New Roman"/>
          <w:sz w:val="24"/>
          <w:szCs w:val="24"/>
        </w:rPr>
        <w:t>,</w:t>
      </w:r>
      <w:r w:rsidRPr="00C873C5">
        <w:rPr>
          <w:rFonts w:ascii="Times New Roman" w:hAnsi="Times New Roman"/>
          <w:sz w:val="24"/>
          <w:szCs w:val="24"/>
        </w:rPr>
        <w:t xml:space="preserve"> na Itália, </w:t>
      </w:r>
      <w:r w:rsidR="00130E6B">
        <w:rPr>
          <w:rFonts w:ascii="Times New Roman" w:hAnsi="Times New Roman"/>
          <w:sz w:val="24"/>
          <w:szCs w:val="24"/>
        </w:rPr>
        <w:t>popularizou-se na província de Napoli e n</w:t>
      </w:r>
      <w:r w:rsidRPr="00C873C5">
        <w:rPr>
          <w:rFonts w:ascii="Times New Roman" w:hAnsi="Times New Roman"/>
          <w:sz w:val="24"/>
          <w:szCs w:val="24"/>
        </w:rPr>
        <w:t>a Região da Campânia</w:t>
      </w:r>
      <w:r w:rsidR="00130E6B">
        <w:rPr>
          <w:rFonts w:ascii="Times New Roman" w:hAnsi="Times New Roman"/>
          <w:sz w:val="24"/>
          <w:szCs w:val="24"/>
        </w:rPr>
        <w:t>,</w:t>
      </w:r>
      <w:r w:rsidRPr="00C873C5">
        <w:rPr>
          <w:rFonts w:ascii="Times New Roman" w:hAnsi="Times New Roman"/>
          <w:sz w:val="24"/>
          <w:szCs w:val="24"/>
        </w:rPr>
        <w:t xml:space="preserve"> </w:t>
      </w:r>
      <w:r w:rsidR="00130E6B">
        <w:rPr>
          <w:rFonts w:ascii="Times New Roman" w:hAnsi="Times New Roman"/>
          <w:sz w:val="24"/>
          <w:szCs w:val="24"/>
        </w:rPr>
        <w:t>a mozzarella de leite de búfala</w:t>
      </w:r>
      <w:r w:rsidRPr="00C873C5">
        <w:rPr>
          <w:rFonts w:ascii="Times New Roman" w:hAnsi="Times New Roman"/>
          <w:sz w:val="24"/>
          <w:szCs w:val="24"/>
        </w:rPr>
        <w:t>. Já as regiões de Toscana, Marche e Umbria, situadas no centro norte italiano</w:t>
      </w:r>
      <w:r w:rsidR="00130E6B">
        <w:rPr>
          <w:rFonts w:ascii="Times New Roman" w:hAnsi="Times New Roman"/>
          <w:sz w:val="24"/>
          <w:szCs w:val="24"/>
        </w:rPr>
        <w:t>,</w:t>
      </w:r>
      <w:r w:rsidRPr="00C873C5">
        <w:rPr>
          <w:rFonts w:ascii="Times New Roman" w:hAnsi="Times New Roman"/>
          <w:sz w:val="24"/>
          <w:szCs w:val="24"/>
        </w:rPr>
        <w:t xml:space="preserve"> </w:t>
      </w:r>
      <w:r w:rsidR="00130E6B">
        <w:rPr>
          <w:rFonts w:ascii="Times New Roman" w:hAnsi="Times New Roman"/>
          <w:sz w:val="24"/>
          <w:szCs w:val="24"/>
        </w:rPr>
        <w:t>caracterizam-se</w:t>
      </w:r>
      <w:r w:rsidRPr="00C873C5">
        <w:rPr>
          <w:rFonts w:ascii="Times New Roman" w:hAnsi="Times New Roman"/>
          <w:sz w:val="24"/>
          <w:szCs w:val="24"/>
        </w:rPr>
        <w:t xml:space="preserve"> pela mescla gastronômica das regiões Norte</w:t>
      </w:r>
      <w:r>
        <w:rPr>
          <w:rFonts w:ascii="Times New Roman" w:hAnsi="Times New Roman"/>
          <w:color w:val="1E1E1E"/>
          <w:sz w:val="24"/>
          <w:szCs w:val="24"/>
        </w:rPr>
        <w:t xml:space="preserve"> e Sul. </w:t>
      </w:r>
      <w:r w:rsidR="00CE088A">
        <w:rPr>
          <w:rFonts w:ascii="Times New Roman" w:hAnsi="Times New Roman"/>
          <w:color w:val="1E1E1E"/>
          <w:sz w:val="24"/>
          <w:szCs w:val="24"/>
        </w:rPr>
        <w:t xml:space="preserve">Na </w:t>
      </w:r>
      <w:r w:rsidR="00CE088A" w:rsidRPr="003F4698">
        <w:rPr>
          <w:rFonts w:ascii="Times New Roman" w:hAnsi="Times New Roman"/>
          <w:sz w:val="24"/>
          <w:szCs w:val="24"/>
        </w:rPr>
        <w:t>Região Norte (Emilia Romagna)</w:t>
      </w:r>
      <w:r w:rsidR="00CE76E3" w:rsidRPr="003F4698">
        <w:rPr>
          <w:rFonts w:ascii="Times New Roman" w:hAnsi="Times New Roman"/>
          <w:sz w:val="24"/>
          <w:szCs w:val="24"/>
        </w:rPr>
        <w:t xml:space="preserve">, encontra-se o presunto de Parma, vinhos </w:t>
      </w:r>
      <w:r w:rsidR="00BA2A5E" w:rsidRPr="003F4698">
        <w:rPr>
          <w:rFonts w:ascii="Times New Roman" w:hAnsi="Times New Roman"/>
          <w:sz w:val="24"/>
          <w:szCs w:val="24"/>
        </w:rPr>
        <w:t>(</w:t>
      </w:r>
      <w:r w:rsidR="00CE76E3" w:rsidRPr="003F4698">
        <w:rPr>
          <w:rFonts w:ascii="Times New Roman" w:hAnsi="Times New Roman"/>
          <w:sz w:val="24"/>
          <w:szCs w:val="24"/>
        </w:rPr>
        <w:t>Lambrusco, brancos, espumantes, tintos</w:t>
      </w:r>
      <w:r w:rsidR="00BA2A5E" w:rsidRPr="003F4698">
        <w:rPr>
          <w:rFonts w:ascii="Times New Roman" w:hAnsi="Times New Roman"/>
          <w:sz w:val="24"/>
          <w:szCs w:val="24"/>
        </w:rPr>
        <w:t>),</w:t>
      </w:r>
      <w:r w:rsidR="00CE76E3" w:rsidRPr="003F4698">
        <w:rPr>
          <w:rFonts w:ascii="Times New Roman" w:hAnsi="Times New Roman"/>
          <w:sz w:val="24"/>
          <w:szCs w:val="24"/>
        </w:rPr>
        <w:t xml:space="preserve"> queijo Parmiggiano, mortadela de Bologna, aceto de Modena, massas rechea</w:t>
      </w:r>
      <w:r w:rsidR="005F66C5" w:rsidRPr="003F4698">
        <w:rPr>
          <w:rFonts w:ascii="Times New Roman" w:hAnsi="Times New Roman"/>
          <w:sz w:val="24"/>
          <w:szCs w:val="24"/>
        </w:rPr>
        <w:t>das, embutidos, queijos, risoto</w:t>
      </w:r>
      <w:r w:rsidR="00CE76E3" w:rsidRPr="003F4698">
        <w:rPr>
          <w:rFonts w:ascii="Times New Roman" w:hAnsi="Times New Roman"/>
          <w:sz w:val="24"/>
          <w:szCs w:val="24"/>
        </w:rPr>
        <w:t>, carpaccio, panetone e o ossobuco.</w:t>
      </w:r>
      <w:r w:rsidR="00E74ACA" w:rsidRPr="003F4698">
        <w:rPr>
          <w:rFonts w:ascii="Times New Roman" w:hAnsi="Times New Roman"/>
          <w:sz w:val="24"/>
          <w:szCs w:val="24"/>
        </w:rPr>
        <w:t xml:space="preserve"> </w:t>
      </w:r>
    </w:p>
    <w:p w14:paraId="622F0A08" w14:textId="26AB8EF8" w:rsidR="00CD17AE" w:rsidRPr="000D2EBC" w:rsidRDefault="00455524" w:rsidP="000F7143">
      <w:pPr>
        <w:autoSpaceDE w:val="0"/>
        <w:autoSpaceDN w:val="0"/>
        <w:adjustRightInd w:val="0"/>
        <w:spacing w:after="0" w:line="360" w:lineRule="auto"/>
        <w:ind w:firstLine="709"/>
        <w:jc w:val="both"/>
        <w:rPr>
          <w:rFonts w:ascii="Times New Roman" w:hAnsi="Times New Roman"/>
          <w:sz w:val="24"/>
          <w:szCs w:val="24"/>
        </w:rPr>
      </w:pPr>
      <w:r w:rsidRPr="003F4698">
        <w:rPr>
          <w:rFonts w:ascii="Times New Roman" w:hAnsi="Times New Roman"/>
          <w:sz w:val="24"/>
          <w:szCs w:val="24"/>
        </w:rPr>
        <w:t xml:space="preserve">Do mesmo modo que os </w:t>
      </w:r>
      <w:r w:rsidRPr="000D2EBC">
        <w:rPr>
          <w:rFonts w:ascii="Times New Roman" w:hAnsi="Times New Roman"/>
          <w:sz w:val="24"/>
          <w:szCs w:val="24"/>
        </w:rPr>
        <w:t xml:space="preserve">doces e </w:t>
      </w:r>
      <w:r w:rsidR="00871F01">
        <w:rPr>
          <w:rFonts w:ascii="Times New Roman" w:hAnsi="Times New Roman"/>
          <w:sz w:val="24"/>
          <w:szCs w:val="24"/>
        </w:rPr>
        <w:t xml:space="preserve">as </w:t>
      </w:r>
      <w:r w:rsidRPr="000D2EBC">
        <w:rPr>
          <w:rFonts w:ascii="Times New Roman" w:hAnsi="Times New Roman"/>
          <w:sz w:val="24"/>
          <w:szCs w:val="24"/>
        </w:rPr>
        <w:t xml:space="preserve">geleias, </w:t>
      </w:r>
      <w:r w:rsidR="00130E6B">
        <w:rPr>
          <w:rFonts w:ascii="Times New Roman" w:hAnsi="Times New Roman"/>
          <w:sz w:val="24"/>
          <w:szCs w:val="24"/>
        </w:rPr>
        <w:t>foi incentivada</w:t>
      </w:r>
      <w:r w:rsidRPr="000D2EBC">
        <w:rPr>
          <w:rFonts w:ascii="Times New Roman" w:hAnsi="Times New Roman"/>
          <w:sz w:val="24"/>
          <w:szCs w:val="24"/>
        </w:rPr>
        <w:t xml:space="preserve"> a</w:t>
      </w:r>
      <w:r w:rsidR="000F7143" w:rsidRPr="000D2EBC">
        <w:rPr>
          <w:rFonts w:ascii="Times New Roman" w:hAnsi="Times New Roman"/>
          <w:sz w:val="24"/>
          <w:szCs w:val="24"/>
        </w:rPr>
        <w:t xml:space="preserve"> </w:t>
      </w:r>
      <w:r w:rsidRPr="000D2EBC">
        <w:rPr>
          <w:rFonts w:ascii="Times New Roman" w:hAnsi="Times New Roman"/>
          <w:sz w:val="24"/>
          <w:szCs w:val="24"/>
        </w:rPr>
        <w:t xml:space="preserve">produção de embutidos </w:t>
      </w:r>
      <w:r w:rsidR="00F430E4">
        <w:rPr>
          <w:rFonts w:ascii="Times New Roman" w:hAnsi="Times New Roman"/>
          <w:sz w:val="24"/>
          <w:szCs w:val="24"/>
        </w:rPr>
        <w:t>pelas agroindústrias de estrutura familiar</w:t>
      </w:r>
      <w:r w:rsidR="00BC25B1">
        <w:rPr>
          <w:rFonts w:ascii="Times New Roman" w:hAnsi="Times New Roman"/>
          <w:sz w:val="24"/>
          <w:szCs w:val="24"/>
        </w:rPr>
        <w:t>,</w:t>
      </w:r>
      <w:r w:rsidR="00F8359D" w:rsidRPr="000D2EBC">
        <w:rPr>
          <w:rFonts w:ascii="Times New Roman" w:hAnsi="Times New Roman"/>
          <w:sz w:val="24"/>
          <w:szCs w:val="24"/>
        </w:rPr>
        <w:t xml:space="preserve"> que são alimentos derivados de origem animal, geralmente fabricados com carnes suínas, bovinas e de aves</w:t>
      </w:r>
      <w:r w:rsidR="00BC25B1">
        <w:rPr>
          <w:rFonts w:ascii="Times New Roman" w:hAnsi="Times New Roman"/>
          <w:sz w:val="24"/>
          <w:szCs w:val="24"/>
        </w:rPr>
        <w:t>.</w:t>
      </w:r>
      <w:r w:rsidR="00F8359D" w:rsidRPr="000D2EBC">
        <w:rPr>
          <w:rFonts w:ascii="Times New Roman" w:hAnsi="Times New Roman"/>
          <w:sz w:val="24"/>
          <w:szCs w:val="24"/>
        </w:rPr>
        <w:t xml:space="preserve"> </w:t>
      </w:r>
      <w:r w:rsidR="00BC25B1">
        <w:rPr>
          <w:rFonts w:ascii="Times New Roman" w:hAnsi="Times New Roman"/>
          <w:sz w:val="24"/>
          <w:szCs w:val="24"/>
        </w:rPr>
        <w:t>N</w:t>
      </w:r>
      <w:r w:rsidRPr="000D2EBC">
        <w:rPr>
          <w:rFonts w:ascii="Times New Roman" w:hAnsi="Times New Roman"/>
          <w:sz w:val="24"/>
          <w:szCs w:val="24"/>
        </w:rPr>
        <w:t>a região Sul</w:t>
      </w:r>
      <w:r w:rsidR="00BC25B1">
        <w:rPr>
          <w:rFonts w:ascii="Times New Roman" w:hAnsi="Times New Roman"/>
          <w:sz w:val="24"/>
          <w:szCs w:val="24"/>
        </w:rPr>
        <w:t>, foi a colonização europeia</w:t>
      </w:r>
      <w:r w:rsidR="00F8359D" w:rsidRPr="000D2EBC">
        <w:rPr>
          <w:rFonts w:ascii="Times New Roman" w:hAnsi="Times New Roman"/>
          <w:sz w:val="24"/>
          <w:szCs w:val="24"/>
        </w:rPr>
        <w:t xml:space="preserve"> </w:t>
      </w:r>
      <w:r w:rsidRPr="000D2EBC">
        <w:rPr>
          <w:rFonts w:ascii="Times New Roman" w:hAnsi="Times New Roman"/>
          <w:sz w:val="24"/>
          <w:szCs w:val="24"/>
        </w:rPr>
        <w:t>que se consolidou com base em estabelecimentos rurais familiares</w:t>
      </w:r>
      <w:r w:rsidR="00D01124" w:rsidRPr="000D2EBC">
        <w:rPr>
          <w:rFonts w:ascii="Times New Roman" w:hAnsi="Times New Roman"/>
          <w:sz w:val="24"/>
          <w:szCs w:val="24"/>
        </w:rPr>
        <w:t>,</w:t>
      </w:r>
      <w:r w:rsidR="000F7143" w:rsidRPr="000D2EBC">
        <w:rPr>
          <w:rFonts w:ascii="Times New Roman" w:hAnsi="Times New Roman"/>
          <w:sz w:val="24"/>
          <w:szCs w:val="24"/>
        </w:rPr>
        <w:t xml:space="preserve"> </w:t>
      </w:r>
      <w:r w:rsidR="00D01124" w:rsidRPr="000D2EBC">
        <w:rPr>
          <w:rFonts w:ascii="Times New Roman" w:hAnsi="Times New Roman"/>
          <w:sz w:val="24"/>
          <w:szCs w:val="24"/>
        </w:rPr>
        <w:t>pois</w:t>
      </w:r>
      <w:r w:rsidRPr="000D2EBC">
        <w:rPr>
          <w:rFonts w:ascii="Times New Roman" w:hAnsi="Times New Roman"/>
          <w:sz w:val="24"/>
          <w:szCs w:val="24"/>
        </w:rPr>
        <w:t xml:space="preserve"> </w:t>
      </w:r>
      <w:r w:rsidR="00D01124" w:rsidRPr="000D2EBC">
        <w:rPr>
          <w:rFonts w:ascii="Times New Roman" w:hAnsi="Times New Roman"/>
          <w:sz w:val="24"/>
          <w:szCs w:val="24"/>
        </w:rPr>
        <w:t>o</w:t>
      </w:r>
      <w:r w:rsidRPr="000D2EBC">
        <w:rPr>
          <w:rFonts w:ascii="Times New Roman" w:hAnsi="Times New Roman"/>
          <w:sz w:val="24"/>
          <w:szCs w:val="24"/>
        </w:rPr>
        <w:t>s agricultores produziam</w:t>
      </w:r>
      <w:r w:rsidR="00F8359D" w:rsidRPr="000D2EBC">
        <w:rPr>
          <w:rFonts w:ascii="Times New Roman" w:hAnsi="Times New Roman"/>
          <w:sz w:val="24"/>
          <w:szCs w:val="24"/>
        </w:rPr>
        <w:t xml:space="preserve"> </w:t>
      </w:r>
      <w:r w:rsidRPr="000D2EBC">
        <w:rPr>
          <w:rFonts w:ascii="Times New Roman" w:hAnsi="Times New Roman"/>
          <w:sz w:val="24"/>
          <w:szCs w:val="24"/>
        </w:rPr>
        <w:t>embutidos para conservar os produtos alimentícios de origem animal (devido</w:t>
      </w:r>
      <w:r w:rsidR="000F7143" w:rsidRPr="000D2EBC">
        <w:rPr>
          <w:rFonts w:ascii="Times New Roman" w:hAnsi="Times New Roman"/>
          <w:sz w:val="24"/>
          <w:szCs w:val="24"/>
        </w:rPr>
        <w:t xml:space="preserve"> </w:t>
      </w:r>
      <w:r w:rsidRPr="000D2EBC">
        <w:rPr>
          <w:rFonts w:ascii="Times New Roman" w:hAnsi="Times New Roman"/>
          <w:sz w:val="24"/>
          <w:szCs w:val="24"/>
        </w:rPr>
        <w:t>à ausência de refrigeração nas propriedades até o início do século passado em algumas</w:t>
      </w:r>
      <w:r w:rsidR="000F7143" w:rsidRPr="000D2EBC">
        <w:rPr>
          <w:rFonts w:ascii="Times New Roman" w:hAnsi="Times New Roman"/>
          <w:sz w:val="24"/>
          <w:szCs w:val="24"/>
        </w:rPr>
        <w:t xml:space="preserve"> </w:t>
      </w:r>
      <w:r w:rsidRPr="000D2EBC">
        <w:rPr>
          <w:rFonts w:ascii="Times New Roman" w:hAnsi="Times New Roman"/>
          <w:sz w:val="24"/>
          <w:szCs w:val="24"/>
        </w:rPr>
        <w:t>regiões) e seus sucessores aprenderam as técnicas do preparo e as mantiveram até os</w:t>
      </w:r>
      <w:r w:rsidR="000F7143" w:rsidRPr="000D2EBC">
        <w:rPr>
          <w:rFonts w:ascii="Times New Roman" w:hAnsi="Times New Roman"/>
          <w:sz w:val="24"/>
          <w:szCs w:val="24"/>
        </w:rPr>
        <w:t xml:space="preserve"> </w:t>
      </w:r>
      <w:r w:rsidRPr="000D2EBC">
        <w:rPr>
          <w:rFonts w:ascii="Times New Roman" w:hAnsi="Times New Roman"/>
          <w:sz w:val="24"/>
          <w:szCs w:val="24"/>
        </w:rPr>
        <w:t xml:space="preserve">dias atuais, por apreciarem o produto e </w:t>
      </w:r>
      <w:r w:rsidR="00BC25B1">
        <w:rPr>
          <w:rFonts w:ascii="Times New Roman" w:hAnsi="Times New Roman"/>
          <w:sz w:val="24"/>
          <w:szCs w:val="24"/>
        </w:rPr>
        <w:t>o considerarem</w:t>
      </w:r>
      <w:r w:rsidRPr="000D2EBC">
        <w:rPr>
          <w:rFonts w:ascii="Times New Roman" w:hAnsi="Times New Roman"/>
          <w:sz w:val="24"/>
          <w:szCs w:val="24"/>
        </w:rPr>
        <w:t xml:space="preserve"> como um costume cultural e</w:t>
      </w:r>
      <w:r w:rsidR="000F7143" w:rsidRPr="000D2EBC">
        <w:rPr>
          <w:rFonts w:ascii="Times New Roman" w:hAnsi="Times New Roman"/>
          <w:sz w:val="24"/>
          <w:szCs w:val="24"/>
        </w:rPr>
        <w:t xml:space="preserve"> </w:t>
      </w:r>
      <w:r w:rsidRPr="000D2EBC">
        <w:rPr>
          <w:rFonts w:ascii="Times New Roman" w:hAnsi="Times New Roman"/>
          <w:sz w:val="24"/>
          <w:szCs w:val="24"/>
        </w:rPr>
        <w:t>alimentar institucionalizado.</w:t>
      </w:r>
      <w:r w:rsidR="0002754A" w:rsidRPr="000D2EBC">
        <w:rPr>
          <w:rFonts w:ascii="Times New Roman" w:hAnsi="Times New Roman"/>
          <w:sz w:val="24"/>
          <w:szCs w:val="24"/>
        </w:rPr>
        <w:t xml:space="preserve"> </w:t>
      </w:r>
    </w:p>
    <w:p w14:paraId="41A0CCA4" w14:textId="64ACEE42" w:rsidR="009820A1" w:rsidRPr="000D2EBC" w:rsidRDefault="009820A1" w:rsidP="009820A1">
      <w:pPr>
        <w:shd w:val="clear" w:color="auto" w:fill="FFFFFF"/>
        <w:spacing w:after="0" w:line="360" w:lineRule="auto"/>
        <w:ind w:firstLine="709"/>
        <w:jc w:val="both"/>
        <w:rPr>
          <w:rFonts w:ascii="Times New Roman" w:hAnsi="Times New Roman"/>
          <w:sz w:val="24"/>
          <w:szCs w:val="24"/>
        </w:rPr>
      </w:pPr>
      <w:r>
        <w:rPr>
          <w:rFonts w:ascii="Times New Roman" w:hAnsi="Times New Roman"/>
          <w:sz w:val="24"/>
          <w:szCs w:val="24"/>
        </w:rPr>
        <w:t>O D</w:t>
      </w:r>
      <w:r w:rsidR="00C44407">
        <w:rPr>
          <w:rFonts w:ascii="Times New Roman" w:hAnsi="Times New Roman"/>
          <w:sz w:val="24"/>
          <w:szCs w:val="24"/>
        </w:rPr>
        <w:t>ecreto 49.948</w:t>
      </w:r>
      <w:r w:rsidRPr="000D2EBC">
        <w:rPr>
          <w:rFonts w:ascii="Times New Roman" w:hAnsi="Times New Roman"/>
          <w:sz w:val="24"/>
          <w:szCs w:val="24"/>
        </w:rPr>
        <w:t xml:space="preserve"> tem como objetivos, entre </w:t>
      </w:r>
      <w:r>
        <w:rPr>
          <w:rFonts w:ascii="Times New Roman" w:hAnsi="Times New Roman"/>
          <w:sz w:val="24"/>
          <w:szCs w:val="24"/>
        </w:rPr>
        <w:t xml:space="preserve">outros, </w:t>
      </w:r>
      <w:r w:rsidRPr="000D2EBC">
        <w:rPr>
          <w:rFonts w:ascii="Times New Roman" w:hAnsi="Times New Roman"/>
          <w:sz w:val="24"/>
          <w:szCs w:val="24"/>
        </w:rPr>
        <w:t xml:space="preserve">estimular a geração de produtos, respeitando as especificidades locais </w:t>
      </w:r>
      <w:r w:rsidRPr="00D41C86">
        <w:rPr>
          <w:rFonts w:ascii="Times New Roman" w:hAnsi="Times New Roman"/>
          <w:sz w:val="24"/>
          <w:szCs w:val="24"/>
        </w:rPr>
        <w:t>e as diferentes escalas de produção, considerando, inclusive, os aspectos sociais, geográficos, históricos</w:t>
      </w:r>
      <w:r w:rsidRPr="000D2EBC">
        <w:rPr>
          <w:rFonts w:ascii="Times New Roman" w:hAnsi="Times New Roman"/>
          <w:sz w:val="24"/>
          <w:szCs w:val="24"/>
        </w:rPr>
        <w:t xml:space="preserve"> e os valores culturais agregados aos produtos.</w:t>
      </w:r>
      <w:r>
        <w:rPr>
          <w:rFonts w:ascii="Times New Roman" w:hAnsi="Times New Roman"/>
          <w:sz w:val="24"/>
          <w:szCs w:val="24"/>
        </w:rPr>
        <w:t xml:space="preserve"> Tamb</w:t>
      </w:r>
      <w:r w:rsidR="00C44407">
        <w:rPr>
          <w:rFonts w:ascii="Times New Roman" w:hAnsi="Times New Roman"/>
          <w:sz w:val="24"/>
          <w:szCs w:val="24"/>
        </w:rPr>
        <w:t>ém a esse aspecto, a Lei 13.921</w:t>
      </w:r>
      <w:r>
        <w:rPr>
          <w:rFonts w:ascii="Times New Roman" w:hAnsi="Times New Roman"/>
          <w:sz w:val="24"/>
          <w:szCs w:val="24"/>
        </w:rPr>
        <w:t xml:space="preserve"> tem como objetivo desenvolver atividades sustentáveis do ponto de vista [...] cultural [...].</w:t>
      </w:r>
    </w:p>
    <w:p w14:paraId="50D79375" w14:textId="4D98E048" w:rsidR="009820A1" w:rsidRPr="000D2EBC" w:rsidRDefault="009820A1" w:rsidP="009820A1">
      <w:pPr>
        <w:spacing w:after="0" w:line="360" w:lineRule="auto"/>
        <w:ind w:firstLine="709"/>
        <w:jc w:val="both"/>
        <w:rPr>
          <w:rFonts w:ascii="Times New Roman" w:hAnsi="Times New Roman"/>
          <w:sz w:val="24"/>
          <w:szCs w:val="24"/>
        </w:rPr>
      </w:pPr>
      <w:r>
        <w:rPr>
          <w:rFonts w:ascii="Times New Roman" w:hAnsi="Times New Roman"/>
          <w:sz w:val="24"/>
          <w:szCs w:val="24"/>
        </w:rPr>
        <w:t>O</w:t>
      </w:r>
      <w:r w:rsidR="00871F01">
        <w:rPr>
          <w:rFonts w:ascii="Times New Roman" w:hAnsi="Times New Roman"/>
          <w:sz w:val="24"/>
          <w:szCs w:val="24"/>
        </w:rPr>
        <w:t xml:space="preserve"> Censo A</w:t>
      </w:r>
      <w:r w:rsidRPr="000D2EBC">
        <w:rPr>
          <w:rFonts w:ascii="Times New Roman" w:hAnsi="Times New Roman"/>
          <w:sz w:val="24"/>
          <w:szCs w:val="24"/>
        </w:rPr>
        <w:t>gropecuário</w:t>
      </w:r>
      <w:r w:rsidR="00C44407">
        <w:rPr>
          <w:rFonts w:ascii="Times New Roman" w:hAnsi="Times New Roman"/>
          <w:sz w:val="24"/>
          <w:szCs w:val="24"/>
        </w:rPr>
        <w:t xml:space="preserve"> de 2006</w:t>
      </w:r>
      <w:r w:rsidRPr="000D2EBC">
        <w:rPr>
          <w:rFonts w:ascii="Times New Roman" w:hAnsi="Times New Roman"/>
          <w:sz w:val="24"/>
          <w:szCs w:val="24"/>
        </w:rPr>
        <w:t xml:space="preserve"> define 32 produtos processados ou beneficiados, </w:t>
      </w:r>
      <w:r>
        <w:rPr>
          <w:rFonts w:ascii="Times New Roman" w:hAnsi="Times New Roman"/>
          <w:sz w:val="24"/>
          <w:szCs w:val="24"/>
        </w:rPr>
        <w:t xml:space="preserve">que </w:t>
      </w:r>
      <w:r w:rsidR="00871F01">
        <w:rPr>
          <w:rFonts w:ascii="Times New Roman" w:hAnsi="Times New Roman"/>
          <w:sz w:val="24"/>
          <w:szCs w:val="24"/>
        </w:rPr>
        <w:t>inclui</w:t>
      </w:r>
      <w:r>
        <w:rPr>
          <w:rFonts w:ascii="Times New Roman" w:hAnsi="Times New Roman"/>
          <w:sz w:val="24"/>
          <w:szCs w:val="24"/>
        </w:rPr>
        <w:t xml:space="preserve"> os</w:t>
      </w:r>
      <w:r w:rsidRPr="000D2EBC">
        <w:rPr>
          <w:rFonts w:ascii="Times New Roman" w:hAnsi="Times New Roman"/>
          <w:sz w:val="24"/>
          <w:szCs w:val="24"/>
        </w:rPr>
        <w:t xml:space="preserve"> produtos mais tradicionais</w:t>
      </w:r>
      <w:r w:rsidR="00C44407">
        <w:rPr>
          <w:rFonts w:ascii="Times New Roman" w:hAnsi="Times New Roman"/>
          <w:sz w:val="24"/>
          <w:szCs w:val="24"/>
        </w:rPr>
        <w:t xml:space="preserve"> à</w:t>
      </w:r>
      <w:r w:rsidR="00F430E4">
        <w:rPr>
          <w:rFonts w:ascii="Times New Roman" w:hAnsi="Times New Roman"/>
          <w:sz w:val="24"/>
          <w:szCs w:val="24"/>
        </w:rPr>
        <w:t>s</w:t>
      </w:r>
      <w:r w:rsidRPr="000D2EBC">
        <w:rPr>
          <w:rFonts w:ascii="Times New Roman" w:hAnsi="Times New Roman"/>
          <w:sz w:val="24"/>
          <w:szCs w:val="24"/>
        </w:rPr>
        <w:t xml:space="preserve"> definições correntes de agroindústria rural, como os embutidos, queijos, farinhas (de milho e mandioca), panificados, rapadura</w:t>
      </w:r>
      <w:r w:rsidR="00C44407">
        <w:rPr>
          <w:rFonts w:ascii="Times New Roman" w:hAnsi="Times New Roman"/>
          <w:sz w:val="24"/>
          <w:szCs w:val="24"/>
        </w:rPr>
        <w:t>s</w:t>
      </w:r>
      <w:r w:rsidRPr="000D2EBC">
        <w:rPr>
          <w:rFonts w:ascii="Times New Roman" w:hAnsi="Times New Roman"/>
          <w:sz w:val="24"/>
          <w:szCs w:val="24"/>
        </w:rPr>
        <w:t xml:space="preserve">, doces e geleias. As “carnes verdes”, por exemplo, são produtos cujo único beneficiamento pode ter sido o abate e desossa do animal, uma atividade recorrente em estabelecimentos de muitas regiões brasileiras (sobretudo quando destinada à produção para autoconsumo) e que, por isso, torna o </w:t>
      </w:r>
      <w:r w:rsidRPr="000D2EBC">
        <w:rPr>
          <w:rFonts w:ascii="Times New Roman" w:hAnsi="Times New Roman"/>
          <w:sz w:val="24"/>
          <w:szCs w:val="24"/>
        </w:rPr>
        <w:lastRenderedPageBreak/>
        <w:t>produto um dos itens da agroindústria rural mais recorrente dentre todos os pro</w:t>
      </w:r>
      <w:r>
        <w:rPr>
          <w:rFonts w:ascii="Times New Roman" w:hAnsi="Times New Roman"/>
          <w:sz w:val="24"/>
          <w:szCs w:val="24"/>
        </w:rPr>
        <w:t>dutos (MIOR, 2005</w:t>
      </w:r>
      <w:r w:rsidRPr="000D2EBC">
        <w:rPr>
          <w:rFonts w:ascii="Times New Roman" w:hAnsi="Times New Roman"/>
          <w:sz w:val="24"/>
          <w:szCs w:val="24"/>
        </w:rPr>
        <w:t>).</w:t>
      </w:r>
    </w:p>
    <w:p w14:paraId="7940CE36" w14:textId="51570BEF" w:rsidR="00F56491" w:rsidRDefault="00C44407" w:rsidP="00F56491">
      <w:pPr>
        <w:spacing w:after="0" w:line="360" w:lineRule="auto"/>
        <w:ind w:firstLine="709"/>
        <w:jc w:val="both"/>
        <w:rPr>
          <w:rFonts w:ascii="Times New Roman" w:hAnsi="Times New Roman"/>
          <w:sz w:val="24"/>
        </w:rPr>
      </w:pPr>
      <w:r>
        <w:rPr>
          <w:rFonts w:ascii="Times New Roman" w:hAnsi="Times New Roman"/>
          <w:sz w:val="24"/>
        </w:rPr>
        <w:t>Marrul Filho (2000)</w:t>
      </w:r>
      <w:r w:rsidR="00F430E4">
        <w:rPr>
          <w:rFonts w:ascii="Times New Roman" w:hAnsi="Times New Roman"/>
          <w:sz w:val="24"/>
        </w:rPr>
        <w:t xml:space="preserve"> definiu </w:t>
      </w:r>
      <w:r w:rsidR="00F56491" w:rsidRPr="009F7B06">
        <w:rPr>
          <w:rFonts w:ascii="Times New Roman" w:hAnsi="Times New Roman"/>
          <w:sz w:val="24"/>
        </w:rPr>
        <w:t xml:space="preserve">padrões de produção, </w:t>
      </w:r>
      <w:r w:rsidR="00871F01">
        <w:rPr>
          <w:rFonts w:ascii="Times New Roman" w:hAnsi="Times New Roman"/>
          <w:sz w:val="24"/>
        </w:rPr>
        <w:t xml:space="preserve">de </w:t>
      </w:r>
      <w:r w:rsidR="00F56491" w:rsidRPr="009F7B06">
        <w:rPr>
          <w:rFonts w:ascii="Times New Roman" w:hAnsi="Times New Roman"/>
          <w:sz w:val="24"/>
        </w:rPr>
        <w:t xml:space="preserve">consumo e </w:t>
      </w:r>
      <w:r w:rsidR="00871F01">
        <w:rPr>
          <w:rFonts w:ascii="Times New Roman" w:hAnsi="Times New Roman"/>
          <w:sz w:val="24"/>
        </w:rPr>
        <w:t xml:space="preserve">de </w:t>
      </w:r>
      <w:r w:rsidR="00F56491" w:rsidRPr="009F7B06">
        <w:rPr>
          <w:rFonts w:ascii="Times New Roman" w:hAnsi="Times New Roman"/>
          <w:sz w:val="24"/>
        </w:rPr>
        <w:t>qualidade de vida a partir da cultura de cada sociedade, cujas formas principais de propriedade: individual, comunitária e estatal, segundo o autor</w:t>
      </w:r>
      <w:r>
        <w:rPr>
          <w:rFonts w:ascii="Times New Roman" w:hAnsi="Times New Roman"/>
          <w:sz w:val="24"/>
        </w:rPr>
        <w:t>,</w:t>
      </w:r>
      <w:r w:rsidR="00F56491" w:rsidRPr="009F7B06">
        <w:rPr>
          <w:rFonts w:ascii="Times New Roman" w:hAnsi="Times New Roman"/>
          <w:sz w:val="24"/>
        </w:rPr>
        <w:t xml:space="preserve"> relacionam</w:t>
      </w:r>
      <w:r>
        <w:rPr>
          <w:rFonts w:ascii="Times New Roman" w:hAnsi="Times New Roman"/>
          <w:sz w:val="24"/>
        </w:rPr>
        <w:t>-</w:t>
      </w:r>
      <w:r w:rsidRPr="009F7B06">
        <w:rPr>
          <w:rFonts w:ascii="Times New Roman" w:hAnsi="Times New Roman"/>
          <w:sz w:val="24"/>
        </w:rPr>
        <w:t xml:space="preserve">se </w:t>
      </w:r>
      <w:r w:rsidR="00F56491" w:rsidRPr="009F7B06">
        <w:rPr>
          <w:rFonts w:ascii="Times New Roman" w:hAnsi="Times New Roman"/>
          <w:sz w:val="24"/>
        </w:rPr>
        <w:t xml:space="preserve">em equilíbrio dentro de processos endógenos com um mínimo de interferência. </w:t>
      </w:r>
      <w:r w:rsidR="00F56491">
        <w:rPr>
          <w:rFonts w:ascii="Times New Roman" w:hAnsi="Times New Roman"/>
          <w:sz w:val="24"/>
        </w:rPr>
        <w:t>Nesse sentido</w:t>
      </w:r>
      <w:r w:rsidR="00F56491" w:rsidRPr="009F7B06">
        <w:rPr>
          <w:rFonts w:ascii="Times New Roman" w:hAnsi="Times New Roman"/>
          <w:sz w:val="24"/>
        </w:rPr>
        <w:t xml:space="preserve">, </w:t>
      </w:r>
      <w:r w:rsidR="00F56491">
        <w:rPr>
          <w:rFonts w:ascii="Times New Roman" w:hAnsi="Times New Roman"/>
          <w:sz w:val="24"/>
        </w:rPr>
        <w:t xml:space="preserve">faz </w:t>
      </w:r>
      <w:r w:rsidR="00F56491" w:rsidRPr="009F7B06">
        <w:rPr>
          <w:rFonts w:ascii="Times New Roman" w:hAnsi="Times New Roman"/>
          <w:sz w:val="24"/>
        </w:rPr>
        <w:t xml:space="preserve">compreender </w:t>
      </w:r>
      <w:r w:rsidR="00F56491">
        <w:rPr>
          <w:rFonts w:ascii="Times New Roman" w:hAnsi="Times New Roman"/>
          <w:sz w:val="24"/>
        </w:rPr>
        <w:t xml:space="preserve">que </w:t>
      </w:r>
      <w:r>
        <w:rPr>
          <w:rFonts w:ascii="Times New Roman" w:hAnsi="Times New Roman"/>
          <w:sz w:val="24"/>
        </w:rPr>
        <w:t>a estratégia pela</w:t>
      </w:r>
      <w:r w:rsidR="00F56491" w:rsidRPr="009F7B06">
        <w:rPr>
          <w:rFonts w:ascii="Times New Roman" w:hAnsi="Times New Roman"/>
          <w:sz w:val="24"/>
        </w:rPr>
        <w:t xml:space="preserve"> qual os praticantes conduzem a perpetuação de suas origens, seus traços de comportamentos perpetuados</w:t>
      </w:r>
      <w:r w:rsidR="00F56491">
        <w:rPr>
          <w:rFonts w:ascii="Times New Roman" w:hAnsi="Times New Roman"/>
          <w:sz w:val="24"/>
        </w:rPr>
        <w:t xml:space="preserve"> pela</w:t>
      </w:r>
      <w:r w:rsidR="00F56491" w:rsidRPr="009F7B06">
        <w:rPr>
          <w:rFonts w:ascii="Times New Roman" w:hAnsi="Times New Roman"/>
          <w:sz w:val="24"/>
        </w:rPr>
        <w:t xml:space="preserve"> continuidade de suas práticas</w:t>
      </w:r>
      <w:r w:rsidR="00F56491">
        <w:rPr>
          <w:rFonts w:ascii="Times New Roman" w:hAnsi="Times New Roman"/>
          <w:sz w:val="24"/>
        </w:rPr>
        <w:t>, form</w:t>
      </w:r>
      <w:r w:rsidR="00F56491" w:rsidRPr="009F7B06">
        <w:rPr>
          <w:rFonts w:ascii="Times New Roman" w:hAnsi="Times New Roman"/>
          <w:sz w:val="24"/>
        </w:rPr>
        <w:t xml:space="preserve">adas na origem cultural de seus </w:t>
      </w:r>
      <w:r w:rsidR="00F56491">
        <w:rPr>
          <w:rFonts w:ascii="Times New Roman" w:hAnsi="Times New Roman"/>
          <w:sz w:val="24"/>
        </w:rPr>
        <w:t>ancestrais,</w:t>
      </w:r>
      <w:r w:rsidR="00F56491" w:rsidRPr="009F7B06">
        <w:rPr>
          <w:rFonts w:ascii="Times New Roman" w:hAnsi="Times New Roman"/>
          <w:sz w:val="24"/>
        </w:rPr>
        <w:t xml:space="preserve"> </w:t>
      </w:r>
      <w:r w:rsidR="00F56491">
        <w:rPr>
          <w:rFonts w:ascii="Times New Roman" w:hAnsi="Times New Roman"/>
          <w:sz w:val="24"/>
        </w:rPr>
        <w:t>é permitida</w:t>
      </w:r>
      <w:r w:rsidR="00F56491" w:rsidRPr="009F7B06">
        <w:rPr>
          <w:rFonts w:ascii="Times New Roman" w:hAnsi="Times New Roman"/>
          <w:sz w:val="24"/>
        </w:rPr>
        <w:t xml:space="preserve"> </w:t>
      </w:r>
      <w:r>
        <w:rPr>
          <w:rFonts w:ascii="Times New Roman" w:hAnsi="Times New Roman"/>
          <w:sz w:val="24"/>
        </w:rPr>
        <w:t>por meio</w:t>
      </w:r>
      <w:r w:rsidR="00F56491" w:rsidRPr="009F7B06">
        <w:rPr>
          <w:rFonts w:ascii="Times New Roman" w:hAnsi="Times New Roman"/>
          <w:sz w:val="24"/>
        </w:rPr>
        <w:t xml:space="preserve"> do envolvimento e </w:t>
      </w:r>
      <w:r w:rsidR="00F56491">
        <w:rPr>
          <w:rFonts w:ascii="Times New Roman" w:hAnsi="Times New Roman"/>
          <w:sz w:val="24"/>
        </w:rPr>
        <w:t xml:space="preserve">da </w:t>
      </w:r>
      <w:r w:rsidR="00F56491" w:rsidRPr="009F7B06">
        <w:rPr>
          <w:rFonts w:ascii="Times New Roman" w:hAnsi="Times New Roman"/>
          <w:sz w:val="24"/>
        </w:rPr>
        <w:t>propriedade na agroindústria</w:t>
      </w:r>
      <w:r>
        <w:rPr>
          <w:rFonts w:ascii="Times New Roman" w:hAnsi="Times New Roman"/>
          <w:sz w:val="24"/>
        </w:rPr>
        <w:t>. Os</w:t>
      </w:r>
      <w:r w:rsidR="00F56491" w:rsidRPr="009F7B06">
        <w:rPr>
          <w:rFonts w:ascii="Times New Roman" w:hAnsi="Times New Roman"/>
          <w:sz w:val="24"/>
        </w:rPr>
        <w:t xml:space="preserve"> p</w:t>
      </w:r>
      <w:r>
        <w:rPr>
          <w:rFonts w:ascii="Times New Roman" w:hAnsi="Times New Roman"/>
          <w:sz w:val="24"/>
        </w:rPr>
        <w:t>raticantes perpetuam os sabores e o saber-fazer histórico</w:t>
      </w:r>
      <w:r w:rsidR="00F56491" w:rsidRPr="009F7B06">
        <w:rPr>
          <w:rFonts w:ascii="Times New Roman" w:hAnsi="Times New Roman"/>
          <w:sz w:val="24"/>
        </w:rPr>
        <w:t xml:space="preserve"> herdado das gerações que colonizaram o espaço e </w:t>
      </w:r>
      <w:r w:rsidR="00F56491">
        <w:rPr>
          <w:rFonts w:ascii="Times New Roman" w:hAnsi="Times New Roman"/>
          <w:sz w:val="24"/>
        </w:rPr>
        <w:t>permitem, dessa forma, a continuidade d</w:t>
      </w:r>
      <w:r w:rsidR="00F56491" w:rsidRPr="009F7B06">
        <w:rPr>
          <w:rFonts w:ascii="Times New Roman" w:hAnsi="Times New Roman"/>
          <w:sz w:val="24"/>
        </w:rPr>
        <w:t>as características de preparo</w:t>
      </w:r>
      <w:r w:rsidR="00F56491">
        <w:rPr>
          <w:rFonts w:ascii="Times New Roman" w:hAnsi="Times New Roman"/>
          <w:sz w:val="24"/>
        </w:rPr>
        <w:t xml:space="preserve"> </w:t>
      </w:r>
      <w:r w:rsidR="00F56491" w:rsidRPr="009F7B06">
        <w:rPr>
          <w:rFonts w:ascii="Times New Roman" w:hAnsi="Times New Roman"/>
          <w:sz w:val="24"/>
        </w:rPr>
        <w:t>trazidas da Itália.</w:t>
      </w:r>
    </w:p>
    <w:p w14:paraId="4633DE3C" w14:textId="74765A87" w:rsidR="003860D4" w:rsidRDefault="003860D4" w:rsidP="002D3861">
      <w:pPr>
        <w:shd w:val="clear" w:color="auto" w:fill="FFFFFF"/>
        <w:spacing w:after="0" w:line="360" w:lineRule="auto"/>
        <w:ind w:firstLine="709"/>
        <w:jc w:val="both"/>
        <w:rPr>
          <w:rFonts w:ascii="Times New Roman" w:hAnsi="Times New Roman"/>
          <w:sz w:val="24"/>
          <w:szCs w:val="24"/>
        </w:rPr>
      </w:pPr>
      <w:r>
        <w:rPr>
          <w:rFonts w:ascii="Times New Roman" w:hAnsi="Times New Roman"/>
          <w:sz w:val="24"/>
        </w:rPr>
        <w:t xml:space="preserve">Apesar </w:t>
      </w:r>
      <w:r>
        <w:rPr>
          <w:rFonts w:ascii="Times New Roman" w:hAnsi="Times New Roman"/>
          <w:sz w:val="24"/>
          <w:szCs w:val="24"/>
        </w:rPr>
        <w:t>do D</w:t>
      </w:r>
      <w:r w:rsidR="007A2FE3">
        <w:rPr>
          <w:rFonts w:ascii="Times New Roman" w:hAnsi="Times New Roman"/>
          <w:sz w:val="24"/>
          <w:szCs w:val="24"/>
        </w:rPr>
        <w:t>ecreto 49.948</w:t>
      </w:r>
      <w:r w:rsidRPr="000D2EBC">
        <w:rPr>
          <w:rFonts w:ascii="Times New Roman" w:hAnsi="Times New Roman"/>
          <w:sz w:val="24"/>
          <w:szCs w:val="24"/>
        </w:rPr>
        <w:t xml:space="preserve"> </w:t>
      </w:r>
      <w:r w:rsidR="007A2FE3">
        <w:rPr>
          <w:rFonts w:ascii="Times New Roman" w:hAnsi="Times New Roman"/>
          <w:sz w:val="24"/>
          <w:szCs w:val="24"/>
        </w:rPr>
        <w:t>estimular a geração de produtos</w:t>
      </w:r>
      <w:r w:rsidRPr="000D2EBC">
        <w:rPr>
          <w:rFonts w:ascii="Times New Roman" w:hAnsi="Times New Roman"/>
          <w:sz w:val="24"/>
          <w:szCs w:val="24"/>
        </w:rPr>
        <w:t xml:space="preserve"> respeitando as especificidades locais</w:t>
      </w:r>
      <w:r>
        <w:rPr>
          <w:rFonts w:ascii="Times New Roman" w:hAnsi="Times New Roman"/>
          <w:sz w:val="24"/>
          <w:szCs w:val="24"/>
        </w:rPr>
        <w:t>,</w:t>
      </w:r>
      <w:r w:rsidRPr="000D2EBC">
        <w:rPr>
          <w:rFonts w:ascii="Times New Roman" w:hAnsi="Times New Roman"/>
          <w:sz w:val="24"/>
          <w:szCs w:val="24"/>
        </w:rPr>
        <w:t xml:space="preserve"> </w:t>
      </w:r>
      <w:r>
        <w:rPr>
          <w:rFonts w:ascii="Times New Roman" w:hAnsi="Times New Roman"/>
          <w:sz w:val="24"/>
          <w:szCs w:val="24"/>
        </w:rPr>
        <w:t xml:space="preserve">considerando </w:t>
      </w:r>
      <w:r w:rsidRPr="00D41C86">
        <w:rPr>
          <w:rFonts w:ascii="Times New Roman" w:hAnsi="Times New Roman"/>
          <w:sz w:val="24"/>
          <w:szCs w:val="24"/>
        </w:rPr>
        <w:t>os aspectos sociais, geográficos, históricos</w:t>
      </w:r>
      <w:r w:rsidRPr="000D2EBC">
        <w:rPr>
          <w:rFonts w:ascii="Times New Roman" w:hAnsi="Times New Roman"/>
          <w:sz w:val="24"/>
          <w:szCs w:val="24"/>
        </w:rPr>
        <w:t xml:space="preserve"> e os valores c</w:t>
      </w:r>
      <w:r>
        <w:rPr>
          <w:rFonts w:ascii="Times New Roman" w:hAnsi="Times New Roman"/>
          <w:sz w:val="24"/>
          <w:szCs w:val="24"/>
        </w:rPr>
        <w:t>ulturais agregados aos produtos</w:t>
      </w:r>
      <w:r w:rsidR="00102A69">
        <w:rPr>
          <w:rFonts w:ascii="Times New Roman" w:hAnsi="Times New Roman"/>
          <w:sz w:val="24"/>
          <w:szCs w:val="24"/>
        </w:rPr>
        <w:t>,</w:t>
      </w:r>
      <w:r>
        <w:rPr>
          <w:rFonts w:ascii="Times New Roman" w:hAnsi="Times New Roman"/>
          <w:sz w:val="24"/>
          <w:szCs w:val="24"/>
        </w:rPr>
        <w:t xml:space="preserve"> essa prática de processamento artesanal</w:t>
      </w:r>
      <w:r w:rsidR="007A2FE3">
        <w:rPr>
          <w:rFonts w:ascii="Times New Roman" w:hAnsi="Times New Roman"/>
          <w:sz w:val="24"/>
          <w:szCs w:val="24"/>
        </w:rPr>
        <w:t>,</w:t>
      </w:r>
      <w:r>
        <w:rPr>
          <w:rFonts w:ascii="Times New Roman" w:hAnsi="Times New Roman"/>
          <w:sz w:val="24"/>
          <w:szCs w:val="24"/>
        </w:rPr>
        <w:t xml:space="preserve"> baseada na artesania de transformação do alimento</w:t>
      </w:r>
      <w:r w:rsidR="007A2FE3">
        <w:rPr>
          <w:rFonts w:ascii="Times New Roman" w:hAnsi="Times New Roman"/>
          <w:sz w:val="24"/>
          <w:szCs w:val="24"/>
        </w:rPr>
        <w:t>,</w:t>
      </w:r>
      <w:r>
        <w:rPr>
          <w:rFonts w:ascii="Times New Roman" w:hAnsi="Times New Roman"/>
          <w:sz w:val="24"/>
          <w:szCs w:val="24"/>
        </w:rPr>
        <w:t xml:space="preserve"> já faz parte da lógica de operação dessas agroindústrias</w:t>
      </w:r>
      <w:r w:rsidR="007A2FE3">
        <w:rPr>
          <w:rFonts w:ascii="Times New Roman" w:hAnsi="Times New Roman"/>
          <w:sz w:val="24"/>
          <w:szCs w:val="24"/>
        </w:rPr>
        <w:t>,</w:t>
      </w:r>
      <w:r>
        <w:rPr>
          <w:rFonts w:ascii="Times New Roman" w:hAnsi="Times New Roman"/>
          <w:sz w:val="24"/>
          <w:szCs w:val="24"/>
        </w:rPr>
        <w:t xml:space="preserve"> não agregando algo novo aos agricultores familiares pela inclusão </w:t>
      </w:r>
      <w:r w:rsidR="002D3861">
        <w:rPr>
          <w:rFonts w:ascii="Times New Roman" w:hAnsi="Times New Roman"/>
          <w:sz w:val="24"/>
          <w:szCs w:val="24"/>
        </w:rPr>
        <w:t>n</w:t>
      </w:r>
      <w:r>
        <w:rPr>
          <w:rFonts w:ascii="Times New Roman" w:hAnsi="Times New Roman"/>
          <w:sz w:val="24"/>
          <w:szCs w:val="24"/>
        </w:rPr>
        <w:t xml:space="preserve">a PEAF. </w:t>
      </w:r>
      <w:r w:rsidR="00102A69">
        <w:rPr>
          <w:rFonts w:ascii="Times New Roman" w:hAnsi="Times New Roman"/>
          <w:sz w:val="24"/>
          <w:szCs w:val="24"/>
        </w:rPr>
        <w:t xml:space="preserve">Soma-se a essa análise a contradição entre o exposto no Decreto sobre </w:t>
      </w:r>
      <w:r w:rsidR="007A2FE3">
        <w:rPr>
          <w:rFonts w:ascii="Times New Roman" w:hAnsi="Times New Roman"/>
          <w:sz w:val="24"/>
          <w:szCs w:val="24"/>
        </w:rPr>
        <w:t>o respeito à</w:t>
      </w:r>
      <w:r w:rsidR="00102A69">
        <w:rPr>
          <w:rFonts w:ascii="Times New Roman" w:hAnsi="Times New Roman"/>
          <w:sz w:val="24"/>
          <w:szCs w:val="24"/>
        </w:rPr>
        <w:t>s especificidades locais no aspecto de elaboração de rótulos, cuja ótica dos agricultores familiares</w:t>
      </w:r>
      <w:r w:rsidR="00041575">
        <w:rPr>
          <w:rFonts w:ascii="Times New Roman" w:hAnsi="Times New Roman"/>
          <w:sz w:val="24"/>
          <w:szCs w:val="24"/>
        </w:rPr>
        <w:t xml:space="preserve">, como já exposto </w:t>
      </w:r>
      <w:r w:rsidR="009B47C5">
        <w:rPr>
          <w:rFonts w:ascii="Times New Roman" w:hAnsi="Times New Roman"/>
          <w:sz w:val="24"/>
          <w:szCs w:val="24"/>
        </w:rPr>
        <w:t xml:space="preserve">na variável </w:t>
      </w:r>
      <w:r w:rsidR="00041575">
        <w:rPr>
          <w:rFonts w:ascii="Times New Roman" w:hAnsi="Times New Roman"/>
          <w:sz w:val="24"/>
          <w:szCs w:val="24"/>
        </w:rPr>
        <w:t>“conhecimento de mercado”</w:t>
      </w:r>
      <w:r w:rsidR="007A2FE3">
        <w:rPr>
          <w:rFonts w:ascii="Times New Roman" w:hAnsi="Times New Roman"/>
          <w:sz w:val="24"/>
          <w:szCs w:val="24"/>
        </w:rPr>
        <w:t>,</w:t>
      </w:r>
      <w:r w:rsidR="00102A69">
        <w:rPr>
          <w:rFonts w:ascii="Times New Roman" w:hAnsi="Times New Roman"/>
          <w:sz w:val="24"/>
          <w:szCs w:val="24"/>
        </w:rPr>
        <w:t xml:space="preserve"> baseia-se na apresentação simples e de elaboração doméstica em contrapartida com o </w:t>
      </w:r>
      <w:r w:rsidR="00102A69">
        <w:rPr>
          <w:rFonts w:ascii="Times New Roman" w:hAnsi="Times New Roman"/>
          <w:i/>
          <w:sz w:val="24"/>
          <w:szCs w:val="24"/>
        </w:rPr>
        <w:t>layout</w:t>
      </w:r>
      <w:r w:rsidR="00102A69">
        <w:rPr>
          <w:rFonts w:ascii="Times New Roman" w:hAnsi="Times New Roman"/>
          <w:sz w:val="24"/>
          <w:szCs w:val="24"/>
        </w:rPr>
        <w:t xml:space="preserve"> formal </w:t>
      </w:r>
      <w:r w:rsidR="002D3861">
        <w:rPr>
          <w:rFonts w:ascii="Times New Roman" w:hAnsi="Times New Roman"/>
          <w:sz w:val="24"/>
          <w:szCs w:val="24"/>
        </w:rPr>
        <w:t xml:space="preserve">característico de embalagens industriais </w:t>
      </w:r>
      <w:r w:rsidR="00102A69">
        <w:rPr>
          <w:rFonts w:ascii="Times New Roman" w:hAnsi="Times New Roman"/>
          <w:sz w:val="24"/>
          <w:szCs w:val="24"/>
        </w:rPr>
        <w:t xml:space="preserve">proposto pela PEAF. </w:t>
      </w:r>
    </w:p>
    <w:p w14:paraId="69271DB5" w14:textId="77777777" w:rsidR="005525F5" w:rsidRDefault="005525F5" w:rsidP="00A83C6A">
      <w:pPr>
        <w:jc w:val="both"/>
        <w:rPr>
          <w:rFonts w:ascii="Times New Roman" w:hAnsi="Times New Roman"/>
          <w:b/>
          <w:sz w:val="24"/>
        </w:rPr>
      </w:pPr>
    </w:p>
    <w:p w14:paraId="3BA9275F" w14:textId="0BBEC2EE" w:rsidR="007D2A1E" w:rsidRPr="009B444C" w:rsidRDefault="009310F9" w:rsidP="00A83C6A">
      <w:pPr>
        <w:jc w:val="both"/>
        <w:rPr>
          <w:rFonts w:ascii="Times New Roman" w:hAnsi="Times New Roman"/>
          <w:b/>
          <w:sz w:val="24"/>
        </w:rPr>
      </w:pPr>
      <w:r>
        <w:rPr>
          <w:rFonts w:ascii="Times New Roman" w:hAnsi="Times New Roman"/>
          <w:b/>
          <w:sz w:val="24"/>
        </w:rPr>
        <w:t>4.2.3</w:t>
      </w:r>
      <w:r w:rsidR="00C02F9D">
        <w:rPr>
          <w:rFonts w:ascii="Times New Roman" w:hAnsi="Times New Roman"/>
          <w:b/>
          <w:sz w:val="24"/>
        </w:rPr>
        <w:t>.4</w:t>
      </w:r>
      <w:r w:rsidR="005F66C5" w:rsidRPr="009B444C">
        <w:rPr>
          <w:rFonts w:ascii="Times New Roman" w:hAnsi="Times New Roman"/>
          <w:b/>
          <w:sz w:val="24"/>
        </w:rPr>
        <w:t xml:space="preserve"> </w:t>
      </w:r>
      <w:r w:rsidR="007D2A1E" w:rsidRPr="009B444C">
        <w:rPr>
          <w:rFonts w:ascii="Times New Roman" w:hAnsi="Times New Roman"/>
          <w:b/>
          <w:sz w:val="24"/>
        </w:rPr>
        <w:t xml:space="preserve">Parcerias de produção e </w:t>
      </w:r>
      <w:r w:rsidR="00871F01">
        <w:rPr>
          <w:rFonts w:ascii="Times New Roman" w:hAnsi="Times New Roman"/>
          <w:b/>
          <w:sz w:val="24"/>
        </w:rPr>
        <w:t xml:space="preserve">de </w:t>
      </w:r>
      <w:r w:rsidR="007D2A1E" w:rsidRPr="009B444C">
        <w:rPr>
          <w:rFonts w:ascii="Times New Roman" w:hAnsi="Times New Roman"/>
          <w:b/>
          <w:sz w:val="24"/>
        </w:rPr>
        <w:t>vendas</w:t>
      </w:r>
    </w:p>
    <w:p w14:paraId="6358306A" w14:textId="77777777" w:rsidR="00EE7788" w:rsidRPr="00D41C86" w:rsidRDefault="00EE7788" w:rsidP="006E5D1A">
      <w:pPr>
        <w:spacing w:after="0" w:line="360" w:lineRule="auto"/>
        <w:jc w:val="both"/>
        <w:rPr>
          <w:rFonts w:ascii="Times New Roman" w:hAnsi="Times New Roman"/>
          <w:sz w:val="24"/>
        </w:rPr>
      </w:pPr>
    </w:p>
    <w:p w14:paraId="49464898" w14:textId="11E8B531" w:rsidR="003557AE" w:rsidRDefault="009B47C5" w:rsidP="003557AE">
      <w:pPr>
        <w:spacing w:after="0" w:line="360" w:lineRule="auto"/>
        <w:ind w:firstLine="709"/>
        <w:jc w:val="both"/>
        <w:rPr>
          <w:rFonts w:ascii="Times New Roman" w:hAnsi="Times New Roman"/>
          <w:sz w:val="24"/>
        </w:rPr>
      </w:pPr>
      <w:r>
        <w:rPr>
          <w:rFonts w:ascii="Times New Roman" w:hAnsi="Times New Roman"/>
          <w:sz w:val="24"/>
          <w:szCs w:val="24"/>
        </w:rPr>
        <w:t xml:space="preserve">A variável </w:t>
      </w:r>
      <w:r w:rsidR="002B088A">
        <w:rPr>
          <w:rFonts w:ascii="Times New Roman" w:hAnsi="Times New Roman"/>
          <w:sz w:val="24"/>
        </w:rPr>
        <w:t>p</w:t>
      </w:r>
      <w:r w:rsidR="003557AE" w:rsidRPr="000C74CC">
        <w:rPr>
          <w:rFonts w:ascii="Times New Roman" w:hAnsi="Times New Roman"/>
          <w:sz w:val="24"/>
        </w:rPr>
        <w:t>arceria</w:t>
      </w:r>
      <w:r w:rsidR="003557AE">
        <w:rPr>
          <w:rFonts w:ascii="Times New Roman" w:hAnsi="Times New Roman"/>
          <w:sz w:val="24"/>
        </w:rPr>
        <w:t>s</w:t>
      </w:r>
      <w:r w:rsidR="002B088A">
        <w:rPr>
          <w:rFonts w:ascii="Times New Roman" w:hAnsi="Times New Roman"/>
          <w:sz w:val="24"/>
        </w:rPr>
        <w:t xml:space="preserve"> de produção e vendas</w:t>
      </w:r>
      <w:r w:rsidR="003557AE" w:rsidRPr="000C74CC">
        <w:rPr>
          <w:rFonts w:ascii="Times New Roman" w:hAnsi="Times New Roman"/>
          <w:sz w:val="24"/>
        </w:rPr>
        <w:t xml:space="preserve"> </w:t>
      </w:r>
      <w:r w:rsidR="00477434">
        <w:rPr>
          <w:rFonts w:ascii="Times New Roman" w:hAnsi="Times New Roman"/>
          <w:sz w:val="24"/>
        </w:rPr>
        <w:t>aborda</w:t>
      </w:r>
      <w:r w:rsidR="00477434" w:rsidRPr="000C74CC">
        <w:rPr>
          <w:rFonts w:ascii="Times New Roman" w:hAnsi="Times New Roman"/>
          <w:sz w:val="24"/>
        </w:rPr>
        <w:t xml:space="preserve"> </w:t>
      </w:r>
      <w:r w:rsidR="003557AE" w:rsidRPr="000C74CC">
        <w:rPr>
          <w:rFonts w:ascii="Times New Roman" w:hAnsi="Times New Roman"/>
          <w:sz w:val="24"/>
        </w:rPr>
        <w:t>as ações estratégicas de união de esforços pelos agricultores familiares na busca de forças para a competição no mercado de produtos artesanais.</w:t>
      </w:r>
    </w:p>
    <w:p w14:paraId="285BD340" w14:textId="77777777" w:rsidR="00477434" w:rsidRDefault="00C17DC4" w:rsidP="004353FD">
      <w:pPr>
        <w:spacing w:after="0" w:line="360" w:lineRule="auto"/>
        <w:ind w:firstLine="709"/>
        <w:jc w:val="both"/>
        <w:rPr>
          <w:rFonts w:ascii="Times New Roman" w:hAnsi="Times New Roman"/>
          <w:sz w:val="24"/>
          <w:szCs w:val="24"/>
        </w:rPr>
      </w:pPr>
      <w:r w:rsidRPr="00DA3D2C">
        <w:rPr>
          <w:rFonts w:ascii="Times New Roman" w:hAnsi="Times New Roman"/>
          <w:sz w:val="24"/>
          <w:szCs w:val="24"/>
        </w:rPr>
        <w:t>Conforme os entrevistados:</w:t>
      </w:r>
      <w:r w:rsidR="00D038B2" w:rsidRPr="00DA3D2C">
        <w:rPr>
          <w:rFonts w:ascii="Times New Roman" w:hAnsi="Times New Roman"/>
          <w:sz w:val="24"/>
          <w:szCs w:val="24"/>
        </w:rPr>
        <w:t xml:space="preserve"> </w:t>
      </w:r>
    </w:p>
    <w:p w14:paraId="65C40488" w14:textId="77777777" w:rsidR="00477434" w:rsidRDefault="00477434" w:rsidP="004353FD">
      <w:pPr>
        <w:spacing w:after="0" w:line="360" w:lineRule="auto"/>
        <w:ind w:firstLine="709"/>
        <w:jc w:val="both"/>
        <w:rPr>
          <w:rFonts w:ascii="Times New Roman" w:hAnsi="Times New Roman"/>
          <w:sz w:val="24"/>
          <w:szCs w:val="24"/>
        </w:rPr>
      </w:pPr>
    </w:p>
    <w:p w14:paraId="2BEEBDC8" w14:textId="77777777" w:rsidR="00477434" w:rsidRPr="00540B81" w:rsidRDefault="00C17DC4"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4F3BE4" w:rsidRPr="00540B81">
        <w:rPr>
          <w:rFonts w:ascii="Times New Roman" w:hAnsi="Times New Roman"/>
          <w:sz w:val="20"/>
          <w:szCs w:val="20"/>
        </w:rPr>
        <w:t xml:space="preserve">Não temos parcerias de produção, nós somos sozinhos e prefiro nem </w:t>
      </w:r>
      <w:r w:rsidR="00D038B2" w:rsidRPr="00540B81">
        <w:rPr>
          <w:rFonts w:ascii="Times New Roman" w:hAnsi="Times New Roman"/>
          <w:sz w:val="20"/>
          <w:szCs w:val="20"/>
        </w:rPr>
        <w:t>fazer</w:t>
      </w:r>
      <w:r w:rsidRPr="00540B81">
        <w:rPr>
          <w:rFonts w:ascii="Times New Roman" w:hAnsi="Times New Roman"/>
          <w:sz w:val="20"/>
          <w:szCs w:val="20"/>
        </w:rPr>
        <w:t>”</w:t>
      </w:r>
      <w:r w:rsidR="00870598" w:rsidRPr="00540B81">
        <w:rPr>
          <w:rFonts w:ascii="Times New Roman" w:hAnsi="Times New Roman"/>
          <w:sz w:val="20"/>
          <w:szCs w:val="20"/>
        </w:rPr>
        <w:t xml:space="preserve"> (nº 1);</w:t>
      </w:r>
    </w:p>
    <w:p w14:paraId="00F37C79" w14:textId="77777777" w:rsidR="00477434" w:rsidRPr="00540B81" w:rsidRDefault="00477434" w:rsidP="00540B81">
      <w:pPr>
        <w:spacing w:after="0" w:line="240" w:lineRule="auto"/>
        <w:ind w:left="2268"/>
        <w:jc w:val="both"/>
        <w:rPr>
          <w:rFonts w:ascii="Times New Roman" w:hAnsi="Times New Roman"/>
          <w:sz w:val="20"/>
          <w:szCs w:val="20"/>
        </w:rPr>
      </w:pPr>
    </w:p>
    <w:p w14:paraId="17FAE721" w14:textId="77777777" w:rsidR="00477434" w:rsidRPr="00540B81" w:rsidRDefault="00C17DC4"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870598" w:rsidRPr="00540B81">
        <w:rPr>
          <w:rFonts w:ascii="Times New Roman" w:hAnsi="Times New Roman"/>
          <w:sz w:val="20"/>
          <w:szCs w:val="20"/>
        </w:rPr>
        <w:t>H</w:t>
      </w:r>
      <w:r w:rsidR="004F3BE4" w:rsidRPr="00540B81">
        <w:rPr>
          <w:rFonts w:ascii="Times New Roman" w:hAnsi="Times New Roman"/>
          <w:sz w:val="20"/>
          <w:szCs w:val="20"/>
        </w:rPr>
        <w:t xml:space="preserve">oje eu garanto o meu produto, se </w:t>
      </w:r>
      <w:r w:rsidR="00D95D4C" w:rsidRPr="00540B81">
        <w:rPr>
          <w:rFonts w:ascii="Times New Roman" w:hAnsi="Times New Roman"/>
          <w:sz w:val="20"/>
          <w:szCs w:val="20"/>
        </w:rPr>
        <w:t>dá</w:t>
      </w:r>
      <w:r w:rsidR="004F3BE4" w:rsidRPr="00540B81">
        <w:rPr>
          <w:rFonts w:ascii="Times New Roman" w:hAnsi="Times New Roman"/>
          <w:sz w:val="20"/>
          <w:szCs w:val="20"/>
        </w:rPr>
        <w:t xml:space="preserve"> qualquer prob</w:t>
      </w:r>
      <w:r w:rsidR="00D95D4C" w:rsidRPr="00540B81">
        <w:rPr>
          <w:rFonts w:ascii="Times New Roman" w:hAnsi="Times New Roman"/>
          <w:sz w:val="20"/>
          <w:szCs w:val="20"/>
        </w:rPr>
        <w:t xml:space="preserve">lema eu sou o responsável, né </w:t>
      </w:r>
      <w:r w:rsidR="004F3BE4" w:rsidRPr="00540B81">
        <w:rPr>
          <w:rFonts w:ascii="Times New Roman" w:hAnsi="Times New Roman"/>
          <w:sz w:val="20"/>
          <w:szCs w:val="20"/>
        </w:rPr>
        <w:t>aí eles dizem por que é que tu não vais lá à outra agroindústria e embala o seu melado lá, mas eu digo: mas eu não to fazendo lá!</w:t>
      </w:r>
      <w:r w:rsidRPr="00540B81">
        <w:rPr>
          <w:rFonts w:ascii="Times New Roman" w:hAnsi="Times New Roman"/>
          <w:sz w:val="20"/>
          <w:szCs w:val="20"/>
        </w:rPr>
        <w:t xml:space="preserve">” </w:t>
      </w:r>
      <w:r w:rsidR="00870598" w:rsidRPr="00540B81">
        <w:rPr>
          <w:rFonts w:ascii="Times New Roman" w:hAnsi="Times New Roman"/>
          <w:sz w:val="20"/>
          <w:szCs w:val="20"/>
        </w:rPr>
        <w:t>(nº2);</w:t>
      </w:r>
    </w:p>
    <w:p w14:paraId="7BF6FB37" w14:textId="77777777" w:rsidR="00477434" w:rsidRPr="00540B81" w:rsidRDefault="00C17DC4"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lastRenderedPageBreak/>
        <w:t>“</w:t>
      </w:r>
      <w:r w:rsidR="00652337" w:rsidRPr="00540B81">
        <w:rPr>
          <w:rFonts w:ascii="Times New Roman" w:hAnsi="Times New Roman"/>
          <w:sz w:val="20"/>
          <w:szCs w:val="20"/>
        </w:rPr>
        <w:t>Temos parceria de produção... o agnoline nós temos uma família que produz pra nós,</w:t>
      </w:r>
      <w:r w:rsidR="00C75F7E" w:rsidRPr="00540B81">
        <w:rPr>
          <w:rFonts w:ascii="Times New Roman" w:hAnsi="Times New Roman"/>
          <w:sz w:val="20"/>
          <w:szCs w:val="20"/>
        </w:rPr>
        <w:t xml:space="preserve"> </w:t>
      </w:r>
      <w:r w:rsidR="00652337" w:rsidRPr="00540B81">
        <w:rPr>
          <w:rFonts w:ascii="Times New Roman" w:hAnsi="Times New Roman"/>
          <w:sz w:val="20"/>
          <w:szCs w:val="20"/>
        </w:rPr>
        <w:t>então a gente não pensa em fazer todo o agnoline</w:t>
      </w:r>
      <w:r w:rsidR="004F3BE4" w:rsidRPr="00540B81">
        <w:rPr>
          <w:rFonts w:ascii="Times New Roman" w:hAnsi="Times New Roman"/>
          <w:sz w:val="20"/>
          <w:szCs w:val="20"/>
        </w:rPr>
        <w:t>. Eu acho que as principais mudanças que foram feitas foram essas parcerias que as pes</w:t>
      </w:r>
      <w:r w:rsidRPr="00540B81">
        <w:rPr>
          <w:rFonts w:ascii="Times New Roman" w:hAnsi="Times New Roman"/>
          <w:sz w:val="20"/>
          <w:szCs w:val="20"/>
        </w:rPr>
        <w:t>soas produzem uma parte pra nós”</w:t>
      </w:r>
      <w:r w:rsidR="00870598" w:rsidRPr="00540B81">
        <w:rPr>
          <w:rFonts w:ascii="Times New Roman" w:hAnsi="Times New Roman"/>
          <w:sz w:val="20"/>
          <w:szCs w:val="20"/>
        </w:rPr>
        <w:t xml:space="preserve"> (nº 5);</w:t>
      </w:r>
    </w:p>
    <w:p w14:paraId="4D106654" w14:textId="77777777" w:rsidR="00477434" w:rsidRPr="00540B81" w:rsidRDefault="00477434" w:rsidP="00540B81">
      <w:pPr>
        <w:spacing w:after="0" w:line="240" w:lineRule="auto"/>
        <w:ind w:left="2268"/>
        <w:jc w:val="both"/>
        <w:rPr>
          <w:rFonts w:ascii="Times New Roman" w:hAnsi="Times New Roman"/>
          <w:sz w:val="20"/>
          <w:szCs w:val="20"/>
        </w:rPr>
      </w:pPr>
    </w:p>
    <w:p w14:paraId="0932719F" w14:textId="77777777" w:rsidR="009420D9" w:rsidRDefault="009420D9" w:rsidP="00B22C8C">
      <w:pPr>
        <w:spacing w:after="0" w:line="240" w:lineRule="auto"/>
        <w:ind w:left="2268"/>
        <w:jc w:val="both"/>
        <w:rPr>
          <w:rFonts w:ascii="Times New Roman" w:hAnsi="Times New Roman"/>
          <w:sz w:val="20"/>
        </w:rPr>
      </w:pPr>
      <w:r w:rsidRPr="009420D9">
        <w:rPr>
          <w:rFonts w:ascii="Times New Roman" w:hAnsi="Times New Roman"/>
          <w:sz w:val="20"/>
        </w:rPr>
        <w:t>“Porque nós pensamos nas vacas, né tudo, né porque não dá para chegar um dia e dizer que não queremos mais o queijo deles, estamos diminuindo o queijo colonial porque não tem muita qualidade, né”. (nº9)</w:t>
      </w:r>
    </w:p>
    <w:p w14:paraId="6F3D90B7" w14:textId="77777777" w:rsidR="00B22C8C" w:rsidRDefault="00B22C8C" w:rsidP="00B22C8C">
      <w:pPr>
        <w:spacing w:after="0" w:line="240" w:lineRule="auto"/>
        <w:ind w:left="2268"/>
        <w:rPr>
          <w:rFonts w:ascii="Times New Roman" w:hAnsi="Times New Roman"/>
          <w:sz w:val="20"/>
        </w:rPr>
      </w:pPr>
    </w:p>
    <w:p w14:paraId="27E59FEA" w14:textId="77777777" w:rsidR="00477434" w:rsidRPr="00540B81" w:rsidRDefault="009420D9" w:rsidP="00B22C8C">
      <w:pPr>
        <w:spacing w:after="0" w:line="240" w:lineRule="auto"/>
        <w:ind w:left="2268"/>
        <w:jc w:val="both"/>
        <w:rPr>
          <w:rFonts w:ascii="Times New Roman" w:hAnsi="Times New Roman"/>
          <w:sz w:val="20"/>
          <w:szCs w:val="20"/>
        </w:rPr>
      </w:pPr>
      <w:r w:rsidRPr="00540B81">
        <w:rPr>
          <w:rFonts w:ascii="Times New Roman" w:hAnsi="Times New Roman"/>
          <w:sz w:val="20"/>
          <w:szCs w:val="20"/>
        </w:rPr>
        <w:t xml:space="preserve"> </w:t>
      </w:r>
      <w:r w:rsidR="00C17DC4" w:rsidRPr="00540B81">
        <w:rPr>
          <w:rFonts w:ascii="Times New Roman" w:hAnsi="Times New Roman"/>
          <w:sz w:val="20"/>
          <w:szCs w:val="20"/>
        </w:rPr>
        <w:t>“</w:t>
      </w:r>
      <w:r w:rsidR="00C75F7E" w:rsidRPr="00540B81">
        <w:rPr>
          <w:rFonts w:ascii="Times New Roman" w:hAnsi="Times New Roman"/>
          <w:sz w:val="20"/>
          <w:szCs w:val="20"/>
        </w:rPr>
        <w:t>Não</w:t>
      </w:r>
      <w:r w:rsidR="00652337" w:rsidRPr="00540B81">
        <w:rPr>
          <w:rFonts w:ascii="Times New Roman" w:hAnsi="Times New Roman"/>
          <w:sz w:val="20"/>
          <w:szCs w:val="20"/>
        </w:rPr>
        <w:t xml:space="preserve"> temos parceria para produzir, mas a gente comercializa o produto de outros, daí; nós aceitamos o produto de outros por causa da qualidade e do preço, mais pela qualidade mesmo, às vezes nem o preço, nós experimentamos tu</w:t>
      </w:r>
      <w:r w:rsidR="00EB5CE8" w:rsidRPr="00540B81">
        <w:rPr>
          <w:rFonts w:ascii="Times New Roman" w:hAnsi="Times New Roman"/>
          <w:sz w:val="20"/>
          <w:szCs w:val="20"/>
        </w:rPr>
        <w:t>do o que vem, o mel é daqui de A</w:t>
      </w:r>
      <w:r w:rsidR="00652337" w:rsidRPr="00540B81">
        <w:rPr>
          <w:rFonts w:ascii="Times New Roman" w:hAnsi="Times New Roman"/>
          <w:sz w:val="20"/>
          <w:szCs w:val="20"/>
        </w:rPr>
        <w:t xml:space="preserve">gudo mesmo porque ele tem selo de garantia, </w:t>
      </w:r>
      <w:r w:rsidR="00DA3D2C" w:rsidRPr="00540B81">
        <w:rPr>
          <w:rFonts w:ascii="Times New Roman" w:hAnsi="Times New Roman"/>
          <w:sz w:val="20"/>
          <w:szCs w:val="20"/>
        </w:rPr>
        <w:t>né</w:t>
      </w:r>
      <w:r w:rsidR="00C17DC4" w:rsidRPr="00540B81">
        <w:rPr>
          <w:rFonts w:ascii="Times New Roman" w:hAnsi="Times New Roman"/>
          <w:sz w:val="20"/>
          <w:szCs w:val="20"/>
        </w:rPr>
        <w:t>”</w:t>
      </w:r>
      <w:r w:rsidR="00477434" w:rsidRPr="00540B81">
        <w:rPr>
          <w:rFonts w:ascii="Times New Roman" w:hAnsi="Times New Roman"/>
          <w:sz w:val="20"/>
          <w:szCs w:val="20"/>
        </w:rPr>
        <w:t xml:space="preserve"> (nº 16);</w:t>
      </w:r>
    </w:p>
    <w:p w14:paraId="2F3488FC" w14:textId="77777777" w:rsidR="00477434" w:rsidRPr="00540B81" w:rsidRDefault="00477434" w:rsidP="00B22C8C">
      <w:pPr>
        <w:spacing w:after="0" w:line="240" w:lineRule="auto"/>
        <w:ind w:left="2268"/>
        <w:jc w:val="both"/>
        <w:rPr>
          <w:rFonts w:ascii="Times New Roman" w:hAnsi="Times New Roman"/>
          <w:sz w:val="20"/>
          <w:szCs w:val="20"/>
        </w:rPr>
      </w:pPr>
    </w:p>
    <w:p w14:paraId="0D77EF23" w14:textId="77777777" w:rsidR="00477434" w:rsidRPr="00540B81" w:rsidRDefault="00C17DC4" w:rsidP="00B22C8C">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C75F7E" w:rsidRPr="00540B81">
        <w:rPr>
          <w:rFonts w:ascii="Times New Roman" w:hAnsi="Times New Roman"/>
          <w:sz w:val="20"/>
          <w:szCs w:val="20"/>
        </w:rPr>
        <w:t>O</w:t>
      </w:r>
      <w:r w:rsidR="00652337" w:rsidRPr="00540B81">
        <w:rPr>
          <w:rFonts w:ascii="Times New Roman" w:hAnsi="Times New Roman"/>
          <w:sz w:val="20"/>
          <w:szCs w:val="20"/>
        </w:rPr>
        <w:t xml:space="preserve"> salame </w:t>
      </w:r>
      <w:r w:rsidR="00C75F7E" w:rsidRPr="00540B81">
        <w:rPr>
          <w:rFonts w:ascii="Times New Roman" w:hAnsi="Times New Roman"/>
          <w:sz w:val="20"/>
          <w:szCs w:val="20"/>
        </w:rPr>
        <w:t xml:space="preserve">a minha sogra compra de outros, </w:t>
      </w:r>
      <w:r w:rsidR="00652337" w:rsidRPr="00540B81">
        <w:rPr>
          <w:rFonts w:ascii="Times New Roman" w:hAnsi="Times New Roman"/>
          <w:sz w:val="20"/>
          <w:szCs w:val="20"/>
        </w:rPr>
        <w:t>temos também parceria de produção eu pego, por exemplo, cana de terceiros, depois entrega uma porcentagem ou eu fico com tudo e depois entrego noventa e cinco por cento da cana é nossa, pouca coisa que a gente pega de outros para fazer, a maior parte é produção própria, o amendoim também que faz a rapadura a gente compra uma parte, mas a maior parte é nossa</w:t>
      </w:r>
      <w:r w:rsidRPr="00540B81">
        <w:rPr>
          <w:rFonts w:ascii="Times New Roman" w:hAnsi="Times New Roman"/>
          <w:sz w:val="20"/>
          <w:szCs w:val="20"/>
        </w:rPr>
        <w:t>”</w:t>
      </w:r>
      <w:r w:rsidR="00477434" w:rsidRPr="00540B81">
        <w:rPr>
          <w:rFonts w:ascii="Times New Roman" w:hAnsi="Times New Roman"/>
          <w:sz w:val="20"/>
          <w:szCs w:val="20"/>
        </w:rPr>
        <w:t xml:space="preserve"> (nº 19);</w:t>
      </w:r>
    </w:p>
    <w:p w14:paraId="4D1DBF0C" w14:textId="77777777" w:rsidR="00477434" w:rsidRPr="00540B81" w:rsidRDefault="00477434" w:rsidP="00540B81">
      <w:pPr>
        <w:spacing w:after="0" w:line="240" w:lineRule="auto"/>
        <w:ind w:left="2268"/>
        <w:jc w:val="both"/>
        <w:rPr>
          <w:rFonts w:ascii="Times New Roman" w:hAnsi="Times New Roman"/>
          <w:sz w:val="20"/>
          <w:szCs w:val="20"/>
        </w:rPr>
      </w:pPr>
    </w:p>
    <w:p w14:paraId="09370515" w14:textId="77777777" w:rsidR="00C75F7E" w:rsidRPr="00540B81" w:rsidRDefault="00C17DC4"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652337" w:rsidRPr="00540B81">
        <w:rPr>
          <w:rFonts w:ascii="Times New Roman" w:hAnsi="Times New Roman"/>
          <w:sz w:val="20"/>
          <w:szCs w:val="20"/>
        </w:rPr>
        <w:t>Eu tenho parceiros que são os que eu arr</w:t>
      </w:r>
      <w:r w:rsidR="00C75F7E" w:rsidRPr="00540B81">
        <w:rPr>
          <w:rFonts w:ascii="Times New Roman" w:hAnsi="Times New Roman"/>
          <w:sz w:val="20"/>
          <w:szCs w:val="20"/>
        </w:rPr>
        <w:t>endo a terra para colocar o mel, eu trabalho só com o mel, tudo na propriedade de terceiros, praticamente tudo terra arrendada, são parceiros que a gente coloca as abelhas porque a gente não consegue colocar muitas abelhas num lugar só então temos que buscar colegas parceiros então temos em mais de 20 lugares e isso faz as 300 colmeias</w:t>
      </w:r>
      <w:r w:rsidR="00DA3D2C" w:rsidRPr="00540B81">
        <w:rPr>
          <w:rFonts w:ascii="Times New Roman" w:hAnsi="Times New Roman"/>
          <w:sz w:val="20"/>
          <w:szCs w:val="20"/>
        </w:rPr>
        <w:t>”</w:t>
      </w:r>
      <w:r w:rsidR="00477434" w:rsidRPr="00540B81">
        <w:rPr>
          <w:rFonts w:ascii="Times New Roman" w:hAnsi="Times New Roman"/>
          <w:sz w:val="20"/>
          <w:szCs w:val="20"/>
        </w:rPr>
        <w:t xml:space="preserve"> (nº 20).</w:t>
      </w:r>
    </w:p>
    <w:p w14:paraId="1ECAA251" w14:textId="77777777" w:rsidR="00477434" w:rsidRPr="00DA3D2C" w:rsidRDefault="00477434" w:rsidP="004353FD">
      <w:pPr>
        <w:spacing w:after="0" w:line="360" w:lineRule="auto"/>
        <w:ind w:firstLine="709"/>
        <w:jc w:val="both"/>
        <w:rPr>
          <w:rFonts w:ascii="Times New Roman" w:hAnsi="Times New Roman"/>
          <w:sz w:val="24"/>
          <w:szCs w:val="24"/>
        </w:rPr>
      </w:pPr>
    </w:p>
    <w:p w14:paraId="5EC1ACEE" w14:textId="62374498" w:rsidR="004F6ACD" w:rsidRDefault="004F6ACD" w:rsidP="004F6ACD">
      <w:pPr>
        <w:spacing w:after="0" w:line="360" w:lineRule="auto"/>
        <w:ind w:firstLine="709"/>
        <w:jc w:val="both"/>
        <w:rPr>
          <w:rFonts w:ascii="Times New Roman" w:hAnsi="Times New Roman"/>
          <w:sz w:val="24"/>
        </w:rPr>
      </w:pPr>
      <w:r w:rsidRPr="00F22A9B">
        <w:rPr>
          <w:rFonts w:ascii="Times New Roman" w:hAnsi="Times New Roman"/>
          <w:sz w:val="24"/>
        </w:rPr>
        <w:t xml:space="preserve">Com relação </w:t>
      </w:r>
      <w:r w:rsidR="007A2FE3">
        <w:rPr>
          <w:rFonts w:ascii="Times New Roman" w:hAnsi="Times New Roman"/>
          <w:sz w:val="24"/>
        </w:rPr>
        <w:t>à</w:t>
      </w:r>
      <w:r>
        <w:rPr>
          <w:rFonts w:ascii="Times New Roman" w:hAnsi="Times New Roman"/>
          <w:sz w:val="24"/>
        </w:rPr>
        <w:t xml:space="preserve">s parcerias de produção e </w:t>
      </w:r>
      <w:r w:rsidR="005525F5">
        <w:rPr>
          <w:rFonts w:ascii="Times New Roman" w:hAnsi="Times New Roman"/>
          <w:sz w:val="24"/>
        </w:rPr>
        <w:t xml:space="preserve">de </w:t>
      </w:r>
      <w:r>
        <w:rPr>
          <w:rFonts w:ascii="Times New Roman" w:hAnsi="Times New Roman"/>
          <w:sz w:val="24"/>
        </w:rPr>
        <w:t>vendas, os entrevistados alegaram que preferem operacionalizar as suas agroindústrias contando somente com a ajuda própria e da família, em virtude de prefer</w:t>
      </w:r>
      <w:r w:rsidR="007A2FE3">
        <w:rPr>
          <w:rFonts w:ascii="Times New Roman" w:hAnsi="Times New Roman"/>
          <w:sz w:val="24"/>
        </w:rPr>
        <w:t>ir</w:t>
      </w:r>
      <w:r>
        <w:rPr>
          <w:rFonts w:ascii="Times New Roman" w:hAnsi="Times New Roman"/>
          <w:sz w:val="24"/>
        </w:rPr>
        <w:t xml:space="preserve">em produzir em </w:t>
      </w:r>
      <w:r w:rsidRPr="007043EC">
        <w:rPr>
          <w:rFonts w:ascii="Times New Roman" w:hAnsi="Times New Roman"/>
          <w:sz w:val="24"/>
        </w:rPr>
        <w:t xml:space="preserve">conformidade com a capacidade </w:t>
      </w:r>
      <w:r w:rsidR="007043EC">
        <w:rPr>
          <w:rFonts w:ascii="Times New Roman" w:hAnsi="Times New Roman"/>
          <w:sz w:val="24"/>
        </w:rPr>
        <w:t>de produção da agroindústria</w:t>
      </w:r>
      <w:r w:rsidR="007A2FE3">
        <w:rPr>
          <w:rFonts w:ascii="Times New Roman" w:hAnsi="Times New Roman"/>
          <w:sz w:val="24"/>
        </w:rPr>
        <w:t>,</w:t>
      </w:r>
      <w:r>
        <w:rPr>
          <w:rFonts w:ascii="Times New Roman" w:hAnsi="Times New Roman"/>
          <w:sz w:val="24"/>
        </w:rPr>
        <w:t xml:space="preserve"> a bu</w:t>
      </w:r>
      <w:r w:rsidR="007A2FE3">
        <w:rPr>
          <w:rFonts w:ascii="Times New Roman" w:hAnsi="Times New Roman"/>
          <w:sz w:val="24"/>
        </w:rPr>
        <w:t>scar alternativas para atender à</w:t>
      </w:r>
      <w:r>
        <w:rPr>
          <w:rFonts w:ascii="Times New Roman" w:hAnsi="Times New Roman"/>
          <w:sz w:val="24"/>
        </w:rPr>
        <w:t xml:space="preserve"> demanda que </w:t>
      </w:r>
      <w:r w:rsidR="007A2FE3">
        <w:rPr>
          <w:rFonts w:ascii="Times New Roman" w:hAnsi="Times New Roman"/>
          <w:sz w:val="24"/>
        </w:rPr>
        <w:t>pode</w:t>
      </w:r>
      <w:r>
        <w:rPr>
          <w:rFonts w:ascii="Times New Roman" w:hAnsi="Times New Roman"/>
          <w:sz w:val="24"/>
        </w:rPr>
        <w:t xml:space="preserve"> não ter a mesma qualidade no sabor percebida pelos clientes atuais da agroindústria. Por outro lado, mesmo não inseridos na PEAF, que permite a organização dos agricultores na forma cooperativada, associativa e em redes</w:t>
      </w:r>
      <w:r w:rsidR="00C0622B">
        <w:rPr>
          <w:rFonts w:ascii="Times New Roman" w:hAnsi="Times New Roman"/>
          <w:sz w:val="24"/>
        </w:rPr>
        <w:t>,</w:t>
      </w:r>
      <w:r>
        <w:rPr>
          <w:rFonts w:ascii="Times New Roman" w:hAnsi="Times New Roman"/>
          <w:sz w:val="24"/>
        </w:rPr>
        <w:t xml:space="preserve"> percebeu-se que o agricultor familiar</w:t>
      </w:r>
      <w:r w:rsidR="00C0622B">
        <w:rPr>
          <w:rFonts w:ascii="Times New Roman" w:hAnsi="Times New Roman"/>
          <w:sz w:val="24"/>
        </w:rPr>
        <w:t>, quando</w:t>
      </w:r>
      <w:r>
        <w:rPr>
          <w:rFonts w:ascii="Times New Roman" w:hAnsi="Times New Roman"/>
          <w:sz w:val="24"/>
        </w:rPr>
        <w:t xml:space="preserve"> conhece a qualidade do produto artesanal de um fornecedor, passa, </w:t>
      </w:r>
      <w:r w:rsidR="00C0622B">
        <w:rPr>
          <w:rFonts w:ascii="Times New Roman" w:hAnsi="Times New Roman"/>
          <w:sz w:val="24"/>
        </w:rPr>
        <w:t>se</w:t>
      </w:r>
      <w:r>
        <w:rPr>
          <w:rFonts w:ascii="Times New Roman" w:hAnsi="Times New Roman"/>
          <w:sz w:val="24"/>
        </w:rPr>
        <w:t xml:space="preserve"> for o caso, a </w:t>
      </w:r>
      <w:r w:rsidR="00C0622B">
        <w:rPr>
          <w:rFonts w:ascii="Times New Roman" w:hAnsi="Times New Roman"/>
          <w:sz w:val="24"/>
        </w:rPr>
        <w:t>comercializá-lo porque percebe um</w:t>
      </w:r>
      <w:r>
        <w:rPr>
          <w:rFonts w:ascii="Times New Roman" w:hAnsi="Times New Roman"/>
          <w:sz w:val="24"/>
        </w:rPr>
        <w:t xml:space="preserve"> </w:t>
      </w:r>
      <w:r w:rsidRPr="00254C9B">
        <w:rPr>
          <w:rFonts w:ascii="Times New Roman" w:hAnsi="Times New Roman"/>
          <w:sz w:val="24"/>
        </w:rPr>
        <w:t xml:space="preserve">ganho em escala </w:t>
      </w:r>
      <w:r w:rsidR="00C0622B">
        <w:rPr>
          <w:rFonts w:ascii="Times New Roman" w:hAnsi="Times New Roman"/>
          <w:sz w:val="24"/>
        </w:rPr>
        <w:t>aumentando</w:t>
      </w:r>
      <w:r w:rsidRPr="00254C9B">
        <w:rPr>
          <w:rFonts w:ascii="Times New Roman" w:hAnsi="Times New Roman"/>
          <w:sz w:val="24"/>
        </w:rPr>
        <w:t xml:space="preserve"> a oferta</w:t>
      </w:r>
      <w:r>
        <w:rPr>
          <w:rFonts w:ascii="Times New Roman" w:hAnsi="Times New Roman"/>
          <w:sz w:val="24"/>
        </w:rPr>
        <w:t xml:space="preserve">, o que contribui para um retorno econômico maior do que </w:t>
      </w:r>
      <w:r w:rsidR="00254C9B">
        <w:rPr>
          <w:rFonts w:ascii="Times New Roman" w:hAnsi="Times New Roman"/>
          <w:sz w:val="24"/>
        </w:rPr>
        <w:t>produzir</w:t>
      </w:r>
      <w:r>
        <w:rPr>
          <w:rFonts w:ascii="Times New Roman" w:hAnsi="Times New Roman"/>
          <w:sz w:val="24"/>
        </w:rPr>
        <w:t xml:space="preserve"> e vender somente os produtos específico</w:t>
      </w:r>
      <w:r w:rsidR="00F464D8">
        <w:rPr>
          <w:rFonts w:ascii="Times New Roman" w:hAnsi="Times New Roman"/>
          <w:sz w:val="24"/>
        </w:rPr>
        <w:t>s</w:t>
      </w:r>
      <w:r>
        <w:rPr>
          <w:rFonts w:ascii="Times New Roman" w:hAnsi="Times New Roman"/>
          <w:sz w:val="24"/>
        </w:rPr>
        <w:t xml:space="preserve"> de sua agroindústria.</w:t>
      </w:r>
    </w:p>
    <w:p w14:paraId="47140672" w14:textId="371BD5C8" w:rsidR="004F6ACD" w:rsidRDefault="00D73941" w:rsidP="004F6ACD">
      <w:pPr>
        <w:spacing w:after="0" w:line="360" w:lineRule="auto"/>
        <w:ind w:firstLine="709"/>
        <w:jc w:val="both"/>
        <w:rPr>
          <w:rFonts w:ascii="Times New Roman" w:hAnsi="Times New Roman"/>
          <w:sz w:val="24"/>
        </w:rPr>
      </w:pPr>
      <w:r>
        <w:rPr>
          <w:rFonts w:ascii="Times New Roman" w:hAnsi="Times New Roman"/>
          <w:sz w:val="24"/>
        </w:rPr>
        <w:t>Por conseguinte, além</w:t>
      </w:r>
      <w:r w:rsidR="00EB39A9">
        <w:rPr>
          <w:rFonts w:ascii="Times New Roman" w:hAnsi="Times New Roman"/>
          <w:sz w:val="24"/>
        </w:rPr>
        <w:t xml:space="preserve"> </w:t>
      </w:r>
      <w:r w:rsidR="004F6ACD">
        <w:rPr>
          <w:rFonts w:ascii="Times New Roman" w:hAnsi="Times New Roman"/>
          <w:sz w:val="24"/>
        </w:rPr>
        <w:t xml:space="preserve">da oferta </w:t>
      </w:r>
      <w:r w:rsidR="005525F5">
        <w:rPr>
          <w:rFonts w:ascii="Times New Roman" w:hAnsi="Times New Roman"/>
          <w:sz w:val="24"/>
        </w:rPr>
        <w:t>da</w:t>
      </w:r>
      <w:r w:rsidR="004F6ACD">
        <w:rPr>
          <w:rFonts w:ascii="Times New Roman" w:hAnsi="Times New Roman"/>
          <w:sz w:val="24"/>
        </w:rPr>
        <w:t xml:space="preserve"> comercialização de produtos de terceiros, percebeu-se </w:t>
      </w:r>
      <w:r w:rsidR="005525F5">
        <w:rPr>
          <w:rFonts w:ascii="Times New Roman" w:hAnsi="Times New Roman"/>
          <w:sz w:val="24"/>
        </w:rPr>
        <w:t>que</w:t>
      </w:r>
      <w:r w:rsidR="000E423C">
        <w:rPr>
          <w:rFonts w:ascii="Times New Roman" w:hAnsi="Times New Roman"/>
          <w:sz w:val="24"/>
        </w:rPr>
        <w:t xml:space="preserve"> um dos entrevistados </w:t>
      </w:r>
      <w:r w:rsidR="005525F5">
        <w:rPr>
          <w:rFonts w:ascii="Times New Roman" w:hAnsi="Times New Roman"/>
          <w:sz w:val="24"/>
        </w:rPr>
        <w:t>adota a</w:t>
      </w:r>
      <w:r w:rsidR="004F6ACD">
        <w:rPr>
          <w:rFonts w:ascii="Times New Roman" w:hAnsi="Times New Roman"/>
          <w:sz w:val="24"/>
        </w:rPr>
        <w:t xml:space="preserve"> </w:t>
      </w:r>
      <w:r w:rsidR="005525F5">
        <w:rPr>
          <w:rFonts w:ascii="Times New Roman" w:hAnsi="Times New Roman"/>
          <w:sz w:val="24"/>
        </w:rPr>
        <w:t>prática</w:t>
      </w:r>
      <w:r w:rsidR="004F6ACD">
        <w:rPr>
          <w:rFonts w:ascii="Times New Roman" w:hAnsi="Times New Roman"/>
          <w:sz w:val="24"/>
        </w:rPr>
        <w:t xml:space="preserve"> de arrendamento da terra em busca do au</w:t>
      </w:r>
      <w:r w:rsidR="00C0622B">
        <w:rPr>
          <w:rFonts w:ascii="Times New Roman" w:hAnsi="Times New Roman"/>
          <w:sz w:val="24"/>
        </w:rPr>
        <w:t>mento de produção para atender à</w:t>
      </w:r>
      <w:r w:rsidR="004F6ACD">
        <w:rPr>
          <w:rFonts w:ascii="Times New Roman" w:hAnsi="Times New Roman"/>
          <w:sz w:val="24"/>
        </w:rPr>
        <w:t xml:space="preserve"> demanda percebida. Da mesma forma, além do uso de terras que não são de propriedade do agricultor familiar, as parcerias também se concentram em uma espécie de troca, em que ocorre o recebimento do produto acabado pronto para a comercialização em permuta por matéria prima, que também </w:t>
      </w:r>
      <w:r w:rsidR="004F6ACD" w:rsidRPr="00540B81">
        <w:rPr>
          <w:rFonts w:ascii="Times New Roman" w:hAnsi="Times New Roman"/>
          <w:sz w:val="24"/>
        </w:rPr>
        <w:t>contribui</w:t>
      </w:r>
      <w:r w:rsidR="004F6ACD" w:rsidRPr="00E22B7B">
        <w:rPr>
          <w:rFonts w:ascii="Times New Roman" w:hAnsi="Times New Roman"/>
          <w:sz w:val="24"/>
        </w:rPr>
        <w:t xml:space="preserve"> </w:t>
      </w:r>
      <w:r w:rsidR="004F6ACD" w:rsidRPr="005301A3">
        <w:rPr>
          <w:rFonts w:ascii="Times New Roman" w:hAnsi="Times New Roman"/>
          <w:sz w:val="24"/>
        </w:rPr>
        <w:t>para</w:t>
      </w:r>
      <w:r w:rsidR="00254C9B">
        <w:rPr>
          <w:rFonts w:ascii="Times New Roman" w:hAnsi="Times New Roman"/>
          <w:sz w:val="24"/>
        </w:rPr>
        <w:t xml:space="preserve"> a diminuição do</w:t>
      </w:r>
      <w:r w:rsidR="004F6ACD">
        <w:rPr>
          <w:rFonts w:ascii="Times New Roman" w:hAnsi="Times New Roman"/>
          <w:sz w:val="24"/>
        </w:rPr>
        <w:t xml:space="preserve"> </w:t>
      </w:r>
      <w:r w:rsidR="00254C9B">
        <w:rPr>
          <w:rFonts w:ascii="Times New Roman" w:hAnsi="Times New Roman"/>
          <w:sz w:val="24"/>
        </w:rPr>
        <w:t>tempo</w:t>
      </w:r>
      <w:r w:rsidR="004F6ACD">
        <w:rPr>
          <w:rFonts w:ascii="Times New Roman" w:hAnsi="Times New Roman"/>
          <w:sz w:val="24"/>
        </w:rPr>
        <w:t xml:space="preserve"> </w:t>
      </w:r>
      <w:r w:rsidR="00254C9B">
        <w:rPr>
          <w:rFonts w:ascii="Times New Roman" w:hAnsi="Times New Roman"/>
          <w:sz w:val="24"/>
        </w:rPr>
        <w:t>à obtenção de insumos</w:t>
      </w:r>
      <w:r w:rsidR="004F6ACD">
        <w:rPr>
          <w:rFonts w:ascii="Times New Roman" w:hAnsi="Times New Roman"/>
          <w:sz w:val="24"/>
        </w:rPr>
        <w:t xml:space="preserve"> e permite uma rapidez maior na </w:t>
      </w:r>
      <w:r w:rsidR="00254C9B">
        <w:rPr>
          <w:rFonts w:ascii="Times New Roman" w:hAnsi="Times New Roman"/>
          <w:sz w:val="24"/>
        </w:rPr>
        <w:t>produção</w:t>
      </w:r>
      <w:r w:rsidR="00041575">
        <w:rPr>
          <w:rFonts w:ascii="Times New Roman" w:hAnsi="Times New Roman"/>
          <w:sz w:val="24"/>
        </w:rPr>
        <w:t>.</w:t>
      </w:r>
    </w:p>
    <w:p w14:paraId="6648110A" w14:textId="0EB39ACE" w:rsidR="007F4B58" w:rsidRDefault="0080469F" w:rsidP="007F4B58">
      <w:pPr>
        <w:spacing w:after="0" w:line="360" w:lineRule="auto"/>
        <w:ind w:firstLine="709"/>
        <w:jc w:val="both"/>
        <w:rPr>
          <w:rFonts w:ascii="Times New Roman" w:hAnsi="Times New Roman"/>
          <w:sz w:val="24"/>
        </w:rPr>
      </w:pPr>
      <w:r>
        <w:rPr>
          <w:rFonts w:ascii="Times New Roman" w:hAnsi="Times New Roman"/>
          <w:sz w:val="24"/>
        </w:rPr>
        <w:lastRenderedPageBreak/>
        <w:t xml:space="preserve">Ao auxílio às </w:t>
      </w:r>
      <w:r w:rsidRPr="0080469F">
        <w:rPr>
          <w:rFonts w:ascii="Times New Roman" w:hAnsi="Times New Roman"/>
          <w:sz w:val="24"/>
        </w:rPr>
        <w:t xml:space="preserve">parcerias de produção e </w:t>
      </w:r>
      <w:r w:rsidR="005525F5">
        <w:rPr>
          <w:rFonts w:ascii="Times New Roman" w:hAnsi="Times New Roman"/>
          <w:sz w:val="24"/>
        </w:rPr>
        <w:t xml:space="preserve">de </w:t>
      </w:r>
      <w:r w:rsidRPr="0080469F">
        <w:rPr>
          <w:rFonts w:ascii="Times New Roman" w:hAnsi="Times New Roman"/>
          <w:sz w:val="24"/>
        </w:rPr>
        <w:t>vendas</w:t>
      </w:r>
      <w:r>
        <w:rPr>
          <w:rFonts w:ascii="Times New Roman" w:hAnsi="Times New Roman"/>
          <w:b/>
          <w:sz w:val="24"/>
        </w:rPr>
        <w:t>,</w:t>
      </w:r>
      <w:r>
        <w:rPr>
          <w:rFonts w:ascii="Times New Roman" w:hAnsi="Times New Roman"/>
          <w:sz w:val="24"/>
        </w:rPr>
        <w:t xml:space="preserve"> a</w:t>
      </w:r>
      <w:r w:rsidR="00C0622B">
        <w:rPr>
          <w:rFonts w:ascii="Times New Roman" w:hAnsi="Times New Roman"/>
          <w:sz w:val="24"/>
        </w:rPr>
        <w:t xml:space="preserve"> Lei 13.921</w:t>
      </w:r>
      <w:r w:rsidR="007F4B58">
        <w:rPr>
          <w:rFonts w:ascii="Times New Roman" w:hAnsi="Times New Roman"/>
          <w:sz w:val="24"/>
        </w:rPr>
        <w:t xml:space="preserve"> visa, entre outros, a</w:t>
      </w:r>
      <w:r w:rsidR="000471ED">
        <w:rPr>
          <w:rFonts w:ascii="Times New Roman" w:hAnsi="Times New Roman"/>
          <w:sz w:val="24"/>
        </w:rPr>
        <w:t xml:space="preserve"> </w:t>
      </w:r>
      <w:r w:rsidR="007F4B58">
        <w:rPr>
          <w:rFonts w:ascii="Times New Roman" w:hAnsi="Times New Roman"/>
          <w:sz w:val="24"/>
        </w:rPr>
        <w:t>contribuir para a organização dos agricultores familiares na forma cooperativada, associativa, especialmente em redes, e outros empreendimentos da economia popular e solidária.</w:t>
      </w:r>
    </w:p>
    <w:p w14:paraId="75C28D5D" w14:textId="6F71D116" w:rsidR="003770C1" w:rsidRDefault="00DA3D2C" w:rsidP="004353FD">
      <w:pPr>
        <w:spacing w:after="0" w:line="360" w:lineRule="auto"/>
        <w:ind w:firstLine="709"/>
        <w:jc w:val="both"/>
        <w:rPr>
          <w:rFonts w:ascii="Times New Roman" w:hAnsi="Times New Roman"/>
          <w:bCs/>
          <w:sz w:val="24"/>
          <w:szCs w:val="24"/>
        </w:rPr>
      </w:pPr>
      <w:r w:rsidRPr="00DA3D2C">
        <w:rPr>
          <w:rFonts w:ascii="Times New Roman" w:hAnsi="Times New Roman"/>
          <w:bCs/>
          <w:sz w:val="24"/>
          <w:szCs w:val="24"/>
        </w:rPr>
        <w:t xml:space="preserve">Conforme </w:t>
      </w:r>
      <w:r w:rsidRPr="00CE7846">
        <w:rPr>
          <w:rFonts w:ascii="Times New Roman" w:hAnsi="Times New Roman"/>
          <w:bCs/>
          <w:sz w:val="24"/>
          <w:szCs w:val="24"/>
        </w:rPr>
        <w:t>Oliveira, Prezotto e Voigt (2002),</w:t>
      </w:r>
      <w:r w:rsidRPr="00DA3D2C">
        <w:rPr>
          <w:rFonts w:ascii="Times New Roman" w:hAnsi="Times New Roman"/>
          <w:bCs/>
          <w:sz w:val="24"/>
          <w:szCs w:val="24"/>
        </w:rPr>
        <w:t xml:space="preserve"> o estímulo ao </w:t>
      </w:r>
      <w:r w:rsidR="00C0622B">
        <w:rPr>
          <w:rFonts w:ascii="Times New Roman" w:hAnsi="Times New Roman"/>
          <w:bCs/>
          <w:sz w:val="24"/>
          <w:szCs w:val="24"/>
        </w:rPr>
        <w:t>cooperativismo e associativismo</w:t>
      </w:r>
      <w:r w:rsidRPr="00DA3D2C">
        <w:rPr>
          <w:rFonts w:ascii="Times New Roman" w:hAnsi="Times New Roman"/>
          <w:bCs/>
          <w:sz w:val="24"/>
          <w:szCs w:val="24"/>
        </w:rPr>
        <w:t xml:space="preserve"> na agroindústria </w:t>
      </w:r>
      <w:r w:rsidR="00041575">
        <w:rPr>
          <w:rFonts w:ascii="Times New Roman" w:hAnsi="Times New Roman"/>
          <w:bCs/>
          <w:sz w:val="24"/>
          <w:szCs w:val="24"/>
        </w:rPr>
        <w:t xml:space="preserve">de estrutura </w:t>
      </w:r>
      <w:r w:rsidRPr="00DA3D2C">
        <w:rPr>
          <w:rFonts w:ascii="Times New Roman" w:hAnsi="Times New Roman"/>
          <w:bCs/>
          <w:sz w:val="24"/>
          <w:szCs w:val="24"/>
        </w:rPr>
        <w:t>fami</w:t>
      </w:r>
      <w:r w:rsidR="00C0622B">
        <w:rPr>
          <w:rFonts w:ascii="Times New Roman" w:hAnsi="Times New Roman"/>
          <w:bCs/>
          <w:sz w:val="24"/>
          <w:szCs w:val="24"/>
        </w:rPr>
        <w:t>liar</w:t>
      </w:r>
      <w:r w:rsidRPr="00DA3D2C">
        <w:rPr>
          <w:rFonts w:ascii="Times New Roman" w:hAnsi="Times New Roman"/>
          <w:bCs/>
          <w:sz w:val="24"/>
          <w:szCs w:val="24"/>
        </w:rPr>
        <w:t xml:space="preserve"> vai ao encontro do fortalecimento ao ganho </w:t>
      </w:r>
      <w:r w:rsidR="00C0622B">
        <w:rPr>
          <w:rFonts w:ascii="Times New Roman" w:hAnsi="Times New Roman"/>
          <w:bCs/>
          <w:sz w:val="24"/>
          <w:szCs w:val="24"/>
        </w:rPr>
        <w:t>em</w:t>
      </w:r>
      <w:r w:rsidRPr="00DA3D2C">
        <w:rPr>
          <w:rFonts w:ascii="Times New Roman" w:hAnsi="Times New Roman"/>
          <w:bCs/>
          <w:sz w:val="24"/>
          <w:szCs w:val="24"/>
        </w:rPr>
        <w:t xml:space="preserve"> escala na produção</w:t>
      </w:r>
      <w:r w:rsidR="005525F5">
        <w:rPr>
          <w:rFonts w:ascii="Times New Roman" w:hAnsi="Times New Roman"/>
          <w:bCs/>
          <w:sz w:val="24"/>
          <w:szCs w:val="24"/>
        </w:rPr>
        <w:t>,</w:t>
      </w:r>
      <w:r w:rsidRPr="00DA3D2C">
        <w:rPr>
          <w:rFonts w:ascii="Times New Roman" w:hAnsi="Times New Roman"/>
          <w:bCs/>
          <w:sz w:val="24"/>
          <w:szCs w:val="24"/>
        </w:rPr>
        <w:t xml:space="preserve"> ora característica explícita das agroindústrias não familiares e da agricultura extensiva</w:t>
      </w:r>
      <w:r w:rsidR="003770C1" w:rsidRPr="00DA3D2C">
        <w:rPr>
          <w:rFonts w:ascii="Times New Roman" w:hAnsi="Times New Roman"/>
          <w:bCs/>
          <w:sz w:val="24"/>
          <w:szCs w:val="24"/>
        </w:rPr>
        <w:t xml:space="preserve">. </w:t>
      </w:r>
      <w:r w:rsidRPr="00DA3D2C">
        <w:rPr>
          <w:rFonts w:ascii="Times New Roman" w:hAnsi="Times New Roman"/>
          <w:bCs/>
          <w:sz w:val="24"/>
          <w:szCs w:val="24"/>
        </w:rPr>
        <w:t xml:space="preserve">Tais práticas, conforme os autores, </w:t>
      </w:r>
      <w:r w:rsidRPr="00041575">
        <w:rPr>
          <w:rFonts w:ascii="Times New Roman" w:hAnsi="Times New Roman"/>
          <w:bCs/>
          <w:sz w:val="24"/>
          <w:szCs w:val="24"/>
        </w:rPr>
        <w:t xml:space="preserve">atraem </w:t>
      </w:r>
      <w:r w:rsidRPr="00DA3D2C">
        <w:rPr>
          <w:rFonts w:ascii="Times New Roman" w:hAnsi="Times New Roman"/>
          <w:bCs/>
          <w:sz w:val="24"/>
          <w:szCs w:val="24"/>
        </w:rPr>
        <w:t>políticas públicas e maiores recursos de financiamentos à categoria por sua forma e característica de união. Tal estratégia cooperativa oportuniza</w:t>
      </w:r>
      <w:r w:rsidR="00C0622B">
        <w:rPr>
          <w:rFonts w:ascii="Times New Roman" w:hAnsi="Times New Roman"/>
          <w:bCs/>
          <w:sz w:val="24"/>
          <w:szCs w:val="24"/>
        </w:rPr>
        <w:t>,</w:t>
      </w:r>
      <w:r w:rsidRPr="00DA3D2C">
        <w:rPr>
          <w:rFonts w:ascii="Times New Roman" w:hAnsi="Times New Roman"/>
          <w:bCs/>
          <w:sz w:val="24"/>
          <w:szCs w:val="24"/>
        </w:rPr>
        <w:t xml:space="preserve"> no mesmo âmbito</w:t>
      </w:r>
      <w:r w:rsidR="00C0622B">
        <w:rPr>
          <w:rFonts w:ascii="Times New Roman" w:hAnsi="Times New Roman"/>
          <w:bCs/>
          <w:sz w:val="24"/>
          <w:szCs w:val="24"/>
        </w:rPr>
        <w:t>,</w:t>
      </w:r>
      <w:r w:rsidRPr="00DA3D2C">
        <w:rPr>
          <w:rFonts w:ascii="Times New Roman" w:hAnsi="Times New Roman"/>
          <w:bCs/>
          <w:sz w:val="24"/>
          <w:szCs w:val="24"/>
        </w:rPr>
        <w:t xml:space="preserve"> o uso compartilhado de tecnologias de plantio e </w:t>
      </w:r>
      <w:r w:rsidR="00CA5DFA">
        <w:rPr>
          <w:rFonts w:ascii="Times New Roman" w:hAnsi="Times New Roman"/>
          <w:bCs/>
          <w:sz w:val="24"/>
          <w:szCs w:val="24"/>
        </w:rPr>
        <w:t>a</w:t>
      </w:r>
      <w:r w:rsidRPr="00DA3D2C">
        <w:rPr>
          <w:rFonts w:ascii="Times New Roman" w:hAnsi="Times New Roman"/>
          <w:bCs/>
          <w:sz w:val="24"/>
          <w:szCs w:val="24"/>
        </w:rPr>
        <w:t xml:space="preserve"> otimização de equipamentos e </w:t>
      </w:r>
      <w:r w:rsidR="005525F5">
        <w:rPr>
          <w:rFonts w:ascii="Times New Roman" w:hAnsi="Times New Roman"/>
          <w:bCs/>
          <w:sz w:val="24"/>
          <w:szCs w:val="24"/>
        </w:rPr>
        <w:t xml:space="preserve">de </w:t>
      </w:r>
      <w:r w:rsidRPr="00DA3D2C">
        <w:rPr>
          <w:rFonts w:ascii="Times New Roman" w:hAnsi="Times New Roman"/>
          <w:bCs/>
          <w:sz w:val="24"/>
          <w:szCs w:val="24"/>
        </w:rPr>
        <w:t xml:space="preserve">ferramentas cujo alto custo de </w:t>
      </w:r>
      <w:r w:rsidR="00610223">
        <w:rPr>
          <w:rFonts w:ascii="Times New Roman" w:hAnsi="Times New Roman"/>
          <w:bCs/>
          <w:sz w:val="24"/>
          <w:szCs w:val="24"/>
        </w:rPr>
        <w:t>aquisição</w:t>
      </w:r>
      <w:r w:rsidRPr="00DA3D2C">
        <w:rPr>
          <w:rFonts w:ascii="Times New Roman" w:hAnsi="Times New Roman"/>
          <w:bCs/>
          <w:sz w:val="24"/>
          <w:szCs w:val="24"/>
        </w:rPr>
        <w:t xml:space="preserve"> inviabilizava a sua utilização pelo modelo familiar.</w:t>
      </w:r>
      <w:r w:rsidR="0094342A">
        <w:rPr>
          <w:rFonts w:ascii="Times New Roman" w:hAnsi="Times New Roman"/>
          <w:bCs/>
          <w:sz w:val="24"/>
          <w:szCs w:val="24"/>
        </w:rPr>
        <w:t xml:space="preserve"> Porém, os laços associativos e cooperativos são oportunizados pela proximidade e </w:t>
      </w:r>
      <w:r w:rsidR="005525F5">
        <w:rPr>
          <w:rFonts w:ascii="Times New Roman" w:hAnsi="Times New Roman"/>
          <w:bCs/>
          <w:sz w:val="24"/>
          <w:szCs w:val="24"/>
        </w:rPr>
        <w:t xml:space="preserve">pelo </w:t>
      </w:r>
      <w:r w:rsidR="0094342A">
        <w:rPr>
          <w:rFonts w:ascii="Times New Roman" w:hAnsi="Times New Roman"/>
          <w:bCs/>
          <w:sz w:val="24"/>
          <w:szCs w:val="24"/>
        </w:rPr>
        <w:t>conhecimento social entre seus membros, sem que haja ligações de parentesco e nem familiaridade entre as partes</w:t>
      </w:r>
      <w:r w:rsidR="00C0622B">
        <w:rPr>
          <w:rFonts w:ascii="Times New Roman" w:hAnsi="Times New Roman"/>
          <w:bCs/>
          <w:sz w:val="24"/>
          <w:szCs w:val="24"/>
        </w:rPr>
        <w:t>,</w:t>
      </w:r>
      <w:r w:rsidR="0094342A">
        <w:rPr>
          <w:rFonts w:ascii="Times New Roman" w:hAnsi="Times New Roman"/>
          <w:bCs/>
          <w:sz w:val="24"/>
          <w:szCs w:val="24"/>
        </w:rPr>
        <w:t xml:space="preserve"> restringindo-se à produção do alimento artesanal, contudo</w:t>
      </w:r>
      <w:r w:rsidR="00C0622B">
        <w:rPr>
          <w:rFonts w:ascii="Times New Roman" w:hAnsi="Times New Roman"/>
          <w:bCs/>
          <w:sz w:val="24"/>
          <w:szCs w:val="24"/>
        </w:rPr>
        <w:t>,</w:t>
      </w:r>
      <w:r w:rsidR="0094342A">
        <w:rPr>
          <w:rFonts w:ascii="Times New Roman" w:hAnsi="Times New Roman"/>
          <w:bCs/>
          <w:sz w:val="24"/>
          <w:szCs w:val="24"/>
        </w:rPr>
        <w:t xml:space="preserve"> constituindo-se em uma nova forma de estímulo ao desenvolvimento rural.</w:t>
      </w:r>
    </w:p>
    <w:p w14:paraId="46A1C6EA" w14:textId="3DE627F8" w:rsidR="00494B75" w:rsidRPr="00494B75" w:rsidRDefault="00336AE0" w:rsidP="004353FD">
      <w:pPr>
        <w:spacing w:after="0" w:line="360" w:lineRule="auto"/>
        <w:ind w:firstLine="709"/>
        <w:jc w:val="both"/>
        <w:rPr>
          <w:rFonts w:ascii="Times New Roman" w:hAnsi="Times New Roman"/>
          <w:sz w:val="24"/>
          <w:szCs w:val="24"/>
        </w:rPr>
      </w:pPr>
      <w:r>
        <w:rPr>
          <w:rFonts w:ascii="Times New Roman" w:hAnsi="Times New Roman"/>
          <w:bCs/>
          <w:sz w:val="24"/>
          <w:szCs w:val="24"/>
        </w:rPr>
        <w:t xml:space="preserve">Segundo o MAPA (2015), </w:t>
      </w:r>
      <w:r w:rsidR="00494B75" w:rsidRPr="00494B75">
        <w:rPr>
          <w:rFonts w:ascii="Times New Roman" w:hAnsi="Times New Roman"/>
          <w:bCs/>
          <w:sz w:val="24"/>
          <w:szCs w:val="24"/>
        </w:rPr>
        <w:t>o</w:t>
      </w:r>
      <w:r w:rsidR="002B3FD5" w:rsidRPr="00494B75">
        <w:rPr>
          <w:rFonts w:ascii="Times New Roman" w:hAnsi="Times New Roman"/>
          <w:sz w:val="24"/>
          <w:szCs w:val="24"/>
        </w:rPr>
        <w:t xml:space="preserve"> associativismo se constitui em </w:t>
      </w:r>
      <w:r w:rsidR="00CB69A6">
        <w:rPr>
          <w:rFonts w:ascii="Times New Roman" w:hAnsi="Times New Roman"/>
          <w:sz w:val="24"/>
          <w:szCs w:val="24"/>
        </w:rPr>
        <w:t xml:space="preserve">uma </w:t>
      </w:r>
      <w:r w:rsidR="002B3FD5" w:rsidRPr="00494B75">
        <w:rPr>
          <w:rFonts w:ascii="Times New Roman" w:hAnsi="Times New Roman"/>
          <w:sz w:val="24"/>
          <w:szCs w:val="24"/>
        </w:rPr>
        <w:t xml:space="preserve">alternativa necessária </w:t>
      </w:r>
      <w:r w:rsidR="00CB69A6">
        <w:rPr>
          <w:rFonts w:ascii="Times New Roman" w:hAnsi="Times New Roman"/>
          <w:sz w:val="24"/>
          <w:szCs w:val="24"/>
        </w:rPr>
        <w:t>à</w:t>
      </w:r>
      <w:r w:rsidR="002B3FD5" w:rsidRPr="00494B75">
        <w:rPr>
          <w:rFonts w:ascii="Times New Roman" w:hAnsi="Times New Roman"/>
          <w:sz w:val="24"/>
          <w:szCs w:val="24"/>
        </w:rPr>
        <w:t xml:space="preserve"> viabilização das atividades econômicas, possibilitando aos pequenos proprietários um caminho efetivo para participar do mercado em melhores condições de concorrência.</w:t>
      </w:r>
      <w:r w:rsidR="00494B75">
        <w:rPr>
          <w:rFonts w:ascii="Times New Roman" w:hAnsi="Times New Roman"/>
          <w:sz w:val="24"/>
          <w:szCs w:val="24"/>
        </w:rPr>
        <w:t xml:space="preserve"> Nesse sentido, a produção e a comercialização dos produtos oriundos das agroindústrias de estrutura familiar teriam mais força para enfrentar a concorrência dos produtos de origem industrial, porque a transformação das ações individuais em grupais se constituiria como um acréscimo à capacidade produtiva, logística e comercial entre </w:t>
      </w:r>
      <w:r w:rsidR="002C6D99">
        <w:rPr>
          <w:rFonts w:ascii="Times New Roman" w:hAnsi="Times New Roman"/>
          <w:sz w:val="24"/>
          <w:szCs w:val="24"/>
        </w:rPr>
        <w:t>os associados.</w:t>
      </w:r>
      <w:r w:rsidR="00494B75">
        <w:rPr>
          <w:rFonts w:ascii="Times New Roman" w:hAnsi="Times New Roman"/>
          <w:sz w:val="24"/>
          <w:szCs w:val="24"/>
        </w:rPr>
        <w:t xml:space="preserve"> </w:t>
      </w:r>
      <w:r w:rsidR="002C6D99">
        <w:rPr>
          <w:rFonts w:ascii="Times New Roman" w:hAnsi="Times New Roman"/>
          <w:sz w:val="24"/>
          <w:szCs w:val="24"/>
        </w:rPr>
        <w:t>A</w:t>
      </w:r>
      <w:r w:rsidR="00494B75">
        <w:rPr>
          <w:rFonts w:ascii="Times New Roman" w:hAnsi="Times New Roman"/>
          <w:sz w:val="24"/>
          <w:szCs w:val="24"/>
        </w:rPr>
        <w:t xml:space="preserve">lém da troca de experiências, </w:t>
      </w:r>
      <w:r w:rsidR="002C6D99">
        <w:rPr>
          <w:rFonts w:ascii="Times New Roman" w:hAnsi="Times New Roman"/>
          <w:sz w:val="24"/>
          <w:szCs w:val="24"/>
        </w:rPr>
        <w:t>o associativismo permitiria a</w:t>
      </w:r>
      <w:r w:rsidR="009F0944">
        <w:rPr>
          <w:rFonts w:ascii="Times New Roman" w:hAnsi="Times New Roman"/>
          <w:sz w:val="24"/>
          <w:szCs w:val="24"/>
        </w:rPr>
        <w:t>os seus integrantes a</w:t>
      </w:r>
      <w:r w:rsidR="00494B75">
        <w:rPr>
          <w:rFonts w:ascii="Times New Roman" w:hAnsi="Times New Roman"/>
          <w:sz w:val="24"/>
          <w:szCs w:val="24"/>
        </w:rPr>
        <w:t xml:space="preserve"> aquisição de insumos, máquinas e equipamentos com menores preços e melhores prazos, o uso contíguo de tratores, veículos para transporte das mercadorias e o rateio do custo de assistência </w:t>
      </w:r>
      <w:r w:rsidR="00006A04">
        <w:rPr>
          <w:rFonts w:ascii="Times New Roman" w:hAnsi="Times New Roman"/>
          <w:sz w:val="24"/>
          <w:szCs w:val="24"/>
        </w:rPr>
        <w:t xml:space="preserve">técnica </w:t>
      </w:r>
      <w:r w:rsidR="00494B75">
        <w:rPr>
          <w:rFonts w:ascii="Times New Roman" w:hAnsi="Times New Roman"/>
          <w:sz w:val="24"/>
          <w:szCs w:val="24"/>
        </w:rPr>
        <w:t>dos profissionais de veterinária</w:t>
      </w:r>
      <w:r w:rsidR="00E66818">
        <w:rPr>
          <w:rFonts w:ascii="Times New Roman" w:hAnsi="Times New Roman"/>
          <w:sz w:val="24"/>
          <w:szCs w:val="24"/>
        </w:rPr>
        <w:t>, zootecnia</w:t>
      </w:r>
      <w:r w:rsidR="00494B75">
        <w:rPr>
          <w:rFonts w:ascii="Times New Roman" w:hAnsi="Times New Roman"/>
          <w:sz w:val="24"/>
          <w:szCs w:val="24"/>
        </w:rPr>
        <w:t xml:space="preserve"> e agronomia.</w:t>
      </w:r>
    </w:p>
    <w:p w14:paraId="43B615BB" w14:textId="7B870975" w:rsidR="000471ED" w:rsidRDefault="005525F5" w:rsidP="000471ED">
      <w:pPr>
        <w:spacing w:after="0" w:line="360" w:lineRule="auto"/>
        <w:ind w:firstLine="709"/>
        <w:jc w:val="both"/>
        <w:rPr>
          <w:rFonts w:ascii="Times New Roman" w:hAnsi="Times New Roman"/>
          <w:sz w:val="24"/>
        </w:rPr>
      </w:pPr>
      <w:r>
        <w:rPr>
          <w:rFonts w:ascii="Times New Roman" w:hAnsi="Times New Roman"/>
          <w:sz w:val="24"/>
        </w:rPr>
        <w:t>Apesar da Lei 13.921visar a</w:t>
      </w:r>
      <w:r w:rsidR="000471ED">
        <w:rPr>
          <w:rFonts w:ascii="Times New Roman" w:hAnsi="Times New Roman"/>
          <w:sz w:val="24"/>
        </w:rPr>
        <w:t xml:space="preserve"> contribui</w:t>
      </w:r>
      <w:r w:rsidR="00F633B7">
        <w:rPr>
          <w:rFonts w:ascii="Times New Roman" w:hAnsi="Times New Roman"/>
          <w:sz w:val="24"/>
        </w:rPr>
        <w:t xml:space="preserve">r para </w:t>
      </w:r>
      <w:r w:rsidR="000471ED">
        <w:rPr>
          <w:rFonts w:ascii="Times New Roman" w:hAnsi="Times New Roman"/>
          <w:sz w:val="24"/>
        </w:rPr>
        <w:t xml:space="preserve">a organização dos agricultores familiares na forma cooperativada, associativa, </w:t>
      </w:r>
      <w:r w:rsidR="00E724AD">
        <w:rPr>
          <w:rFonts w:ascii="Times New Roman" w:hAnsi="Times New Roman"/>
          <w:sz w:val="24"/>
        </w:rPr>
        <w:t>em redes</w:t>
      </w:r>
      <w:r w:rsidR="000471ED">
        <w:rPr>
          <w:rFonts w:ascii="Times New Roman" w:hAnsi="Times New Roman"/>
          <w:sz w:val="24"/>
        </w:rPr>
        <w:t xml:space="preserve"> e outros empreendimentos da economia popular e solidária</w:t>
      </w:r>
      <w:r w:rsidR="00036597">
        <w:rPr>
          <w:rFonts w:ascii="Times New Roman" w:hAnsi="Times New Roman"/>
          <w:sz w:val="24"/>
        </w:rPr>
        <w:t>,</w:t>
      </w:r>
      <w:r w:rsidR="000471ED">
        <w:rPr>
          <w:rFonts w:ascii="Times New Roman" w:hAnsi="Times New Roman"/>
          <w:sz w:val="24"/>
        </w:rPr>
        <w:t xml:space="preserve"> essa prática, </w:t>
      </w:r>
      <w:r w:rsidR="00036597">
        <w:rPr>
          <w:rFonts w:ascii="Times New Roman" w:hAnsi="Times New Roman"/>
          <w:sz w:val="24"/>
        </w:rPr>
        <w:t>nas agroindústrias familiares de pequeno porte de processamento artesanal</w:t>
      </w:r>
      <w:r w:rsidR="000471ED">
        <w:rPr>
          <w:rFonts w:ascii="Times New Roman" w:hAnsi="Times New Roman"/>
          <w:sz w:val="24"/>
        </w:rPr>
        <w:t>, somente ocorre na etapa de comercialização dos alimentos</w:t>
      </w:r>
      <w:r>
        <w:rPr>
          <w:rFonts w:ascii="Times New Roman" w:hAnsi="Times New Roman"/>
          <w:sz w:val="24"/>
        </w:rPr>
        <w:t>,</w:t>
      </w:r>
      <w:r w:rsidR="00E724AD">
        <w:rPr>
          <w:rFonts w:ascii="Times New Roman" w:hAnsi="Times New Roman"/>
          <w:sz w:val="24"/>
        </w:rPr>
        <w:t xml:space="preserve"> porque </w:t>
      </w:r>
      <w:r w:rsidR="005553A4">
        <w:rPr>
          <w:rFonts w:ascii="Times New Roman" w:hAnsi="Times New Roman"/>
          <w:sz w:val="24"/>
        </w:rPr>
        <w:t xml:space="preserve">os agricultores familiares </w:t>
      </w:r>
      <w:r w:rsidR="00E724AD">
        <w:rPr>
          <w:rFonts w:ascii="Times New Roman" w:hAnsi="Times New Roman"/>
          <w:sz w:val="24"/>
        </w:rPr>
        <w:t>possuem o incentivo da EMATER à participação em feiras solidárias e populares</w:t>
      </w:r>
      <w:r w:rsidR="00F633B7">
        <w:rPr>
          <w:rFonts w:ascii="Times New Roman" w:hAnsi="Times New Roman"/>
          <w:sz w:val="24"/>
        </w:rPr>
        <w:t>,</w:t>
      </w:r>
      <w:r w:rsidR="000471ED">
        <w:rPr>
          <w:rFonts w:ascii="Times New Roman" w:hAnsi="Times New Roman"/>
          <w:sz w:val="24"/>
        </w:rPr>
        <w:t xml:space="preserve"> o que </w:t>
      </w:r>
      <w:r w:rsidR="00036597">
        <w:rPr>
          <w:rFonts w:ascii="Times New Roman" w:hAnsi="Times New Roman"/>
          <w:sz w:val="24"/>
        </w:rPr>
        <w:t xml:space="preserve">caracteriza a ótica </w:t>
      </w:r>
      <w:r w:rsidR="005553A4">
        <w:rPr>
          <w:rFonts w:ascii="Times New Roman" w:hAnsi="Times New Roman"/>
          <w:sz w:val="24"/>
        </w:rPr>
        <w:t>desses praticantes</w:t>
      </w:r>
      <w:r w:rsidR="00036597">
        <w:rPr>
          <w:rFonts w:ascii="Times New Roman" w:hAnsi="Times New Roman"/>
          <w:sz w:val="24"/>
        </w:rPr>
        <w:t xml:space="preserve"> na produção centrada no </w:t>
      </w:r>
      <w:r w:rsidR="00036597">
        <w:rPr>
          <w:rFonts w:ascii="Times New Roman" w:hAnsi="Times New Roman"/>
          <w:sz w:val="24"/>
        </w:rPr>
        <w:lastRenderedPageBreak/>
        <w:t>núcleo das unidades agroindustriais porque prezam pela qualidade que compreendem ser adequada aos alimentos que oferecem.</w:t>
      </w:r>
    </w:p>
    <w:p w14:paraId="3B6C84F8" w14:textId="77777777" w:rsidR="00B520F9" w:rsidRDefault="00B520F9" w:rsidP="003224B9">
      <w:pPr>
        <w:spacing w:after="0" w:line="360" w:lineRule="auto"/>
        <w:ind w:firstLine="709"/>
        <w:jc w:val="both"/>
        <w:rPr>
          <w:rFonts w:ascii="Times New Roman" w:hAnsi="Times New Roman"/>
          <w:sz w:val="24"/>
        </w:rPr>
      </w:pPr>
    </w:p>
    <w:p w14:paraId="4D35F65C" w14:textId="7980048B" w:rsidR="007D2A1E" w:rsidRPr="009B444C" w:rsidRDefault="009310F9" w:rsidP="00841F21">
      <w:pPr>
        <w:spacing w:after="0" w:line="360" w:lineRule="auto"/>
        <w:ind w:hanging="142"/>
        <w:jc w:val="both"/>
        <w:rPr>
          <w:rFonts w:ascii="Times New Roman" w:hAnsi="Times New Roman"/>
          <w:b/>
          <w:sz w:val="24"/>
          <w:szCs w:val="24"/>
        </w:rPr>
      </w:pPr>
      <w:r>
        <w:rPr>
          <w:rFonts w:ascii="Times New Roman" w:hAnsi="Times New Roman"/>
          <w:b/>
          <w:sz w:val="24"/>
        </w:rPr>
        <w:t>4.2.3</w:t>
      </w:r>
      <w:r w:rsidR="00C02F9D">
        <w:rPr>
          <w:rFonts w:ascii="Times New Roman" w:hAnsi="Times New Roman"/>
          <w:b/>
          <w:sz w:val="24"/>
        </w:rPr>
        <w:t>.5</w:t>
      </w:r>
      <w:r w:rsidR="006C595E">
        <w:rPr>
          <w:rFonts w:ascii="Times New Roman" w:hAnsi="Times New Roman"/>
          <w:b/>
          <w:sz w:val="24"/>
        </w:rPr>
        <w:t xml:space="preserve"> </w:t>
      </w:r>
      <w:r w:rsidR="007D2A1E" w:rsidRPr="009B444C">
        <w:rPr>
          <w:rFonts w:ascii="Times New Roman" w:hAnsi="Times New Roman"/>
          <w:b/>
          <w:sz w:val="24"/>
          <w:szCs w:val="24"/>
        </w:rPr>
        <w:t xml:space="preserve">Projeção de produção e </w:t>
      </w:r>
      <w:r w:rsidR="005525F5">
        <w:rPr>
          <w:rFonts w:ascii="Times New Roman" w:hAnsi="Times New Roman"/>
          <w:b/>
          <w:sz w:val="24"/>
          <w:szCs w:val="24"/>
        </w:rPr>
        <w:t xml:space="preserve">de </w:t>
      </w:r>
      <w:r w:rsidR="007D2A1E" w:rsidRPr="009B444C">
        <w:rPr>
          <w:rFonts w:ascii="Times New Roman" w:hAnsi="Times New Roman"/>
          <w:b/>
          <w:sz w:val="24"/>
          <w:szCs w:val="24"/>
        </w:rPr>
        <w:t>vendas</w:t>
      </w:r>
    </w:p>
    <w:p w14:paraId="2A390037" w14:textId="77777777" w:rsidR="001040FC" w:rsidRPr="000C74CC" w:rsidRDefault="001040FC" w:rsidP="001040FC">
      <w:pPr>
        <w:spacing w:after="0" w:line="360" w:lineRule="auto"/>
        <w:jc w:val="both"/>
        <w:rPr>
          <w:rFonts w:ascii="Times New Roman" w:hAnsi="Times New Roman"/>
          <w:sz w:val="24"/>
          <w:szCs w:val="24"/>
        </w:rPr>
      </w:pPr>
    </w:p>
    <w:p w14:paraId="67C9FAD2" w14:textId="0682C924" w:rsidR="00C65FAE" w:rsidRDefault="009B47C5" w:rsidP="00C65FAE">
      <w:pPr>
        <w:spacing w:after="0" w:line="360" w:lineRule="auto"/>
        <w:ind w:firstLine="709"/>
        <w:jc w:val="both"/>
        <w:rPr>
          <w:rFonts w:ascii="Times New Roman" w:hAnsi="Times New Roman"/>
          <w:sz w:val="24"/>
        </w:rPr>
      </w:pPr>
      <w:r>
        <w:rPr>
          <w:rFonts w:ascii="Times New Roman" w:hAnsi="Times New Roman"/>
          <w:sz w:val="24"/>
          <w:szCs w:val="24"/>
        </w:rPr>
        <w:t xml:space="preserve">A variável </w:t>
      </w:r>
      <w:r w:rsidR="00627829">
        <w:rPr>
          <w:rFonts w:ascii="Times New Roman" w:hAnsi="Times New Roman"/>
          <w:sz w:val="24"/>
        </w:rPr>
        <w:t>p</w:t>
      </w:r>
      <w:r w:rsidR="003411D8">
        <w:rPr>
          <w:rFonts w:ascii="Times New Roman" w:hAnsi="Times New Roman"/>
          <w:sz w:val="24"/>
        </w:rPr>
        <w:t xml:space="preserve">rojeção de produção e </w:t>
      </w:r>
      <w:r w:rsidR="005525F5">
        <w:rPr>
          <w:rFonts w:ascii="Times New Roman" w:hAnsi="Times New Roman"/>
          <w:sz w:val="24"/>
        </w:rPr>
        <w:t xml:space="preserve">de </w:t>
      </w:r>
      <w:r w:rsidR="003411D8">
        <w:rPr>
          <w:rFonts w:ascii="Times New Roman" w:hAnsi="Times New Roman"/>
          <w:sz w:val="24"/>
        </w:rPr>
        <w:t>vendas</w:t>
      </w:r>
      <w:r w:rsidR="00C65FAE" w:rsidRPr="000C74CC">
        <w:rPr>
          <w:rFonts w:ascii="Times New Roman" w:hAnsi="Times New Roman"/>
          <w:sz w:val="24"/>
        </w:rPr>
        <w:t xml:space="preserve"> expõe como as agroindústrias percebem </w:t>
      </w:r>
      <w:r w:rsidR="005D22CE">
        <w:rPr>
          <w:rFonts w:ascii="Times New Roman" w:hAnsi="Times New Roman"/>
          <w:sz w:val="24"/>
        </w:rPr>
        <w:t xml:space="preserve">e praticam </w:t>
      </w:r>
      <w:r w:rsidR="00C65FAE" w:rsidRPr="000C74CC">
        <w:rPr>
          <w:rFonts w:ascii="Times New Roman" w:hAnsi="Times New Roman"/>
          <w:sz w:val="24"/>
        </w:rPr>
        <w:t xml:space="preserve">a </w:t>
      </w:r>
      <w:r w:rsidR="003C6D90">
        <w:rPr>
          <w:rFonts w:ascii="Times New Roman" w:hAnsi="Times New Roman"/>
          <w:sz w:val="24"/>
        </w:rPr>
        <w:t>quantidade produzida de alimentos</w:t>
      </w:r>
      <w:r w:rsidR="00841F21">
        <w:rPr>
          <w:rFonts w:ascii="Times New Roman" w:hAnsi="Times New Roman"/>
          <w:sz w:val="24"/>
        </w:rPr>
        <w:t xml:space="preserve"> em relação ao equilíbrio da oferta e </w:t>
      </w:r>
      <w:r w:rsidR="005525F5">
        <w:rPr>
          <w:rFonts w:ascii="Times New Roman" w:hAnsi="Times New Roman"/>
          <w:sz w:val="24"/>
        </w:rPr>
        <w:t xml:space="preserve">da </w:t>
      </w:r>
      <w:r w:rsidR="00841F21">
        <w:rPr>
          <w:rFonts w:ascii="Times New Roman" w:hAnsi="Times New Roman"/>
          <w:sz w:val="24"/>
        </w:rPr>
        <w:t>demanda por produtos pro</w:t>
      </w:r>
      <w:r w:rsidR="003C6D90">
        <w:rPr>
          <w:rFonts w:ascii="Times New Roman" w:hAnsi="Times New Roman"/>
          <w:sz w:val="24"/>
        </w:rPr>
        <w:t>cessados</w:t>
      </w:r>
      <w:r w:rsidR="00841F21">
        <w:rPr>
          <w:rFonts w:ascii="Times New Roman" w:hAnsi="Times New Roman"/>
          <w:sz w:val="24"/>
        </w:rPr>
        <w:t xml:space="preserve"> artesanalmente</w:t>
      </w:r>
      <w:r w:rsidR="00C65FAE" w:rsidRPr="000C74CC">
        <w:rPr>
          <w:rFonts w:ascii="Times New Roman" w:hAnsi="Times New Roman"/>
          <w:sz w:val="24"/>
        </w:rPr>
        <w:t>.</w:t>
      </w:r>
    </w:p>
    <w:p w14:paraId="4AA83702" w14:textId="77777777" w:rsidR="00FD562A" w:rsidRDefault="005E6D33" w:rsidP="002A4184">
      <w:pPr>
        <w:spacing w:after="0" w:line="360" w:lineRule="auto"/>
        <w:ind w:firstLine="709"/>
        <w:jc w:val="both"/>
        <w:rPr>
          <w:rFonts w:ascii="Times New Roman" w:hAnsi="Times New Roman"/>
          <w:sz w:val="24"/>
          <w:szCs w:val="24"/>
        </w:rPr>
      </w:pPr>
      <w:r w:rsidRPr="00FA5D4F">
        <w:rPr>
          <w:rFonts w:ascii="Times New Roman" w:hAnsi="Times New Roman"/>
          <w:sz w:val="24"/>
          <w:szCs w:val="24"/>
        </w:rPr>
        <w:t>Conforme os entrevistados:</w:t>
      </w:r>
      <w:r w:rsidR="00FA5D4F" w:rsidRPr="00FA5D4F">
        <w:rPr>
          <w:rFonts w:ascii="Times New Roman" w:hAnsi="Times New Roman"/>
          <w:sz w:val="24"/>
          <w:szCs w:val="24"/>
        </w:rPr>
        <w:t xml:space="preserve"> </w:t>
      </w:r>
    </w:p>
    <w:p w14:paraId="32533712" w14:textId="77777777" w:rsidR="00FD562A" w:rsidRDefault="00FD562A" w:rsidP="002A4184">
      <w:pPr>
        <w:spacing w:after="0" w:line="360" w:lineRule="auto"/>
        <w:ind w:firstLine="709"/>
        <w:jc w:val="both"/>
        <w:rPr>
          <w:rFonts w:ascii="Times New Roman" w:hAnsi="Times New Roman"/>
          <w:sz w:val="24"/>
          <w:szCs w:val="24"/>
        </w:rPr>
      </w:pPr>
    </w:p>
    <w:p w14:paraId="3D74843B" w14:textId="77777777" w:rsidR="00FD562A" w:rsidRPr="00540B81" w:rsidRDefault="005E6D33"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635A00" w:rsidRPr="00540B81">
        <w:rPr>
          <w:rFonts w:ascii="Times New Roman" w:hAnsi="Times New Roman"/>
          <w:sz w:val="20"/>
          <w:szCs w:val="20"/>
        </w:rPr>
        <w:t>O pessoal está pedindo, então até esse ano está sujeito a ir até dezembro porque eu não faço sempre, , né... o problema é que quando dá esses verõezinhos em agosto que dá um calor as vendas param, mas tem pontos que só me compram nos meses frios, né então eles pedem trinta, quarenta quilos</w:t>
      </w:r>
      <w:r w:rsidR="00F5082C">
        <w:rPr>
          <w:rFonts w:ascii="Times New Roman" w:hAnsi="Times New Roman"/>
          <w:sz w:val="20"/>
          <w:szCs w:val="20"/>
        </w:rPr>
        <w:t xml:space="preserve"> de melado</w:t>
      </w:r>
      <w:r w:rsidR="00635A00" w:rsidRPr="00540B81">
        <w:rPr>
          <w:rFonts w:ascii="Times New Roman" w:hAnsi="Times New Roman"/>
          <w:sz w:val="20"/>
          <w:szCs w:val="20"/>
        </w:rPr>
        <w:t>. Como hoje eu tenho catorze dias que eu estou parado com o melado; eu não vou a feira nenhuma porque eu não tenho produção para participar de feira, eu tenho os</w:t>
      </w:r>
      <w:r w:rsidR="00FA5D4F" w:rsidRPr="00540B81">
        <w:rPr>
          <w:rFonts w:ascii="Times New Roman" w:hAnsi="Times New Roman"/>
          <w:sz w:val="20"/>
          <w:szCs w:val="20"/>
        </w:rPr>
        <w:t xml:space="preserve"> meus clientes e são esses, né</w:t>
      </w:r>
      <w:r w:rsidR="00635A00" w:rsidRPr="00540B81">
        <w:rPr>
          <w:rFonts w:ascii="Times New Roman" w:hAnsi="Times New Roman"/>
          <w:sz w:val="20"/>
          <w:szCs w:val="20"/>
        </w:rPr>
        <w:t>... (risos)!</w:t>
      </w:r>
      <w:r w:rsidRPr="00540B81">
        <w:rPr>
          <w:rFonts w:ascii="Times New Roman" w:hAnsi="Times New Roman"/>
          <w:sz w:val="20"/>
          <w:szCs w:val="20"/>
        </w:rPr>
        <w:t>”</w:t>
      </w:r>
      <w:r w:rsidR="00FD562A" w:rsidRPr="00540B81">
        <w:rPr>
          <w:rFonts w:ascii="Times New Roman" w:hAnsi="Times New Roman"/>
          <w:sz w:val="20"/>
          <w:szCs w:val="20"/>
        </w:rPr>
        <w:t xml:space="preserve"> (nº 2);</w:t>
      </w:r>
    </w:p>
    <w:p w14:paraId="3A01AB58" w14:textId="77777777" w:rsidR="00FD562A" w:rsidRPr="00540B81" w:rsidRDefault="00FD562A" w:rsidP="00540B81">
      <w:pPr>
        <w:spacing w:after="0" w:line="240" w:lineRule="auto"/>
        <w:ind w:left="2268"/>
        <w:jc w:val="both"/>
        <w:rPr>
          <w:rFonts w:ascii="Times New Roman" w:hAnsi="Times New Roman"/>
          <w:sz w:val="20"/>
          <w:szCs w:val="20"/>
        </w:rPr>
      </w:pPr>
    </w:p>
    <w:p w14:paraId="6D1715A0" w14:textId="77777777" w:rsidR="00FD562A" w:rsidRPr="00540B81" w:rsidRDefault="005E6D33"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“O</w:t>
      </w:r>
      <w:r w:rsidR="00635A00" w:rsidRPr="00540B81">
        <w:rPr>
          <w:rFonts w:ascii="Times New Roman" w:hAnsi="Times New Roman"/>
          <w:sz w:val="20"/>
          <w:szCs w:val="20"/>
        </w:rPr>
        <w:t>lha...a projeção de vendas é meio feito pela prática assim, em determinadas épocas no histórico que se vende mais, então a gente procura, maio ou menos, produzir/planejar isso e em outras épocas se vende menos...a gente produz menos, enfim...</w:t>
      </w:r>
      <w:r w:rsidRPr="00540B81">
        <w:rPr>
          <w:rFonts w:ascii="Times New Roman" w:hAnsi="Times New Roman"/>
          <w:sz w:val="20"/>
          <w:szCs w:val="20"/>
        </w:rPr>
        <w:t xml:space="preserve">” </w:t>
      </w:r>
      <w:r w:rsidR="00FD562A" w:rsidRPr="00540B81">
        <w:rPr>
          <w:rFonts w:ascii="Times New Roman" w:hAnsi="Times New Roman"/>
          <w:sz w:val="20"/>
          <w:szCs w:val="20"/>
        </w:rPr>
        <w:t>(nº 5);</w:t>
      </w:r>
    </w:p>
    <w:p w14:paraId="29A57FFB" w14:textId="77777777" w:rsidR="00FD562A" w:rsidRPr="00540B81" w:rsidRDefault="00FD562A" w:rsidP="00540B81">
      <w:pPr>
        <w:spacing w:after="0" w:line="240" w:lineRule="auto"/>
        <w:ind w:left="2268"/>
        <w:jc w:val="both"/>
        <w:rPr>
          <w:rFonts w:ascii="Times New Roman" w:hAnsi="Times New Roman"/>
          <w:sz w:val="20"/>
          <w:szCs w:val="20"/>
        </w:rPr>
      </w:pPr>
    </w:p>
    <w:p w14:paraId="4D2B868A" w14:textId="77777777" w:rsidR="00FD562A" w:rsidRDefault="00FD562A"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635A00" w:rsidRPr="00540B81">
        <w:rPr>
          <w:rFonts w:ascii="Times New Roman" w:hAnsi="Times New Roman"/>
          <w:sz w:val="20"/>
          <w:szCs w:val="20"/>
        </w:rPr>
        <w:t>Tu não vence, né... é muita coisa... e rapadura todas as rapaduras eu faço, para dar conta é difícil, chega final de semana chega domingo assim tu te dá</w:t>
      </w:r>
      <w:r w:rsidR="00FA5D4F" w:rsidRPr="00540B81">
        <w:rPr>
          <w:rFonts w:ascii="Times New Roman" w:hAnsi="Times New Roman"/>
          <w:sz w:val="20"/>
          <w:szCs w:val="20"/>
        </w:rPr>
        <w:t xml:space="preserve"> conta eu não aguento mais</w:t>
      </w:r>
      <w:r w:rsidR="009466DE" w:rsidRPr="00540B81">
        <w:rPr>
          <w:rFonts w:ascii="Times New Roman" w:hAnsi="Times New Roman"/>
          <w:sz w:val="20"/>
          <w:szCs w:val="20"/>
        </w:rPr>
        <w:t>”</w:t>
      </w:r>
      <w:r w:rsidRPr="00540B81">
        <w:rPr>
          <w:rFonts w:ascii="Times New Roman" w:hAnsi="Times New Roman"/>
          <w:sz w:val="20"/>
          <w:szCs w:val="20"/>
        </w:rPr>
        <w:t xml:space="preserve"> (nº 7);</w:t>
      </w:r>
    </w:p>
    <w:p w14:paraId="19D54B7B" w14:textId="77777777" w:rsidR="00BD1851" w:rsidRPr="00540B81" w:rsidRDefault="00BD1851" w:rsidP="00540B81">
      <w:pPr>
        <w:spacing w:after="0" w:line="240" w:lineRule="auto"/>
        <w:ind w:left="2268"/>
        <w:jc w:val="both"/>
        <w:rPr>
          <w:rFonts w:ascii="Times New Roman" w:hAnsi="Times New Roman"/>
          <w:sz w:val="20"/>
          <w:szCs w:val="20"/>
        </w:rPr>
      </w:pPr>
    </w:p>
    <w:p w14:paraId="26BD5E04" w14:textId="77777777" w:rsidR="00FD562A" w:rsidRPr="00540B81" w:rsidRDefault="009466DE"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635A00" w:rsidRPr="00540B81">
        <w:rPr>
          <w:rFonts w:ascii="Times New Roman" w:hAnsi="Times New Roman"/>
          <w:sz w:val="20"/>
          <w:szCs w:val="20"/>
        </w:rPr>
        <w:t>A quantidade que vamos produzir é calculada mediante os pedidos, a gente liga para os mercados e eles dizem o quanto querem e daí a</w:t>
      </w:r>
      <w:r w:rsidR="00FA5D4F" w:rsidRPr="00540B81">
        <w:rPr>
          <w:rFonts w:ascii="Times New Roman" w:hAnsi="Times New Roman"/>
          <w:sz w:val="20"/>
          <w:szCs w:val="20"/>
        </w:rPr>
        <w:t xml:space="preserve"> gente produz e depois entrega</w:t>
      </w:r>
      <w:r w:rsidRPr="00540B81">
        <w:rPr>
          <w:rFonts w:ascii="Times New Roman" w:hAnsi="Times New Roman"/>
          <w:sz w:val="20"/>
          <w:szCs w:val="20"/>
        </w:rPr>
        <w:t>”</w:t>
      </w:r>
      <w:r w:rsidR="00FD562A" w:rsidRPr="00540B81">
        <w:rPr>
          <w:rFonts w:ascii="Times New Roman" w:hAnsi="Times New Roman"/>
          <w:sz w:val="20"/>
          <w:szCs w:val="20"/>
        </w:rPr>
        <w:t xml:space="preserve"> (nº 9);</w:t>
      </w:r>
    </w:p>
    <w:p w14:paraId="49CC78FF" w14:textId="77777777" w:rsidR="00FD562A" w:rsidRPr="00540B81" w:rsidRDefault="00FD562A" w:rsidP="00540B81">
      <w:pPr>
        <w:spacing w:after="0" w:line="240" w:lineRule="auto"/>
        <w:ind w:left="2268"/>
        <w:jc w:val="both"/>
        <w:rPr>
          <w:rFonts w:ascii="Times New Roman" w:hAnsi="Times New Roman"/>
          <w:sz w:val="20"/>
          <w:szCs w:val="20"/>
        </w:rPr>
      </w:pPr>
    </w:p>
    <w:p w14:paraId="444ABBA8" w14:textId="77777777" w:rsidR="00FD562A" w:rsidRPr="00540B81" w:rsidRDefault="009466DE"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635A00" w:rsidRPr="00540B81">
        <w:rPr>
          <w:rFonts w:ascii="Times New Roman" w:hAnsi="Times New Roman"/>
          <w:sz w:val="20"/>
          <w:szCs w:val="20"/>
        </w:rPr>
        <w:t>A gente tem mais ou menos tem uma base de quanto vende por semana e faz mais ou menos o que a gente sabe e faz anos isso ai, eu não tenho estoque de produção sabe...o que eu faço na semana no sába</w:t>
      </w:r>
      <w:r w:rsidR="00FA5D4F" w:rsidRPr="00540B81">
        <w:rPr>
          <w:rFonts w:ascii="Times New Roman" w:hAnsi="Times New Roman"/>
          <w:sz w:val="20"/>
          <w:szCs w:val="20"/>
        </w:rPr>
        <w:t>do se vai tudo</w:t>
      </w:r>
      <w:r w:rsidRPr="00540B81">
        <w:rPr>
          <w:rFonts w:ascii="Times New Roman" w:hAnsi="Times New Roman"/>
          <w:sz w:val="20"/>
          <w:szCs w:val="20"/>
        </w:rPr>
        <w:t>”</w:t>
      </w:r>
      <w:r w:rsidR="00FD562A" w:rsidRPr="00540B81">
        <w:rPr>
          <w:rFonts w:ascii="Times New Roman" w:hAnsi="Times New Roman"/>
          <w:sz w:val="20"/>
          <w:szCs w:val="20"/>
        </w:rPr>
        <w:t xml:space="preserve"> (nº 13);</w:t>
      </w:r>
    </w:p>
    <w:p w14:paraId="020E00E4" w14:textId="77777777" w:rsidR="00FD562A" w:rsidRPr="00540B81" w:rsidRDefault="00FD562A" w:rsidP="00540B81">
      <w:pPr>
        <w:spacing w:after="0" w:line="240" w:lineRule="auto"/>
        <w:ind w:left="2268"/>
        <w:jc w:val="both"/>
        <w:rPr>
          <w:rFonts w:ascii="Times New Roman" w:hAnsi="Times New Roman"/>
          <w:sz w:val="20"/>
          <w:szCs w:val="20"/>
        </w:rPr>
      </w:pPr>
    </w:p>
    <w:p w14:paraId="6E44CAAC" w14:textId="77777777" w:rsidR="00FD562A" w:rsidRPr="00540B81" w:rsidRDefault="009466DE"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7368BA" w:rsidRPr="00540B81">
        <w:rPr>
          <w:rFonts w:ascii="Times New Roman" w:hAnsi="Times New Roman"/>
          <w:sz w:val="20"/>
          <w:szCs w:val="20"/>
        </w:rPr>
        <w:t>E</w:t>
      </w:r>
      <w:r w:rsidR="000F73B4" w:rsidRPr="00540B81">
        <w:rPr>
          <w:rFonts w:ascii="Times New Roman" w:hAnsi="Times New Roman"/>
          <w:sz w:val="20"/>
          <w:szCs w:val="20"/>
        </w:rPr>
        <w:t xml:space="preserve">m torno de umas 60 cucas por dia, e </w:t>
      </w:r>
      <w:r w:rsidR="0038470A" w:rsidRPr="00540B81">
        <w:rPr>
          <w:rFonts w:ascii="Times New Roman" w:hAnsi="Times New Roman"/>
          <w:sz w:val="20"/>
          <w:szCs w:val="20"/>
        </w:rPr>
        <w:t>fim de semana faz 180, 200, né ...</w:t>
      </w:r>
      <w:r w:rsidR="000F73B4" w:rsidRPr="00540B81">
        <w:rPr>
          <w:rFonts w:ascii="Times New Roman" w:hAnsi="Times New Roman"/>
          <w:sz w:val="20"/>
          <w:szCs w:val="20"/>
        </w:rPr>
        <w:t xml:space="preserve">sempre de manhã a gente faz uma quantia certa sempre, né e aí de tarde se sai muito a gente faz de novo </w:t>
      </w:r>
      <w:r w:rsidRPr="00540B81">
        <w:rPr>
          <w:rFonts w:ascii="Times New Roman" w:hAnsi="Times New Roman"/>
          <w:sz w:val="20"/>
          <w:szCs w:val="20"/>
        </w:rPr>
        <w:t>e sábado a gente faz o dobro”</w:t>
      </w:r>
      <w:r w:rsidR="00FD562A" w:rsidRPr="00540B81">
        <w:rPr>
          <w:rFonts w:ascii="Times New Roman" w:hAnsi="Times New Roman"/>
          <w:sz w:val="20"/>
          <w:szCs w:val="20"/>
        </w:rPr>
        <w:t>(nº 16);</w:t>
      </w:r>
    </w:p>
    <w:p w14:paraId="602009E4" w14:textId="77777777" w:rsidR="00FD562A" w:rsidRPr="00540B81" w:rsidRDefault="00FD562A" w:rsidP="00540B81">
      <w:pPr>
        <w:spacing w:after="0" w:line="240" w:lineRule="auto"/>
        <w:ind w:left="2268"/>
        <w:jc w:val="both"/>
        <w:rPr>
          <w:rFonts w:ascii="Times New Roman" w:hAnsi="Times New Roman"/>
          <w:sz w:val="20"/>
          <w:szCs w:val="20"/>
        </w:rPr>
      </w:pPr>
    </w:p>
    <w:p w14:paraId="482865D7" w14:textId="77777777" w:rsidR="000F73B4" w:rsidRPr="00540B81" w:rsidRDefault="009466DE"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4B5026" w:rsidRPr="00540B81">
        <w:rPr>
          <w:rFonts w:ascii="Times New Roman" w:hAnsi="Times New Roman"/>
          <w:sz w:val="20"/>
          <w:szCs w:val="20"/>
        </w:rPr>
        <w:t>Mas</w:t>
      </w:r>
      <w:r w:rsidR="000F73B4" w:rsidRPr="00540B81">
        <w:rPr>
          <w:rFonts w:ascii="Times New Roman" w:hAnsi="Times New Roman"/>
          <w:sz w:val="20"/>
          <w:szCs w:val="20"/>
        </w:rPr>
        <w:t xml:space="preserve"> aqui na colônia eu não tenho esse problema (vendas),</w:t>
      </w:r>
      <w:r w:rsidR="00212E0C" w:rsidRPr="00540B81">
        <w:rPr>
          <w:rFonts w:ascii="Times New Roman" w:hAnsi="Times New Roman"/>
          <w:sz w:val="20"/>
          <w:szCs w:val="20"/>
        </w:rPr>
        <w:t xml:space="preserve"> </w:t>
      </w:r>
      <w:r w:rsidR="000F73B4" w:rsidRPr="00540B81">
        <w:rPr>
          <w:rFonts w:ascii="Times New Roman" w:hAnsi="Times New Roman"/>
          <w:sz w:val="20"/>
          <w:szCs w:val="20"/>
        </w:rPr>
        <w:t>todo mundo conhece,</w:t>
      </w:r>
      <w:r w:rsidR="004B5026" w:rsidRPr="00540B81">
        <w:rPr>
          <w:rFonts w:ascii="Times New Roman" w:hAnsi="Times New Roman"/>
          <w:sz w:val="20"/>
          <w:szCs w:val="20"/>
        </w:rPr>
        <w:t xml:space="preserve"> né</w:t>
      </w:r>
      <w:r w:rsidR="000F73B4" w:rsidRPr="00540B81">
        <w:rPr>
          <w:rFonts w:ascii="Times New Roman" w:hAnsi="Times New Roman"/>
          <w:sz w:val="20"/>
          <w:szCs w:val="20"/>
        </w:rPr>
        <w:t xml:space="preserve"> eu vendo pra Santa Maria,</w:t>
      </w:r>
      <w:r w:rsidR="004B5026" w:rsidRPr="00540B81">
        <w:rPr>
          <w:rFonts w:ascii="Times New Roman" w:hAnsi="Times New Roman"/>
          <w:sz w:val="20"/>
          <w:szCs w:val="20"/>
        </w:rPr>
        <w:t xml:space="preserve"> </w:t>
      </w:r>
      <w:r w:rsidR="000F73B4" w:rsidRPr="00540B81">
        <w:rPr>
          <w:rFonts w:ascii="Times New Roman" w:hAnsi="Times New Roman"/>
          <w:sz w:val="20"/>
          <w:szCs w:val="20"/>
        </w:rPr>
        <w:t>Arroio Grande,</w:t>
      </w:r>
      <w:r w:rsidR="004B5026" w:rsidRPr="00540B81">
        <w:rPr>
          <w:rFonts w:ascii="Times New Roman" w:hAnsi="Times New Roman"/>
          <w:sz w:val="20"/>
          <w:szCs w:val="20"/>
        </w:rPr>
        <w:t xml:space="preserve"> </w:t>
      </w:r>
      <w:r w:rsidR="000F73B4" w:rsidRPr="00540B81">
        <w:rPr>
          <w:rFonts w:ascii="Times New Roman" w:hAnsi="Times New Roman"/>
          <w:sz w:val="20"/>
          <w:szCs w:val="20"/>
        </w:rPr>
        <w:t>São Marcos,</w:t>
      </w:r>
      <w:r w:rsidR="004B5026" w:rsidRPr="00540B81">
        <w:rPr>
          <w:rFonts w:ascii="Times New Roman" w:hAnsi="Times New Roman"/>
          <w:sz w:val="20"/>
          <w:szCs w:val="20"/>
        </w:rPr>
        <w:t xml:space="preserve"> que já pertencem a Santa Maria, né</w:t>
      </w:r>
      <w:r w:rsidR="000F73B4" w:rsidRPr="00540B81">
        <w:rPr>
          <w:rFonts w:ascii="Times New Roman" w:hAnsi="Times New Roman"/>
          <w:sz w:val="20"/>
          <w:szCs w:val="20"/>
        </w:rPr>
        <w:t xml:space="preserve"> e eu faço Vale Vêneto e aqui mesmo não tenho como pegar mais,</w:t>
      </w:r>
      <w:r w:rsidR="00F1378A" w:rsidRPr="00540B81">
        <w:rPr>
          <w:rFonts w:ascii="Times New Roman" w:hAnsi="Times New Roman"/>
          <w:sz w:val="20"/>
          <w:szCs w:val="20"/>
        </w:rPr>
        <w:t xml:space="preserve"> </w:t>
      </w:r>
      <w:r w:rsidR="000F73B4" w:rsidRPr="00540B81">
        <w:rPr>
          <w:rFonts w:ascii="Times New Roman" w:hAnsi="Times New Roman"/>
          <w:sz w:val="20"/>
          <w:szCs w:val="20"/>
        </w:rPr>
        <w:t>não consigo fabricar o suficiente</w:t>
      </w:r>
      <w:r w:rsidRPr="00540B81">
        <w:rPr>
          <w:rFonts w:ascii="Times New Roman" w:hAnsi="Times New Roman"/>
          <w:sz w:val="20"/>
          <w:szCs w:val="20"/>
        </w:rPr>
        <w:t>”.</w:t>
      </w:r>
      <w:r w:rsidR="00FD562A" w:rsidRPr="00540B81">
        <w:rPr>
          <w:rFonts w:ascii="Times New Roman" w:hAnsi="Times New Roman"/>
          <w:sz w:val="20"/>
          <w:szCs w:val="20"/>
        </w:rPr>
        <w:t xml:space="preserve"> (nº 13).</w:t>
      </w:r>
    </w:p>
    <w:p w14:paraId="50D7C62A" w14:textId="77777777" w:rsidR="00FD562A" w:rsidRPr="00FA5D4F" w:rsidRDefault="00FD562A" w:rsidP="002A4184">
      <w:pPr>
        <w:spacing w:after="0" w:line="360" w:lineRule="auto"/>
        <w:ind w:firstLine="709"/>
        <w:jc w:val="both"/>
        <w:rPr>
          <w:rFonts w:ascii="Times New Roman" w:hAnsi="Times New Roman"/>
          <w:sz w:val="24"/>
          <w:szCs w:val="24"/>
        </w:rPr>
      </w:pPr>
    </w:p>
    <w:p w14:paraId="00DA2A07" w14:textId="548862F2" w:rsidR="00061C14" w:rsidRDefault="003C6D90" w:rsidP="00061C14">
      <w:pPr>
        <w:autoSpaceDE w:val="0"/>
        <w:autoSpaceDN w:val="0"/>
        <w:adjustRightInd w:val="0"/>
        <w:spacing w:after="0" w:line="360" w:lineRule="auto"/>
        <w:ind w:firstLine="709"/>
        <w:jc w:val="both"/>
        <w:rPr>
          <w:rFonts w:ascii="Times New Roman" w:hAnsi="Times New Roman"/>
          <w:sz w:val="24"/>
          <w:szCs w:val="23"/>
        </w:rPr>
      </w:pPr>
      <w:r>
        <w:rPr>
          <w:rFonts w:ascii="Times New Roman" w:hAnsi="Times New Roman"/>
          <w:sz w:val="24"/>
          <w:szCs w:val="23"/>
        </w:rPr>
        <w:t>Percebe</w:t>
      </w:r>
      <w:r w:rsidR="00061C14">
        <w:rPr>
          <w:rFonts w:ascii="Times New Roman" w:hAnsi="Times New Roman"/>
          <w:sz w:val="24"/>
          <w:szCs w:val="23"/>
        </w:rPr>
        <w:t>-se</w:t>
      </w:r>
      <w:r>
        <w:rPr>
          <w:rFonts w:ascii="Times New Roman" w:hAnsi="Times New Roman"/>
          <w:sz w:val="24"/>
          <w:szCs w:val="23"/>
        </w:rPr>
        <w:t>,</w:t>
      </w:r>
      <w:r w:rsidR="008C702E">
        <w:rPr>
          <w:rFonts w:ascii="Times New Roman" w:hAnsi="Times New Roman"/>
          <w:sz w:val="24"/>
          <w:szCs w:val="23"/>
        </w:rPr>
        <w:t xml:space="preserve"> </w:t>
      </w:r>
      <w:r>
        <w:rPr>
          <w:rFonts w:ascii="Times New Roman" w:hAnsi="Times New Roman"/>
          <w:sz w:val="24"/>
          <w:szCs w:val="23"/>
        </w:rPr>
        <w:t>pelas entrevistas,</w:t>
      </w:r>
      <w:r w:rsidR="00061C14">
        <w:rPr>
          <w:rFonts w:ascii="Times New Roman" w:hAnsi="Times New Roman"/>
          <w:sz w:val="24"/>
          <w:szCs w:val="23"/>
        </w:rPr>
        <w:t xml:space="preserve"> que a prática do</w:t>
      </w:r>
      <w:r w:rsidR="008C702E">
        <w:rPr>
          <w:rFonts w:ascii="Times New Roman" w:hAnsi="Times New Roman"/>
          <w:sz w:val="24"/>
          <w:szCs w:val="23"/>
        </w:rPr>
        <w:t>s</w:t>
      </w:r>
      <w:r w:rsidR="00061C14">
        <w:rPr>
          <w:rFonts w:ascii="Times New Roman" w:hAnsi="Times New Roman"/>
          <w:sz w:val="24"/>
          <w:szCs w:val="23"/>
        </w:rPr>
        <w:t xml:space="preserve"> agricultor</w:t>
      </w:r>
      <w:r w:rsidR="008C702E">
        <w:rPr>
          <w:rFonts w:ascii="Times New Roman" w:hAnsi="Times New Roman"/>
          <w:sz w:val="24"/>
          <w:szCs w:val="23"/>
        </w:rPr>
        <w:t>es</w:t>
      </w:r>
      <w:r w:rsidR="00061C14">
        <w:rPr>
          <w:rFonts w:ascii="Times New Roman" w:hAnsi="Times New Roman"/>
          <w:sz w:val="24"/>
          <w:szCs w:val="23"/>
        </w:rPr>
        <w:t xml:space="preserve"> familiar</w:t>
      </w:r>
      <w:r w:rsidR="008C702E">
        <w:rPr>
          <w:rFonts w:ascii="Times New Roman" w:hAnsi="Times New Roman"/>
          <w:sz w:val="24"/>
          <w:szCs w:val="23"/>
        </w:rPr>
        <w:t>es</w:t>
      </w:r>
      <w:r w:rsidR="00061C14">
        <w:rPr>
          <w:rFonts w:ascii="Times New Roman" w:hAnsi="Times New Roman"/>
          <w:sz w:val="24"/>
          <w:szCs w:val="23"/>
        </w:rPr>
        <w:t xml:space="preserve"> para a quantidade a ser produzida oco</w:t>
      </w:r>
      <w:r w:rsidR="008C702E">
        <w:rPr>
          <w:rFonts w:ascii="Times New Roman" w:hAnsi="Times New Roman"/>
          <w:sz w:val="24"/>
          <w:szCs w:val="23"/>
        </w:rPr>
        <w:t>rre em função do conhecimento do excedente da</w:t>
      </w:r>
      <w:r w:rsidR="00061C14">
        <w:rPr>
          <w:rFonts w:ascii="Times New Roman" w:hAnsi="Times New Roman"/>
          <w:sz w:val="24"/>
          <w:szCs w:val="23"/>
        </w:rPr>
        <w:t xml:space="preserve"> demanda </w:t>
      </w:r>
      <w:r w:rsidR="00FD4F26">
        <w:rPr>
          <w:rFonts w:ascii="Times New Roman" w:hAnsi="Times New Roman"/>
          <w:sz w:val="24"/>
          <w:szCs w:val="23"/>
        </w:rPr>
        <w:t>em relação à</w:t>
      </w:r>
      <w:r w:rsidR="008C702E">
        <w:rPr>
          <w:rFonts w:ascii="Times New Roman" w:hAnsi="Times New Roman"/>
          <w:sz w:val="24"/>
          <w:szCs w:val="23"/>
        </w:rPr>
        <w:t xml:space="preserve"> oferta dos alimentos </w:t>
      </w:r>
      <w:r w:rsidR="00061C14">
        <w:rPr>
          <w:rFonts w:ascii="Times New Roman" w:hAnsi="Times New Roman"/>
          <w:sz w:val="24"/>
          <w:szCs w:val="23"/>
        </w:rPr>
        <w:t>que</w:t>
      </w:r>
      <w:r w:rsidR="00FD4F26">
        <w:rPr>
          <w:rFonts w:ascii="Times New Roman" w:hAnsi="Times New Roman"/>
          <w:sz w:val="24"/>
          <w:szCs w:val="23"/>
        </w:rPr>
        <w:t>,</w:t>
      </w:r>
      <w:r w:rsidR="00061C14">
        <w:rPr>
          <w:rFonts w:ascii="Times New Roman" w:hAnsi="Times New Roman"/>
          <w:sz w:val="24"/>
          <w:szCs w:val="23"/>
        </w:rPr>
        <w:t xml:space="preserve"> ao longo da existência da agroindústria</w:t>
      </w:r>
      <w:r w:rsidR="00FD4F26">
        <w:rPr>
          <w:rFonts w:ascii="Times New Roman" w:hAnsi="Times New Roman"/>
          <w:sz w:val="24"/>
          <w:szCs w:val="23"/>
        </w:rPr>
        <w:t>,</w:t>
      </w:r>
      <w:r w:rsidR="00061C14">
        <w:rPr>
          <w:rFonts w:ascii="Times New Roman" w:hAnsi="Times New Roman"/>
          <w:sz w:val="24"/>
          <w:szCs w:val="23"/>
        </w:rPr>
        <w:t xml:space="preserve"> permite que seja explorada a capacidade máxima de produção, porém</w:t>
      </w:r>
      <w:r w:rsidR="00FD4F26">
        <w:rPr>
          <w:rFonts w:ascii="Times New Roman" w:hAnsi="Times New Roman"/>
          <w:sz w:val="24"/>
          <w:szCs w:val="23"/>
        </w:rPr>
        <w:t>,</w:t>
      </w:r>
      <w:r w:rsidR="00061C14">
        <w:rPr>
          <w:rFonts w:ascii="Times New Roman" w:hAnsi="Times New Roman"/>
          <w:sz w:val="24"/>
          <w:szCs w:val="23"/>
        </w:rPr>
        <w:t xml:space="preserve"> por mais que o agricultor familiar </w:t>
      </w:r>
      <w:r w:rsidR="00061C14">
        <w:rPr>
          <w:rFonts w:ascii="Times New Roman" w:hAnsi="Times New Roman"/>
          <w:sz w:val="24"/>
          <w:szCs w:val="23"/>
        </w:rPr>
        <w:lastRenderedPageBreak/>
        <w:t xml:space="preserve">explore o potencial produtivo </w:t>
      </w:r>
      <w:r w:rsidR="00061C14">
        <w:rPr>
          <w:rFonts w:ascii="Times New Roman" w:hAnsi="Times New Roman"/>
          <w:sz w:val="24"/>
        </w:rPr>
        <w:t>da agroindústria</w:t>
      </w:r>
      <w:r w:rsidR="00061C14">
        <w:rPr>
          <w:rFonts w:ascii="Times New Roman" w:hAnsi="Times New Roman"/>
          <w:sz w:val="24"/>
          <w:szCs w:val="23"/>
        </w:rPr>
        <w:t>, ainda assim</w:t>
      </w:r>
      <w:r w:rsidR="00FD4F26">
        <w:rPr>
          <w:rFonts w:ascii="Times New Roman" w:hAnsi="Times New Roman"/>
          <w:sz w:val="24"/>
          <w:szCs w:val="23"/>
        </w:rPr>
        <w:t>,</w:t>
      </w:r>
      <w:r w:rsidR="00061C14">
        <w:rPr>
          <w:rFonts w:ascii="Times New Roman" w:hAnsi="Times New Roman"/>
          <w:sz w:val="24"/>
          <w:szCs w:val="23"/>
        </w:rPr>
        <w:t xml:space="preserve"> não consegue atender a todo o mercado. </w:t>
      </w:r>
      <w:r w:rsidR="008C702E">
        <w:rPr>
          <w:rFonts w:ascii="Times New Roman" w:hAnsi="Times New Roman"/>
          <w:sz w:val="24"/>
          <w:szCs w:val="23"/>
        </w:rPr>
        <w:t>Soma-se a essa questão</w:t>
      </w:r>
      <w:r w:rsidR="00FD4F26">
        <w:rPr>
          <w:rFonts w:ascii="Times New Roman" w:hAnsi="Times New Roman"/>
          <w:sz w:val="24"/>
          <w:szCs w:val="23"/>
        </w:rPr>
        <w:t xml:space="preserve"> o fator climático</w:t>
      </w:r>
      <w:r w:rsidR="00061C14">
        <w:rPr>
          <w:rFonts w:ascii="Times New Roman" w:hAnsi="Times New Roman"/>
          <w:sz w:val="24"/>
          <w:szCs w:val="23"/>
        </w:rPr>
        <w:t xml:space="preserve"> </w:t>
      </w:r>
      <w:r w:rsidR="008C702E">
        <w:rPr>
          <w:rFonts w:ascii="Times New Roman" w:hAnsi="Times New Roman"/>
          <w:sz w:val="24"/>
          <w:szCs w:val="23"/>
        </w:rPr>
        <w:t>que</w:t>
      </w:r>
      <w:r w:rsidR="00FD4F26">
        <w:rPr>
          <w:rFonts w:ascii="Times New Roman" w:hAnsi="Times New Roman"/>
          <w:sz w:val="24"/>
          <w:szCs w:val="23"/>
        </w:rPr>
        <w:t>,</w:t>
      </w:r>
      <w:r w:rsidR="008C702E">
        <w:rPr>
          <w:rFonts w:ascii="Times New Roman" w:hAnsi="Times New Roman"/>
          <w:sz w:val="24"/>
          <w:szCs w:val="23"/>
        </w:rPr>
        <w:t xml:space="preserve"> </w:t>
      </w:r>
      <w:r w:rsidR="00061C14">
        <w:rPr>
          <w:rFonts w:ascii="Times New Roman" w:hAnsi="Times New Roman"/>
          <w:sz w:val="24"/>
          <w:szCs w:val="23"/>
        </w:rPr>
        <w:t xml:space="preserve">dependendo do produto fabricado, força o agricultor familiar a trabalhar para estoque, pois percebe pela prática a variação da procura em função da sazonalidade. </w:t>
      </w:r>
    </w:p>
    <w:p w14:paraId="4C8B102E" w14:textId="0F48B6EF" w:rsidR="008C702E" w:rsidRDefault="00061C14" w:rsidP="008C702E">
      <w:pPr>
        <w:autoSpaceDE w:val="0"/>
        <w:autoSpaceDN w:val="0"/>
        <w:adjustRightInd w:val="0"/>
        <w:spacing w:after="0" w:line="360" w:lineRule="auto"/>
        <w:ind w:firstLine="709"/>
        <w:jc w:val="both"/>
        <w:rPr>
          <w:rFonts w:ascii="Times New Roman" w:hAnsi="Times New Roman"/>
          <w:sz w:val="24"/>
          <w:szCs w:val="23"/>
        </w:rPr>
      </w:pPr>
      <w:r>
        <w:rPr>
          <w:rFonts w:ascii="Times New Roman" w:hAnsi="Times New Roman"/>
          <w:sz w:val="24"/>
          <w:szCs w:val="23"/>
        </w:rPr>
        <w:t xml:space="preserve">Embora exista o direcionamento de esforços legais para a promoção da produção artesanal de alimentos em quantidades maiores, a venda para municípios vizinhos e demais cria uma barreira aos investimentos para o aumento da produção, pelo agricultor familiar, em função do SIM somente permitir a comercialização do produto acabado no </w:t>
      </w:r>
      <w:r w:rsidR="008C702E">
        <w:rPr>
          <w:rFonts w:ascii="Times New Roman" w:hAnsi="Times New Roman"/>
          <w:sz w:val="24"/>
          <w:szCs w:val="23"/>
        </w:rPr>
        <w:t xml:space="preserve">município sede da agroindústria. Porém, </w:t>
      </w:r>
      <w:r w:rsidRPr="002C51FE">
        <w:rPr>
          <w:rFonts w:ascii="Times New Roman" w:hAnsi="Times New Roman"/>
          <w:sz w:val="24"/>
          <w:szCs w:val="23"/>
        </w:rPr>
        <w:t>o aumento da quantidade produzida na agroindústria não se baseia somente em função da relação oferta e demanda</w:t>
      </w:r>
      <w:r w:rsidR="00FD4F26">
        <w:rPr>
          <w:rFonts w:ascii="Times New Roman" w:hAnsi="Times New Roman"/>
          <w:sz w:val="24"/>
          <w:szCs w:val="23"/>
        </w:rPr>
        <w:t>,</w:t>
      </w:r>
      <w:r w:rsidRPr="002C51FE">
        <w:rPr>
          <w:rFonts w:ascii="Times New Roman" w:hAnsi="Times New Roman"/>
          <w:sz w:val="24"/>
          <w:szCs w:val="23"/>
        </w:rPr>
        <w:t xml:space="preserve"> e sim pela resolução de uma série de questões </w:t>
      </w:r>
      <w:r w:rsidRPr="008C702E">
        <w:rPr>
          <w:rFonts w:ascii="Times New Roman" w:hAnsi="Times New Roman"/>
          <w:sz w:val="24"/>
          <w:szCs w:val="23"/>
        </w:rPr>
        <w:t>que entravam o agricultor familiar a investir em</w:t>
      </w:r>
      <w:r w:rsidRPr="002C51FE">
        <w:rPr>
          <w:rFonts w:ascii="Times New Roman" w:hAnsi="Times New Roman"/>
          <w:sz w:val="24"/>
          <w:szCs w:val="23"/>
        </w:rPr>
        <w:t xml:space="preserve"> escalas maiores de produção. </w:t>
      </w:r>
    </w:p>
    <w:p w14:paraId="0DF8930D" w14:textId="6F73FAEC" w:rsidR="00061C14" w:rsidRDefault="008C702E" w:rsidP="008C702E">
      <w:pPr>
        <w:autoSpaceDE w:val="0"/>
        <w:autoSpaceDN w:val="0"/>
        <w:adjustRightInd w:val="0"/>
        <w:spacing w:after="0" w:line="360" w:lineRule="auto"/>
        <w:ind w:firstLine="709"/>
        <w:jc w:val="both"/>
        <w:rPr>
          <w:rFonts w:ascii="Times New Roman" w:hAnsi="Times New Roman"/>
          <w:sz w:val="24"/>
          <w:szCs w:val="23"/>
        </w:rPr>
      </w:pPr>
      <w:r>
        <w:rPr>
          <w:rFonts w:ascii="Times New Roman" w:hAnsi="Times New Roman"/>
          <w:sz w:val="24"/>
          <w:szCs w:val="23"/>
        </w:rPr>
        <w:t>P</w:t>
      </w:r>
      <w:r w:rsidR="00061C14" w:rsidRPr="002C51FE">
        <w:rPr>
          <w:rFonts w:ascii="Times New Roman" w:hAnsi="Times New Roman"/>
          <w:sz w:val="24"/>
          <w:szCs w:val="23"/>
        </w:rPr>
        <w:t>ercebe-se</w:t>
      </w:r>
      <w:r w:rsidR="00FD4F26">
        <w:rPr>
          <w:rFonts w:ascii="Times New Roman" w:hAnsi="Times New Roman"/>
          <w:sz w:val="24"/>
          <w:szCs w:val="23"/>
        </w:rPr>
        <w:t>,</w:t>
      </w:r>
      <w:r w:rsidR="00B057E2">
        <w:rPr>
          <w:rFonts w:ascii="Times New Roman" w:hAnsi="Times New Roman"/>
          <w:sz w:val="24"/>
          <w:szCs w:val="23"/>
        </w:rPr>
        <w:t xml:space="preserve"> pelas entrevistas</w:t>
      </w:r>
      <w:r w:rsidR="00FD4F26">
        <w:rPr>
          <w:rFonts w:ascii="Times New Roman" w:hAnsi="Times New Roman"/>
          <w:sz w:val="24"/>
          <w:szCs w:val="23"/>
        </w:rPr>
        <w:t>,</w:t>
      </w:r>
      <w:r w:rsidR="00061C14" w:rsidRPr="002C51FE">
        <w:rPr>
          <w:rFonts w:ascii="Times New Roman" w:hAnsi="Times New Roman"/>
          <w:sz w:val="24"/>
          <w:szCs w:val="23"/>
        </w:rPr>
        <w:t xml:space="preserve"> que</w:t>
      </w:r>
      <w:r w:rsidR="00FD4F26">
        <w:rPr>
          <w:rFonts w:ascii="Times New Roman" w:hAnsi="Times New Roman"/>
          <w:sz w:val="24"/>
          <w:szCs w:val="23"/>
        </w:rPr>
        <w:t>,</w:t>
      </w:r>
      <w:r w:rsidR="00061C14" w:rsidRPr="002C51FE">
        <w:rPr>
          <w:rFonts w:ascii="Times New Roman" w:hAnsi="Times New Roman"/>
          <w:sz w:val="24"/>
          <w:szCs w:val="23"/>
        </w:rPr>
        <w:t xml:space="preserve"> dependendo da extensão do mix ofertado pela agroindústria</w:t>
      </w:r>
      <w:r w:rsidR="00FD4F26">
        <w:rPr>
          <w:rFonts w:ascii="Times New Roman" w:hAnsi="Times New Roman"/>
          <w:sz w:val="24"/>
          <w:szCs w:val="23"/>
        </w:rPr>
        <w:t>,</w:t>
      </w:r>
      <w:r w:rsidR="00061C14" w:rsidRPr="002C51FE">
        <w:rPr>
          <w:rFonts w:ascii="Times New Roman" w:hAnsi="Times New Roman"/>
          <w:sz w:val="24"/>
          <w:szCs w:val="23"/>
        </w:rPr>
        <w:t xml:space="preserve"> há uma </w:t>
      </w:r>
      <w:r>
        <w:rPr>
          <w:rFonts w:ascii="Times New Roman" w:hAnsi="Times New Roman"/>
          <w:sz w:val="24"/>
          <w:szCs w:val="23"/>
        </w:rPr>
        <w:t>im</w:t>
      </w:r>
      <w:r w:rsidR="00061C14" w:rsidRPr="002C51FE">
        <w:rPr>
          <w:rFonts w:ascii="Times New Roman" w:hAnsi="Times New Roman"/>
          <w:sz w:val="24"/>
          <w:szCs w:val="23"/>
        </w:rPr>
        <w:t xml:space="preserve">possibilidade de </w:t>
      </w:r>
      <w:r w:rsidR="00061C14">
        <w:rPr>
          <w:rFonts w:ascii="Times New Roman" w:hAnsi="Times New Roman"/>
          <w:sz w:val="24"/>
          <w:szCs w:val="23"/>
        </w:rPr>
        <w:t xml:space="preserve">obtenção de </w:t>
      </w:r>
      <w:r w:rsidR="00061C14" w:rsidRPr="002C51FE">
        <w:rPr>
          <w:rFonts w:ascii="Times New Roman" w:hAnsi="Times New Roman"/>
          <w:sz w:val="24"/>
          <w:szCs w:val="23"/>
        </w:rPr>
        <w:t>quantid</w:t>
      </w:r>
      <w:r w:rsidR="00FD4F26">
        <w:rPr>
          <w:rFonts w:ascii="Times New Roman" w:hAnsi="Times New Roman"/>
          <w:sz w:val="24"/>
          <w:szCs w:val="23"/>
        </w:rPr>
        <w:t>ades maiores de produtos finais.</w:t>
      </w:r>
      <w:r w:rsidR="00061C14" w:rsidRPr="002C51FE">
        <w:rPr>
          <w:rFonts w:ascii="Times New Roman" w:hAnsi="Times New Roman"/>
          <w:sz w:val="24"/>
          <w:szCs w:val="23"/>
        </w:rPr>
        <w:t xml:space="preserve"> </w:t>
      </w:r>
      <w:r w:rsidR="00FD4F26">
        <w:rPr>
          <w:rFonts w:ascii="Times New Roman" w:hAnsi="Times New Roman"/>
          <w:sz w:val="24"/>
          <w:szCs w:val="23"/>
        </w:rPr>
        <w:t>A</w:t>
      </w:r>
      <w:r w:rsidR="00061C14" w:rsidRPr="002C51FE">
        <w:rPr>
          <w:rFonts w:ascii="Times New Roman" w:hAnsi="Times New Roman"/>
          <w:sz w:val="24"/>
          <w:szCs w:val="23"/>
        </w:rPr>
        <w:t xml:space="preserve"> produção fica atrelada a uma maior ou menor interação de manufatura pelo agricultor familiar e os membros da sua família</w:t>
      </w:r>
      <w:r w:rsidR="00061C14">
        <w:rPr>
          <w:rFonts w:ascii="Times New Roman" w:hAnsi="Times New Roman"/>
          <w:sz w:val="24"/>
          <w:szCs w:val="23"/>
        </w:rPr>
        <w:t>, como é</w:t>
      </w:r>
      <w:r w:rsidR="00FD4F26">
        <w:rPr>
          <w:rFonts w:ascii="Times New Roman" w:hAnsi="Times New Roman"/>
          <w:sz w:val="24"/>
          <w:szCs w:val="23"/>
        </w:rPr>
        <w:t xml:space="preserve"> o caso dos produtos farináceos.</w:t>
      </w:r>
      <w:r w:rsidR="00061C14">
        <w:rPr>
          <w:rFonts w:ascii="Times New Roman" w:hAnsi="Times New Roman"/>
          <w:sz w:val="24"/>
          <w:szCs w:val="23"/>
        </w:rPr>
        <w:t xml:space="preserve"> </w:t>
      </w:r>
      <w:r w:rsidR="00FD4F26">
        <w:rPr>
          <w:rFonts w:ascii="Times New Roman" w:hAnsi="Times New Roman"/>
          <w:sz w:val="24"/>
          <w:szCs w:val="23"/>
        </w:rPr>
        <w:t>A</w:t>
      </w:r>
      <w:r w:rsidR="00061C14">
        <w:rPr>
          <w:rFonts w:ascii="Times New Roman" w:hAnsi="Times New Roman"/>
          <w:sz w:val="24"/>
          <w:szCs w:val="23"/>
        </w:rPr>
        <w:t xml:space="preserve">pesar da complexidade de produção ser maior em função da maior oferta de produtos diferenciados derivados do trigo, a produção é beneficiada pela existência de maquinários que propiciam maior escala de produção. Porém, </w:t>
      </w:r>
      <w:r w:rsidR="00061C14" w:rsidRPr="00AA368E">
        <w:rPr>
          <w:rFonts w:ascii="Times New Roman" w:hAnsi="Times New Roman"/>
          <w:sz w:val="24"/>
          <w:szCs w:val="23"/>
        </w:rPr>
        <w:t xml:space="preserve">quando </w:t>
      </w:r>
      <w:r w:rsidR="00FD4F26">
        <w:rPr>
          <w:rFonts w:ascii="Times New Roman" w:hAnsi="Times New Roman"/>
          <w:sz w:val="24"/>
          <w:szCs w:val="23"/>
        </w:rPr>
        <w:t>o agricultor familiar não tem acesso às</w:t>
      </w:r>
      <w:r w:rsidR="00061C14">
        <w:rPr>
          <w:rFonts w:ascii="Times New Roman" w:hAnsi="Times New Roman"/>
          <w:sz w:val="24"/>
          <w:szCs w:val="23"/>
        </w:rPr>
        <w:t xml:space="preserve"> máquinas e equipamentos com tecnologias específicas para o beneficiamento em grande quantidade, a produção é contornada pelo processamento de produtos únicos ou com pouca </w:t>
      </w:r>
      <w:r w:rsidR="00061C14" w:rsidRPr="00F9332F">
        <w:rPr>
          <w:rFonts w:ascii="Times New Roman" w:hAnsi="Times New Roman"/>
          <w:sz w:val="24"/>
          <w:szCs w:val="23"/>
        </w:rPr>
        <w:t>profundidade</w:t>
      </w:r>
      <w:r w:rsidR="00061C14">
        <w:rPr>
          <w:rFonts w:ascii="Times New Roman" w:hAnsi="Times New Roman"/>
          <w:sz w:val="24"/>
          <w:szCs w:val="23"/>
        </w:rPr>
        <w:t xml:space="preserve"> de linha, o que também contribui para</w:t>
      </w:r>
      <w:r>
        <w:rPr>
          <w:rFonts w:ascii="Times New Roman" w:hAnsi="Times New Roman"/>
          <w:sz w:val="24"/>
          <w:szCs w:val="23"/>
        </w:rPr>
        <w:t xml:space="preserve"> uma quantidade produzida maio</w:t>
      </w:r>
      <w:r w:rsidR="00242D2F">
        <w:rPr>
          <w:rFonts w:ascii="Times New Roman" w:hAnsi="Times New Roman"/>
          <w:sz w:val="24"/>
          <w:szCs w:val="23"/>
        </w:rPr>
        <w:t>r, c</w:t>
      </w:r>
      <w:r w:rsidR="00DE325D">
        <w:rPr>
          <w:rFonts w:ascii="Times New Roman" w:hAnsi="Times New Roman"/>
          <w:sz w:val="24"/>
          <w:szCs w:val="23"/>
        </w:rPr>
        <w:t>onforme exposto na Figura 19</w:t>
      </w:r>
      <w:r>
        <w:rPr>
          <w:rFonts w:ascii="Times New Roman" w:hAnsi="Times New Roman"/>
          <w:sz w:val="24"/>
          <w:szCs w:val="23"/>
        </w:rPr>
        <w:t>.</w:t>
      </w:r>
    </w:p>
    <w:p w14:paraId="383B06B6" w14:textId="4F23D386" w:rsidR="00D7738D" w:rsidRDefault="00D7738D" w:rsidP="00D7738D">
      <w:pPr>
        <w:spacing w:after="0" w:line="360" w:lineRule="auto"/>
        <w:ind w:firstLine="709"/>
        <w:jc w:val="both"/>
        <w:rPr>
          <w:rFonts w:ascii="Times New Roman" w:hAnsi="Times New Roman"/>
          <w:sz w:val="24"/>
        </w:rPr>
      </w:pPr>
      <w:r w:rsidRPr="007A383A">
        <w:rPr>
          <w:rFonts w:ascii="Times New Roman" w:hAnsi="Times New Roman"/>
          <w:sz w:val="24"/>
        </w:rPr>
        <w:t>Como</w:t>
      </w:r>
      <w:r w:rsidR="00DE325D">
        <w:rPr>
          <w:rFonts w:ascii="Times New Roman" w:hAnsi="Times New Roman"/>
          <w:sz w:val="24"/>
        </w:rPr>
        <w:t xml:space="preserve"> pode ser observado na Figura 19</w:t>
      </w:r>
      <w:r w:rsidRPr="007A383A">
        <w:rPr>
          <w:rFonts w:ascii="Times New Roman" w:hAnsi="Times New Roman"/>
          <w:sz w:val="24"/>
        </w:rPr>
        <w:t>, para todos os produtos da agroindústria de estrutura familiar, a quantidade produzida e a projeção de vendas economicamente se sustentam em função da relação manufatura, máquinas, equipamentos e profundidade de linha, pois quanto menor for o mix produzido pelo mesmo insumo, maior será a quantidade de produção.</w:t>
      </w:r>
    </w:p>
    <w:p w14:paraId="54E3A589" w14:textId="77777777" w:rsidR="00A34323" w:rsidRDefault="00A34323" w:rsidP="00061C14">
      <w:pPr>
        <w:tabs>
          <w:tab w:val="left" w:pos="7088"/>
        </w:tabs>
        <w:jc w:val="center"/>
        <w:rPr>
          <w:rFonts w:ascii="Times New Roman" w:hAnsi="Times New Roman"/>
          <w:sz w:val="24"/>
          <w:szCs w:val="24"/>
        </w:rPr>
      </w:pPr>
    </w:p>
    <w:p w14:paraId="3C525E86" w14:textId="77777777" w:rsidR="00A34323" w:rsidRDefault="00A34323" w:rsidP="00061C14">
      <w:pPr>
        <w:tabs>
          <w:tab w:val="left" w:pos="7088"/>
        </w:tabs>
        <w:jc w:val="center"/>
        <w:rPr>
          <w:rFonts w:ascii="Times New Roman" w:hAnsi="Times New Roman"/>
          <w:sz w:val="24"/>
          <w:szCs w:val="24"/>
        </w:rPr>
      </w:pPr>
    </w:p>
    <w:p w14:paraId="3F0107C8" w14:textId="77777777" w:rsidR="00A34323" w:rsidRDefault="00A34323" w:rsidP="00061C14">
      <w:pPr>
        <w:tabs>
          <w:tab w:val="left" w:pos="7088"/>
        </w:tabs>
        <w:jc w:val="center"/>
        <w:rPr>
          <w:rFonts w:ascii="Times New Roman" w:hAnsi="Times New Roman"/>
          <w:sz w:val="24"/>
          <w:szCs w:val="24"/>
        </w:rPr>
      </w:pPr>
    </w:p>
    <w:p w14:paraId="259459FA" w14:textId="77777777" w:rsidR="00A34323" w:rsidRDefault="00A34323" w:rsidP="00061C14">
      <w:pPr>
        <w:tabs>
          <w:tab w:val="left" w:pos="7088"/>
        </w:tabs>
        <w:jc w:val="center"/>
        <w:rPr>
          <w:rFonts w:ascii="Times New Roman" w:hAnsi="Times New Roman"/>
          <w:sz w:val="24"/>
          <w:szCs w:val="24"/>
        </w:rPr>
      </w:pPr>
    </w:p>
    <w:p w14:paraId="474C88E3" w14:textId="77777777" w:rsidR="00A34323" w:rsidRDefault="00A34323" w:rsidP="00061C14">
      <w:pPr>
        <w:tabs>
          <w:tab w:val="left" w:pos="7088"/>
        </w:tabs>
        <w:jc w:val="center"/>
        <w:rPr>
          <w:rFonts w:ascii="Times New Roman" w:hAnsi="Times New Roman"/>
          <w:sz w:val="24"/>
          <w:szCs w:val="24"/>
        </w:rPr>
      </w:pPr>
    </w:p>
    <w:p w14:paraId="45A6303C" w14:textId="600A562E" w:rsidR="00061C14" w:rsidRDefault="00DE325D" w:rsidP="00061C14">
      <w:pPr>
        <w:tabs>
          <w:tab w:val="left" w:pos="7088"/>
        </w:tabs>
        <w:jc w:val="center"/>
        <w:rPr>
          <w:rFonts w:ascii="Times New Roman" w:hAnsi="Times New Roman"/>
          <w:sz w:val="24"/>
          <w:szCs w:val="24"/>
        </w:rPr>
      </w:pPr>
      <w:r>
        <w:rPr>
          <w:rFonts w:ascii="Times New Roman" w:hAnsi="Times New Roman"/>
          <w:sz w:val="24"/>
          <w:szCs w:val="24"/>
        </w:rPr>
        <w:lastRenderedPageBreak/>
        <w:t>Figura 19</w:t>
      </w:r>
      <w:r w:rsidR="00061C14" w:rsidRPr="000C74CC">
        <w:rPr>
          <w:rFonts w:ascii="Times New Roman" w:hAnsi="Times New Roman"/>
          <w:sz w:val="24"/>
          <w:szCs w:val="24"/>
        </w:rPr>
        <w:t xml:space="preserve"> – Maquinário empregado </w:t>
      </w:r>
      <w:r w:rsidR="00061C14">
        <w:rPr>
          <w:rFonts w:ascii="Times New Roman" w:hAnsi="Times New Roman"/>
          <w:sz w:val="24"/>
          <w:szCs w:val="24"/>
        </w:rPr>
        <w:t>nas</w:t>
      </w:r>
      <w:r w:rsidR="00061C14" w:rsidRPr="000C74CC">
        <w:rPr>
          <w:rFonts w:ascii="Times New Roman" w:hAnsi="Times New Roman"/>
          <w:sz w:val="24"/>
          <w:szCs w:val="24"/>
        </w:rPr>
        <w:t xml:space="preserve"> agroindústria</w:t>
      </w:r>
      <w:r w:rsidR="00061C14">
        <w:rPr>
          <w:rFonts w:ascii="Times New Roman" w:hAnsi="Times New Roman"/>
          <w:sz w:val="24"/>
          <w:szCs w:val="24"/>
        </w:rPr>
        <w:t>s</w:t>
      </w:r>
      <w:r w:rsidR="00061C14" w:rsidRPr="000C74CC">
        <w:rPr>
          <w:rFonts w:ascii="Times New Roman" w:hAnsi="Times New Roman"/>
          <w:sz w:val="24"/>
          <w:szCs w:val="24"/>
        </w:rPr>
        <w:t xml:space="preserve"> de farináceos</w:t>
      </w:r>
      <w:r w:rsidR="00061C14">
        <w:rPr>
          <w:rFonts w:ascii="Times New Roman" w:hAnsi="Times New Roman"/>
          <w:sz w:val="24"/>
          <w:szCs w:val="24"/>
        </w:rPr>
        <w:t xml:space="preserve"> e de melado.</w:t>
      </w:r>
    </w:p>
    <w:tbl>
      <w:tblPr>
        <w:tblW w:w="910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36"/>
        <w:gridCol w:w="4567"/>
      </w:tblGrid>
      <w:tr w:rsidR="00061C14" w:rsidRPr="000777F7" w14:paraId="7415DF61" w14:textId="77777777" w:rsidTr="003C45DF">
        <w:tc>
          <w:tcPr>
            <w:tcW w:w="4536" w:type="dxa"/>
          </w:tcPr>
          <w:p w14:paraId="139541CB" w14:textId="07AE542F" w:rsidR="00061C14" w:rsidRPr="000777F7" w:rsidRDefault="00CE7846" w:rsidP="00CE7846">
            <w:pPr>
              <w:spacing w:after="0" w:line="240" w:lineRule="auto"/>
              <w:ind w:left="-142"/>
              <w:rPr>
                <w:rFonts w:ascii="Times New Roman" w:hAnsi="Times New Roman"/>
                <w:sz w:val="24"/>
                <w:szCs w:val="24"/>
              </w:rPr>
            </w:pPr>
            <w:r>
              <w:object w:dxaOrig="3171" w:dyaOrig="4320" w14:anchorId="435094FE">
                <v:shape id="_x0000_i1048" type="#_x0000_t75" style="width:229.5pt;height:207.75pt" o:ole="">
                  <v:imagedata r:id="rId42" o:title="" cropbottom="11742f" cropright="12917f"/>
                </v:shape>
                <o:OLEObject Type="Embed" ProgID="PBrush" ShapeID="_x0000_i1048" DrawAspect="Content" ObjectID="_1509437772" r:id="rId43"/>
              </w:object>
            </w:r>
          </w:p>
        </w:tc>
        <w:tc>
          <w:tcPr>
            <w:tcW w:w="4567" w:type="dxa"/>
          </w:tcPr>
          <w:p w14:paraId="6009D3F9" w14:textId="3129AA82" w:rsidR="00061C14" w:rsidRPr="000777F7" w:rsidRDefault="00CE7846" w:rsidP="00CE7846">
            <w:pPr>
              <w:spacing w:after="0" w:line="240" w:lineRule="auto"/>
              <w:ind w:left="-108" w:right="-219"/>
              <w:jc w:val="both"/>
              <w:rPr>
                <w:rFonts w:ascii="Times New Roman" w:hAnsi="Times New Roman"/>
                <w:sz w:val="24"/>
                <w:szCs w:val="24"/>
              </w:rPr>
            </w:pPr>
            <w:r>
              <w:object w:dxaOrig="3171" w:dyaOrig="4320" w14:anchorId="02597EAE">
                <v:shape id="_x0000_i1049" type="#_x0000_t75" style="width:227.25pt;height:212.25pt" o:ole="">
                  <v:imagedata r:id="rId44" o:title=""/>
                </v:shape>
                <o:OLEObject Type="Embed" ProgID="PBrush" ShapeID="_x0000_i1049" DrawAspect="Content" ObjectID="_1509437773" r:id="rId45"/>
              </w:object>
            </w:r>
          </w:p>
        </w:tc>
      </w:tr>
      <w:tr w:rsidR="00061C14" w:rsidRPr="000777F7" w14:paraId="23D257F3" w14:textId="77777777" w:rsidTr="003C45DF">
        <w:trPr>
          <w:trHeight w:val="3911"/>
        </w:trPr>
        <w:tc>
          <w:tcPr>
            <w:tcW w:w="4536" w:type="dxa"/>
          </w:tcPr>
          <w:p w14:paraId="062789F9" w14:textId="380BA92C" w:rsidR="00061C14" w:rsidRPr="000777F7" w:rsidRDefault="000A3B20" w:rsidP="00CE7846">
            <w:pPr>
              <w:spacing w:after="0" w:line="240" w:lineRule="auto"/>
              <w:ind w:left="-142"/>
              <w:jc w:val="both"/>
              <w:rPr>
                <w:rFonts w:ascii="Times New Roman" w:hAnsi="Times New Roman"/>
                <w:noProof/>
              </w:rPr>
            </w:pPr>
            <w:r>
              <w:object w:dxaOrig="3171" w:dyaOrig="4320" w14:anchorId="1594D6CA">
                <v:shape id="_x0000_i1050" type="#_x0000_t75" style="width:227.25pt;height:200.25pt" o:ole="">
                  <v:imagedata r:id="rId46" o:title="" croptop="4733f"/>
                </v:shape>
                <o:OLEObject Type="Embed" ProgID="PBrush" ShapeID="_x0000_i1050" DrawAspect="Content" ObjectID="_1509437774" r:id="rId47"/>
              </w:object>
            </w:r>
          </w:p>
        </w:tc>
        <w:tc>
          <w:tcPr>
            <w:tcW w:w="4567" w:type="dxa"/>
          </w:tcPr>
          <w:p w14:paraId="35E4C124" w14:textId="5BF42A2F" w:rsidR="00061C14" w:rsidRPr="000777F7" w:rsidRDefault="000A3B20" w:rsidP="000A3B20">
            <w:pPr>
              <w:spacing w:after="0" w:line="240" w:lineRule="auto"/>
              <w:ind w:left="-108" w:right="-219"/>
              <w:jc w:val="both"/>
              <w:rPr>
                <w:rFonts w:ascii="Times New Roman" w:hAnsi="Times New Roman"/>
                <w:noProof/>
              </w:rPr>
            </w:pPr>
            <w:r>
              <w:object w:dxaOrig="3171" w:dyaOrig="4320" w14:anchorId="0E240EFB">
                <v:shape id="_x0000_i1051" type="#_x0000_t75" style="width:227.25pt;height:3in" o:ole="">
                  <v:imagedata r:id="rId48" o:title=""/>
                </v:shape>
                <o:OLEObject Type="Embed" ProgID="PBrush" ShapeID="_x0000_i1051" DrawAspect="Content" ObjectID="_1509437775" r:id="rId49"/>
              </w:object>
            </w:r>
          </w:p>
        </w:tc>
      </w:tr>
    </w:tbl>
    <w:p w14:paraId="2630369D" w14:textId="2CFF00AE" w:rsidR="00D44BC6" w:rsidRDefault="003C45DF" w:rsidP="0070418D">
      <w:pPr>
        <w:spacing w:after="0" w:line="240" w:lineRule="auto"/>
        <w:jc w:val="both"/>
        <w:rPr>
          <w:rFonts w:ascii="Times New Roman" w:hAnsi="Times New Roman"/>
          <w:sz w:val="20"/>
        </w:rPr>
      </w:pPr>
      <w:r w:rsidRPr="00CE7846">
        <w:rPr>
          <w:rFonts w:ascii="Times New Roman" w:hAnsi="Times New Roman"/>
          <w:sz w:val="20"/>
        </w:rPr>
        <w:t>Nota</w:t>
      </w:r>
      <w:r w:rsidR="00CE7846" w:rsidRPr="00CE7846">
        <w:rPr>
          <w:rFonts w:ascii="Times New Roman" w:hAnsi="Times New Roman"/>
          <w:sz w:val="20"/>
        </w:rPr>
        <w:t>s</w:t>
      </w:r>
      <w:r w:rsidR="00D44BC6" w:rsidRPr="00CE7846">
        <w:rPr>
          <w:rFonts w:ascii="Times New Roman" w:hAnsi="Times New Roman"/>
          <w:sz w:val="20"/>
        </w:rPr>
        <w:t>:</w:t>
      </w:r>
      <w:r w:rsidR="00D44BC6">
        <w:rPr>
          <w:rFonts w:ascii="Times New Roman" w:hAnsi="Times New Roman"/>
          <w:sz w:val="20"/>
        </w:rPr>
        <w:t>1 – Estrutura para o processamento de farináceos; 2 – fornos industriais (farináceos); 3 – esteira para a moagem da cana de açúcar; 4 – fervura manual do caldo da cana de açúcar.</w:t>
      </w:r>
    </w:p>
    <w:p w14:paraId="5784BEE5" w14:textId="22ABE9D2" w:rsidR="00061C14" w:rsidRDefault="00061C14" w:rsidP="0070418D">
      <w:pPr>
        <w:spacing w:after="0" w:line="240" w:lineRule="auto"/>
        <w:jc w:val="both"/>
        <w:rPr>
          <w:rFonts w:ascii="Times New Roman" w:hAnsi="Times New Roman"/>
          <w:sz w:val="20"/>
        </w:rPr>
      </w:pPr>
      <w:r w:rsidRPr="000C74CC">
        <w:rPr>
          <w:rFonts w:ascii="Times New Roman" w:hAnsi="Times New Roman"/>
          <w:sz w:val="20"/>
        </w:rPr>
        <w:t xml:space="preserve">Fonte: </w:t>
      </w:r>
      <w:r w:rsidR="00BC147A">
        <w:rPr>
          <w:rFonts w:ascii="Times New Roman" w:hAnsi="Times New Roman"/>
          <w:sz w:val="20"/>
        </w:rPr>
        <w:t>Registro da autora</w:t>
      </w:r>
      <w:r w:rsidR="00BC147A" w:rsidRPr="00BC147A">
        <w:rPr>
          <w:rFonts w:ascii="Times New Roman" w:hAnsi="Times New Roman"/>
          <w:sz w:val="20"/>
        </w:rPr>
        <w:t>, 2013</w:t>
      </w:r>
    </w:p>
    <w:p w14:paraId="1A9C4B2F" w14:textId="77777777" w:rsidR="00061C14" w:rsidRDefault="00061C14" w:rsidP="00061C14">
      <w:pPr>
        <w:spacing w:after="0" w:line="360" w:lineRule="auto"/>
        <w:ind w:firstLine="709"/>
        <w:jc w:val="both"/>
        <w:rPr>
          <w:rFonts w:ascii="Times New Roman" w:hAnsi="Times New Roman"/>
          <w:sz w:val="24"/>
        </w:rPr>
      </w:pPr>
    </w:p>
    <w:p w14:paraId="1DA05000" w14:textId="1D4BD779" w:rsidR="007F4B58" w:rsidRPr="00A868C4" w:rsidRDefault="004B2823" w:rsidP="007F4B58">
      <w:pPr>
        <w:autoSpaceDE w:val="0"/>
        <w:autoSpaceDN w:val="0"/>
        <w:adjustRightInd w:val="0"/>
        <w:spacing w:after="0" w:line="360" w:lineRule="auto"/>
        <w:ind w:firstLine="709"/>
        <w:jc w:val="both"/>
        <w:rPr>
          <w:rFonts w:ascii="Times New Roman" w:hAnsi="Times New Roman"/>
          <w:sz w:val="24"/>
          <w:szCs w:val="23"/>
        </w:rPr>
      </w:pPr>
      <w:r>
        <w:rPr>
          <w:rFonts w:ascii="Times New Roman" w:hAnsi="Times New Roman"/>
          <w:sz w:val="24"/>
          <w:szCs w:val="23"/>
        </w:rPr>
        <w:t>A Lei 13.921</w:t>
      </w:r>
      <w:r w:rsidR="007F4B58" w:rsidRPr="00A868C4">
        <w:rPr>
          <w:rFonts w:ascii="Times New Roman" w:hAnsi="Times New Roman"/>
          <w:sz w:val="24"/>
          <w:szCs w:val="23"/>
        </w:rPr>
        <w:t xml:space="preserve"> possui, entre outros, os objetivos de promover o aumento da oferta de produtos processados em quantidade e </w:t>
      </w:r>
      <w:r w:rsidR="00C45E51">
        <w:rPr>
          <w:rFonts w:ascii="Times New Roman" w:hAnsi="Times New Roman"/>
          <w:sz w:val="24"/>
          <w:szCs w:val="23"/>
        </w:rPr>
        <w:t xml:space="preserve">em </w:t>
      </w:r>
      <w:r w:rsidR="007F4B58" w:rsidRPr="00A868C4">
        <w:rPr>
          <w:rFonts w:ascii="Times New Roman" w:hAnsi="Times New Roman"/>
          <w:sz w:val="24"/>
          <w:szCs w:val="23"/>
        </w:rPr>
        <w:t>qualidade nutricional e sanitária, estabelecendo prioridade aos agroecológicos; apoiar a recuperação, a ampliação ou a modernização da infraestrutura básica de produção e de serviços necessários à operacionalização das atividades agroindustriais, cujo instrumento se baseia na extensão produtiva.</w:t>
      </w:r>
    </w:p>
    <w:p w14:paraId="2A29C7AC" w14:textId="71243942" w:rsidR="007F4B58" w:rsidRDefault="007F4B58" w:rsidP="007F4B58">
      <w:pPr>
        <w:autoSpaceDE w:val="0"/>
        <w:autoSpaceDN w:val="0"/>
        <w:adjustRightInd w:val="0"/>
        <w:spacing w:after="0" w:line="360" w:lineRule="auto"/>
        <w:ind w:firstLine="709"/>
        <w:jc w:val="both"/>
        <w:rPr>
          <w:rFonts w:ascii="Times New Roman" w:hAnsi="Times New Roman"/>
          <w:sz w:val="24"/>
          <w:szCs w:val="23"/>
        </w:rPr>
      </w:pPr>
      <w:r w:rsidRPr="00A868C4">
        <w:rPr>
          <w:rFonts w:ascii="Times New Roman" w:hAnsi="Times New Roman"/>
          <w:sz w:val="24"/>
          <w:szCs w:val="23"/>
        </w:rPr>
        <w:t>Po</w:t>
      </w:r>
      <w:r w:rsidR="004B2823">
        <w:rPr>
          <w:rFonts w:ascii="Times New Roman" w:hAnsi="Times New Roman"/>
          <w:sz w:val="24"/>
          <w:szCs w:val="23"/>
        </w:rPr>
        <w:t>r conseguinte, o Decreto 49.948</w:t>
      </w:r>
      <w:r w:rsidRPr="00A868C4">
        <w:rPr>
          <w:rFonts w:ascii="Times New Roman" w:hAnsi="Times New Roman"/>
          <w:sz w:val="24"/>
          <w:szCs w:val="23"/>
        </w:rPr>
        <w:t xml:space="preserve"> entende por agroindústrias familiares de pequeno porte de processamento artesanal os estabelecimentos agroindustriais com pequena escala de produção [...] cuja produção abr</w:t>
      </w:r>
      <w:r w:rsidR="000D7080">
        <w:rPr>
          <w:rFonts w:ascii="Times New Roman" w:hAnsi="Times New Roman"/>
          <w:sz w:val="24"/>
          <w:szCs w:val="23"/>
        </w:rPr>
        <w:t xml:space="preserve">anja desde o preparo da matéria </w:t>
      </w:r>
      <w:r w:rsidRPr="00A868C4">
        <w:rPr>
          <w:rFonts w:ascii="Times New Roman" w:hAnsi="Times New Roman"/>
          <w:sz w:val="24"/>
          <w:szCs w:val="23"/>
        </w:rPr>
        <w:t xml:space="preserve">prima até o acabamento do </w:t>
      </w:r>
      <w:r w:rsidRPr="00A868C4">
        <w:rPr>
          <w:rFonts w:ascii="Times New Roman" w:hAnsi="Times New Roman"/>
          <w:sz w:val="24"/>
          <w:szCs w:val="23"/>
        </w:rPr>
        <w:lastRenderedPageBreak/>
        <w:t xml:space="preserve">produto, seja realizada com o trabalho predominantemente manual [...] e </w:t>
      </w:r>
      <w:r w:rsidRPr="00A868C4">
        <w:rPr>
          <w:rFonts w:ascii="Times New Roman" w:hAnsi="Times New Roman"/>
          <w:sz w:val="24"/>
          <w:szCs w:val="24"/>
        </w:rPr>
        <w:t>[...]as diferentes escalas de produção [...].</w:t>
      </w:r>
    </w:p>
    <w:p w14:paraId="1FDDE9C1" w14:textId="732CB222" w:rsidR="000147F9" w:rsidRDefault="00A83554" w:rsidP="002A4184">
      <w:pPr>
        <w:autoSpaceDE w:val="0"/>
        <w:autoSpaceDN w:val="0"/>
        <w:adjustRightInd w:val="0"/>
        <w:spacing w:after="0" w:line="360" w:lineRule="auto"/>
        <w:ind w:firstLine="709"/>
        <w:jc w:val="both"/>
        <w:rPr>
          <w:rFonts w:ascii="Times New Roman" w:hAnsi="Times New Roman"/>
          <w:sz w:val="24"/>
          <w:szCs w:val="23"/>
        </w:rPr>
      </w:pPr>
      <w:r>
        <w:rPr>
          <w:rFonts w:ascii="Times New Roman" w:hAnsi="Times New Roman"/>
          <w:sz w:val="24"/>
          <w:szCs w:val="23"/>
        </w:rPr>
        <w:t xml:space="preserve">Para </w:t>
      </w:r>
      <w:r w:rsidRPr="00023540">
        <w:rPr>
          <w:rFonts w:ascii="Times New Roman" w:hAnsi="Times New Roman"/>
          <w:sz w:val="24"/>
          <w:szCs w:val="23"/>
        </w:rPr>
        <w:t xml:space="preserve">Prezotto (1997), a agroindústria, quando familiar, é configurada como uma unidade de transformação e/ou beneficiamento de produtos agropecuários produzidos pelos agricultores familiares. Ela é gerenciada pelos próprios agricultores e constituída de instalações e </w:t>
      </w:r>
      <w:r w:rsidR="000D7080">
        <w:rPr>
          <w:rFonts w:ascii="Times New Roman" w:hAnsi="Times New Roman"/>
          <w:sz w:val="24"/>
          <w:szCs w:val="23"/>
        </w:rPr>
        <w:t xml:space="preserve">de </w:t>
      </w:r>
      <w:r w:rsidRPr="00023540">
        <w:rPr>
          <w:rFonts w:ascii="Times New Roman" w:hAnsi="Times New Roman"/>
          <w:sz w:val="24"/>
          <w:szCs w:val="23"/>
        </w:rPr>
        <w:t xml:space="preserve">equipamentos adequados à escala de produção não industrial tradicional, ou </w:t>
      </w:r>
      <w:r>
        <w:rPr>
          <w:rFonts w:ascii="Times New Roman" w:hAnsi="Times New Roman"/>
          <w:sz w:val="24"/>
          <w:szCs w:val="23"/>
        </w:rPr>
        <w:t>seja, de grandes agroindústrias.</w:t>
      </w:r>
      <w:r w:rsidRPr="00023540">
        <w:rPr>
          <w:rFonts w:ascii="Times New Roman" w:hAnsi="Times New Roman"/>
          <w:sz w:val="24"/>
          <w:szCs w:val="23"/>
        </w:rPr>
        <w:t xml:space="preserve"> </w:t>
      </w:r>
      <w:r w:rsidR="00DE4FE0">
        <w:rPr>
          <w:rFonts w:ascii="Times New Roman" w:hAnsi="Times New Roman"/>
          <w:sz w:val="24"/>
          <w:szCs w:val="23"/>
        </w:rPr>
        <w:t xml:space="preserve">Conforme </w:t>
      </w:r>
      <w:r w:rsidR="00B96E66">
        <w:rPr>
          <w:rFonts w:ascii="Times New Roman" w:hAnsi="Times New Roman"/>
          <w:sz w:val="24"/>
          <w:szCs w:val="23"/>
        </w:rPr>
        <w:t>Grisa</w:t>
      </w:r>
      <w:r w:rsidR="004B2823">
        <w:rPr>
          <w:rFonts w:ascii="Times New Roman" w:hAnsi="Times New Roman"/>
          <w:sz w:val="24"/>
          <w:szCs w:val="23"/>
        </w:rPr>
        <w:t xml:space="preserve"> (2007), a identificação dess</w:t>
      </w:r>
      <w:r w:rsidR="00DE4FE0" w:rsidRPr="00023540">
        <w:rPr>
          <w:rFonts w:ascii="Times New Roman" w:hAnsi="Times New Roman"/>
          <w:sz w:val="24"/>
          <w:szCs w:val="23"/>
        </w:rPr>
        <w:t>e tipo de produção auxilia a compreender a existência de agroindústrias com menor escala de produção, uma vez que a fabricação é direcionada e estrategicamente calculada pelo grupo familiar em quantidades que atendam às necessidades de consumo dos seus membros</w:t>
      </w:r>
      <w:r w:rsidR="0091193F">
        <w:rPr>
          <w:rFonts w:ascii="Times New Roman" w:hAnsi="Times New Roman"/>
          <w:sz w:val="24"/>
          <w:szCs w:val="23"/>
        </w:rPr>
        <w:t>.</w:t>
      </w:r>
    </w:p>
    <w:p w14:paraId="1F5D438B" w14:textId="6B6E630B" w:rsidR="00C1216E" w:rsidRDefault="00C1216E" w:rsidP="00CC5E70">
      <w:pPr>
        <w:autoSpaceDE w:val="0"/>
        <w:autoSpaceDN w:val="0"/>
        <w:adjustRightInd w:val="0"/>
        <w:spacing w:after="0" w:line="360" w:lineRule="auto"/>
        <w:ind w:firstLine="709"/>
        <w:jc w:val="both"/>
        <w:rPr>
          <w:rFonts w:ascii="Times New Roman" w:hAnsi="Times New Roman"/>
          <w:sz w:val="24"/>
          <w:szCs w:val="23"/>
        </w:rPr>
      </w:pPr>
      <w:r w:rsidRPr="00C1216E">
        <w:rPr>
          <w:rFonts w:ascii="Times New Roman" w:hAnsi="Times New Roman"/>
          <w:sz w:val="24"/>
          <w:szCs w:val="23"/>
        </w:rPr>
        <w:t xml:space="preserve">Apesar da </w:t>
      </w:r>
      <w:r w:rsidR="004B2823">
        <w:rPr>
          <w:rFonts w:ascii="Times New Roman" w:hAnsi="Times New Roman"/>
          <w:sz w:val="24"/>
          <w:szCs w:val="23"/>
        </w:rPr>
        <w:t>Lei 13.921</w:t>
      </w:r>
      <w:r w:rsidR="00CC5E70" w:rsidRPr="00C1216E">
        <w:rPr>
          <w:rFonts w:ascii="Times New Roman" w:hAnsi="Times New Roman"/>
          <w:sz w:val="24"/>
          <w:szCs w:val="23"/>
        </w:rPr>
        <w:t xml:space="preserve"> possui</w:t>
      </w:r>
      <w:r w:rsidRPr="00C1216E">
        <w:rPr>
          <w:rFonts w:ascii="Times New Roman" w:hAnsi="Times New Roman"/>
          <w:sz w:val="24"/>
          <w:szCs w:val="23"/>
        </w:rPr>
        <w:t>r</w:t>
      </w:r>
      <w:r w:rsidR="00CC5E70" w:rsidRPr="00C1216E">
        <w:rPr>
          <w:rFonts w:ascii="Times New Roman" w:hAnsi="Times New Roman"/>
          <w:sz w:val="24"/>
          <w:szCs w:val="23"/>
        </w:rPr>
        <w:t xml:space="preserve">, entre outros, os objetivos de promover o aumento da oferta de produtos processados em quantidade e </w:t>
      </w:r>
      <w:r w:rsidR="000D7080">
        <w:rPr>
          <w:rFonts w:ascii="Times New Roman" w:hAnsi="Times New Roman"/>
          <w:sz w:val="24"/>
          <w:szCs w:val="23"/>
        </w:rPr>
        <w:t xml:space="preserve">em </w:t>
      </w:r>
      <w:r w:rsidR="00CC5E70" w:rsidRPr="00C1216E">
        <w:rPr>
          <w:rFonts w:ascii="Times New Roman" w:hAnsi="Times New Roman"/>
          <w:sz w:val="24"/>
          <w:szCs w:val="23"/>
        </w:rPr>
        <w:t xml:space="preserve">qualidade nutricional e sanitária, </w:t>
      </w:r>
      <w:r w:rsidRPr="00C1216E">
        <w:rPr>
          <w:rFonts w:ascii="Times New Roman" w:hAnsi="Times New Roman"/>
          <w:sz w:val="24"/>
          <w:szCs w:val="23"/>
        </w:rPr>
        <w:t xml:space="preserve">a projeção de produção e </w:t>
      </w:r>
      <w:r w:rsidR="000D7080">
        <w:rPr>
          <w:rFonts w:ascii="Times New Roman" w:hAnsi="Times New Roman"/>
          <w:sz w:val="24"/>
          <w:szCs w:val="23"/>
        </w:rPr>
        <w:t xml:space="preserve">de </w:t>
      </w:r>
      <w:r w:rsidRPr="00C1216E">
        <w:rPr>
          <w:rFonts w:ascii="Times New Roman" w:hAnsi="Times New Roman"/>
          <w:sz w:val="24"/>
          <w:szCs w:val="23"/>
        </w:rPr>
        <w:t>vendas nas agroindústrias familiares de pequeno porte de processamento artesanal é arraigada na prática</w:t>
      </w:r>
      <w:r>
        <w:rPr>
          <w:rFonts w:ascii="Times New Roman" w:hAnsi="Times New Roman"/>
          <w:sz w:val="24"/>
          <w:szCs w:val="23"/>
        </w:rPr>
        <w:t xml:space="preserve"> dos agricultores familiares pela percepção da demanda por esses tipos de produtos e no uso da capacidade máxima de produção dessas unidades. Nesse sentido, </w:t>
      </w:r>
      <w:r w:rsidR="00D563A6">
        <w:rPr>
          <w:rFonts w:ascii="Times New Roman" w:hAnsi="Times New Roman"/>
          <w:sz w:val="24"/>
          <w:szCs w:val="23"/>
        </w:rPr>
        <w:t xml:space="preserve">mesmo </w:t>
      </w:r>
      <w:r>
        <w:rPr>
          <w:rFonts w:ascii="Times New Roman" w:hAnsi="Times New Roman"/>
          <w:sz w:val="24"/>
          <w:szCs w:val="23"/>
        </w:rPr>
        <w:t>se as agroindústrias aumentassem a oferta dos produtos processados artesanalmente</w:t>
      </w:r>
      <w:r w:rsidR="0029577B">
        <w:rPr>
          <w:rFonts w:ascii="Times New Roman" w:hAnsi="Times New Roman"/>
          <w:sz w:val="24"/>
          <w:szCs w:val="23"/>
        </w:rPr>
        <w:t xml:space="preserve"> a comercialização</w:t>
      </w:r>
      <w:r>
        <w:rPr>
          <w:rFonts w:ascii="Times New Roman" w:hAnsi="Times New Roman"/>
          <w:sz w:val="24"/>
          <w:szCs w:val="23"/>
        </w:rPr>
        <w:t xml:space="preserve"> em função da barreira sanitária imposta pelo SIM</w:t>
      </w:r>
      <w:r w:rsidR="004B2823">
        <w:rPr>
          <w:rFonts w:ascii="Times New Roman" w:hAnsi="Times New Roman"/>
          <w:sz w:val="24"/>
          <w:szCs w:val="23"/>
        </w:rPr>
        <w:t>,</w:t>
      </w:r>
      <w:r>
        <w:rPr>
          <w:rFonts w:ascii="Times New Roman" w:hAnsi="Times New Roman"/>
          <w:sz w:val="24"/>
          <w:szCs w:val="23"/>
        </w:rPr>
        <w:t xml:space="preserve"> não permitiria que as transações ocorressem fora dos limites municipais das agroindústrias. Soma-se a esse aspecto </w:t>
      </w:r>
      <w:r w:rsidR="00034064">
        <w:rPr>
          <w:rFonts w:ascii="Times New Roman" w:hAnsi="Times New Roman"/>
          <w:sz w:val="24"/>
          <w:szCs w:val="23"/>
        </w:rPr>
        <w:t xml:space="preserve">a necessidade de </w:t>
      </w:r>
      <w:r>
        <w:rPr>
          <w:rFonts w:ascii="Times New Roman" w:hAnsi="Times New Roman"/>
          <w:sz w:val="24"/>
          <w:szCs w:val="23"/>
        </w:rPr>
        <w:t xml:space="preserve">toda uma reestruturação de mão de obra, </w:t>
      </w:r>
      <w:r w:rsidR="00034064">
        <w:rPr>
          <w:rFonts w:ascii="Times New Roman" w:hAnsi="Times New Roman"/>
          <w:sz w:val="24"/>
          <w:szCs w:val="23"/>
        </w:rPr>
        <w:t xml:space="preserve">aumento na </w:t>
      </w:r>
      <w:r w:rsidR="00D86F4C">
        <w:rPr>
          <w:rFonts w:ascii="Times New Roman" w:hAnsi="Times New Roman"/>
          <w:sz w:val="24"/>
          <w:szCs w:val="23"/>
        </w:rPr>
        <w:t>produção/</w:t>
      </w:r>
      <w:r w:rsidR="00034064">
        <w:rPr>
          <w:rFonts w:ascii="Times New Roman" w:hAnsi="Times New Roman"/>
          <w:sz w:val="24"/>
          <w:szCs w:val="23"/>
        </w:rPr>
        <w:t xml:space="preserve">aquisição de </w:t>
      </w:r>
      <w:r>
        <w:rPr>
          <w:rFonts w:ascii="Times New Roman" w:hAnsi="Times New Roman"/>
          <w:sz w:val="24"/>
          <w:szCs w:val="23"/>
        </w:rPr>
        <w:t>insumos</w:t>
      </w:r>
      <w:r w:rsidR="00034064">
        <w:rPr>
          <w:rFonts w:ascii="Times New Roman" w:hAnsi="Times New Roman"/>
          <w:sz w:val="24"/>
          <w:szCs w:val="23"/>
        </w:rPr>
        <w:t xml:space="preserve"> e outras ações necessárias a uma quantidade produzida maior.</w:t>
      </w:r>
      <w:r w:rsidR="006D71F2">
        <w:rPr>
          <w:rFonts w:ascii="Times New Roman" w:hAnsi="Times New Roman"/>
          <w:sz w:val="24"/>
          <w:szCs w:val="23"/>
        </w:rPr>
        <w:t xml:space="preserve"> No mesmo contexto, se a prioridade são os produtos agroecológicos</w:t>
      </w:r>
      <w:r w:rsidR="004B2823">
        <w:rPr>
          <w:rFonts w:ascii="Times New Roman" w:hAnsi="Times New Roman"/>
          <w:sz w:val="24"/>
          <w:szCs w:val="23"/>
        </w:rPr>
        <w:t>,</w:t>
      </w:r>
      <w:r w:rsidR="006D71F2">
        <w:rPr>
          <w:rFonts w:ascii="Times New Roman" w:hAnsi="Times New Roman"/>
          <w:sz w:val="24"/>
          <w:szCs w:val="23"/>
        </w:rPr>
        <w:t xml:space="preserve"> a oferta dos alimentos de processamento artesanal por essas unidades será mais restrita em função dos qualificativos que caracterizam os produtos sob uma base agroecológica.</w:t>
      </w:r>
    </w:p>
    <w:p w14:paraId="451F0486" w14:textId="77777777" w:rsidR="00131944" w:rsidRPr="00C1216E" w:rsidRDefault="00131944" w:rsidP="00CC5E70">
      <w:pPr>
        <w:autoSpaceDE w:val="0"/>
        <w:autoSpaceDN w:val="0"/>
        <w:adjustRightInd w:val="0"/>
        <w:spacing w:after="0" w:line="360" w:lineRule="auto"/>
        <w:ind w:firstLine="709"/>
        <w:jc w:val="both"/>
        <w:rPr>
          <w:rFonts w:ascii="Times New Roman" w:hAnsi="Times New Roman"/>
          <w:sz w:val="24"/>
          <w:szCs w:val="23"/>
        </w:rPr>
      </w:pPr>
    </w:p>
    <w:p w14:paraId="698217F6" w14:textId="2F6572B7" w:rsidR="00A429D1" w:rsidRPr="001D0C7B" w:rsidRDefault="009310F9" w:rsidP="00C81B3F">
      <w:pPr>
        <w:jc w:val="both"/>
        <w:rPr>
          <w:rFonts w:ascii="Times New Roman" w:hAnsi="Times New Roman"/>
          <w:b/>
          <w:sz w:val="24"/>
        </w:rPr>
      </w:pPr>
      <w:r>
        <w:rPr>
          <w:rFonts w:ascii="Times New Roman" w:hAnsi="Times New Roman"/>
          <w:b/>
          <w:sz w:val="24"/>
        </w:rPr>
        <w:t>4.2.3</w:t>
      </w:r>
      <w:r w:rsidR="00C02F9D">
        <w:rPr>
          <w:rFonts w:ascii="Times New Roman" w:hAnsi="Times New Roman"/>
          <w:b/>
          <w:sz w:val="24"/>
        </w:rPr>
        <w:t>.6</w:t>
      </w:r>
      <w:r w:rsidR="00635A00" w:rsidRPr="001D0C7B">
        <w:rPr>
          <w:rFonts w:ascii="Times New Roman" w:hAnsi="Times New Roman"/>
          <w:b/>
          <w:sz w:val="24"/>
        </w:rPr>
        <w:t xml:space="preserve"> </w:t>
      </w:r>
      <w:r w:rsidR="00971EC6">
        <w:rPr>
          <w:rFonts w:ascii="Times New Roman" w:hAnsi="Times New Roman"/>
          <w:b/>
          <w:sz w:val="24"/>
          <w:szCs w:val="24"/>
        </w:rPr>
        <w:t>P</w:t>
      </w:r>
      <w:r w:rsidR="00971EC6" w:rsidRPr="00971EC6">
        <w:rPr>
          <w:rFonts w:ascii="Times New Roman" w:hAnsi="Times New Roman"/>
          <w:b/>
          <w:sz w:val="24"/>
          <w:szCs w:val="24"/>
        </w:rPr>
        <w:t>ermanência da agroindústria na atividade</w:t>
      </w:r>
    </w:p>
    <w:p w14:paraId="3EDE27B6" w14:textId="77777777" w:rsidR="00F4716F" w:rsidRDefault="00F4716F" w:rsidP="00C81B3F">
      <w:pPr>
        <w:jc w:val="both"/>
        <w:rPr>
          <w:rFonts w:ascii="Times New Roman" w:hAnsi="Times New Roman"/>
          <w:sz w:val="24"/>
        </w:rPr>
      </w:pPr>
    </w:p>
    <w:p w14:paraId="6BA647CF" w14:textId="3A037F82" w:rsidR="00F4716F" w:rsidRDefault="009B47C5" w:rsidP="00456CAF">
      <w:pPr>
        <w:spacing w:after="0" w:line="360" w:lineRule="auto"/>
        <w:ind w:firstLine="709"/>
        <w:jc w:val="both"/>
        <w:rPr>
          <w:rFonts w:ascii="Times New Roman" w:hAnsi="Times New Roman"/>
          <w:sz w:val="24"/>
        </w:rPr>
      </w:pPr>
      <w:r>
        <w:rPr>
          <w:rFonts w:ascii="Times New Roman" w:hAnsi="Times New Roman"/>
          <w:sz w:val="24"/>
          <w:szCs w:val="24"/>
        </w:rPr>
        <w:t xml:space="preserve">A variável </w:t>
      </w:r>
      <w:r w:rsidR="00971EC6" w:rsidRPr="006160FE">
        <w:rPr>
          <w:rFonts w:ascii="Times New Roman" w:hAnsi="Times New Roman"/>
          <w:sz w:val="24"/>
          <w:szCs w:val="24"/>
        </w:rPr>
        <w:t>permanência da agroindústria na atividade</w:t>
      </w:r>
      <w:r w:rsidR="00971EC6">
        <w:rPr>
          <w:rFonts w:ascii="Times New Roman" w:hAnsi="Times New Roman"/>
          <w:sz w:val="24"/>
        </w:rPr>
        <w:t xml:space="preserve"> </w:t>
      </w:r>
      <w:r w:rsidR="008D0C8F">
        <w:rPr>
          <w:rFonts w:ascii="Times New Roman" w:hAnsi="Times New Roman"/>
          <w:sz w:val="24"/>
        </w:rPr>
        <w:t xml:space="preserve">analisa </w:t>
      </w:r>
      <w:r w:rsidR="00456CAF">
        <w:rPr>
          <w:rFonts w:ascii="Times New Roman" w:hAnsi="Times New Roman"/>
          <w:sz w:val="24"/>
        </w:rPr>
        <w:t xml:space="preserve">a sustentação </w:t>
      </w:r>
      <w:r w:rsidR="008D0C8F">
        <w:rPr>
          <w:rFonts w:ascii="Times New Roman" w:hAnsi="Times New Roman"/>
          <w:sz w:val="24"/>
        </w:rPr>
        <w:t xml:space="preserve">econômica </w:t>
      </w:r>
      <w:r w:rsidR="00EE746C">
        <w:rPr>
          <w:rFonts w:ascii="Times New Roman" w:hAnsi="Times New Roman"/>
          <w:sz w:val="24"/>
        </w:rPr>
        <w:t>pelo</w:t>
      </w:r>
      <w:r w:rsidR="00456CAF">
        <w:rPr>
          <w:rFonts w:ascii="Times New Roman" w:hAnsi="Times New Roman"/>
          <w:sz w:val="24"/>
        </w:rPr>
        <w:t xml:space="preserve"> processamento artesanal de alimentos </w:t>
      </w:r>
      <w:r w:rsidR="00EE746C">
        <w:rPr>
          <w:rFonts w:ascii="Times New Roman" w:hAnsi="Times New Roman"/>
          <w:sz w:val="24"/>
        </w:rPr>
        <w:t>d</w:t>
      </w:r>
      <w:r w:rsidR="00456CAF">
        <w:rPr>
          <w:rFonts w:ascii="Times New Roman" w:hAnsi="Times New Roman"/>
          <w:sz w:val="24"/>
        </w:rPr>
        <w:t xml:space="preserve">as famílias no meio rural, </w:t>
      </w:r>
      <w:r w:rsidR="0014535B">
        <w:rPr>
          <w:rFonts w:ascii="Times New Roman" w:hAnsi="Times New Roman"/>
          <w:sz w:val="24"/>
        </w:rPr>
        <w:t>na r</w:t>
      </w:r>
      <w:r w:rsidR="00F4716F" w:rsidRPr="004E7053">
        <w:rPr>
          <w:rFonts w:ascii="Times New Roman" w:hAnsi="Times New Roman"/>
          <w:sz w:val="24"/>
        </w:rPr>
        <w:t xml:space="preserve">egião do estudo e como a sustentabilidade econômica </w:t>
      </w:r>
      <w:r w:rsidR="004A2ABE">
        <w:rPr>
          <w:rFonts w:ascii="Times New Roman" w:hAnsi="Times New Roman"/>
          <w:sz w:val="24"/>
        </w:rPr>
        <w:t xml:space="preserve">da agroindústria </w:t>
      </w:r>
      <w:r w:rsidR="0014535B">
        <w:rPr>
          <w:rFonts w:ascii="Times New Roman" w:hAnsi="Times New Roman"/>
          <w:sz w:val="24"/>
        </w:rPr>
        <w:t>em função desse tipo</w:t>
      </w:r>
      <w:r w:rsidR="004E7053" w:rsidRPr="004E7053">
        <w:rPr>
          <w:rFonts w:ascii="Times New Roman" w:hAnsi="Times New Roman"/>
          <w:sz w:val="24"/>
        </w:rPr>
        <w:t xml:space="preserve"> de </w:t>
      </w:r>
      <w:r w:rsidR="00F4716F" w:rsidRPr="004E7053">
        <w:rPr>
          <w:rFonts w:ascii="Times New Roman" w:hAnsi="Times New Roman"/>
          <w:sz w:val="24"/>
        </w:rPr>
        <w:t>alimentos foi configurada pela prática.</w:t>
      </w:r>
    </w:p>
    <w:p w14:paraId="4B7D3501" w14:textId="77777777" w:rsidR="00D7738D" w:rsidRDefault="00D7738D" w:rsidP="00102722">
      <w:pPr>
        <w:spacing w:after="0" w:line="360" w:lineRule="auto"/>
        <w:ind w:firstLine="709"/>
        <w:jc w:val="both"/>
        <w:rPr>
          <w:rFonts w:ascii="Times New Roman" w:hAnsi="Times New Roman"/>
          <w:sz w:val="24"/>
          <w:szCs w:val="24"/>
        </w:rPr>
      </w:pPr>
    </w:p>
    <w:p w14:paraId="5A1221A7" w14:textId="77777777" w:rsidR="00B05613" w:rsidRDefault="00B05613" w:rsidP="00102722">
      <w:pPr>
        <w:spacing w:after="0" w:line="360" w:lineRule="auto"/>
        <w:ind w:firstLine="709"/>
        <w:jc w:val="both"/>
        <w:rPr>
          <w:rFonts w:ascii="Times New Roman" w:hAnsi="Times New Roman"/>
          <w:sz w:val="24"/>
          <w:szCs w:val="24"/>
        </w:rPr>
      </w:pPr>
    </w:p>
    <w:p w14:paraId="04A1EA06" w14:textId="77777777" w:rsidR="00B05613" w:rsidRDefault="00B05613" w:rsidP="00102722">
      <w:pPr>
        <w:spacing w:after="0" w:line="360" w:lineRule="auto"/>
        <w:ind w:firstLine="709"/>
        <w:jc w:val="both"/>
        <w:rPr>
          <w:rFonts w:ascii="Times New Roman" w:hAnsi="Times New Roman"/>
          <w:sz w:val="24"/>
          <w:szCs w:val="24"/>
        </w:rPr>
      </w:pPr>
    </w:p>
    <w:p w14:paraId="651DB01B" w14:textId="77777777" w:rsidR="00B747CC" w:rsidRDefault="00F4716F" w:rsidP="00102722">
      <w:pPr>
        <w:spacing w:after="0" w:line="360" w:lineRule="auto"/>
        <w:ind w:firstLine="709"/>
        <w:jc w:val="both"/>
        <w:rPr>
          <w:rFonts w:ascii="Times New Roman" w:hAnsi="Times New Roman"/>
          <w:sz w:val="24"/>
          <w:szCs w:val="24"/>
        </w:rPr>
      </w:pPr>
      <w:r w:rsidRPr="00102722">
        <w:rPr>
          <w:rFonts w:ascii="Times New Roman" w:hAnsi="Times New Roman"/>
          <w:sz w:val="24"/>
          <w:szCs w:val="24"/>
        </w:rPr>
        <w:lastRenderedPageBreak/>
        <w:t>Conforme os entrevistados:</w:t>
      </w:r>
      <w:r w:rsidR="00102722" w:rsidRPr="00102722">
        <w:rPr>
          <w:rFonts w:ascii="Times New Roman" w:hAnsi="Times New Roman"/>
          <w:sz w:val="24"/>
          <w:szCs w:val="24"/>
        </w:rPr>
        <w:t xml:space="preserve"> </w:t>
      </w:r>
    </w:p>
    <w:p w14:paraId="3EF9E8D4" w14:textId="77777777" w:rsidR="00B747CC" w:rsidRDefault="00B747CC" w:rsidP="00102722">
      <w:pPr>
        <w:spacing w:after="0" w:line="360" w:lineRule="auto"/>
        <w:ind w:firstLine="709"/>
        <w:jc w:val="both"/>
        <w:rPr>
          <w:rFonts w:ascii="Times New Roman" w:hAnsi="Times New Roman"/>
          <w:sz w:val="24"/>
          <w:szCs w:val="24"/>
        </w:rPr>
      </w:pPr>
    </w:p>
    <w:p w14:paraId="6C1A4BC0" w14:textId="77777777" w:rsidR="00B747CC" w:rsidRDefault="00F4716F"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BF3500" w:rsidRPr="00540B81">
        <w:rPr>
          <w:rFonts w:ascii="Times New Roman" w:hAnsi="Times New Roman"/>
          <w:sz w:val="20"/>
          <w:szCs w:val="20"/>
        </w:rPr>
        <w:t>É isso ai tu não consegue se sustentar por motivo de muito imposto que coloca e a gente trabalha informal então consegue sobreviver porque até agora não sei quando registrar...registramos amanhã e fechamos depois!</w:t>
      </w:r>
      <w:r w:rsidRPr="00540B81">
        <w:rPr>
          <w:rFonts w:ascii="Times New Roman" w:hAnsi="Times New Roman"/>
          <w:sz w:val="20"/>
          <w:szCs w:val="20"/>
        </w:rPr>
        <w:t>”</w:t>
      </w:r>
      <w:r w:rsidR="00B747CC" w:rsidRPr="00540B81">
        <w:rPr>
          <w:rFonts w:ascii="Times New Roman" w:hAnsi="Times New Roman"/>
          <w:sz w:val="20"/>
          <w:szCs w:val="20"/>
        </w:rPr>
        <w:t xml:space="preserve"> (nº 2);</w:t>
      </w:r>
    </w:p>
    <w:p w14:paraId="66A38FCE" w14:textId="77777777" w:rsidR="00B747CC" w:rsidRDefault="00F4716F"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“...m</w:t>
      </w:r>
      <w:r w:rsidR="00635A00" w:rsidRPr="00540B81">
        <w:rPr>
          <w:rFonts w:ascii="Times New Roman" w:hAnsi="Times New Roman"/>
          <w:sz w:val="20"/>
          <w:szCs w:val="20"/>
        </w:rPr>
        <w:t>as tu fazendo bem as contas sobra, mas tu tem que levar</w:t>
      </w:r>
      <w:r w:rsidRPr="00540B81">
        <w:rPr>
          <w:rFonts w:ascii="Times New Roman" w:hAnsi="Times New Roman"/>
          <w:sz w:val="20"/>
          <w:szCs w:val="20"/>
        </w:rPr>
        <w:t xml:space="preserve"> tudo ali, né na ponta do lápis”</w:t>
      </w:r>
      <w:r w:rsidR="00B747CC" w:rsidRPr="00540B81">
        <w:rPr>
          <w:rFonts w:ascii="Times New Roman" w:hAnsi="Times New Roman"/>
          <w:sz w:val="20"/>
          <w:szCs w:val="20"/>
        </w:rPr>
        <w:t xml:space="preserve"> (nº 3);</w:t>
      </w:r>
    </w:p>
    <w:p w14:paraId="2BD0CCDF" w14:textId="77777777" w:rsidR="00477065" w:rsidRPr="00540B81" w:rsidRDefault="00477065" w:rsidP="00540B81">
      <w:pPr>
        <w:spacing w:after="0" w:line="240" w:lineRule="auto"/>
        <w:ind w:left="2268"/>
        <w:jc w:val="both"/>
        <w:rPr>
          <w:rFonts w:ascii="Times New Roman" w:hAnsi="Times New Roman"/>
          <w:sz w:val="20"/>
          <w:szCs w:val="20"/>
        </w:rPr>
      </w:pPr>
    </w:p>
    <w:p w14:paraId="0450443B" w14:textId="77777777" w:rsidR="00B747CC" w:rsidRPr="00540B81" w:rsidRDefault="00F4716F"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635A00" w:rsidRPr="00540B81">
        <w:rPr>
          <w:rFonts w:ascii="Times New Roman" w:hAnsi="Times New Roman"/>
          <w:sz w:val="20"/>
          <w:szCs w:val="20"/>
        </w:rPr>
        <w:t>Porque aqui é lucrativo eu acho que é por causa da produção que a gente mesmo faz as coisas, né até no final de semana a gente produz tudo; tudo o que vai ao café colonial aqui, menos o salame que a gente compra de agroindústria assim, mas o res</w:t>
      </w:r>
      <w:r w:rsidRPr="00540B81">
        <w:rPr>
          <w:rFonts w:ascii="Times New Roman" w:hAnsi="Times New Roman"/>
          <w:sz w:val="20"/>
          <w:szCs w:val="20"/>
        </w:rPr>
        <w:t>to a gente faz tudo, tudo assim”</w:t>
      </w:r>
      <w:r w:rsidR="00B747CC" w:rsidRPr="00540B81">
        <w:rPr>
          <w:rFonts w:ascii="Times New Roman" w:hAnsi="Times New Roman"/>
          <w:sz w:val="20"/>
          <w:szCs w:val="20"/>
        </w:rPr>
        <w:t xml:space="preserve"> (nº 5);</w:t>
      </w:r>
    </w:p>
    <w:p w14:paraId="16564E46" w14:textId="77777777" w:rsidR="00B747CC" w:rsidRPr="00540B81" w:rsidRDefault="00B747CC" w:rsidP="00540B81">
      <w:pPr>
        <w:spacing w:after="0" w:line="240" w:lineRule="auto"/>
        <w:ind w:left="2268"/>
        <w:jc w:val="both"/>
        <w:rPr>
          <w:rFonts w:ascii="Times New Roman" w:hAnsi="Times New Roman"/>
          <w:sz w:val="20"/>
          <w:szCs w:val="20"/>
        </w:rPr>
      </w:pPr>
    </w:p>
    <w:p w14:paraId="080587CF" w14:textId="796EDA23" w:rsidR="00B747CC" w:rsidRPr="00540B81" w:rsidRDefault="00F4716F"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010E76" w:rsidRPr="00540B81">
        <w:rPr>
          <w:rFonts w:ascii="Times New Roman" w:hAnsi="Times New Roman"/>
          <w:sz w:val="20"/>
          <w:szCs w:val="20"/>
        </w:rPr>
        <w:t>No inverno a gente lucra e no verão mal se sustenta...(risos)! Olha...se sustenta...é o que eu digo trabalhar no limite, trabalhar dia e noite, nós trabalhamos dia e noite!</w:t>
      </w:r>
      <w:r w:rsidRPr="00540B81">
        <w:rPr>
          <w:rFonts w:ascii="Times New Roman" w:hAnsi="Times New Roman"/>
          <w:sz w:val="20"/>
          <w:szCs w:val="20"/>
        </w:rPr>
        <w:t>”</w:t>
      </w:r>
      <w:r w:rsidR="00B747CC" w:rsidRPr="00540B81">
        <w:rPr>
          <w:rFonts w:ascii="Times New Roman" w:hAnsi="Times New Roman"/>
          <w:sz w:val="20"/>
          <w:szCs w:val="20"/>
        </w:rPr>
        <w:t xml:space="preserve"> (nº 6);</w:t>
      </w:r>
    </w:p>
    <w:p w14:paraId="5737C266" w14:textId="77777777" w:rsidR="00B747CC" w:rsidRPr="00540B81" w:rsidRDefault="00B747CC" w:rsidP="00540B81">
      <w:pPr>
        <w:spacing w:after="0" w:line="240" w:lineRule="auto"/>
        <w:ind w:left="2268"/>
        <w:jc w:val="both"/>
        <w:rPr>
          <w:rFonts w:ascii="Times New Roman" w:hAnsi="Times New Roman"/>
          <w:sz w:val="20"/>
          <w:szCs w:val="20"/>
        </w:rPr>
      </w:pPr>
    </w:p>
    <w:p w14:paraId="1129B7B9" w14:textId="77777777" w:rsidR="00363A19" w:rsidRDefault="00363A19" w:rsidP="00363A19">
      <w:pPr>
        <w:spacing w:after="0" w:line="240" w:lineRule="auto"/>
        <w:ind w:left="2268"/>
        <w:jc w:val="both"/>
        <w:rPr>
          <w:rFonts w:ascii="Times New Roman" w:hAnsi="Times New Roman"/>
          <w:sz w:val="20"/>
          <w:szCs w:val="20"/>
        </w:rPr>
      </w:pPr>
      <w:r w:rsidRPr="00540B81">
        <w:rPr>
          <w:rFonts w:ascii="Times New Roman" w:hAnsi="Times New Roman"/>
          <w:sz w:val="20"/>
          <w:szCs w:val="20"/>
        </w:rPr>
        <w:t>“Olha o meu negócio da lucro sim se eu fizesse bastante” (nº 12);</w:t>
      </w:r>
    </w:p>
    <w:p w14:paraId="0879E091" w14:textId="77777777" w:rsidR="00363A19" w:rsidRDefault="00363A19" w:rsidP="00363A19">
      <w:pPr>
        <w:spacing w:after="0" w:line="240" w:lineRule="auto"/>
        <w:ind w:left="2268"/>
        <w:jc w:val="both"/>
        <w:rPr>
          <w:rFonts w:ascii="Times New Roman" w:hAnsi="Times New Roman"/>
          <w:sz w:val="20"/>
          <w:szCs w:val="20"/>
        </w:rPr>
      </w:pPr>
    </w:p>
    <w:p w14:paraId="46A8E288" w14:textId="6614D443" w:rsidR="00363A19" w:rsidRDefault="00363A19" w:rsidP="00DC2B35">
      <w:pPr>
        <w:spacing w:after="0" w:line="240" w:lineRule="auto"/>
        <w:ind w:left="2268"/>
        <w:jc w:val="both"/>
        <w:rPr>
          <w:rFonts w:ascii="Times New Roman" w:hAnsi="Times New Roman"/>
          <w:sz w:val="20"/>
        </w:rPr>
      </w:pPr>
      <w:r>
        <w:rPr>
          <w:rFonts w:ascii="Times New Roman" w:hAnsi="Times New Roman"/>
          <w:sz w:val="20"/>
        </w:rPr>
        <w:t>“</w:t>
      </w:r>
      <w:r w:rsidRPr="00363A19">
        <w:rPr>
          <w:rFonts w:ascii="Times New Roman" w:hAnsi="Times New Roman"/>
          <w:sz w:val="20"/>
        </w:rPr>
        <w:t xml:space="preserve">Elas queriam ver o dinheiro assim de saída, ne, mas não tinha como por que a gente tinha que colocar as coisas né e como é que tu ia trabalhar sem um fogão a gás, um freezer, que a gente precisou de dois, né inclusive ali agente foi botando e botando e até nós se estabelecer bem a gente não via dinheiro, claro  porque a gente colocava o dinheiro tudo nisso  e só depois da estrutura pronta a </w:t>
      </w:r>
      <w:r w:rsidR="00286952">
        <w:rPr>
          <w:rFonts w:ascii="Times New Roman" w:hAnsi="Times New Roman"/>
          <w:sz w:val="20"/>
        </w:rPr>
        <w:t>gente viu dinheiro mas aí tinha passado o ano</w:t>
      </w:r>
      <w:r w:rsidRPr="00363A19">
        <w:rPr>
          <w:rFonts w:ascii="Times New Roman" w:hAnsi="Times New Roman"/>
          <w:sz w:val="20"/>
        </w:rPr>
        <w:t>, n</w:t>
      </w:r>
      <w:r>
        <w:rPr>
          <w:rFonts w:ascii="Times New Roman" w:hAnsi="Times New Roman"/>
          <w:sz w:val="20"/>
        </w:rPr>
        <w:t>é”. (nº 15);</w:t>
      </w:r>
      <w:r w:rsidRPr="00363A19">
        <w:rPr>
          <w:rFonts w:ascii="Times New Roman" w:hAnsi="Times New Roman"/>
          <w:sz w:val="20"/>
        </w:rPr>
        <w:t xml:space="preserve"> </w:t>
      </w:r>
    </w:p>
    <w:p w14:paraId="58075CA9" w14:textId="77777777" w:rsidR="00DC2B35" w:rsidRPr="00363A19" w:rsidRDefault="00DC2B35" w:rsidP="00DC2B35">
      <w:pPr>
        <w:spacing w:after="0" w:line="240" w:lineRule="auto"/>
        <w:ind w:left="2268"/>
        <w:jc w:val="both"/>
        <w:rPr>
          <w:rFonts w:ascii="Times New Roman" w:hAnsi="Times New Roman"/>
          <w:sz w:val="20"/>
        </w:rPr>
      </w:pPr>
    </w:p>
    <w:p w14:paraId="2D7AB6C2" w14:textId="028552DC" w:rsidR="00363A19" w:rsidRDefault="00363A19" w:rsidP="00363A19">
      <w:pPr>
        <w:spacing w:after="0" w:line="240" w:lineRule="auto"/>
        <w:ind w:left="2268"/>
        <w:jc w:val="both"/>
        <w:rPr>
          <w:rFonts w:ascii="Times New Roman" w:hAnsi="Times New Roman"/>
          <w:sz w:val="20"/>
          <w:szCs w:val="20"/>
        </w:rPr>
      </w:pPr>
      <w:r w:rsidRPr="00540B81">
        <w:rPr>
          <w:rFonts w:ascii="Times New Roman" w:hAnsi="Times New Roman"/>
          <w:sz w:val="20"/>
          <w:szCs w:val="20"/>
        </w:rPr>
        <w:t xml:space="preserve"> </w:t>
      </w:r>
      <w:r w:rsidR="00F4716F" w:rsidRPr="00540B81">
        <w:rPr>
          <w:rFonts w:ascii="Times New Roman" w:hAnsi="Times New Roman"/>
          <w:sz w:val="20"/>
          <w:szCs w:val="20"/>
        </w:rPr>
        <w:t>“...m</w:t>
      </w:r>
      <w:r w:rsidR="00010E76" w:rsidRPr="00540B81">
        <w:rPr>
          <w:rFonts w:ascii="Times New Roman" w:hAnsi="Times New Roman"/>
          <w:sz w:val="20"/>
          <w:szCs w:val="20"/>
        </w:rPr>
        <w:t>as o nosso forte é entregar para a merenda escolar e os mercados, tu tem que ter</w:t>
      </w:r>
      <w:r w:rsidR="00286952">
        <w:rPr>
          <w:rFonts w:ascii="Times New Roman" w:hAnsi="Times New Roman"/>
          <w:sz w:val="20"/>
          <w:szCs w:val="20"/>
        </w:rPr>
        <w:t xml:space="preserve"> mais, mas o negócio dá lucro</w:t>
      </w:r>
      <w:r>
        <w:rPr>
          <w:rFonts w:ascii="Times New Roman" w:hAnsi="Times New Roman"/>
          <w:sz w:val="20"/>
          <w:szCs w:val="20"/>
        </w:rPr>
        <w:t>”</w:t>
      </w:r>
      <w:r w:rsidR="00F4716F" w:rsidRPr="00540B81">
        <w:rPr>
          <w:rFonts w:ascii="Times New Roman" w:hAnsi="Times New Roman"/>
          <w:sz w:val="20"/>
          <w:szCs w:val="20"/>
        </w:rPr>
        <w:t xml:space="preserve"> </w:t>
      </w:r>
      <w:r>
        <w:rPr>
          <w:rFonts w:ascii="Times New Roman" w:hAnsi="Times New Roman"/>
          <w:sz w:val="20"/>
          <w:szCs w:val="20"/>
        </w:rPr>
        <w:t>(</w:t>
      </w:r>
      <w:r w:rsidR="00010E76" w:rsidRPr="00540B81">
        <w:rPr>
          <w:rFonts w:ascii="Times New Roman" w:hAnsi="Times New Roman"/>
          <w:sz w:val="20"/>
          <w:szCs w:val="20"/>
        </w:rPr>
        <w:t>nº 16</w:t>
      </w:r>
      <w:r>
        <w:rPr>
          <w:rFonts w:ascii="Times New Roman" w:hAnsi="Times New Roman"/>
          <w:sz w:val="20"/>
          <w:szCs w:val="20"/>
        </w:rPr>
        <w:t>);</w:t>
      </w:r>
    </w:p>
    <w:p w14:paraId="57C1F183" w14:textId="77777777" w:rsidR="00363A19" w:rsidRDefault="00363A19" w:rsidP="00540B81">
      <w:pPr>
        <w:spacing w:after="0" w:line="240" w:lineRule="auto"/>
        <w:ind w:left="2268"/>
        <w:jc w:val="both"/>
        <w:rPr>
          <w:rFonts w:ascii="Times New Roman" w:hAnsi="Times New Roman"/>
          <w:sz w:val="20"/>
          <w:szCs w:val="20"/>
        </w:rPr>
      </w:pPr>
    </w:p>
    <w:p w14:paraId="465B21E8" w14:textId="77777777" w:rsidR="00B747CC" w:rsidRPr="00540B81" w:rsidRDefault="00F4716F" w:rsidP="00540B81">
      <w:pPr>
        <w:spacing w:after="0" w:line="240" w:lineRule="auto"/>
        <w:ind w:left="2268"/>
        <w:jc w:val="both"/>
        <w:rPr>
          <w:rFonts w:ascii="Times New Roman" w:hAnsi="Times New Roman"/>
          <w:sz w:val="20"/>
          <w:szCs w:val="20"/>
        </w:rPr>
      </w:pPr>
      <w:r w:rsidRPr="00540B81">
        <w:rPr>
          <w:rFonts w:ascii="Times New Roman" w:hAnsi="Times New Roman"/>
          <w:sz w:val="20"/>
          <w:szCs w:val="20"/>
        </w:rPr>
        <w:t>“</w:t>
      </w:r>
      <w:r w:rsidR="00010E76" w:rsidRPr="00540B81">
        <w:rPr>
          <w:rFonts w:ascii="Times New Roman" w:hAnsi="Times New Roman"/>
          <w:sz w:val="20"/>
          <w:szCs w:val="20"/>
        </w:rPr>
        <w:t>E lá dentro essas coisas assim essa coifa, os batedores, como no primeiro ano a gente não tinha; tinha que bater tudo à mão, e compramos um batedor de açúcar porque mexia tudo à mão, claro nós trocamos o engenho; tinha um pequeno agora tem um maior, né não dá para dizer que foi tudo com o lucro da agroindústria,</w:t>
      </w:r>
      <w:r w:rsidRPr="00540B81">
        <w:rPr>
          <w:rFonts w:ascii="Times New Roman" w:hAnsi="Times New Roman"/>
          <w:sz w:val="20"/>
          <w:szCs w:val="20"/>
        </w:rPr>
        <w:t xml:space="preserve"> alguma coisa foi, mas tudo não”</w:t>
      </w:r>
      <w:r w:rsidR="00B747CC" w:rsidRPr="00540B81">
        <w:rPr>
          <w:rFonts w:ascii="Times New Roman" w:hAnsi="Times New Roman"/>
          <w:sz w:val="20"/>
          <w:szCs w:val="20"/>
        </w:rPr>
        <w:t>(nº 17);</w:t>
      </w:r>
    </w:p>
    <w:p w14:paraId="313089AA" w14:textId="77777777" w:rsidR="00B747CC" w:rsidRDefault="00B747CC" w:rsidP="00540B81">
      <w:pPr>
        <w:spacing w:after="0" w:line="240" w:lineRule="auto"/>
        <w:ind w:left="2268"/>
        <w:jc w:val="both"/>
        <w:rPr>
          <w:rFonts w:ascii="Times New Roman" w:hAnsi="Times New Roman"/>
          <w:sz w:val="20"/>
          <w:szCs w:val="20"/>
        </w:rPr>
      </w:pPr>
    </w:p>
    <w:p w14:paraId="21D48D34" w14:textId="77777777" w:rsidR="00E43636" w:rsidRPr="00540B81" w:rsidRDefault="00E43636" w:rsidP="00540B81">
      <w:pPr>
        <w:spacing w:after="0" w:line="240" w:lineRule="auto"/>
        <w:ind w:left="2268"/>
        <w:jc w:val="both"/>
        <w:rPr>
          <w:rFonts w:ascii="Times New Roman" w:hAnsi="Times New Roman"/>
          <w:sz w:val="20"/>
          <w:szCs w:val="20"/>
        </w:rPr>
      </w:pPr>
    </w:p>
    <w:p w14:paraId="07F6849A" w14:textId="77777777" w:rsidR="003C4EC1" w:rsidRDefault="00D1240A" w:rsidP="004B371C">
      <w:pPr>
        <w:autoSpaceDE w:val="0"/>
        <w:autoSpaceDN w:val="0"/>
        <w:adjustRightInd w:val="0"/>
        <w:spacing w:after="0" w:line="360" w:lineRule="auto"/>
        <w:ind w:firstLine="709"/>
        <w:jc w:val="both"/>
        <w:rPr>
          <w:rFonts w:ascii="Times New Roman" w:hAnsi="Times New Roman"/>
          <w:sz w:val="24"/>
          <w:szCs w:val="24"/>
        </w:rPr>
      </w:pPr>
      <w:r w:rsidRPr="003C4EC1">
        <w:rPr>
          <w:rFonts w:ascii="Times New Roman" w:hAnsi="Times New Roman"/>
          <w:sz w:val="24"/>
          <w:szCs w:val="24"/>
        </w:rPr>
        <w:t xml:space="preserve">Percebeu-se, pelas entrevistas, que a </w:t>
      </w:r>
      <w:r w:rsidR="00971EC6" w:rsidRPr="003C4EC1">
        <w:rPr>
          <w:rFonts w:ascii="Times New Roman" w:hAnsi="Times New Roman"/>
          <w:sz w:val="24"/>
          <w:szCs w:val="24"/>
        </w:rPr>
        <w:t xml:space="preserve">permanência da agroindústria na atividade </w:t>
      </w:r>
      <w:r w:rsidR="002E3C6A" w:rsidRPr="003C4EC1">
        <w:rPr>
          <w:rFonts w:ascii="Times New Roman" w:hAnsi="Times New Roman"/>
          <w:sz w:val="24"/>
          <w:szCs w:val="24"/>
        </w:rPr>
        <w:t>ocorre</w:t>
      </w:r>
      <w:r w:rsidR="00286952" w:rsidRPr="003C4EC1">
        <w:rPr>
          <w:rFonts w:ascii="Times New Roman" w:hAnsi="Times New Roman"/>
          <w:sz w:val="24"/>
          <w:szCs w:val="24"/>
        </w:rPr>
        <w:t xml:space="preserve"> </w:t>
      </w:r>
      <w:r w:rsidR="00951AB0" w:rsidRPr="003C4EC1">
        <w:rPr>
          <w:rFonts w:ascii="Times New Roman" w:hAnsi="Times New Roman"/>
          <w:sz w:val="24"/>
          <w:szCs w:val="24"/>
        </w:rPr>
        <w:t xml:space="preserve">pela ausência de funcionários externos à família (redução de custos de mão de obra), pela obtenção de outras fontes de renda </w:t>
      </w:r>
      <w:r w:rsidR="003C4EC1" w:rsidRPr="003C4EC1">
        <w:rPr>
          <w:rFonts w:ascii="Times New Roman" w:hAnsi="Times New Roman"/>
          <w:sz w:val="24"/>
          <w:szCs w:val="24"/>
        </w:rPr>
        <w:t>d</w:t>
      </w:r>
      <w:r w:rsidR="002E3C6A" w:rsidRPr="003C4EC1">
        <w:rPr>
          <w:rFonts w:ascii="Times New Roman" w:hAnsi="Times New Roman"/>
          <w:sz w:val="24"/>
          <w:szCs w:val="24"/>
        </w:rPr>
        <w:t>o</w:t>
      </w:r>
      <w:r w:rsidR="00951AB0" w:rsidRPr="003C4EC1">
        <w:rPr>
          <w:rFonts w:ascii="Times New Roman" w:hAnsi="Times New Roman"/>
          <w:sz w:val="24"/>
          <w:szCs w:val="24"/>
        </w:rPr>
        <w:t xml:space="preserve"> agricultor familiar (agricultura familiar e/ou aposentadoria), em função da venda ocorrer </w:t>
      </w:r>
      <w:r w:rsidR="00951AB0" w:rsidRPr="003C4EC1">
        <w:rPr>
          <w:rFonts w:ascii="Times New Roman" w:hAnsi="Times New Roman"/>
          <w:i/>
          <w:sz w:val="24"/>
          <w:szCs w:val="24"/>
        </w:rPr>
        <w:t>in loco</w:t>
      </w:r>
      <w:r w:rsidR="00951AB0" w:rsidRPr="003C4EC1">
        <w:rPr>
          <w:rFonts w:ascii="Times New Roman" w:hAnsi="Times New Roman"/>
          <w:sz w:val="24"/>
          <w:szCs w:val="24"/>
        </w:rPr>
        <w:t xml:space="preserve"> nas agroindústrias (inexistência de custos de logística), pelas características peculiares do produto, pela manufatura ocorrer no limite da capacidade de produção, pela venda ocorrer diretamente ao consumidor final (não há a exigência de contra nota), pela manutenção do caráter informal (inexistência de investimentos em estrutura e documentação à formalização)</w:t>
      </w:r>
      <w:r w:rsidR="002E3C6A" w:rsidRPr="003C4EC1">
        <w:rPr>
          <w:rFonts w:ascii="Times New Roman" w:hAnsi="Times New Roman"/>
          <w:sz w:val="24"/>
          <w:szCs w:val="24"/>
        </w:rPr>
        <w:t xml:space="preserve"> </w:t>
      </w:r>
      <w:r w:rsidR="00951AB0" w:rsidRPr="003C4EC1">
        <w:rPr>
          <w:rFonts w:ascii="Times New Roman" w:hAnsi="Times New Roman"/>
          <w:sz w:val="24"/>
          <w:szCs w:val="24"/>
        </w:rPr>
        <w:t>e pelas compras do poder público</w:t>
      </w:r>
      <w:r w:rsidR="003C4EC1" w:rsidRPr="003C4EC1">
        <w:rPr>
          <w:rFonts w:ascii="Times New Roman" w:hAnsi="Times New Roman"/>
          <w:sz w:val="24"/>
          <w:szCs w:val="24"/>
        </w:rPr>
        <w:t xml:space="preserve"> </w:t>
      </w:r>
      <w:r w:rsidR="00951AB0" w:rsidRPr="003C4EC1">
        <w:rPr>
          <w:rFonts w:ascii="Times New Roman" w:hAnsi="Times New Roman"/>
          <w:sz w:val="24"/>
          <w:szCs w:val="24"/>
        </w:rPr>
        <w:t>pelo PAA</w:t>
      </w:r>
      <w:r w:rsidR="003C4EC1">
        <w:rPr>
          <w:rFonts w:ascii="Times New Roman" w:hAnsi="Times New Roman"/>
          <w:sz w:val="24"/>
          <w:szCs w:val="24"/>
        </w:rPr>
        <w:t>.</w:t>
      </w:r>
    </w:p>
    <w:p w14:paraId="4A81707B" w14:textId="18058D9F" w:rsidR="00286952" w:rsidRDefault="003C4EC1" w:rsidP="004B371C">
      <w:pPr>
        <w:autoSpaceDE w:val="0"/>
        <w:autoSpaceDN w:val="0"/>
        <w:adjustRightInd w:val="0"/>
        <w:spacing w:after="0" w:line="360" w:lineRule="auto"/>
        <w:ind w:firstLine="709"/>
        <w:jc w:val="both"/>
        <w:rPr>
          <w:rFonts w:ascii="Times New Roman" w:hAnsi="Times New Roman"/>
          <w:sz w:val="24"/>
          <w:szCs w:val="24"/>
        </w:rPr>
      </w:pPr>
      <w:r w:rsidRPr="009D4417">
        <w:rPr>
          <w:rFonts w:ascii="Times New Roman" w:hAnsi="Times New Roman"/>
          <w:sz w:val="24"/>
          <w:szCs w:val="24"/>
        </w:rPr>
        <w:t>Percebeu-se também, em consonância com a variável projeção de produção e vendas</w:t>
      </w:r>
      <w:r w:rsidR="006E4982">
        <w:rPr>
          <w:rFonts w:ascii="Times New Roman" w:hAnsi="Times New Roman"/>
          <w:sz w:val="24"/>
          <w:szCs w:val="24"/>
        </w:rPr>
        <w:t>,</w:t>
      </w:r>
      <w:r w:rsidRPr="009D4417">
        <w:rPr>
          <w:rFonts w:ascii="Times New Roman" w:hAnsi="Times New Roman"/>
          <w:sz w:val="24"/>
          <w:szCs w:val="24"/>
        </w:rPr>
        <w:t xml:space="preserve"> que a sustentabilidade econômica pela agroindústria é mais visível quando essa se concentra na produção de um produto único, com pouca diferenciação, que</w:t>
      </w:r>
      <w:r w:rsidR="006E4982">
        <w:rPr>
          <w:rFonts w:ascii="Times New Roman" w:hAnsi="Times New Roman"/>
          <w:sz w:val="24"/>
          <w:szCs w:val="24"/>
        </w:rPr>
        <w:t>,</w:t>
      </w:r>
      <w:r w:rsidRPr="009D4417">
        <w:rPr>
          <w:rFonts w:ascii="Times New Roman" w:hAnsi="Times New Roman"/>
          <w:sz w:val="24"/>
          <w:szCs w:val="24"/>
        </w:rPr>
        <w:t xml:space="preserve"> pela quantidade produzida</w:t>
      </w:r>
      <w:r w:rsidR="006E4982">
        <w:rPr>
          <w:rFonts w:ascii="Times New Roman" w:hAnsi="Times New Roman"/>
          <w:sz w:val="24"/>
          <w:szCs w:val="24"/>
        </w:rPr>
        <w:t>, contribui</w:t>
      </w:r>
      <w:r w:rsidRPr="009D4417">
        <w:rPr>
          <w:rFonts w:ascii="Times New Roman" w:hAnsi="Times New Roman"/>
          <w:sz w:val="24"/>
          <w:szCs w:val="24"/>
        </w:rPr>
        <w:t xml:space="preserve"> a uma economia de escala,  que</w:t>
      </w:r>
      <w:r w:rsidR="006E4982">
        <w:rPr>
          <w:rFonts w:ascii="Times New Roman" w:hAnsi="Times New Roman"/>
          <w:sz w:val="24"/>
          <w:szCs w:val="24"/>
        </w:rPr>
        <w:t>,</w:t>
      </w:r>
      <w:r w:rsidRPr="009D4417">
        <w:rPr>
          <w:rFonts w:ascii="Times New Roman" w:hAnsi="Times New Roman"/>
          <w:sz w:val="24"/>
          <w:szCs w:val="24"/>
        </w:rPr>
        <w:t xml:space="preserve"> pela especialização na manufat</w:t>
      </w:r>
      <w:r w:rsidR="00A14A58">
        <w:rPr>
          <w:rFonts w:ascii="Times New Roman" w:hAnsi="Times New Roman"/>
          <w:sz w:val="24"/>
          <w:szCs w:val="24"/>
        </w:rPr>
        <w:t>ura</w:t>
      </w:r>
      <w:r w:rsidR="006E4982">
        <w:rPr>
          <w:rFonts w:ascii="Times New Roman" w:hAnsi="Times New Roman"/>
          <w:sz w:val="24"/>
          <w:szCs w:val="24"/>
        </w:rPr>
        <w:t>,</w:t>
      </w:r>
      <w:r w:rsidR="00A14A58">
        <w:rPr>
          <w:rFonts w:ascii="Times New Roman" w:hAnsi="Times New Roman"/>
          <w:sz w:val="24"/>
          <w:szCs w:val="24"/>
        </w:rPr>
        <w:t xml:space="preserve"> reduz os custos de produção</w:t>
      </w:r>
      <w:r w:rsidR="006E4982">
        <w:rPr>
          <w:rFonts w:ascii="Times New Roman" w:hAnsi="Times New Roman"/>
          <w:sz w:val="24"/>
          <w:szCs w:val="24"/>
        </w:rPr>
        <w:t>,</w:t>
      </w:r>
      <w:r w:rsidR="00A14A58">
        <w:rPr>
          <w:rFonts w:ascii="Times New Roman" w:hAnsi="Times New Roman"/>
          <w:sz w:val="24"/>
          <w:szCs w:val="24"/>
        </w:rPr>
        <w:t xml:space="preserve"> </w:t>
      </w:r>
      <w:r w:rsidR="009D4417">
        <w:rPr>
          <w:rFonts w:ascii="Times New Roman" w:hAnsi="Times New Roman"/>
          <w:sz w:val="24"/>
          <w:szCs w:val="24"/>
        </w:rPr>
        <w:t>conforme apresentado na Tabela 08</w:t>
      </w:r>
      <w:r w:rsidR="009D4417" w:rsidRPr="002A6E76">
        <w:rPr>
          <w:rFonts w:ascii="Times New Roman" w:hAnsi="Times New Roman"/>
          <w:sz w:val="24"/>
          <w:szCs w:val="24"/>
        </w:rPr>
        <w:t>.</w:t>
      </w:r>
    </w:p>
    <w:p w14:paraId="67D674F6" w14:textId="53EF5786" w:rsidR="004B371C" w:rsidRDefault="0020584F" w:rsidP="004B371C">
      <w:pPr>
        <w:autoSpaceDE w:val="0"/>
        <w:autoSpaceDN w:val="0"/>
        <w:adjustRightInd w:val="0"/>
        <w:spacing w:after="0" w:line="360" w:lineRule="auto"/>
        <w:ind w:firstLine="709"/>
        <w:jc w:val="center"/>
        <w:rPr>
          <w:rFonts w:ascii="Times New Roman" w:hAnsi="Times New Roman"/>
          <w:sz w:val="24"/>
          <w:szCs w:val="24"/>
        </w:rPr>
      </w:pPr>
      <w:r>
        <w:rPr>
          <w:rFonts w:ascii="Times New Roman" w:hAnsi="Times New Roman"/>
          <w:sz w:val="24"/>
          <w:szCs w:val="24"/>
        </w:rPr>
        <w:lastRenderedPageBreak/>
        <w:t>Tabela 08</w:t>
      </w:r>
      <w:r w:rsidR="007E35D9">
        <w:rPr>
          <w:rFonts w:ascii="Times New Roman" w:hAnsi="Times New Roman"/>
          <w:sz w:val="24"/>
          <w:szCs w:val="24"/>
        </w:rPr>
        <w:t xml:space="preserve"> – </w:t>
      </w:r>
      <w:r w:rsidR="00971EC6">
        <w:rPr>
          <w:rFonts w:ascii="Times New Roman" w:hAnsi="Times New Roman"/>
          <w:sz w:val="24"/>
          <w:szCs w:val="24"/>
        </w:rPr>
        <w:t>P</w:t>
      </w:r>
      <w:r w:rsidR="00971EC6" w:rsidRPr="006160FE">
        <w:rPr>
          <w:rFonts w:ascii="Times New Roman" w:hAnsi="Times New Roman"/>
          <w:sz w:val="24"/>
          <w:szCs w:val="24"/>
        </w:rPr>
        <w:t>ermanência da agroindústria na atividade</w:t>
      </w:r>
    </w:p>
    <w:tbl>
      <w:tblPr>
        <w:tblW w:w="0" w:type="auto"/>
        <w:tblInd w:w="108" w:type="dxa"/>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536"/>
        <w:gridCol w:w="4536"/>
      </w:tblGrid>
      <w:tr w:rsidR="000D7080" w:rsidRPr="00612B17" w14:paraId="73700E7D" w14:textId="6F281026" w:rsidTr="00CE5E33">
        <w:tc>
          <w:tcPr>
            <w:tcW w:w="4536" w:type="dxa"/>
            <w:vAlign w:val="bottom"/>
          </w:tcPr>
          <w:p w14:paraId="2951E22D" w14:textId="77777777" w:rsidR="000D7080" w:rsidRPr="00612B17" w:rsidRDefault="000D7080" w:rsidP="00612B17">
            <w:pPr>
              <w:autoSpaceDE w:val="0"/>
              <w:autoSpaceDN w:val="0"/>
              <w:adjustRightInd w:val="0"/>
              <w:spacing w:after="0" w:line="240" w:lineRule="auto"/>
              <w:jc w:val="center"/>
              <w:rPr>
                <w:rFonts w:ascii="Times New Roman" w:hAnsi="Times New Roman"/>
                <w:sz w:val="20"/>
                <w:szCs w:val="20"/>
              </w:rPr>
            </w:pPr>
            <w:r w:rsidRPr="00612B17">
              <w:rPr>
                <w:rFonts w:ascii="Times New Roman" w:hAnsi="Times New Roman"/>
                <w:sz w:val="20"/>
                <w:szCs w:val="20"/>
              </w:rPr>
              <w:t>Motivos</w:t>
            </w:r>
          </w:p>
        </w:tc>
        <w:tc>
          <w:tcPr>
            <w:tcW w:w="4536" w:type="dxa"/>
            <w:vAlign w:val="bottom"/>
          </w:tcPr>
          <w:p w14:paraId="455EA5E6" w14:textId="77777777" w:rsidR="000D7080" w:rsidRPr="00612B17" w:rsidRDefault="000D7080" w:rsidP="00612B17">
            <w:pPr>
              <w:autoSpaceDE w:val="0"/>
              <w:autoSpaceDN w:val="0"/>
              <w:adjustRightInd w:val="0"/>
              <w:spacing w:after="0" w:line="240" w:lineRule="auto"/>
              <w:jc w:val="center"/>
              <w:rPr>
                <w:rFonts w:ascii="Times New Roman" w:hAnsi="Times New Roman"/>
                <w:sz w:val="20"/>
                <w:szCs w:val="20"/>
              </w:rPr>
            </w:pPr>
            <w:r w:rsidRPr="00612B17">
              <w:rPr>
                <w:rFonts w:ascii="Times New Roman" w:hAnsi="Times New Roman"/>
                <w:sz w:val="20"/>
                <w:szCs w:val="20"/>
              </w:rPr>
              <w:t>Quantidade de relatos</w:t>
            </w:r>
          </w:p>
        </w:tc>
      </w:tr>
      <w:tr w:rsidR="000D7080" w:rsidRPr="00612B17" w14:paraId="5C7E55C0" w14:textId="02574F2A" w:rsidTr="00CE5E33">
        <w:tc>
          <w:tcPr>
            <w:tcW w:w="4536" w:type="dxa"/>
            <w:vAlign w:val="bottom"/>
          </w:tcPr>
          <w:p w14:paraId="2CE8D549" w14:textId="77777777" w:rsidR="000D7080" w:rsidRPr="00612B17" w:rsidRDefault="000D7080" w:rsidP="00612B17">
            <w:pPr>
              <w:autoSpaceDE w:val="0"/>
              <w:autoSpaceDN w:val="0"/>
              <w:adjustRightInd w:val="0"/>
              <w:spacing w:after="0" w:line="240" w:lineRule="auto"/>
              <w:jc w:val="center"/>
              <w:rPr>
                <w:rFonts w:ascii="Times New Roman" w:hAnsi="Times New Roman"/>
                <w:sz w:val="20"/>
                <w:szCs w:val="20"/>
              </w:rPr>
            </w:pPr>
            <w:r w:rsidRPr="00612B17">
              <w:rPr>
                <w:rFonts w:ascii="Times New Roman" w:hAnsi="Times New Roman"/>
                <w:sz w:val="20"/>
                <w:szCs w:val="20"/>
              </w:rPr>
              <w:t>Ausência de funcionários externos à família</w:t>
            </w:r>
          </w:p>
        </w:tc>
        <w:tc>
          <w:tcPr>
            <w:tcW w:w="4536" w:type="dxa"/>
            <w:vAlign w:val="center"/>
          </w:tcPr>
          <w:p w14:paraId="7B4B1F5E" w14:textId="77777777" w:rsidR="000D7080" w:rsidRPr="00612B17" w:rsidRDefault="000D7080" w:rsidP="00CA4D63">
            <w:pPr>
              <w:autoSpaceDE w:val="0"/>
              <w:autoSpaceDN w:val="0"/>
              <w:adjustRightInd w:val="0"/>
              <w:spacing w:after="0" w:line="240" w:lineRule="auto"/>
              <w:jc w:val="center"/>
              <w:rPr>
                <w:rFonts w:ascii="Times New Roman" w:hAnsi="Times New Roman"/>
                <w:sz w:val="20"/>
                <w:szCs w:val="20"/>
              </w:rPr>
            </w:pPr>
            <w:r w:rsidRPr="00612B17">
              <w:rPr>
                <w:rFonts w:ascii="Times New Roman" w:hAnsi="Times New Roman"/>
                <w:sz w:val="20"/>
                <w:szCs w:val="20"/>
              </w:rPr>
              <w:t>20</w:t>
            </w:r>
          </w:p>
        </w:tc>
      </w:tr>
      <w:tr w:rsidR="000D7080" w:rsidRPr="00612B17" w14:paraId="1B7D9D1E" w14:textId="02272E02" w:rsidTr="00CE5E33">
        <w:tc>
          <w:tcPr>
            <w:tcW w:w="4536" w:type="dxa"/>
            <w:vAlign w:val="bottom"/>
          </w:tcPr>
          <w:p w14:paraId="28C2ABF0" w14:textId="745ECC2F" w:rsidR="000D7080" w:rsidRPr="00612B17" w:rsidRDefault="000D7080" w:rsidP="00CA4D63">
            <w:pPr>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O</w:t>
            </w:r>
            <w:r w:rsidRPr="00612B17">
              <w:rPr>
                <w:rFonts w:ascii="Times New Roman" w:hAnsi="Times New Roman"/>
                <w:sz w:val="20"/>
                <w:szCs w:val="20"/>
              </w:rPr>
              <w:t>utras fontes de renda</w:t>
            </w:r>
            <w:r>
              <w:rPr>
                <w:rFonts w:ascii="Times New Roman" w:hAnsi="Times New Roman"/>
                <w:sz w:val="20"/>
                <w:szCs w:val="20"/>
              </w:rPr>
              <w:t xml:space="preserve"> do agricultor familiar</w:t>
            </w:r>
            <w:r w:rsidRPr="00612B17">
              <w:rPr>
                <w:rFonts w:ascii="Times New Roman" w:hAnsi="Times New Roman"/>
                <w:sz w:val="20"/>
                <w:szCs w:val="20"/>
              </w:rPr>
              <w:t xml:space="preserve"> </w:t>
            </w:r>
            <w:r>
              <w:rPr>
                <w:rFonts w:ascii="Times New Roman" w:hAnsi="Times New Roman"/>
                <w:sz w:val="20"/>
                <w:szCs w:val="20"/>
              </w:rPr>
              <w:t xml:space="preserve">(agricultura familiar e/ou </w:t>
            </w:r>
            <w:r w:rsidRPr="00612B17">
              <w:rPr>
                <w:rFonts w:ascii="Times New Roman" w:hAnsi="Times New Roman"/>
                <w:sz w:val="20"/>
                <w:szCs w:val="20"/>
              </w:rPr>
              <w:t>aposentadoria</w:t>
            </w:r>
            <w:r>
              <w:rPr>
                <w:rFonts w:ascii="Times New Roman" w:hAnsi="Times New Roman"/>
                <w:sz w:val="20"/>
                <w:szCs w:val="20"/>
              </w:rPr>
              <w:t>)</w:t>
            </w:r>
          </w:p>
        </w:tc>
        <w:tc>
          <w:tcPr>
            <w:tcW w:w="4536" w:type="dxa"/>
            <w:vAlign w:val="center"/>
          </w:tcPr>
          <w:p w14:paraId="4F4AE53C" w14:textId="350AA4BE" w:rsidR="000D7080" w:rsidRPr="00612B17" w:rsidRDefault="000D7080" w:rsidP="00CA4D63">
            <w:pPr>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20</w:t>
            </w:r>
          </w:p>
        </w:tc>
      </w:tr>
      <w:tr w:rsidR="000D7080" w:rsidRPr="00612B17" w14:paraId="2EDD867A" w14:textId="49CC39FE" w:rsidTr="00CE5E33">
        <w:tc>
          <w:tcPr>
            <w:tcW w:w="4536" w:type="dxa"/>
            <w:vAlign w:val="bottom"/>
          </w:tcPr>
          <w:p w14:paraId="63A38750" w14:textId="616C2783" w:rsidR="000D7080" w:rsidRPr="00612B17" w:rsidRDefault="000D7080" w:rsidP="00CA4D63">
            <w:pPr>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V</w:t>
            </w:r>
            <w:r w:rsidRPr="00612B17">
              <w:rPr>
                <w:rFonts w:ascii="Times New Roman" w:hAnsi="Times New Roman"/>
                <w:sz w:val="20"/>
                <w:szCs w:val="20"/>
              </w:rPr>
              <w:t xml:space="preserve">enda </w:t>
            </w:r>
            <w:r w:rsidRPr="00612B17">
              <w:rPr>
                <w:rFonts w:ascii="Times New Roman" w:hAnsi="Times New Roman"/>
                <w:i/>
                <w:sz w:val="20"/>
                <w:szCs w:val="20"/>
              </w:rPr>
              <w:t>in loco</w:t>
            </w:r>
            <w:r w:rsidRPr="00612B17">
              <w:rPr>
                <w:rFonts w:ascii="Times New Roman" w:hAnsi="Times New Roman"/>
                <w:sz w:val="20"/>
                <w:szCs w:val="20"/>
              </w:rPr>
              <w:t xml:space="preserve"> nas agroindústrias</w:t>
            </w:r>
          </w:p>
        </w:tc>
        <w:tc>
          <w:tcPr>
            <w:tcW w:w="4536" w:type="dxa"/>
            <w:vAlign w:val="center"/>
          </w:tcPr>
          <w:p w14:paraId="138AF4F0" w14:textId="73CC2BFF" w:rsidR="000D7080" w:rsidRPr="00612B17" w:rsidRDefault="000D7080" w:rsidP="00CA4D63">
            <w:pPr>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20</w:t>
            </w:r>
          </w:p>
        </w:tc>
      </w:tr>
      <w:tr w:rsidR="000D7080" w:rsidRPr="00612B17" w14:paraId="407D7A33" w14:textId="47F3C1A4" w:rsidTr="00CE5E33">
        <w:tc>
          <w:tcPr>
            <w:tcW w:w="4536" w:type="dxa"/>
            <w:vAlign w:val="bottom"/>
          </w:tcPr>
          <w:p w14:paraId="75AC93B1" w14:textId="77777777" w:rsidR="000D7080" w:rsidRPr="00612B17" w:rsidRDefault="000D7080" w:rsidP="00CA4D63">
            <w:pPr>
              <w:autoSpaceDE w:val="0"/>
              <w:autoSpaceDN w:val="0"/>
              <w:adjustRightInd w:val="0"/>
              <w:spacing w:after="0" w:line="240" w:lineRule="auto"/>
              <w:jc w:val="center"/>
              <w:rPr>
                <w:rFonts w:ascii="Times New Roman" w:hAnsi="Times New Roman"/>
                <w:sz w:val="20"/>
                <w:szCs w:val="20"/>
              </w:rPr>
            </w:pPr>
            <w:r w:rsidRPr="00612B17">
              <w:rPr>
                <w:rFonts w:ascii="Times New Roman" w:hAnsi="Times New Roman"/>
                <w:sz w:val="20"/>
                <w:szCs w:val="20"/>
              </w:rPr>
              <w:t>Características peculiares do produto</w:t>
            </w:r>
          </w:p>
        </w:tc>
        <w:tc>
          <w:tcPr>
            <w:tcW w:w="4536" w:type="dxa"/>
            <w:vAlign w:val="center"/>
          </w:tcPr>
          <w:p w14:paraId="78AAF18C" w14:textId="77777777" w:rsidR="000D7080" w:rsidRPr="00612B17" w:rsidRDefault="000D7080" w:rsidP="00CA4D63">
            <w:pPr>
              <w:autoSpaceDE w:val="0"/>
              <w:autoSpaceDN w:val="0"/>
              <w:adjustRightInd w:val="0"/>
              <w:spacing w:after="0" w:line="240" w:lineRule="auto"/>
              <w:jc w:val="center"/>
              <w:rPr>
                <w:rFonts w:ascii="Times New Roman" w:hAnsi="Times New Roman"/>
                <w:sz w:val="20"/>
                <w:szCs w:val="20"/>
              </w:rPr>
            </w:pPr>
            <w:r w:rsidRPr="00612B17">
              <w:rPr>
                <w:rFonts w:ascii="Times New Roman" w:hAnsi="Times New Roman"/>
                <w:sz w:val="20"/>
                <w:szCs w:val="20"/>
              </w:rPr>
              <w:t>20</w:t>
            </w:r>
          </w:p>
        </w:tc>
      </w:tr>
      <w:tr w:rsidR="000D7080" w:rsidRPr="00612B17" w14:paraId="4AE9AC76" w14:textId="78897F20" w:rsidTr="00CE5E33">
        <w:tc>
          <w:tcPr>
            <w:tcW w:w="4536" w:type="dxa"/>
            <w:vAlign w:val="bottom"/>
          </w:tcPr>
          <w:p w14:paraId="28C5DBD5" w14:textId="77777777" w:rsidR="000D7080" w:rsidRPr="00612B17" w:rsidRDefault="000D7080" w:rsidP="00CA4D63">
            <w:pPr>
              <w:autoSpaceDE w:val="0"/>
              <w:autoSpaceDN w:val="0"/>
              <w:adjustRightInd w:val="0"/>
              <w:spacing w:after="0" w:line="240" w:lineRule="auto"/>
              <w:jc w:val="center"/>
              <w:rPr>
                <w:rFonts w:ascii="Times New Roman" w:hAnsi="Times New Roman"/>
                <w:sz w:val="20"/>
                <w:szCs w:val="20"/>
              </w:rPr>
            </w:pPr>
            <w:r w:rsidRPr="00612B17">
              <w:rPr>
                <w:rFonts w:ascii="Times New Roman" w:hAnsi="Times New Roman"/>
                <w:sz w:val="20"/>
                <w:szCs w:val="20"/>
              </w:rPr>
              <w:t>Manufatura no limite da capacidade de produção</w:t>
            </w:r>
          </w:p>
        </w:tc>
        <w:tc>
          <w:tcPr>
            <w:tcW w:w="4536" w:type="dxa"/>
            <w:vAlign w:val="center"/>
          </w:tcPr>
          <w:p w14:paraId="498F4408" w14:textId="77777777" w:rsidR="000D7080" w:rsidRPr="00612B17" w:rsidRDefault="000D7080" w:rsidP="00CA4D63">
            <w:pPr>
              <w:autoSpaceDE w:val="0"/>
              <w:autoSpaceDN w:val="0"/>
              <w:adjustRightInd w:val="0"/>
              <w:spacing w:after="0" w:line="240" w:lineRule="auto"/>
              <w:jc w:val="center"/>
              <w:rPr>
                <w:rFonts w:ascii="Times New Roman" w:hAnsi="Times New Roman"/>
                <w:sz w:val="20"/>
                <w:szCs w:val="20"/>
              </w:rPr>
            </w:pPr>
            <w:r w:rsidRPr="00612B17">
              <w:rPr>
                <w:rFonts w:ascii="Times New Roman" w:hAnsi="Times New Roman"/>
                <w:sz w:val="20"/>
                <w:szCs w:val="20"/>
              </w:rPr>
              <w:t>20</w:t>
            </w:r>
          </w:p>
        </w:tc>
      </w:tr>
      <w:tr w:rsidR="000D7080" w:rsidRPr="00612B17" w14:paraId="56D5ABDA" w14:textId="7D4C0373" w:rsidTr="00CE5E33">
        <w:tc>
          <w:tcPr>
            <w:tcW w:w="4536" w:type="dxa"/>
            <w:vAlign w:val="bottom"/>
          </w:tcPr>
          <w:p w14:paraId="0189F4E7" w14:textId="77777777" w:rsidR="000D7080" w:rsidRPr="00612B17" w:rsidRDefault="000D7080" w:rsidP="00CA4D63">
            <w:pPr>
              <w:autoSpaceDE w:val="0"/>
              <w:autoSpaceDN w:val="0"/>
              <w:adjustRightInd w:val="0"/>
              <w:spacing w:after="0" w:line="240" w:lineRule="auto"/>
              <w:jc w:val="center"/>
              <w:rPr>
                <w:rFonts w:ascii="Times New Roman" w:hAnsi="Times New Roman"/>
                <w:sz w:val="20"/>
                <w:szCs w:val="20"/>
              </w:rPr>
            </w:pPr>
            <w:r w:rsidRPr="00612B17">
              <w:rPr>
                <w:rFonts w:ascii="Times New Roman" w:hAnsi="Times New Roman"/>
                <w:sz w:val="20"/>
                <w:szCs w:val="20"/>
              </w:rPr>
              <w:t>Venda direta ao consumidor final</w:t>
            </w:r>
          </w:p>
        </w:tc>
        <w:tc>
          <w:tcPr>
            <w:tcW w:w="4536" w:type="dxa"/>
            <w:vAlign w:val="center"/>
          </w:tcPr>
          <w:p w14:paraId="2484E0B7" w14:textId="77B5E87C" w:rsidR="000D7080" w:rsidRPr="00612B17" w:rsidRDefault="000D7080" w:rsidP="00CA4D63">
            <w:pPr>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20</w:t>
            </w:r>
          </w:p>
        </w:tc>
      </w:tr>
      <w:tr w:rsidR="004B0055" w:rsidRPr="00612B17" w14:paraId="1ED64370" w14:textId="77777777" w:rsidTr="00CE5E33">
        <w:tc>
          <w:tcPr>
            <w:tcW w:w="4536" w:type="dxa"/>
            <w:vAlign w:val="bottom"/>
          </w:tcPr>
          <w:p w14:paraId="70CC0FEF" w14:textId="632D67C0" w:rsidR="004B0055" w:rsidRPr="00612B17" w:rsidRDefault="004B0055" w:rsidP="004B0055">
            <w:pPr>
              <w:autoSpaceDE w:val="0"/>
              <w:autoSpaceDN w:val="0"/>
              <w:adjustRightInd w:val="0"/>
              <w:spacing w:after="0" w:line="240" w:lineRule="auto"/>
              <w:jc w:val="center"/>
              <w:rPr>
                <w:rFonts w:ascii="Times New Roman" w:hAnsi="Times New Roman"/>
                <w:sz w:val="20"/>
                <w:szCs w:val="20"/>
              </w:rPr>
            </w:pPr>
            <w:r w:rsidRPr="00612B17">
              <w:rPr>
                <w:rFonts w:ascii="Times New Roman" w:hAnsi="Times New Roman"/>
                <w:sz w:val="20"/>
                <w:szCs w:val="20"/>
              </w:rPr>
              <w:t>P</w:t>
            </w:r>
            <w:r>
              <w:rPr>
                <w:rFonts w:ascii="Times New Roman" w:hAnsi="Times New Roman"/>
                <w:sz w:val="20"/>
                <w:szCs w:val="20"/>
              </w:rPr>
              <w:t xml:space="preserve">rograma de </w:t>
            </w:r>
            <w:r w:rsidRPr="00612B17">
              <w:rPr>
                <w:rFonts w:ascii="Times New Roman" w:hAnsi="Times New Roman"/>
                <w:sz w:val="20"/>
                <w:szCs w:val="20"/>
              </w:rPr>
              <w:t>A</w:t>
            </w:r>
            <w:r>
              <w:rPr>
                <w:rFonts w:ascii="Times New Roman" w:hAnsi="Times New Roman"/>
                <w:sz w:val="20"/>
                <w:szCs w:val="20"/>
              </w:rPr>
              <w:t xml:space="preserve">quisição de </w:t>
            </w:r>
            <w:r w:rsidRPr="00612B17">
              <w:rPr>
                <w:rFonts w:ascii="Times New Roman" w:hAnsi="Times New Roman"/>
                <w:sz w:val="20"/>
                <w:szCs w:val="20"/>
              </w:rPr>
              <w:t>A</w:t>
            </w:r>
            <w:r>
              <w:rPr>
                <w:rFonts w:ascii="Times New Roman" w:hAnsi="Times New Roman"/>
                <w:sz w:val="20"/>
                <w:szCs w:val="20"/>
              </w:rPr>
              <w:t>limentos</w:t>
            </w:r>
          </w:p>
        </w:tc>
        <w:tc>
          <w:tcPr>
            <w:tcW w:w="4536" w:type="dxa"/>
            <w:vAlign w:val="center"/>
          </w:tcPr>
          <w:p w14:paraId="5F8C278D" w14:textId="1151CF77" w:rsidR="004B0055" w:rsidRDefault="004B0055" w:rsidP="004B0055">
            <w:pPr>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20</w:t>
            </w:r>
          </w:p>
        </w:tc>
      </w:tr>
      <w:tr w:rsidR="004B0055" w:rsidRPr="00612B17" w14:paraId="4D98D2AC" w14:textId="2A967E62" w:rsidTr="00CE5E33">
        <w:tc>
          <w:tcPr>
            <w:tcW w:w="4536" w:type="dxa"/>
            <w:vAlign w:val="bottom"/>
          </w:tcPr>
          <w:p w14:paraId="5E2EB2C2" w14:textId="4167FA98" w:rsidR="004B0055" w:rsidRPr="00612B17" w:rsidRDefault="004B0055" w:rsidP="004B0055">
            <w:pPr>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M</w:t>
            </w:r>
            <w:r w:rsidRPr="00612B17">
              <w:rPr>
                <w:rFonts w:ascii="Times New Roman" w:hAnsi="Times New Roman"/>
                <w:sz w:val="20"/>
                <w:szCs w:val="20"/>
              </w:rPr>
              <w:t>anutenção do caráter informal</w:t>
            </w:r>
          </w:p>
        </w:tc>
        <w:tc>
          <w:tcPr>
            <w:tcW w:w="4536" w:type="dxa"/>
            <w:vAlign w:val="center"/>
          </w:tcPr>
          <w:p w14:paraId="408C957E" w14:textId="4D055DB4" w:rsidR="004B0055" w:rsidRPr="00612B17" w:rsidRDefault="004B0055" w:rsidP="004B0055">
            <w:pPr>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18</w:t>
            </w:r>
          </w:p>
        </w:tc>
      </w:tr>
      <w:tr w:rsidR="004B0055" w:rsidRPr="00612B17" w14:paraId="2415A728" w14:textId="0BAC4228" w:rsidTr="00CE5E33">
        <w:tc>
          <w:tcPr>
            <w:tcW w:w="4536" w:type="dxa"/>
            <w:vAlign w:val="bottom"/>
          </w:tcPr>
          <w:p w14:paraId="5E5F1A73" w14:textId="5300A3EC" w:rsidR="004B0055" w:rsidRPr="00612B17" w:rsidRDefault="004B0055" w:rsidP="004B0055">
            <w:pPr>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Economia de escala ( produção de produto único)</w:t>
            </w:r>
          </w:p>
        </w:tc>
        <w:tc>
          <w:tcPr>
            <w:tcW w:w="4536" w:type="dxa"/>
            <w:vAlign w:val="center"/>
          </w:tcPr>
          <w:p w14:paraId="01869BDA" w14:textId="5CD9900A" w:rsidR="004B0055" w:rsidRPr="00612B17" w:rsidRDefault="004B0055" w:rsidP="004B0055">
            <w:pPr>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3</w:t>
            </w:r>
          </w:p>
        </w:tc>
      </w:tr>
    </w:tbl>
    <w:p w14:paraId="7AD70119" w14:textId="43B08970" w:rsidR="004B371C" w:rsidRPr="00035953" w:rsidRDefault="004B371C" w:rsidP="004B371C">
      <w:pPr>
        <w:autoSpaceDE w:val="0"/>
        <w:autoSpaceDN w:val="0"/>
        <w:adjustRightInd w:val="0"/>
        <w:spacing w:after="0" w:line="360" w:lineRule="auto"/>
        <w:jc w:val="both"/>
        <w:rPr>
          <w:rFonts w:ascii="Times New Roman" w:hAnsi="Times New Roman"/>
          <w:sz w:val="20"/>
          <w:szCs w:val="24"/>
        </w:rPr>
      </w:pPr>
      <w:r w:rsidRPr="00035953">
        <w:rPr>
          <w:rFonts w:ascii="Times New Roman" w:hAnsi="Times New Roman"/>
          <w:sz w:val="20"/>
          <w:szCs w:val="24"/>
        </w:rPr>
        <w:t>Fonte: Elaborado pela autora</w:t>
      </w:r>
      <w:r w:rsidR="000C0D7C">
        <w:rPr>
          <w:rFonts w:ascii="Times New Roman" w:hAnsi="Times New Roman"/>
          <w:sz w:val="20"/>
          <w:szCs w:val="24"/>
        </w:rPr>
        <w:t>, 2014</w:t>
      </w:r>
    </w:p>
    <w:p w14:paraId="25521C83" w14:textId="77777777" w:rsidR="004B371C" w:rsidRPr="002A2681" w:rsidRDefault="004B371C" w:rsidP="004B371C">
      <w:pPr>
        <w:autoSpaceDE w:val="0"/>
        <w:autoSpaceDN w:val="0"/>
        <w:adjustRightInd w:val="0"/>
        <w:spacing w:after="0" w:line="360" w:lineRule="auto"/>
        <w:jc w:val="both"/>
        <w:rPr>
          <w:rFonts w:ascii="Times New Roman" w:hAnsi="Times New Roman"/>
          <w:sz w:val="24"/>
          <w:szCs w:val="24"/>
        </w:rPr>
      </w:pPr>
    </w:p>
    <w:p w14:paraId="3B00290C" w14:textId="7A09A080" w:rsidR="003C4EC1" w:rsidRDefault="003C4EC1" w:rsidP="003C4EC1">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0"/>
        </w:rPr>
        <w:t>Segundo</w:t>
      </w:r>
      <w:r w:rsidRPr="003604A8">
        <w:rPr>
          <w:rFonts w:ascii="Times New Roman" w:hAnsi="Times New Roman"/>
          <w:sz w:val="24"/>
          <w:szCs w:val="20"/>
        </w:rPr>
        <w:t xml:space="preserve"> Araújo (2007), </w:t>
      </w:r>
      <w:r>
        <w:rPr>
          <w:rFonts w:ascii="Times New Roman" w:hAnsi="Times New Roman"/>
          <w:sz w:val="24"/>
          <w:szCs w:val="20"/>
        </w:rPr>
        <w:t xml:space="preserve">as </w:t>
      </w:r>
      <w:r w:rsidRPr="003604A8">
        <w:rPr>
          <w:rFonts w:ascii="Times New Roman" w:hAnsi="Times New Roman"/>
          <w:sz w:val="24"/>
          <w:szCs w:val="20"/>
        </w:rPr>
        <w:t xml:space="preserve">agroindústrias são as unidades empresariais onde ocorrem as etapas de beneficiamento, </w:t>
      </w:r>
      <w:r>
        <w:rPr>
          <w:rFonts w:ascii="Times New Roman" w:hAnsi="Times New Roman"/>
          <w:sz w:val="24"/>
          <w:szCs w:val="20"/>
        </w:rPr>
        <w:t xml:space="preserve">de </w:t>
      </w:r>
      <w:r w:rsidRPr="003604A8">
        <w:rPr>
          <w:rFonts w:ascii="Times New Roman" w:hAnsi="Times New Roman"/>
          <w:sz w:val="24"/>
          <w:szCs w:val="20"/>
        </w:rPr>
        <w:t xml:space="preserve">processamento e </w:t>
      </w:r>
      <w:r>
        <w:rPr>
          <w:rFonts w:ascii="Times New Roman" w:hAnsi="Times New Roman"/>
          <w:sz w:val="24"/>
          <w:szCs w:val="20"/>
        </w:rPr>
        <w:t xml:space="preserve">de </w:t>
      </w:r>
      <w:r w:rsidRPr="003604A8">
        <w:rPr>
          <w:rFonts w:ascii="Times New Roman" w:hAnsi="Times New Roman"/>
          <w:sz w:val="24"/>
          <w:szCs w:val="20"/>
        </w:rPr>
        <w:t xml:space="preserve">transformação de produtos agropecuários </w:t>
      </w:r>
      <w:r w:rsidRPr="0096791F">
        <w:rPr>
          <w:rFonts w:ascii="Times New Roman" w:hAnsi="Times New Roman"/>
          <w:i/>
          <w:sz w:val="24"/>
          <w:szCs w:val="20"/>
        </w:rPr>
        <w:t>in natura</w:t>
      </w:r>
      <w:r w:rsidRPr="003604A8">
        <w:rPr>
          <w:rFonts w:ascii="Times New Roman" w:hAnsi="Times New Roman"/>
          <w:sz w:val="24"/>
          <w:szCs w:val="20"/>
        </w:rPr>
        <w:t xml:space="preserve"> até a embalagem, pr</w:t>
      </w:r>
      <w:r>
        <w:rPr>
          <w:rFonts w:ascii="Times New Roman" w:hAnsi="Times New Roman"/>
          <w:sz w:val="24"/>
          <w:szCs w:val="20"/>
        </w:rPr>
        <w:t>ontos para comercialização, tornando</w:t>
      </w:r>
      <w:r w:rsidR="006E4982">
        <w:rPr>
          <w:rFonts w:ascii="Times New Roman" w:hAnsi="Times New Roman"/>
          <w:sz w:val="24"/>
          <w:szCs w:val="20"/>
        </w:rPr>
        <w:t xml:space="preserve">-se </w:t>
      </w:r>
      <w:r>
        <w:rPr>
          <w:rFonts w:ascii="Times New Roman" w:hAnsi="Times New Roman"/>
          <w:sz w:val="24"/>
          <w:szCs w:val="20"/>
        </w:rPr>
        <w:t xml:space="preserve">uma alternativa econômica às famílias no meio rural. </w:t>
      </w:r>
    </w:p>
    <w:p w14:paraId="1A12F221" w14:textId="27AB3C84" w:rsidR="005C3A5E" w:rsidRPr="005C3A5E" w:rsidRDefault="002A2681" w:rsidP="004B371C">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0"/>
        </w:rPr>
        <w:t>Nesse sentido, a</w:t>
      </w:r>
      <w:r w:rsidR="006E4982">
        <w:rPr>
          <w:rFonts w:ascii="Times New Roman" w:hAnsi="Times New Roman"/>
          <w:sz w:val="24"/>
          <w:szCs w:val="20"/>
        </w:rPr>
        <w:t xml:space="preserve"> Lei 13.921</w:t>
      </w:r>
      <w:r w:rsidR="00526BA2">
        <w:rPr>
          <w:rFonts w:ascii="Times New Roman" w:hAnsi="Times New Roman"/>
          <w:sz w:val="24"/>
          <w:szCs w:val="20"/>
        </w:rPr>
        <w:t xml:space="preserve"> visa, entre outros, </w:t>
      </w:r>
      <w:r w:rsidR="00E82071">
        <w:rPr>
          <w:rFonts w:ascii="Times New Roman" w:hAnsi="Times New Roman"/>
          <w:sz w:val="24"/>
          <w:szCs w:val="20"/>
        </w:rPr>
        <w:t xml:space="preserve">a </w:t>
      </w:r>
      <w:r w:rsidR="00526BA2">
        <w:rPr>
          <w:rFonts w:ascii="Times New Roman" w:hAnsi="Times New Roman"/>
          <w:sz w:val="24"/>
          <w:szCs w:val="20"/>
        </w:rPr>
        <w:t>incrementar a renda do público destinatário, mediante a agregação de valor aos produtos agrícolas, pecuários, pesqueiros, florestais e outros obtidos por meio de produção planejada ou extrativ</w:t>
      </w:r>
      <w:r w:rsidR="006E4982">
        <w:rPr>
          <w:rFonts w:ascii="Times New Roman" w:hAnsi="Times New Roman"/>
          <w:sz w:val="24"/>
          <w:szCs w:val="20"/>
        </w:rPr>
        <w:t>ist</w:t>
      </w:r>
      <w:r w:rsidR="00526BA2">
        <w:rPr>
          <w:rFonts w:ascii="Times New Roman" w:hAnsi="Times New Roman"/>
          <w:sz w:val="24"/>
          <w:szCs w:val="20"/>
        </w:rPr>
        <w:t xml:space="preserve">a, tendo como objetivo, </w:t>
      </w:r>
      <w:r w:rsidR="00526BA2" w:rsidRPr="00526BA2">
        <w:rPr>
          <w:rFonts w:ascii="Times New Roman" w:hAnsi="Times New Roman"/>
          <w:sz w:val="24"/>
          <w:szCs w:val="20"/>
        </w:rPr>
        <w:t>entre outros, desenvolver atividades sustentáveis do ponto de vista [...]</w:t>
      </w:r>
      <w:r w:rsidR="006E4982">
        <w:rPr>
          <w:rFonts w:ascii="Times New Roman" w:hAnsi="Times New Roman"/>
          <w:sz w:val="24"/>
          <w:szCs w:val="20"/>
        </w:rPr>
        <w:t xml:space="preserve"> econômico, cujo Decreto 49.341</w:t>
      </w:r>
      <w:r w:rsidR="00526BA2" w:rsidRPr="00526BA2">
        <w:rPr>
          <w:rFonts w:ascii="Times New Roman" w:hAnsi="Times New Roman"/>
          <w:sz w:val="24"/>
          <w:szCs w:val="20"/>
        </w:rPr>
        <w:t xml:space="preserve"> tem como</w:t>
      </w:r>
      <w:r w:rsidR="006E4982">
        <w:rPr>
          <w:rFonts w:ascii="Times New Roman" w:hAnsi="Times New Roman"/>
          <w:sz w:val="24"/>
          <w:szCs w:val="20"/>
        </w:rPr>
        <w:t xml:space="preserve"> objetivo geral, entre outros, </w:t>
      </w:r>
      <w:r w:rsidR="00526BA2" w:rsidRPr="00526BA2">
        <w:rPr>
          <w:rFonts w:ascii="Times New Roman" w:hAnsi="Times New Roman"/>
          <w:sz w:val="24"/>
          <w:szCs w:val="20"/>
        </w:rPr>
        <w:t>o incremento à geração de trabalho e renda, cujo</w:t>
      </w:r>
      <w:r w:rsidR="006E4982">
        <w:rPr>
          <w:rFonts w:ascii="Times New Roman" w:hAnsi="Times New Roman"/>
          <w:sz w:val="24"/>
          <w:szCs w:val="20"/>
        </w:rPr>
        <w:t>s</w:t>
      </w:r>
      <w:r w:rsidR="00526BA2" w:rsidRPr="00526BA2">
        <w:rPr>
          <w:rFonts w:ascii="Times New Roman" w:hAnsi="Times New Roman"/>
          <w:sz w:val="24"/>
          <w:szCs w:val="20"/>
        </w:rPr>
        <w:t xml:space="preserve"> princípios visam  a sustentabilidade [...] econômica e cujas atribuições visam analisar a viabilidade [...] econômica dos projetos a serem desenvolvidos, cuja regulamentação da política estadual da Agroindústria Familiar, pelo Decreto 49.948, objetiva, entre outros</w:t>
      </w:r>
      <w:r w:rsidR="006E4982">
        <w:rPr>
          <w:rFonts w:ascii="Times New Roman" w:hAnsi="Times New Roman"/>
          <w:sz w:val="24"/>
          <w:szCs w:val="20"/>
        </w:rPr>
        <w:t>,</w:t>
      </w:r>
      <w:r w:rsidR="00526BA2" w:rsidRPr="00526BA2">
        <w:rPr>
          <w:rFonts w:ascii="Times New Roman" w:hAnsi="Times New Roman"/>
          <w:sz w:val="24"/>
          <w:szCs w:val="20"/>
        </w:rPr>
        <w:t xml:space="preserve"> desenvolver atividades sustentáveis do ponto de vista [...] econômico, ainda oferecendo, pela PEAF</w:t>
      </w:r>
      <w:r w:rsidR="00526BA2">
        <w:rPr>
          <w:rFonts w:ascii="Times New Roman" w:hAnsi="Times New Roman"/>
          <w:sz w:val="24"/>
          <w:szCs w:val="20"/>
        </w:rPr>
        <w:t>, o benefício de f</w:t>
      </w:r>
      <w:r w:rsidR="00526BA2" w:rsidRPr="000C74CC">
        <w:rPr>
          <w:rFonts w:ascii="Times New Roman" w:hAnsi="Times New Roman"/>
          <w:sz w:val="24"/>
          <w:szCs w:val="24"/>
        </w:rPr>
        <w:t>inanciamento para investimento para agroindústria</w:t>
      </w:r>
      <w:r w:rsidR="00526BA2">
        <w:rPr>
          <w:rFonts w:ascii="Times New Roman" w:hAnsi="Times New Roman"/>
          <w:sz w:val="24"/>
          <w:szCs w:val="24"/>
        </w:rPr>
        <w:t>s familiares (FEAPER e PRONAF).</w:t>
      </w:r>
      <w:r w:rsidR="00C83D9A">
        <w:rPr>
          <w:rFonts w:ascii="Times New Roman" w:hAnsi="Times New Roman"/>
          <w:sz w:val="24"/>
          <w:szCs w:val="24"/>
        </w:rPr>
        <w:t xml:space="preserve"> </w:t>
      </w:r>
    </w:p>
    <w:p w14:paraId="63DFA38B" w14:textId="273AD310" w:rsidR="00D1240A" w:rsidRDefault="00A37431" w:rsidP="00D1240A">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 xml:space="preserve">Apesar </w:t>
      </w:r>
      <w:r w:rsidR="003F32EB">
        <w:rPr>
          <w:rFonts w:ascii="Times New Roman" w:hAnsi="Times New Roman"/>
          <w:sz w:val="24"/>
          <w:szCs w:val="24"/>
        </w:rPr>
        <w:t xml:space="preserve">do auxílio do poder público </w:t>
      </w:r>
      <w:r w:rsidR="00971EC6">
        <w:rPr>
          <w:rFonts w:ascii="Times New Roman" w:hAnsi="Times New Roman"/>
          <w:sz w:val="24"/>
          <w:szCs w:val="24"/>
        </w:rPr>
        <w:t xml:space="preserve">à formalização, </w:t>
      </w:r>
      <w:r w:rsidR="00D1240A">
        <w:rPr>
          <w:rFonts w:ascii="Times New Roman" w:hAnsi="Times New Roman"/>
          <w:sz w:val="24"/>
          <w:szCs w:val="24"/>
        </w:rPr>
        <w:t>o</w:t>
      </w:r>
      <w:r>
        <w:rPr>
          <w:rFonts w:ascii="Times New Roman" w:hAnsi="Times New Roman"/>
          <w:sz w:val="24"/>
          <w:szCs w:val="24"/>
        </w:rPr>
        <w:t>s</w:t>
      </w:r>
      <w:r w:rsidR="00D1240A">
        <w:rPr>
          <w:rFonts w:ascii="Times New Roman" w:hAnsi="Times New Roman"/>
          <w:sz w:val="24"/>
          <w:szCs w:val="24"/>
        </w:rPr>
        <w:t xml:space="preserve"> agricultor</w:t>
      </w:r>
      <w:r w:rsidR="003F32EB">
        <w:rPr>
          <w:rFonts w:ascii="Times New Roman" w:hAnsi="Times New Roman"/>
          <w:sz w:val="24"/>
          <w:szCs w:val="24"/>
        </w:rPr>
        <w:t>e</w:t>
      </w:r>
      <w:r>
        <w:rPr>
          <w:rFonts w:ascii="Times New Roman" w:hAnsi="Times New Roman"/>
          <w:sz w:val="24"/>
          <w:szCs w:val="24"/>
        </w:rPr>
        <w:t>s</w:t>
      </w:r>
      <w:r w:rsidR="00D1240A">
        <w:rPr>
          <w:rFonts w:ascii="Times New Roman" w:hAnsi="Times New Roman"/>
          <w:sz w:val="24"/>
          <w:szCs w:val="24"/>
        </w:rPr>
        <w:t xml:space="preserve"> familiar</w:t>
      </w:r>
      <w:r w:rsidR="003F32EB">
        <w:rPr>
          <w:rFonts w:ascii="Times New Roman" w:hAnsi="Times New Roman"/>
          <w:sz w:val="24"/>
          <w:szCs w:val="24"/>
        </w:rPr>
        <w:t>e</w:t>
      </w:r>
      <w:r>
        <w:rPr>
          <w:rFonts w:ascii="Times New Roman" w:hAnsi="Times New Roman"/>
          <w:sz w:val="24"/>
          <w:szCs w:val="24"/>
        </w:rPr>
        <w:t>s</w:t>
      </w:r>
      <w:r w:rsidR="00D1240A">
        <w:rPr>
          <w:rFonts w:ascii="Times New Roman" w:hAnsi="Times New Roman"/>
          <w:sz w:val="24"/>
          <w:szCs w:val="24"/>
        </w:rPr>
        <w:t xml:space="preserve"> prefere</w:t>
      </w:r>
      <w:r>
        <w:rPr>
          <w:rFonts w:ascii="Times New Roman" w:hAnsi="Times New Roman"/>
          <w:sz w:val="24"/>
          <w:szCs w:val="24"/>
        </w:rPr>
        <w:t>m</w:t>
      </w:r>
      <w:r w:rsidR="00D1240A">
        <w:rPr>
          <w:rFonts w:ascii="Times New Roman" w:hAnsi="Times New Roman"/>
          <w:sz w:val="24"/>
          <w:szCs w:val="24"/>
        </w:rPr>
        <w:t xml:space="preserve"> </w:t>
      </w:r>
      <w:r>
        <w:rPr>
          <w:rFonts w:ascii="Times New Roman" w:hAnsi="Times New Roman"/>
          <w:sz w:val="24"/>
          <w:szCs w:val="24"/>
        </w:rPr>
        <w:t>manter as unidades</w:t>
      </w:r>
      <w:r w:rsidR="00D1240A">
        <w:rPr>
          <w:rFonts w:ascii="Times New Roman" w:hAnsi="Times New Roman"/>
          <w:sz w:val="24"/>
          <w:szCs w:val="24"/>
        </w:rPr>
        <w:t xml:space="preserve"> na informalidade pela ótica de que a </w:t>
      </w:r>
      <w:r w:rsidR="00477065">
        <w:rPr>
          <w:rFonts w:ascii="Times New Roman" w:hAnsi="Times New Roman"/>
          <w:sz w:val="24"/>
          <w:szCs w:val="24"/>
        </w:rPr>
        <w:t>renda</w:t>
      </w:r>
      <w:r w:rsidR="00D1240A">
        <w:rPr>
          <w:rFonts w:ascii="Times New Roman" w:hAnsi="Times New Roman"/>
          <w:sz w:val="24"/>
          <w:szCs w:val="24"/>
        </w:rPr>
        <w:t xml:space="preserve"> obtida </w:t>
      </w:r>
      <w:r w:rsidR="00477065">
        <w:rPr>
          <w:rFonts w:ascii="Times New Roman" w:hAnsi="Times New Roman"/>
          <w:sz w:val="24"/>
          <w:szCs w:val="24"/>
        </w:rPr>
        <w:t>pela agroindústria, n</w:t>
      </w:r>
      <w:r w:rsidR="00D1240A">
        <w:rPr>
          <w:rFonts w:ascii="Times New Roman" w:hAnsi="Times New Roman"/>
          <w:sz w:val="24"/>
          <w:szCs w:val="24"/>
        </w:rPr>
        <w:t xml:space="preserve">a superação dos custos fixos e variáveis será absorvida pela incidência de taxas e </w:t>
      </w:r>
      <w:r w:rsidR="00E82071">
        <w:rPr>
          <w:rFonts w:ascii="Times New Roman" w:hAnsi="Times New Roman"/>
          <w:sz w:val="24"/>
          <w:szCs w:val="24"/>
        </w:rPr>
        <w:t xml:space="preserve">de </w:t>
      </w:r>
      <w:r w:rsidR="00D1240A">
        <w:rPr>
          <w:rFonts w:ascii="Times New Roman" w:hAnsi="Times New Roman"/>
          <w:sz w:val="24"/>
          <w:szCs w:val="24"/>
        </w:rPr>
        <w:t>impostos (tributação) até então desconhecidos do agricultor familiar quando da formalização, apesar da PEAF trazer como benefícios à sua inclusão a não incidência de ICMS e a comercialização pelo talão de produtor rural. Ademais, o auxílio governamental à promoção do retorno financeiro pela criação do PAA ocorre pautado na agricultura familiar e não na compra de produtos finais da agroindústria desse agricultor.</w:t>
      </w:r>
    </w:p>
    <w:p w14:paraId="1591F73F" w14:textId="2643BE58" w:rsidR="00D1240A" w:rsidRDefault="00526BA2" w:rsidP="00D1240A">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lastRenderedPageBreak/>
        <w:t>Nesse sentido</w:t>
      </w:r>
      <w:r w:rsidR="00D1240A">
        <w:rPr>
          <w:rFonts w:ascii="Times New Roman" w:hAnsi="Times New Roman"/>
          <w:sz w:val="24"/>
          <w:szCs w:val="24"/>
        </w:rPr>
        <w:t>, a anál</w:t>
      </w:r>
      <w:r w:rsidR="009D53D7">
        <w:rPr>
          <w:rFonts w:ascii="Times New Roman" w:hAnsi="Times New Roman"/>
          <w:sz w:val="24"/>
          <w:szCs w:val="24"/>
        </w:rPr>
        <w:t xml:space="preserve">ise sobre o retorno financeiro com </w:t>
      </w:r>
      <w:r w:rsidR="00D1240A">
        <w:rPr>
          <w:rFonts w:ascii="Times New Roman" w:hAnsi="Times New Roman"/>
          <w:sz w:val="24"/>
          <w:szCs w:val="24"/>
        </w:rPr>
        <w:t>a operação da agroindústria</w:t>
      </w:r>
      <w:r w:rsidR="00881AD4">
        <w:rPr>
          <w:rFonts w:ascii="Times New Roman" w:hAnsi="Times New Roman"/>
          <w:sz w:val="24"/>
          <w:szCs w:val="24"/>
        </w:rPr>
        <w:t xml:space="preserve">, conforme </w:t>
      </w:r>
      <w:r w:rsidR="003F32EB">
        <w:rPr>
          <w:rFonts w:ascii="Times New Roman" w:hAnsi="Times New Roman"/>
          <w:sz w:val="24"/>
          <w:szCs w:val="24"/>
        </w:rPr>
        <w:t>observado na variável gestão</w:t>
      </w:r>
      <w:r w:rsidR="00881AD4">
        <w:rPr>
          <w:rFonts w:ascii="Times New Roman" w:hAnsi="Times New Roman"/>
          <w:sz w:val="24"/>
          <w:szCs w:val="24"/>
        </w:rPr>
        <w:t>,</w:t>
      </w:r>
      <w:r w:rsidR="00D1240A">
        <w:rPr>
          <w:rFonts w:ascii="Times New Roman" w:hAnsi="Times New Roman"/>
          <w:sz w:val="24"/>
          <w:szCs w:val="24"/>
        </w:rPr>
        <w:t xml:space="preserve"> não pode ser observada nos primeiros anos de</w:t>
      </w:r>
      <w:r w:rsidR="009D53D7">
        <w:rPr>
          <w:rFonts w:ascii="Times New Roman" w:hAnsi="Times New Roman"/>
          <w:sz w:val="24"/>
          <w:szCs w:val="24"/>
        </w:rPr>
        <w:t xml:space="preserve"> sua existência, em função do </w:t>
      </w:r>
      <w:r w:rsidR="00D1240A">
        <w:rPr>
          <w:rFonts w:ascii="Times New Roman" w:hAnsi="Times New Roman"/>
          <w:sz w:val="24"/>
          <w:szCs w:val="24"/>
        </w:rPr>
        <w:t xml:space="preserve">investimento, pelo agricultor familiar, na estrutura de produção e pela opção de crescimento </w:t>
      </w:r>
      <w:r w:rsidR="00D1240A" w:rsidRPr="00881AD4">
        <w:rPr>
          <w:rFonts w:ascii="Times New Roman" w:hAnsi="Times New Roman"/>
          <w:sz w:val="24"/>
          <w:szCs w:val="24"/>
        </w:rPr>
        <w:t>endógeno</w:t>
      </w:r>
      <w:r w:rsidR="00D1240A">
        <w:rPr>
          <w:rFonts w:ascii="Times New Roman" w:hAnsi="Times New Roman"/>
          <w:sz w:val="24"/>
          <w:szCs w:val="24"/>
        </w:rPr>
        <w:t xml:space="preserve"> sem o auxílio das linhas de crédito oferecidas pelo governo estadual como o PRONAF e o FEAPER.</w:t>
      </w:r>
    </w:p>
    <w:p w14:paraId="1BC6E702" w14:textId="77777777" w:rsidR="00CB0AAD" w:rsidRPr="00CB0AAD" w:rsidRDefault="00CB0AAD" w:rsidP="00D8134E">
      <w:pPr>
        <w:autoSpaceDE w:val="0"/>
        <w:autoSpaceDN w:val="0"/>
        <w:adjustRightInd w:val="0"/>
        <w:spacing w:after="0" w:line="360" w:lineRule="auto"/>
        <w:ind w:firstLine="709"/>
        <w:jc w:val="both"/>
        <w:rPr>
          <w:rFonts w:ascii="Times New Roman" w:hAnsi="Times New Roman"/>
          <w:sz w:val="24"/>
          <w:szCs w:val="24"/>
        </w:rPr>
      </w:pPr>
    </w:p>
    <w:p w14:paraId="3898F744" w14:textId="21310316" w:rsidR="002D360A" w:rsidRPr="00CB0AAD" w:rsidRDefault="009310F9" w:rsidP="00CB0AAD">
      <w:pPr>
        <w:autoSpaceDE w:val="0"/>
        <w:autoSpaceDN w:val="0"/>
        <w:adjustRightInd w:val="0"/>
        <w:spacing w:after="0" w:line="360" w:lineRule="auto"/>
        <w:jc w:val="both"/>
        <w:rPr>
          <w:rFonts w:ascii="Times New Roman" w:hAnsi="Times New Roman"/>
          <w:sz w:val="28"/>
          <w:szCs w:val="24"/>
        </w:rPr>
      </w:pPr>
      <w:r>
        <w:rPr>
          <w:rFonts w:ascii="Times New Roman" w:hAnsi="Times New Roman"/>
          <w:b/>
          <w:sz w:val="24"/>
        </w:rPr>
        <w:t>4.3</w:t>
      </w:r>
      <w:r w:rsidR="00CB0AAD">
        <w:rPr>
          <w:rFonts w:ascii="Times New Roman" w:hAnsi="Times New Roman"/>
          <w:b/>
          <w:sz w:val="24"/>
        </w:rPr>
        <w:t xml:space="preserve"> A</w:t>
      </w:r>
      <w:r w:rsidR="00CB0AAD" w:rsidRPr="00CB0AAD">
        <w:rPr>
          <w:rFonts w:ascii="Times New Roman" w:hAnsi="Times New Roman"/>
          <w:b/>
          <w:sz w:val="24"/>
        </w:rPr>
        <w:t xml:space="preserve">nálise </w:t>
      </w:r>
      <w:r w:rsidR="008F55B5">
        <w:rPr>
          <w:rFonts w:ascii="Times New Roman" w:hAnsi="Times New Roman"/>
          <w:b/>
          <w:sz w:val="24"/>
        </w:rPr>
        <w:t>da</w:t>
      </w:r>
      <w:r w:rsidR="00CB0AAD" w:rsidRPr="00CB0AAD">
        <w:rPr>
          <w:rFonts w:ascii="Times New Roman" w:hAnsi="Times New Roman"/>
          <w:b/>
          <w:sz w:val="24"/>
        </w:rPr>
        <w:t xml:space="preserve"> P</w:t>
      </w:r>
      <w:r w:rsidR="00B057E2">
        <w:rPr>
          <w:rFonts w:ascii="Times New Roman" w:hAnsi="Times New Roman"/>
          <w:b/>
          <w:sz w:val="24"/>
        </w:rPr>
        <w:t xml:space="preserve">olítica Estadual de </w:t>
      </w:r>
      <w:r w:rsidR="00CB0AAD" w:rsidRPr="00CB0AAD">
        <w:rPr>
          <w:rFonts w:ascii="Times New Roman" w:hAnsi="Times New Roman"/>
          <w:b/>
          <w:sz w:val="24"/>
        </w:rPr>
        <w:t>A</w:t>
      </w:r>
      <w:r w:rsidR="00B057E2">
        <w:rPr>
          <w:rFonts w:ascii="Times New Roman" w:hAnsi="Times New Roman"/>
          <w:b/>
          <w:sz w:val="24"/>
        </w:rPr>
        <w:t xml:space="preserve">groindústria </w:t>
      </w:r>
      <w:r w:rsidR="00CB0AAD" w:rsidRPr="00CB0AAD">
        <w:rPr>
          <w:rFonts w:ascii="Times New Roman" w:hAnsi="Times New Roman"/>
          <w:b/>
          <w:sz w:val="24"/>
        </w:rPr>
        <w:t>F</w:t>
      </w:r>
      <w:r w:rsidR="00B057E2">
        <w:rPr>
          <w:rFonts w:ascii="Times New Roman" w:hAnsi="Times New Roman"/>
          <w:b/>
          <w:sz w:val="24"/>
        </w:rPr>
        <w:t>amiliar</w:t>
      </w:r>
      <w:r w:rsidR="00CB0AAD" w:rsidRPr="00CB0AAD">
        <w:rPr>
          <w:rFonts w:ascii="Times New Roman" w:hAnsi="Times New Roman"/>
          <w:b/>
          <w:sz w:val="24"/>
        </w:rPr>
        <w:t xml:space="preserve"> </w:t>
      </w:r>
      <w:r w:rsidR="00F8728B">
        <w:rPr>
          <w:rFonts w:ascii="Times New Roman" w:hAnsi="Times New Roman"/>
          <w:b/>
          <w:sz w:val="24"/>
        </w:rPr>
        <w:t>pelo</w:t>
      </w:r>
      <w:r w:rsidR="00CB0AAD" w:rsidRPr="00CB0AAD">
        <w:rPr>
          <w:rFonts w:ascii="Times New Roman" w:hAnsi="Times New Roman"/>
          <w:b/>
          <w:sz w:val="24"/>
        </w:rPr>
        <w:t xml:space="preserve"> </w:t>
      </w:r>
      <w:r w:rsidR="0093294F">
        <w:rPr>
          <w:rFonts w:ascii="Times New Roman" w:hAnsi="Times New Roman"/>
          <w:b/>
          <w:i/>
          <w:sz w:val="24"/>
        </w:rPr>
        <w:t>modus operandi</w:t>
      </w:r>
      <w:r w:rsidR="00CB0AAD" w:rsidRPr="00CB0AAD">
        <w:rPr>
          <w:rFonts w:ascii="Times New Roman" w:hAnsi="Times New Roman"/>
          <w:b/>
          <w:sz w:val="24"/>
        </w:rPr>
        <w:t xml:space="preserve"> das agroindústrias familiares de </w:t>
      </w:r>
      <w:r w:rsidR="00D60B74">
        <w:rPr>
          <w:rFonts w:ascii="Times New Roman" w:hAnsi="Times New Roman"/>
          <w:b/>
          <w:sz w:val="24"/>
        </w:rPr>
        <w:t xml:space="preserve">pequeno porte de </w:t>
      </w:r>
      <w:r w:rsidR="00CB0AAD" w:rsidRPr="00CB0AAD">
        <w:rPr>
          <w:rFonts w:ascii="Times New Roman" w:hAnsi="Times New Roman"/>
          <w:b/>
          <w:sz w:val="24"/>
        </w:rPr>
        <w:t xml:space="preserve">processamento artesanal </w:t>
      </w:r>
    </w:p>
    <w:p w14:paraId="5F52C6BD" w14:textId="77777777" w:rsidR="002D360A" w:rsidRPr="00CB0AAD" w:rsidRDefault="002D360A" w:rsidP="00994502">
      <w:pPr>
        <w:autoSpaceDE w:val="0"/>
        <w:autoSpaceDN w:val="0"/>
        <w:adjustRightInd w:val="0"/>
        <w:spacing w:after="0" w:line="360" w:lineRule="auto"/>
        <w:rPr>
          <w:rFonts w:ascii="Times New Roman" w:hAnsi="Times New Roman"/>
          <w:sz w:val="24"/>
          <w:szCs w:val="24"/>
        </w:rPr>
      </w:pPr>
    </w:p>
    <w:p w14:paraId="059F351A" w14:textId="1C112FB4" w:rsidR="003D7344" w:rsidRDefault="00426FF8" w:rsidP="00700486">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 xml:space="preserve">A </w:t>
      </w:r>
      <w:r w:rsidR="00F3272E">
        <w:rPr>
          <w:rFonts w:ascii="Times New Roman" w:hAnsi="Times New Roman"/>
          <w:sz w:val="24"/>
          <w:szCs w:val="24"/>
        </w:rPr>
        <w:t>PEAF</w:t>
      </w:r>
      <w:r w:rsidR="00140991">
        <w:rPr>
          <w:rFonts w:ascii="Times New Roman" w:hAnsi="Times New Roman"/>
          <w:sz w:val="24"/>
          <w:szCs w:val="24"/>
        </w:rPr>
        <w:t xml:space="preserve"> </w:t>
      </w:r>
      <w:r w:rsidR="00CF46D4">
        <w:rPr>
          <w:rFonts w:ascii="Times New Roman" w:hAnsi="Times New Roman"/>
          <w:sz w:val="24"/>
          <w:szCs w:val="24"/>
        </w:rPr>
        <w:t xml:space="preserve">(Lei 13.921), </w:t>
      </w:r>
      <w:r w:rsidR="00140991">
        <w:rPr>
          <w:rFonts w:ascii="Times New Roman" w:hAnsi="Times New Roman"/>
          <w:sz w:val="24"/>
          <w:szCs w:val="24"/>
        </w:rPr>
        <w:t xml:space="preserve">surgiu para </w:t>
      </w:r>
      <w:r w:rsidR="003C1481">
        <w:rPr>
          <w:rFonts w:ascii="Times New Roman" w:hAnsi="Times New Roman"/>
          <w:sz w:val="24"/>
          <w:szCs w:val="24"/>
        </w:rPr>
        <w:t>formalizar as</w:t>
      </w:r>
      <w:r w:rsidR="007B35DB">
        <w:rPr>
          <w:rFonts w:ascii="Times New Roman" w:hAnsi="Times New Roman"/>
          <w:sz w:val="24"/>
          <w:szCs w:val="24"/>
        </w:rPr>
        <w:t xml:space="preserve"> unidades de processamento artesanal, de gestão fam</w:t>
      </w:r>
      <w:r w:rsidR="007D1B9C">
        <w:rPr>
          <w:rFonts w:ascii="Times New Roman" w:hAnsi="Times New Roman"/>
          <w:sz w:val="24"/>
          <w:szCs w:val="24"/>
        </w:rPr>
        <w:t xml:space="preserve">iliar, que há muito permeiam </w:t>
      </w:r>
      <w:r w:rsidR="0048534A">
        <w:rPr>
          <w:rFonts w:ascii="Times New Roman" w:hAnsi="Times New Roman"/>
          <w:sz w:val="24"/>
          <w:szCs w:val="24"/>
        </w:rPr>
        <w:t>o espaço rural d</w:t>
      </w:r>
      <w:r w:rsidR="00F3272E">
        <w:rPr>
          <w:rFonts w:ascii="Times New Roman" w:hAnsi="Times New Roman"/>
          <w:sz w:val="24"/>
          <w:szCs w:val="24"/>
        </w:rPr>
        <w:t>a r</w:t>
      </w:r>
      <w:r w:rsidR="007B35DB">
        <w:rPr>
          <w:rFonts w:ascii="Times New Roman" w:hAnsi="Times New Roman"/>
          <w:sz w:val="24"/>
          <w:szCs w:val="24"/>
        </w:rPr>
        <w:t>egião</w:t>
      </w:r>
      <w:r w:rsidR="00F3272E">
        <w:rPr>
          <w:rFonts w:ascii="Times New Roman" w:hAnsi="Times New Roman"/>
          <w:sz w:val="24"/>
          <w:szCs w:val="24"/>
        </w:rPr>
        <w:t>,</w:t>
      </w:r>
      <w:r w:rsidR="007B35DB">
        <w:rPr>
          <w:rFonts w:ascii="Times New Roman" w:hAnsi="Times New Roman"/>
          <w:sz w:val="24"/>
          <w:szCs w:val="24"/>
        </w:rPr>
        <w:t xml:space="preserve"> e por esse motivo</w:t>
      </w:r>
      <w:r w:rsidR="00F3272E">
        <w:rPr>
          <w:rFonts w:ascii="Times New Roman" w:hAnsi="Times New Roman"/>
          <w:sz w:val="24"/>
          <w:szCs w:val="24"/>
        </w:rPr>
        <w:t>,</w:t>
      </w:r>
      <w:r w:rsidR="007B35DB">
        <w:rPr>
          <w:rFonts w:ascii="Times New Roman" w:hAnsi="Times New Roman"/>
          <w:sz w:val="24"/>
          <w:szCs w:val="24"/>
        </w:rPr>
        <w:t xml:space="preserve"> a</w:t>
      </w:r>
      <w:r>
        <w:rPr>
          <w:rFonts w:ascii="Times New Roman" w:hAnsi="Times New Roman"/>
          <w:sz w:val="24"/>
          <w:szCs w:val="24"/>
        </w:rPr>
        <w:t>s</w:t>
      </w:r>
      <w:r w:rsidR="007B35DB">
        <w:rPr>
          <w:rFonts w:ascii="Times New Roman" w:hAnsi="Times New Roman"/>
          <w:sz w:val="24"/>
          <w:szCs w:val="24"/>
        </w:rPr>
        <w:t xml:space="preserve"> sua</w:t>
      </w:r>
      <w:r>
        <w:rPr>
          <w:rFonts w:ascii="Times New Roman" w:hAnsi="Times New Roman"/>
          <w:sz w:val="24"/>
          <w:szCs w:val="24"/>
        </w:rPr>
        <w:t>s</w:t>
      </w:r>
      <w:r w:rsidR="007B35DB">
        <w:rPr>
          <w:rFonts w:ascii="Times New Roman" w:hAnsi="Times New Roman"/>
          <w:sz w:val="24"/>
          <w:szCs w:val="24"/>
        </w:rPr>
        <w:t xml:space="preserve"> estrut</w:t>
      </w:r>
      <w:r w:rsidR="001B0B07">
        <w:rPr>
          <w:rFonts w:ascii="Times New Roman" w:hAnsi="Times New Roman"/>
          <w:sz w:val="24"/>
          <w:szCs w:val="24"/>
        </w:rPr>
        <w:t>ura</w:t>
      </w:r>
      <w:r>
        <w:rPr>
          <w:rFonts w:ascii="Times New Roman" w:hAnsi="Times New Roman"/>
          <w:sz w:val="24"/>
          <w:szCs w:val="24"/>
        </w:rPr>
        <w:t>s</w:t>
      </w:r>
      <w:r w:rsidR="001B0B07">
        <w:rPr>
          <w:rFonts w:ascii="Times New Roman" w:hAnsi="Times New Roman"/>
          <w:sz w:val="24"/>
          <w:szCs w:val="24"/>
        </w:rPr>
        <w:t xml:space="preserve"> e características de gestão estão</w:t>
      </w:r>
      <w:r w:rsidR="007B35DB">
        <w:rPr>
          <w:rFonts w:ascii="Times New Roman" w:hAnsi="Times New Roman"/>
          <w:sz w:val="24"/>
          <w:szCs w:val="24"/>
        </w:rPr>
        <w:t xml:space="preserve"> arraiga</w:t>
      </w:r>
      <w:r w:rsidR="00D35B0E">
        <w:rPr>
          <w:rFonts w:ascii="Times New Roman" w:hAnsi="Times New Roman"/>
          <w:sz w:val="24"/>
          <w:szCs w:val="24"/>
        </w:rPr>
        <w:t xml:space="preserve">das em um </w:t>
      </w:r>
      <w:r w:rsidR="00F13366">
        <w:rPr>
          <w:rFonts w:ascii="Times New Roman" w:hAnsi="Times New Roman"/>
          <w:sz w:val="24"/>
          <w:szCs w:val="24"/>
        </w:rPr>
        <w:t>conhecimento transmitido no berço das unidades familiares</w:t>
      </w:r>
      <w:r w:rsidR="00D35B0E">
        <w:rPr>
          <w:rFonts w:ascii="Times New Roman" w:hAnsi="Times New Roman"/>
          <w:sz w:val="24"/>
          <w:szCs w:val="24"/>
        </w:rPr>
        <w:t xml:space="preserve"> e</w:t>
      </w:r>
      <w:r w:rsidR="007B35DB">
        <w:rPr>
          <w:rFonts w:ascii="Times New Roman" w:hAnsi="Times New Roman"/>
          <w:sz w:val="24"/>
          <w:szCs w:val="24"/>
        </w:rPr>
        <w:t xml:space="preserve"> apresentam um comportamento de sistema fechado ao ambiente, cujos intentos à sua modificação necessitam de uma força motivadora que </w:t>
      </w:r>
      <w:r w:rsidR="0094619A">
        <w:rPr>
          <w:rFonts w:ascii="Times New Roman" w:hAnsi="Times New Roman"/>
          <w:sz w:val="24"/>
          <w:szCs w:val="24"/>
        </w:rPr>
        <w:t>alcance e mantenha</w:t>
      </w:r>
      <w:r w:rsidR="00DF27F8">
        <w:rPr>
          <w:rFonts w:ascii="Times New Roman" w:hAnsi="Times New Roman"/>
          <w:sz w:val="24"/>
          <w:szCs w:val="24"/>
        </w:rPr>
        <w:t xml:space="preserve"> </w:t>
      </w:r>
      <w:r w:rsidR="007B35DB">
        <w:rPr>
          <w:rFonts w:ascii="Times New Roman" w:hAnsi="Times New Roman"/>
          <w:sz w:val="24"/>
          <w:szCs w:val="24"/>
        </w:rPr>
        <w:t>os aspectos</w:t>
      </w:r>
      <w:r w:rsidR="00047C04">
        <w:rPr>
          <w:rFonts w:ascii="Times New Roman" w:hAnsi="Times New Roman"/>
          <w:sz w:val="24"/>
          <w:szCs w:val="24"/>
        </w:rPr>
        <w:t xml:space="preserve"> e </w:t>
      </w:r>
      <w:r w:rsidR="00E82071">
        <w:rPr>
          <w:rFonts w:ascii="Times New Roman" w:hAnsi="Times New Roman"/>
          <w:sz w:val="24"/>
          <w:szCs w:val="24"/>
        </w:rPr>
        <w:t xml:space="preserve">os </w:t>
      </w:r>
      <w:r w:rsidR="00047C04">
        <w:rPr>
          <w:rFonts w:ascii="Times New Roman" w:hAnsi="Times New Roman"/>
          <w:sz w:val="24"/>
          <w:szCs w:val="24"/>
        </w:rPr>
        <w:t>apelos</w:t>
      </w:r>
      <w:r w:rsidR="007B35DB">
        <w:rPr>
          <w:rFonts w:ascii="Times New Roman" w:hAnsi="Times New Roman"/>
          <w:sz w:val="24"/>
          <w:szCs w:val="24"/>
        </w:rPr>
        <w:t xml:space="preserve"> culturais </w:t>
      </w:r>
      <w:r w:rsidR="00AA7310">
        <w:rPr>
          <w:rFonts w:ascii="Times New Roman" w:hAnsi="Times New Roman"/>
          <w:sz w:val="24"/>
          <w:szCs w:val="24"/>
        </w:rPr>
        <w:t xml:space="preserve">já </w:t>
      </w:r>
      <w:r w:rsidR="007B35DB">
        <w:rPr>
          <w:rFonts w:ascii="Times New Roman" w:hAnsi="Times New Roman"/>
          <w:sz w:val="24"/>
          <w:szCs w:val="24"/>
        </w:rPr>
        <w:t>estabelecidos</w:t>
      </w:r>
      <w:r w:rsidR="00AA7310">
        <w:rPr>
          <w:rFonts w:ascii="Times New Roman" w:hAnsi="Times New Roman"/>
          <w:sz w:val="24"/>
          <w:szCs w:val="24"/>
        </w:rPr>
        <w:t xml:space="preserve"> pelos agricultores familiares</w:t>
      </w:r>
      <w:r w:rsidR="007D1B9C">
        <w:rPr>
          <w:rFonts w:ascii="Times New Roman" w:hAnsi="Times New Roman"/>
          <w:sz w:val="24"/>
          <w:szCs w:val="24"/>
        </w:rPr>
        <w:t xml:space="preserve"> no processamento artesanal de alimentos</w:t>
      </w:r>
      <w:r w:rsidR="007B35DB">
        <w:rPr>
          <w:rFonts w:ascii="Times New Roman" w:hAnsi="Times New Roman"/>
          <w:sz w:val="24"/>
          <w:szCs w:val="24"/>
        </w:rPr>
        <w:t>.</w:t>
      </w:r>
      <w:r w:rsidR="00BB090D">
        <w:rPr>
          <w:rFonts w:ascii="Times New Roman" w:hAnsi="Times New Roman"/>
          <w:sz w:val="24"/>
          <w:szCs w:val="24"/>
        </w:rPr>
        <w:t xml:space="preserve"> </w:t>
      </w:r>
      <w:r w:rsidR="0004674B">
        <w:rPr>
          <w:rFonts w:ascii="Times New Roman" w:hAnsi="Times New Roman"/>
          <w:sz w:val="24"/>
          <w:szCs w:val="24"/>
        </w:rPr>
        <w:t>Percebe</w:t>
      </w:r>
      <w:r w:rsidR="006F2875">
        <w:rPr>
          <w:rFonts w:ascii="Times New Roman" w:hAnsi="Times New Roman"/>
          <w:sz w:val="24"/>
          <w:szCs w:val="24"/>
        </w:rPr>
        <w:t>u</w:t>
      </w:r>
      <w:r w:rsidR="0004674B">
        <w:rPr>
          <w:rFonts w:ascii="Times New Roman" w:hAnsi="Times New Roman"/>
          <w:sz w:val="24"/>
          <w:szCs w:val="24"/>
        </w:rPr>
        <w:t>-</w:t>
      </w:r>
      <w:r w:rsidR="002D360A">
        <w:rPr>
          <w:rFonts w:ascii="Times New Roman" w:hAnsi="Times New Roman"/>
          <w:sz w:val="24"/>
          <w:szCs w:val="24"/>
        </w:rPr>
        <w:t xml:space="preserve">se, nesse aspecto, que os </w:t>
      </w:r>
      <w:r w:rsidR="00136DEA" w:rsidRPr="00136DEA">
        <w:rPr>
          <w:rFonts w:ascii="Times New Roman" w:hAnsi="Times New Roman"/>
          <w:bCs/>
          <w:sz w:val="24"/>
          <w:szCs w:val="28"/>
        </w:rPr>
        <w:t>integrantes</w:t>
      </w:r>
      <w:r w:rsidR="00136DEA">
        <w:rPr>
          <w:rFonts w:ascii="Times New Roman" w:hAnsi="Times New Roman"/>
          <w:sz w:val="24"/>
        </w:rPr>
        <w:t xml:space="preserve"> da</w:t>
      </w:r>
      <w:r w:rsidR="008530BA">
        <w:rPr>
          <w:rFonts w:ascii="Times New Roman" w:hAnsi="Times New Roman"/>
          <w:sz w:val="24"/>
        </w:rPr>
        <w:t>s</w:t>
      </w:r>
      <w:r w:rsidR="00136DEA">
        <w:rPr>
          <w:rFonts w:ascii="Times New Roman" w:hAnsi="Times New Roman"/>
          <w:sz w:val="24"/>
        </w:rPr>
        <w:t xml:space="preserve"> </w:t>
      </w:r>
      <w:r w:rsidR="004A2ABE">
        <w:rPr>
          <w:rFonts w:ascii="Times New Roman" w:hAnsi="Times New Roman"/>
          <w:sz w:val="24"/>
        </w:rPr>
        <w:t>agroindústria</w:t>
      </w:r>
      <w:r w:rsidR="008530BA">
        <w:rPr>
          <w:rFonts w:ascii="Times New Roman" w:hAnsi="Times New Roman"/>
          <w:sz w:val="24"/>
        </w:rPr>
        <w:t>s</w:t>
      </w:r>
      <w:r w:rsidR="004A2ABE">
        <w:rPr>
          <w:rFonts w:ascii="Times New Roman" w:hAnsi="Times New Roman"/>
          <w:sz w:val="24"/>
        </w:rPr>
        <w:t xml:space="preserve"> </w:t>
      </w:r>
      <w:r w:rsidR="002D360A">
        <w:rPr>
          <w:rFonts w:ascii="Times New Roman" w:hAnsi="Times New Roman"/>
          <w:sz w:val="24"/>
          <w:szCs w:val="24"/>
        </w:rPr>
        <w:t xml:space="preserve">perpetuaram o conhecimento do processamento artesanal de alimentos ou porque herdaram a estrutura da agroindústria e/ou porque </w:t>
      </w:r>
      <w:r w:rsidR="003F32EB">
        <w:rPr>
          <w:rFonts w:ascii="Times New Roman" w:hAnsi="Times New Roman"/>
          <w:sz w:val="24"/>
        </w:rPr>
        <w:t>a</w:t>
      </w:r>
      <w:r w:rsidR="003F32EB">
        <w:rPr>
          <w:rFonts w:ascii="Times New Roman" w:hAnsi="Times New Roman"/>
          <w:sz w:val="24"/>
          <w:szCs w:val="24"/>
        </w:rPr>
        <w:t xml:space="preserve"> </w:t>
      </w:r>
      <w:r w:rsidR="002D360A">
        <w:rPr>
          <w:rFonts w:ascii="Times New Roman" w:hAnsi="Times New Roman"/>
          <w:sz w:val="24"/>
          <w:szCs w:val="24"/>
        </w:rPr>
        <w:t>criaram pela percepção do potencial de demand</w:t>
      </w:r>
      <w:r w:rsidR="003C1481">
        <w:rPr>
          <w:rFonts w:ascii="Times New Roman" w:hAnsi="Times New Roman"/>
          <w:sz w:val="24"/>
          <w:szCs w:val="24"/>
        </w:rPr>
        <w:t>a para esses tipos de alimentos</w:t>
      </w:r>
      <w:r w:rsidR="002417D6">
        <w:rPr>
          <w:rFonts w:ascii="Times New Roman" w:hAnsi="Times New Roman"/>
          <w:sz w:val="24"/>
        </w:rPr>
        <w:t>.</w:t>
      </w:r>
    </w:p>
    <w:p w14:paraId="78026D9F" w14:textId="278214D3" w:rsidR="007B6B52" w:rsidRDefault="00CE0FEF" w:rsidP="00A200B6">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Na</w:t>
      </w:r>
      <w:r w:rsidR="00700486">
        <w:rPr>
          <w:rFonts w:ascii="Times New Roman" w:hAnsi="Times New Roman"/>
          <w:sz w:val="24"/>
          <w:szCs w:val="24"/>
        </w:rPr>
        <w:t xml:space="preserve"> análise da Lei 13.921</w:t>
      </w:r>
      <w:r w:rsidR="00700486" w:rsidRPr="000C74CC">
        <w:rPr>
          <w:rFonts w:ascii="Times New Roman" w:hAnsi="Times New Roman"/>
          <w:sz w:val="24"/>
          <w:szCs w:val="24"/>
        </w:rPr>
        <w:t xml:space="preserve">, </w:t>
      </w:r>
      <w:r w:rsidR="009A1113">
        <w:rPr>
          <w:rFonts w:ascii="Times New Roman" w:hAnsi="Times New Roman"/>
          <w:sz w:val="24"/>
          <w:szCs w:val="24"/>
        </w:rPr>
        <w:t xml:space="preserve">conforme o Art. 4º, inciso V, </w:t>
      </w:r>
      <w:r w:rsidR="00700486">
        <w:rPr>
          <w:rFonts w:ascii="Times New Roman" w:hAnsi="Times New Roman"/>
          <w:sz w:val="24"/>
          <w:szCs w:val="24"/>
        </w:rPr>
        <w:t xml:space="preserve">somente terão o fomento à implantação, à regularização e </w:t>
      </w:r>
      <w:r w:rsidR="00E82071">
        <w:rPr>
          <w:rFonts w:ascii="Times New Roman" w:hAnsi="Times New Roman"/>
          <w:sz w:val="24"/>
          <w:szCs w:val="24"/>
        </w:rPr>
        <w:t>a</w:t>
      </w:r>
      <w:r w:rsidR="00700486">
        <w:rPr>
          <w:rFonts w:ascii="Times New Roman" w:hAnsi="Times New Roman"/>
          <w:sz w:val="24"/>
          <w:szCs w:val="24"/>
        </w:rPr>
        <w:t>o desenvolvimento</w:t>
      </w:r>
      <w:r w:rsidR="00410989">
        <w:rPr>
          <w:rFonts w:ascii="Times New Roman" w:hAnsi="Times New Roman"/>
          <w:sz w:val="24"/>
          <w:szCs w:val="24"/>
        </w:rPr>
        <w:t xml:space="preserve">, </w:t>
      </w:r>
      <w:r w:rsidR="00700486">
        <w:rPr>
          <w:rFonts w:ascii="Times New Roman" w:hAnsi="Times New Roman"/>
          <w:sz w:val="24"/>
          <w:szCs w:val="24"/>
        </w:rPr>
        <w:t xml:space="preserve">as </w:t>
      </w:r>
      <w:r w:rsidR="00881AD4">
        <w:rPr>
          <w:rFonts w:ascii="Times New Roman" w:hAnsi="Times New Roman"/>
          <w:sz w:val="24"/>
          <w:szCs w:val="24"/>
        </w:rPr>
        <w:t>“</w:t>
      </w:r>
      <w:r w:rsidR="00700486">
        <w:rPr>
          <w:rFonts w:ascii="Times New Roman" w:hAnsi="Times New Roman"/>
          <w:sz w:val="24"/>
          <w:szCs w:val="24"/>
        </w:rPr>
        <w:t>agroindústrias familiares</w:t>
      </w:r>
      <w:r w:rsidR="00881AD4">
        <w:rPr>
          <w:rFonts w:ascii="Times New Roman" w:hAnsi="Times New Roman"/>
          <w:sz w:val="24"/>
          <w:szCs w:val="24"/>
        </w:rPr>
        <w:t>”</w:t>
      </w:r>
      <w:r w:rsidR="00700486">
        <w:rPr>
          <w:rFonts w:ascii="Times New Roman" w:hAnsi="Times New Roman"/>
          <w:sz w:val="24"/>
          <w:szCs w:val="24"/>
        </w:rPr>
        <w:t xml:space="preserve">, em todas as regiões do Estado, (conceituadas pelo </w:t>
      </w:r>
      <w:r w:rsidR="00770BA3">
        <w:rPr>
          <w:rFonts w:ascii="Times New Roman" w:hAnsi="Times New Roman"/>
          <w:sz w:val="24"/>
          <w:szCs w:val="24"/>
        </w:rPr>
        <w:t>Art. 2º, inciso I), o que confunde</w:t>
      </w:r>
      <w:r w:rsidR="00700486">
        <w:rPr>
          <w:rFonts w:ascii="Times New Roman" w:hAnsi="Times New Roman"/>
          <w:sz w:val="24"/>
          <w:szCs w:val="24"/>
        </w:rPr>
        <w:t xml:space="preserve">, pelo termo utilizado as </w:t>
      </w:r>
      <w:r w:rsidR="00881AD4">
        <w:rPr>
          <w:rFonts w:ascii="Times New Roman" w:hAnsi="Times New Roman"/>
          <w:sz w:val="24"/>
          <w:szCs w:val="24"/>
        </w:rPr>
        <w:t>“</w:t>
      </w:r>
      <w:r w:rsidR="00700486">
        <w:rPr>
          <w:rFonts w:ascii="Times New Roman" w:hAnsi="Times New Roman"/>
          <w:sz w:val="24"/>
          <w:szCs w:val="24"/>
        </w:rPr>
        <w:t>agroindústrias familiares de pequeno porte de processamento artesanal</w:t>
      </w:r>
      <w:r w:rsidR="003F32EB">
        <w:rPr>
          <w:rFonts w:ascii="Times New Roman" w:hAnsi="Times New Roman"/>
          <w:sz w:val="24"/>
          <w:szCs w:val="24"/>
        </w:rPr>
        <w:t>”</w:t>
      </w:r>
      <w:r w:rsidR="00700486">
        <w:rPr>
          <w:rFonts w:ascii="Times New Roman" w:hAnsi="Times New Roman"/>
          <w:sz w:val="24"/>
          <w:szCs w:val="24"/>
        </w:rPr>
        <w:t xml:space="preserve"> (conceituadas pelo Art. 2º, inciso II). No mesmo contexto</w:t>
      </w:r>
      <w:r w:rsidR="00A200B6" w:rsidRPr="002D2B13">
        <w:rPr>
          <w:rFonts w:ascii="Times New Roman" w:hAnsi="Times New Roman"/>
          <w:sz w:val="24"/>
          <w:szCs w:val="24"/>
        </w:rPr>
        <w:t xml:space="preserve">, não há a explicação/delimitação na Lei 13.921, sobre o entendimento legal </w:t>
      </w:r>
      <w:r w:rsidR="00A200B6">
        <w:rPr>
          <w:rFonts w:ascii="Times New Roman" w:hAnsi="Times New Roman"/>
          <w:sz w:val="24"/>
          <w:szCs w:val="24"/>
        </w:rPr>
        <w:t>d</w:t>
      </w:r>
      <w:r w:rsidR="00A200B6" w:rsidRPr="002D2B13">
        <w:rPr>
          <w:rFonts w:ascii="Times New Roman" w:hAnsi="Times New Roman"/>
          <w:sz w:val="24"/>
          <w:szCs w:val="24"/>
        </w:rPr>
        <w:t xml:space="preserve">o que é permitido </w:t>
      </w:r>
      <w:r w:rsidR="008530BA">
        <w:rPr>
          <w:rFonts w:ascii="Times New Roman" w:hAnsi="Times New Roman"/>
          <w:sz w:val="24"/>
          <w:szCs w:val="24"/>
        </w:rPr>
        <w:t xml:space="preserve">à modernização da agroindústria. </w:t>
      </w:r>
    </w:p>
    <w:p w14:paraId="47C4E443" w14:textId="2173C8BD" w:rsidR="00A200B6" w:rsidRDefault="008530BA" w:rsidP="00A200B6">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N</w:t>
      </w:r>
      <w:r w:rsidR="00A200B6">
        <w:rPr>
          <w:rFonts w:ascii="Times New Roman" w:hAnsi="Times New Roman"/>
          <w:sz w:val="24"/>
          <w:szCs w:val="24"/>
        </w:rPr>
        <w:t>a referida Lei é caracterizada a agroindústria familiar de pequeno porte de processamento artesanal pela produção realizada “com o trabalho predominantemente manual”, o que</w:t>
      </w:r>
      <w:r w:rsidR="00F3272E">
        <w:rPr>
          <w:rFonts w:ascii="Times New Roman" w:hAnsi="Times New Roman"/>
          <w:sz w:val="24"/>
          <w:szCs w:val="24"/>
        </w:rPr>
        <w:t>,</w:t>
      </w:r>
      <w:r w:rsidR="00A200B6">
        <w:rPr>
          <w:rFonts w:ascii="Times New Roman" w:hAnsi="Times New Roman"/>
          <w:sz w:val="24"/>
          <w:szCs w:val="24"/>
        </w:rPr>
        <w:t xml:space="preserve"> por sua expressão</w:t>
      </w:r>
      <w:r w:rsidR="00F3272E">
        <w:rPr>
          <w:rFonts w:ascii="Times New Roman" w:hAnsi="Times New Roman"/>
          <w:sz w:val="24"/>
          <w:szCs w:val="24"/>
        </w:rPr>
        <w:t>,</w:t>
      </w:r>
      <w:r w:rsidR="00A200B6">
        <w:rPr>
          <w:rFonts w:ascii="Times New Roman" w:hAnsi="Times New Roman"/>
          <w:sz w:val="24"/>
          <w:szCs w:val="24"/>
        </w:rPr>
        <w:t xml:space="preserve"> exclui qualquer iniciativa, principalmente nas agroindústrias de panificação, </w:t>
      </w:r>
      <w:r w:rsidR="00EC1116">
        <w:rPr>
          <w:rFonts w:ascii="Times New Roman" w:hAnsi="Times New Roman"/>
          <w:sz w:val="24"/>
          <w:szCs w:val="24"/>
        </w:rPr>
        <w:t>à substituição</w:t>
      </w:r>
      <w:r w:rsidR="00A200B6">
        <w:rPr>
          <w:rFonts w:ascii="Times New Roman" w:hAnsi="Times New Roman"/>
          <w:sz w:val="24"/>
          <w:szCs w:val="24"/>
        </w:rPr>
        <w:t xml:space="preserve"> </w:t>
      </w:r>
      <w:r w:rsidR="00CE0FEF">
        <w:rPr>
          <w:rFonts w:ascii="Times New Roman" w:hAnsi="Times New Roman"/>
          <w:sz w:val="24"/>
          <w:szCs w:val="24"/>
        </w:rPr>
        <w:t xml:space="preserve">da </w:t>
      </w:r>
      <w:r w:rsidR="00A200B6">
        <w:rPr>
          <w:rFonts w:ascii="Times New Roman" w:hAnsi="Times New Roman"/>
          <w:sz w:val="24"/>
          <w:szCs w:val="24"/>
        </w:rPr>
        <w:t>manualidade na transformação do alimento</w:t>
      </w:r>
      <w:r>
        <w:rPr>
          <w:rFonts w:ascii="Times New Roman" w:hAnsi="Times New Roman"/>
          <w:sz w:val="24"/>
          <w:szCs w:val="24"/>
        </w:rPr>
        <w:t>, configurando</w:t>
      </w:r>
      <w:r w:rsidR="00F3272E">
        <w:rPr>
          <w:rFonts w:ascii="Times New Roman" w:hAnsi="Times New Roman"/>
          <w:sz w:val="24"/>
          <w:szCs w:val="24"/>
        </w:rPr>
        <w:t>,</w:t>
      </w:r>
      <w:r>
        <w:rPr>
          <w:rFonts w:ascii="Times New Roman" w:hAnsi="Times New Roman"/>
          <w:sz w:val="24"/>
          <w:szCs w:val="24"/>
        </w:rPr>
        <w:t xml:space="preserve"> na</w:t>
      </w:r>
      <w:r w:rsidR="008F55B5">
        <w:rPr>
          <w:rFonts w:ascii="Times New Roman" w:hAnsi="Times New Roman"/>
          <w:sz w:val="24"/>
          <w:szCs w:val="24"/>
        </w:rPr>
        <w:t xml:space="preserve"> ótica do agr</w:t>
      </w:r>
      <w:r w:rsidR="002417D6">
        <w:rPr>
          <w:rFonts w:ascii="Times New Roman" w:hAnsi="Times New Roman"/>
          <w:sz w:val="24"/>
          <w:szCs w:val="24"/>
        </w:rPr>
        <w:t>icultor familiar</w:t>
      </w:r>
      <w:r w:rsidR="00F3272E">
        <w:rPr>
          <w:rFonts w:ascii="Times New Roman" w:hAnsi="Times New Roman"/>
          <w:sz w:val="24"/>
          <w:szCs w:val="24"/>
        </w:rPr>
        <w:t>,</w:t>
      </w:r>
      <w:r w:rsidR="002417D6">
        <w:rPr>
          <w:rFonts w:ascii="Times New Roman" w:hAnsi="Times New Roman"/>
          <w:sz w:val="24"/>
          <w:szCs w:val="24"/>
        </w:rPr>
        <w:t xml:space="preserve"> uma confusão na</w:t>
      </w:r>
      <w:r w:rsidR="008F55B5">
        <w:rPr>
          <w:rFonts w:ascii="Times New Roman" w:hAnsi="Times New Roman"/>
          <w:sz w:val="24"/>
          <w:szCs w:val="24"/>
        </w:rPr>
        <w:t xml:space="preserve"> interpretação legal e</w:t>
      </w:r>
      <w:r w:rsidR="00A200B6">
        <w:rPr>
          <w:rFonts w:ascii="Times New Roman" w:hAnsi="Times New Roman"/>
          <w:sz w:val="24"/>
          <w:szCs w:val="24"/>
        </w:rPr>
        <w:t xml:space="preserve"> excluindo, por essa compreensão</w:t>
      </w:r>
      <w:r w:rsidR="00F3272E">
        <w:rPr>
          <w:rFonts w:ascii="Times New Roman" w:hAnsi="Times New Roman"/>
          <w:sz w:val="24"/>
          <w:szCs w:val="24"/>
        </w:rPr>
        <w:t>,</w:t>
      </w:r>
      <w:r w:rsidR="00A200B6">
        <w:rPr>
          <w:rFonts w:ascii="Times New Roman" w:hAnsi="Times New Roman"/>
          <w:sz w:val="24"/>
          <w:szCs w:val="24"/>
        </w:rPr>
        <w:t xml:space="preserve"> qualquer tentativa, nesses casos,</w:t>
      </w:r>
      <w:r w:rsidR="004F29D4">
        <w:rPr>
          <w:rFonts w:ascii="Times New Roman" w:hAnsi="Times New Roman"/>
          <w:sz w:val="24"/>
          <w:szCs w:val="24"/>
        </w:rPr>
        <w:t xml:space="preserve"> de inclusão da agroindústria à</w:t>
      </w:r>
      <w:r w:rsidR="00A200B6">
        <w:rPr>
          <w:rFonts w:ascii="Times New Roman" w:hAnsi="Times New Roman"/>
          <w:sz w:val="24"/>
          <w:szCs w:val="24"/>
        </w:rPr>
        <w:t xml:space="preserve"> PEAF.</w:t>
      </w:r>
      <w:r w:rsidR="009A1113">
        <w:rPr>
          <w:rFonts w:ascii="Times New Roman" w:hAnsi="Times New Roman"/>
          <w:sz w:val="24"/>
          <w:szCs w:val="24"/>
        </w:rPr>
        <w:t xml:space="preserve"> A essa questão a Lei 13.921, em seu inciso V</w:t>
      </w:r>
      <w:r w:rsidR="00F3272E">
        <w:rPr>
          <w:rFonts w:ascii="Times New Roman" w:hAnsi="Times New Roman"/>
          <w:sz w:val="24"/>
          <w:szCs w:val="24"/>
        </w:rPr>
        <w:t>,</w:t>
      </w:r>
      <w:r w:rsidR="009A1113">
        <w:rPr>
          <w:rFonts w:ascii="Times New Roman" w:hAnsi="Times New Roman"/>
          <w:sz w:val="24"/>
          <w:szCs w:val="24"/>
        </w:rPr>
        <w:t xml:space="preserve"> deveria mencionar também as agroindústrias caracterizadas pelo Art. 2º, inciso II</w:t>
      </w:r>
      <w:r w:rsidR="004800EB">
        <w:rPr>
          <w:rFonts w:ascii="Times New Roman" w:hAnsi="Times New Roman"/>
          <w:sz w:val="24"/>
          <w:szCs w:val="24"/>
        </w:rPr>
        <w:t xml:space="preserve"> em que se encaixam as </w:t>
      </w:r>
      <w:r w:rsidR="004800EB">
        <w:rPr>
          <w:rFonts w:ascii="Times New Roman" w:hAnsi="Times New Roman"/>
          <w:sz w:val="24"/>
          <w:szCs w:val="24"/>
        </w:rPr>
        <w:lastRenderedPageBreak/>
        <w:t>agroindústrias familiares de pequeno p</w:t>
      </w:r>
      <w:r w:rsidR="00D36A1A">
        <w:rPr>
          <w:rFonts w:ascii="Times New Roman" w:hAnsi="Times New Roman"/>
          <w:sz w:val="24"/>
          <w:szCs w:val="24"/>
        </w:rPr>
        <w:t>orte de processamento artesanal, porque</w:t>
      </w:r>
      <w:r w:rsidR="00F3272E">
        <w:rPr>
          <w:rFonts w:ascii="Times New Roman" w:hAnsi="Times New Roman"/>
          <w:sz w:val="24"/>
          <w:szCs w:val="24"/>
        </w:rPr>
        <w:t>,</w:t>
      </w:r>
      <w:r w:rsidR="00D36A1A">
        <w:rPr>
          <w:rFonts w:ascii="Times New Roman" w:hAnsi="Times New Roman"/>
          <w:sz w:val="24"/>
          <w:szCs w:val="24"/>
        </w:rPr>
        <w:t xml:space="preserve"> da forma como a Lei está redigida</w:t>
      </w:r>
      <w:r w:rsidR="00F3272E">
        <w:rPr>
          <w:rFonts w:ascii="Times New Roman" w:hAnsi="Times New Roman"/>
          <w:sz w:val="24"/>
          <w:szCs w:val="24"/>
        </w:rPr>
        <w:t>,</w:t>
      </w:r>
      <w:r w:rsidR="00D36A1A">
        <w:rPr>
          <w:rFonts w:ascii="Times New Roman" w:hAnsi="Times New Roman"/>
          <w:sz w:val="24"/>
          <w:szCs w:val="24"/>
        </w:rPr>
        <w:t xml:space="preserve"> as mesmas não se incluem nesse objetivo.</w:t>
      </w:r>
    </w:p>
    <w:p w14:paraId="37FEA2D9" w14:textId="444F0AD3" w:rsidR="0020571A" w:rsidRDefault="004A745B" w:rsidP="002D360A">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Soma-se a essa ótica a</w:t>
      </w:r>
      <w:r w:rsidR="00E220DF">
        <w:rPr>
          <w:rFonts w:ascii="Times New Roman" w:hAnsi="Times New Roman"/>
          <w:sz w:val="24"/>
          <w:szCs w:val="24"/>
        </w:rPr>
        <w:t xml:space="preserve"> gestão </w:t>
      </w:r>
      <w:r w:rsidR="002D360A" w:rsidRPr="005A17E5">
        <w:rPr>
          <w:rFonts w:ascii="Times New Roman" w:hAnsi="Times New Roman"/>
          <w:sz w:val="24"/>
          <w:szCs w:val="24"/>
        </w:rPr>
        <w:t xml:space="preserve">realizada pelo(a) </w:t>
      </w:r>
      <w:r w:rsidR="001A2EC9">
        <w:rPr>
          <w:rFonts w:ascii="Times New Roman" w:hAnsi="Times New Roman"/>
          <w:sz w:val="24"/>
          <w:szCs w:val="24"/>
        </w:rPr>
        <w:t>agricultor familiar</w:t>
      </w:r>
      <w:r w:rsidR="002D360A" w:rsidRPr="005A17E5">
        <w:rPr>
          <w:rFonts w:ascii="Times New Roman" w:hAnsi="Times New Roman"/>
          <w:sz w:val="24"/>
          <w:szCs w:val="24"/>
        </w:rPr>
        <w:t>,</w:t>
      </w:r>
      <w:r w:rsidR="002D360A">
        <w:rPr>
          <w:rFonts w:ascii="Times New Roman" w:hAnsi="Times New Roman"/>
          <w:sz w:val="24"/>
          <w:szCs w:val="24"/>
        </w:rPr>
        <w:t xml:space="preserve"> cujo </w:t>
      </w:r>
      <w:r w:rsidR="002D360A" w:rsidRPr="001B1E55">
        <w:rPr>
          <w:rFonts w:ascii="Times New Roman" w:hAnsi="Times New Roman"/>
          <w:sz w:val="24"/>
          <w:szCs w:val="24"/>
        </w:rPr>
        <w:t>perfil</w:t>
      </w:r>
      <w:r w:rsidR="002D360A" w:rsidRPr="001B1E55">
        <w:rPr>
          <w:rFonts w:ascii="Times New Roman" w:hAnsi="Times New Roman"/>
          <w:sz w:val="24"/>
        </w:rPr>
        <w:t xml:space="preserve"> prático avaliativo r</w:t>
      </w:r>
      <w:r w:rsidR="002D360A">
        <w:rPr>
          <w:rFonts w:ascii="Times New Roman" w:hAnsi="Times New Roman"/>
          <w:sz w:val="24"/>
        </w:rPr>
        <w:t xml:space="preserve">emete à capacidade de conduzir </w:t>
      </w:r>
      <w:r w:rsidR="004A2ABE">
        <w:rPr>
          <w:rFonts w:ascii="Times New Roman" w:hAnsi="Times New Roman"/>
          <w:sz w:val="24"/>
        </w:rPr>
        <w:t xml:space="preserve">a agroindústria </w:t>
      </w:r>
      <w:r w:rsidR="001A2EC9">
        <w:rPr>
          <w:rFonts w:ascii="Times New Roman" w:hAnsi="Times New Roman"/>
          <w:sz w:val="24"/>
        </w:rPr>
        <w:t>“pelas próprias mãos”</w:t>
      </w:r>
      <w:r w:rsidR="002D360A">
        <w:rPr>
          <w:rFonts w:ascii="Times New Roman" w:hAnsi="Times New Roman"/>
          <w:sz w:val="24"/>
        </w:rPr>
        <w:t xml:space="preserve">, </w:t>
      </w:r>
      <w:r w:rsidR="001A2EC9">
        <w:rPr>
          <w:rFonts w:ascii="Times New Roman" w:hAnsi="Times New Roman"/>
          <w:sz w:val="24"/>
        </w:rPr>
        <w:t>que</w:t>
      </w:r>
      <w:r w:rsidR="00F3272E">
        <w:rPr>
          <w:rFonts w:ascii="Times New Roman" w:hAnsi="Times New Roman"/>
          <w:sz w:val="24"/>
        </w:rPr>
        <w:t>,</w:t>
      </w:r>
      <w:r w:rsidR="001A2EC9">
        <w:rPr>
          <w:rFonts w:ascii="Times New Roman" w:hAnsi="Times New Roman"/>
          <w:sz w:val="24"/>
        </w:rPr>
        <w:t xml:space="preserve"> </w:t>
      </w:r>
      <w:r w:rsidR="002D360A">
        <w:rPr>
          <w:rFonts w:ascii="Times New Roman" w:hAnsi="Times New Roman"/>
          <w:sz w:val="24"/>
          <w:szCs w:val="24"/>
        </w:rPr>
        <w:t xml:space="preserve">apesar do apoio oferecido </w:t>
      </w:r>
      <w:r w:rsidR="004F29D4">
        <w:rPr>
          <w:rFonts w:ascii="Times New Roman" w:hAnsi="Times New Roman"/>
          <w:sz w:val="24"/>
          <w:szCs w:val="24"/>
        </w:rPr>
        <w:t>pela</w:t>
      </w:r>
      <w:r w:rsidR="001A2EC9">
        <w:rPr>
          <w:rFonts w:ascii="Times New Roman" w:hAnsi="Times New Roman"/>
          <w:sz w:val="24"/>
          <w:szCs w:val="24"/>
        </w:rPr>
        <w:t xml:space="preserve"> PEAF, pelo Decreto 49.</w:t>
      </w:r>
      <w:r w:rsidR="001A2EC9" w:rsidRPr="00D1613F">
        <w:rPr>
          <w:rFonts w:ascii="Times New Roman" w:hAnsi="Times New Roman"/>
          <w:sz w:val="24"/>
          <w:szCs w:val="24"/>
        </w:rPr>
        <w:t xml:space="preserve">948, </w:t>
      </w:r>
      <w:r w:rsidR="00E220DF" w:rsidRPr="00D1613F">
        <w:rPr>
          <w:rFonts w:ascii="Times New Roman" w:hAnsi="Times New Roman"/>
          <w:sz w:val="24"/>
          <w:szCs w:val="24"/>
        </w:rPr>
        <w:t>Art.</w:t>
      </w:r>
      <w:r w:rsidR="00D1613F" w:rsidRPr="00D1613F">
        <w:rPr>
          <w:rFonts w:ascii="Times New Roman" w:hAnsi="Times New Roman"/>
          <w:sz w:val="24"/>
          <w:szCs w:val="24"/>
        </w:rPr>
        <w:t xml:space="preserve"> 4º</w:t>
      </w:r>
      <w:r w:rsidR="00E220DF" w:rsidRPr="00D1613F">
        <w:rPr>
          <w:rFonts w:ascii="Times New Roman" w:hAnsi="Times New Roman"/>
          <w:sz w:val="24"/>
          <w:szCs w:val="24"/>
        </w:rPr>
        <w:t>, inciso</w:t>
      </w:r>
      <w:r w:rsidR="00D1613F">
        <w:rPr>
          <w:rFonts w:ascii="Times New Roman" w:hAnsi="Times New Roman"/>
          <w:sz w:val="24"/>
          <w:szCs w:val="24"/>
        </w:rPr>
        <w:t xml:space="preserve"> XIII, </w:t>
      </w:r>
      <w:r w:rsidR="001A2EC9">
        <w:rPr>
          <w:rFonts w:ascii="Times New Roman" w:hAnsi="Times New Roman"/>
          <w:sz w:val="24"/>
          <w:szCs w:val="24"/>
        </w:rPr>
        <w:t xml:space="preserve">prefere conduzir a agroindústria pela </w:t>
      </w:r>
      <w:r w:rsidR="001A2EC9" w:rsidRPr="00C74EA5">
        <w:rPr>
          <w:rFonts w:ascii="Times New Roman" w:hAnsi="Times New Roman"/>
          <w:sz w:val="24"/>
          <w:szCs w:val="24"/>
        </w:rPr>
        <w:t>práxis individualista</w:t>
      </w:r>
      <w:r w:rsidR="001A2EC9">
        <w:rPr>
          <w:rFonts w:ascii="Times New Roman" w:hAnsi="Times New Roman"/>
          <w:sz w:val="24"/>
          <w:szCs w:val="24"/>
        </w:rPr>
        <w:t xml:space="preserve"> </w:t>
      </w:r>
      <w:r w:rsidR="0009220C">
        <w:rPr>
          <w:rFonts w:ascii="Times New Roman" w:hAnsi="Times New Roman"/>
          <w:sz w:val="24"/>
          <w:szCs w:val="24"/>
        </w:rPr>
        <w:t xml:space="preserve">de ação </w:t>
      </w:r>
      <w:r w:rsidR="001A2EC9">
        <w:rPr>
          <w:rFonts w:ascii="Times New Roman" w:hAnsi="Times New Roman"/>
          <w:sz w:val="24"/>
          <w:szCs w:val="24"/>
        </w:rPr>
        <w:t xml:space="preserve">e </w:t>
      </w:r>
      <w:r w:rsidR="009A3CAA">
        <w:rPr>
          <w:rFonts w:ascii="Times New Roman" w:hAnsi="Times New Roman"/>
          <w:sz w:val="24"/>
          <w:szCs w:val="24"/>
        </w:rPr>
        <w:t>a proteção da cultura</w:t>
      </w:r>
      <w:r w:rsidR="001A2EC9">
        <w:rPr>
          <w:rFonts w:ascii="Times New Roman" w:hAnsi="Times New Roman"/>
          <w:sz w:val="24"/>
          <w:szCs w:val="24"/>
        </w:rPr>
        <w:t xml:space="preserve"> do “saber-fazer”</w:t>
      </w:r>
      <w:r w:rsidR="0004588D">
        <w:rPr>
          <w:rFonts w:ascii="Times New Roman" w:hAnsi="Times New Roman"/>
          <w:sz w:val="24"/>
          <w:szCs w:val="24"/>
        </w:rPr>
        <w:t>.</w:t>
      </w:r>
      <w:r w:rsidR="001A2EC9">
        <w:rPr>
          <w:rFonts w:ascii="Times New Roman" w:hAnsi="Times New Roman"/>
          <w:sz w:val="24"/>
          <w:szCs w:val="24"/>
        </w:rPr>
        <w:t xml:space="preserve"> </w:t>
      </w:r>
      <w:r w:rsidR="00E220DF">
        <w:rPr>
          <w:rFonts w:ascii="Times New Roman" w:hAnsi="Times New Roman"/>
          <w:sz w:val="24"/>
          <w:szCs w:val="24"/>
        </w:rPr>
        <w:t>E</w:t>
      </w:r>
      <w:r w:rsidR="0004588D">
        <w:rPr>
          <w:rFonts w:ascii="Times New Roman" w:hAnsi="Times New Roman"/>
          <w:sz w:val="24"/>
          <w:szCs w:val="24"/>
        </w:rPr>
        <w:t>ssa prática é determinada</w:t>
      </w:r>
      <w:r w:rsidR="00F3272E">
        <w:rPr>
          <w:rFonts w:ascii="Times New Roman" w:hAnsi="Times New Roman"/>
          <w:sz w:val="24"/>
          <w:szCs w:val="24"/>
        </w:rPr>
        <w:t>,</w:t>
      </w:r>
      <w:r w:rsidR="0004588D">
        <w:rPr>
          <w:rFonts w:ascii="Times New Roman" w:hAnsi="Times New Roman"/>
          <w:sz w:val="24"/>
          <w:szCs w:val="24"/>
        </w:rPr>
        <w:t xml:space="preserve"> também</w:t>
      </w:r>
      <w:r w:rsidR="00F3272E">
        <w:rPr>
          <w:rFonts w:ascii="Times New Roman" w:hAnsi="Times New Roman"/>
          <w:sz w:val="24"/>
          <w:szCs w:val="24"/>
        </w:rPr>
        <w:t>,</w:t>
      </w:r>
      <w:r w:rsidR="0004588D">
        <w:rPr>
          <w:rFonts w:ascii="Times New Roman" w:hAnsi="Times New Roman"/>
          <w:sz w:val="24"/>
          <w:szCs w:val="24"/>
        </w:rPr>
        <w:t xml:space="preserve"> porque </w:t>
      </w:r>
      <w:r w:rsidR="002D360A">
        <w:rPr>
          <w:rFonts w:ascii="Times New Roman" w:hAnsi="Times New Roman"/>
          <w:sz w:val="24"/>
          <w:szCs w:val="24"/>
        </w:rPr>
        <w:t xml:space="preserve">o agricultor familiar prefere deter </w:t>
      </w:r>
      <w:r w:rsidR="0004588D">
        <w:rPr>
          <w:rFonts w:ascii="Times New Roman" w:hAnsi="Times New Roman"/>
          <w:sz w:val="24"/>
          <w:szCs w:val="24"/>
        </w:rPr>
        <w:t xml:space="preserve">no seu núcleo familiar </w:t>
      </w:r>
      <w:r w:rsidR="002D360A">
        <w:rPr>
          <w:rFonts w:ascii="Times New Roman" w:hAnsi="Times New Roman"/>
          <w:sz w:val="24"/>
          <w:szCs w:val="24"/>
        </w:rPr>
        <w:t xml:space="preserve">o controle </w:t>
      </w:r>
      <w:r w:rsidR="0004588D">
        <w:rPr>
          <w:rFonts w:ascii="Times New Roman" w:hAnsi="Times New Roman"/>
          <w:sz w:val="24"/>
          <w:szCs w:val="24"/>
        </w:rPr>
        <w:t xml:space="preserve">de todas </w:t>
      </w:r>
      <w:r w:rsidR="002D360A">
        <w:rPr>
          <w:rFonts w:ascii="Times New Roman" w:hAnsi="Times New Roman"/>
          <w:sz w:val="24"/>
          <w:szCs w:val="24"/>
        </w:rPr>
        <w:t xml:space="preserve">as etapas de produção, desde a obtenção da matéria prima até </w:t>
      </w:r>
      <w:r w:rsidR="00E82071">
        <w:rPr>
          <w:rFonts w:ascii="Times New Roman" w:hAnsi="Times New Roman"/>
          <w:sz w:val="24"/>
          <w:szCs w:val="24"/>
        </w:rPr>
        <w:t>o</w:t>
      </w:r>
      <w:r w:rsidR="002D360A">
        <w:rPr>
          <w:rFonts w:ascii="Times New Roman" w:hAnsi="Times New Roman"/>
          <w:sz w:val="24"/>
          <w:szCs w:val="24"/>
        </w:rPr>
        <w:t xml:space="preserve"> pós venda. </w:t>
      </w:r>
    </w:p>
    <w:p w14:paraId="6775B28F" w14:textId="06C5CB82" w:rsidR="002D360A" w:rsidRDefault="002D360A" w:rsidP="002D360A">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A característica dessa prática individual e protecionista sustenta e reproduz os traços histó</w:t>
      </w:r>
      <w:r w:rsidR="00F3272E">
        <w:rPr>
          <w:rFonts w:ascii="Times New Roman" w:hAnsi="Times New Roman"/>
          <w:sz w:val="24"/>
          <w:szCs w:val="24"/>
        </w:rPr>
        <w:t>ricos da imigração italiana na r</w:t>
      </w:r>
      <w:r>
        <w:rPr>
          <w:rFonts w:ascii="Times New Roman" w:hAnsi="Times New Roman"/>
          <w:sz w:val="24"/>
          <w:szCs w:val="24"/>
        </w:rPr>
        <w:t xml:space="preserve">egião, </w:t>
      </w:r>
      <w:r w:rsidR="00F3272E">
        <w:rPr>
          <w:rFonts w:ascii="Times New Roman" w:hAnsi="Times New Roman"/>
          <w:sz w:val="24"/>
          <w:szCs w:val="24"/>
        </w:rPr>
        <w:t>onde a</w:t>
      </w:r>
      <w:r>
        <w:rPr>
          <w:rFonts w:ascii="Times New Roman" w:hAnsi="Times New Roman"/>
          <w:sz w:val="24"/>
          <w:szCs w:val="24"/>
        </w:rPr>
        <w:t xml:space="preserve"> ocupação dos espaços e a transformação em território ocorreu pelas unidades familiares que se distribuíam </w:t>
      </w:r>
      <w:r w:rsidR="0004588D">
        <w:rPr>
          <w:rFonts w:ascii="Times New Roman" w:hAnsi="Times New Roman"/>
          <w:sz w:val="24"/>
          <w:szCs w:val="24"/>
        </w:rPr>
        <w:t xml:space="preserve">individualmente </w:t>
      </w:r>
      <w:r>
        <w:rPr>
          <w:rFonts w:ascii="Times New Roman" w:hAnsi="Times New Roman"/>
          <w:sz w:val="24"/>
          <w:szCs w:val="24"/>
        </w:rPr>
        <w:t>e que</w:t>
      </w:r>
      <w:r w:rsidR="00F3272E">
        <w:rPr>
          <w:rFonts w:ascii="Times New Roman" w:hAnsi="Times New Roman"/>
          <w:sz w:val="24"/>
          <w:szCs w:val="24"/>
        </w:rPr>
        <w:t>,</w:t>
      </w:r>
      <w:r>
        <w:rPr>
          <w:rFonts w:ascii="Times New Roman" w:hAnsi="Times New Roman"/>
          <w:sz w:val="24"/>
          <w:szCs w:val="24"/>
        </w:rPr>
        <w:t xml:space="preserve"> posteriormente</w:t>
      </w:r>
      <w:r w:rsidR="00F3272E">
        <w:rPr>
          <w:rFonts w:ascii="Times New Roman" w:hAnsi="Times New Roman"/>
          <w:sz w:val="24"/>
          <w:szCs w:val="24"/>
        </w:rPr>
        <w:t>,</w:t>
      </w:r>
      <w:r>
        <w:rPr>
          <w:rFonts w:ascii="Times New Roman" w:hAnsi="Times New Roman"/>
          <w:sz w:val="24"/>
          <w:szCs w:val="24"/>
        </w:rPr>
        <w:t xml:space="preserve"> vieram a formar os nove municípios da Região da Quarta Colônia de Imigração Italiana no RS.</w:t>
      </w:r>
      <w:r w:rsidR="00D36A1A">
        <w:rPr>
          <w:rFonts w:ascii="Times New Roman" w:hAnsi="Times New Roman"/>
          <w:sz w:val="24"/>
          <w:szCs w:val="24"/>
        </w:rPr>
        <w:t xml:space="preserve"> </w:t>
      </w:r>
      <w:r w:rsidR="0020571A">
        <w:rPr>
          <w:rFonts w:ascii="Times New Roman" w:hAnsi="Times New Roman"/>
          <w:sz w:val="24"/>
          <w:szCs w:val="24"/>
        </w:rPr>
        <w:t xml:space="preserve">Nesse sentido, o inciso XIII do Artigo 4º não possui efeito de apoio porque os agricultores familiares preferem gerir por eles mesmos a condução de suas agroindústrias. </w:t>
      </w:r>
    </w:p>
    <w:p w14:paraId="294FF815" w14:textId="22DD5E44" w:rsidR="00E310AF" w:rsidRPr="00303BA0" w:rsidRDefault="001B1E55" w:rsidP="00E310AF">
      <w:pPr>
        <w:autoSpaceDE w:val="0"/>
        <w:autoSpaceDN w:val="0"/>
        <w:adjustRightInd w:val="0"/>
        <w:spacing w:after="0" w:line="360" w:lineRule="auto"/>
        <w:ind w:firstLine="709"/>
        <w:jc w:val="both"/>
        <w:rPr>
          <w:rFonts w:ascii="Times New Roman" w:hAnsi="Times New Roman"/>
          <w:sz w:val="24"/>
        </w:rPr>
      </w:pPr>
      <w:r>
        <w:rPr>
          <w:rFonts w:ascii="Times New Roman" w:hAnsi="Times New Roman"/>
          <w:sz w:val="24"/>
        </w:rPr>
        <w:t>O</w:t>
      </w:r>
      <w:r w:rsidR="00F3272E">
        <w:rPr>
          <w:rFonts w:ascii="Times New Roman" w:hAnsi="Times New Roman"/>
          <w:sz w:val="24"/>
        </w:rPr>
        <w:t xml:space="preserve"> agricultor familiar</w:t>
      </w:r>
      <w:r w:rsidR="00E310AF" w:rsidRPr="00195A8E">
        <w:rPr>
          <w:rFonts w:ascii="Times New Roman" w:hAnsi="Times New Roman"/>
          <w:sz w:val="24"/>
        </w:rPr>
        <w:t xml:space="preserve"> não </w:t>
      </w:r>
      <w:r w:rsidRPr="001B1E55">
        <w:rPr>
          <w:rFonts w:ascii="Times New Roman" w:hAnsi="Times New Roman"/>
          <w:sz w:val="24"/>
        </w:rPr>
        <w:t>buscará</w:t>
      </w:r>
      <w:r w:rsidR="00FA6A03" w:rsidRPr="001B1E55">
        <w:rPr>
          <w:rFonts w:ascii="Times New Roman" w:hAnsi="Times New Roman"/>
          <w:sz w:val="24"/>
        </w:rPr>
        <w:t xml:space="preserve"> o apoio</w:t>
      </w:r>
      <w:r w:rsidR="00FA6A03">
        <w:rPr>
          <w:rFonts w:ascii="Times New Roman" w:hAnsi="Times New Roman"/>
          <w:sz w:val="24"/>
        </w:rPr>
        <w:t xml:space="preserve"> à gestão financeira,</w:t>
      </w:r>
      <w:r w:rsidR="004A745B">
        <w:rPr>
          <w:rFonts w:ascii="Times New Roman" w:hAnsi="Times New Roman"/>
          <w:sz w:val="24"/>
        </w:rPr>
        <w:t xml:space="preserve"> contábil, à publicidade,</w:t>
      </w:r>
      <w:r w:rsidR="00E310AF" w:rsidRPr="00195A8E">
        <w:rPr>
          <w:rFonts w:ascii="Times New Roman" w:hAnsi="Times New Roman"/>
          <w:sz w:val="24"/>
        </w:rPr>
        <w:t xml:space="preserve"> à comunicação, à distribuição e à comercialização</w:t>
      </w:r>
      <w:r w:rsidR="00E310AF">
        <w:rPr>
          <w:rFonts w:ascii="Times New Roman" w:hAnsi="Times New Roman"/>
          <w:sz w:val="24"/>
        </w:rPr>
        <w:t xml:space="preserve"> oferecidos pela PEAF </w:t>
      </w:r>
      <w:r w:rsidR="0020571A">
        <w:rPr>
          <w:rFonts w:ascii="Times New Roman" w:hAnsi="Times New Roman"/>
          <w:sz w:val="24"/>
        </w:rPr>
        <w:t xml:space="preserve">(Lei 13.921, Art. 4º, XIII) </w:t>
      </w:r>
      <w:r w:rsidR="00E310AF">
        <w:rPr>
          <w:rFonts w:ascii="Times New Roman" w:hAnsi="Times New Roman"/>
          <w:sz w:val="24"/>
        </w:rPr>
        <w:t xml:space="preserve">em função da sua característica de gestão </w:t>
      </w:r>
      <w:r w:rsidR="00303BA0">
        <w:rPr>
          <w:rFonts w:ascii="Times New Roman" w:hAnsi="Times New Roman"/>
          <w:sz w:val="24"/>
        </w:rPr>
        <w:t>também ser baseada na práxis do</w:t>
      </w:r>
      <w:r w:rsidR="0004588D">
        <w:rPr>
          <w:rFonts w:ascii="Times New Roman" w:hAnsi="Times New Roman"/>
          <w:sz w:val="24"/>
        </w:rPr>
        <w:t xml:space="preserve"> empirismo </w:t>
      </w:r>
      <w:r w:rsidR="00E310AF">
        <w:rPr>
          <w:rFonts w:ascii="Times New Roman" w:hAnsi="Times New Roman"/>
          <w:sz w:val="24"/>
        </w:rPr>
        <w:t xml:space="preserve">e por esse </w:t>
      </w:r>
      <w:r>
        <w:rPr>
          <w:rFonts w:ascii="Times New Roman" w:hAnsi="Times New Roman"/>
          <w:sz w:val="24"/>
        </w:rPr>
        <w:t>manter</w:t>
      </w:r>
      <w:r w:rsidR="00F3272E">
        <w:rPr>
          <w:rFonts w:ascii="Times New Roman" w:hAnsi="Times New Roman"/>
          <w:sz w:val="24"/>
        </w:rPr>
        <w:t>,</w:t>
      </w:r>
      <w:r w:rsidR="00E310AF">
        <w:rPr>
          <w:rFonts w:ascii="Times New Roman" w:hAnsi="Times New Roman"/>
          <w:sz w:val="24"/>
        </w:rPr>
        <w:t xml:space="preserve"> entre os membros con</w:t>
      </w:r>
      <w:r>
        <w:rPr>
          <w:rFonts w:ascii="Times New Roman" w:hAnsi="Times New Roman"/>
          <w:sz w:val="24"/>
        </w:rPr>
        <w:t xml:space="preserve">stituintes do núcleo </w:t>
      </w:r>
      <w:r w:rsidRPr="001B1E55">
        <w:rPr>
          <w:rFonts w:ascii="Times New Roman" w:hAnsi="Times New Roman"/>
          <w:sz w:val="24"/>
        </w:rPr>
        <w:t>familiar</w:t>
      </w:r>
      <w:r w:rsidR="00F3272E">
        <w:rPr>
          <w:rFonts w:ascii="Times New Roman" w:hAnsi="Times New Roman"/>
          <w:sz w:val="24"/>
        </w:rPr>
        <w:t>,</w:t>
      </w:r>
      <w:r w:rsidRPr="001B1E55">
        <w:rPr>
          <w:rFonts w:ascii="Times New Roman" w:hAnsi="Times New Roman"/>
          <w:sz w:val="24"/>
        </w:rPr>
        <w:t xml:space="preserve"> </w:t>
      </w:r>
      <w:r w:rsidR="00E310AF" w:rsidRPr="001B1E55">
        <w:rPr>
          <w:rFonts w:ascii="Times New Roman" w:hAnsi="Times New Roman"/>
          <w:sz w:val="24"/>
        </w:rPr>
        <w:t>o controle</w:t>
      </w:r>
      <w:r w:rsidR="00E310AF">
        <w:rPr>
          <w:rFonts w:ascii="Times New Roman" w:hAnsi="Times New Roman"/>
          <w:sz w:val="24"/>
        </w:rPr>
        <w:t xml:space="preserve"> financeiro, a divulgação “boca a boca” </w:t>
      </w:r>
      <w:r w:rsidR="00346912">
        <w:rPr>
          <w:rFonts w:ascii="Times New Roman" w:hAnsi="Times New Roman"/>
          <w:sz w:val="24"/>
        </w:rPr>
        <w:t xml:space="preserve">pelos consumidores </w:t>
      </w:r>
      <w:r w:rsidR="00E310AF">
        <w:rPr>
          <w:rFonts w:ascii="Times New Roman" w:hAnsi="Times New Roman"/>
          <w:sz w:val="24"/>
        </w:rPr>
        <w:t xml:space="preserve">e a distribuição e comercialização </w:t>
      </w:r>
      <w:r w:rsidR="00E310AF">
        <w:rPr>
          <w:rFonts w:ascii="Times New Roman" w:hAnsi="Times New Roman"/>
          <w:i/>
          <w:sz w:val="24"/>
        </w:rPr>
        <w:t>in loco.</w:t>
      </w:r>
      <w:r w:rsidR="0004588D">
        <w:rPr>
          <w:rFonts w:ascii="Times New Roman" w:hAnsi="Times New Roman"/>
          <w:i/>
          <w:sz w:val="24"/>
        </w:rPr>
        <w:t xml:space="preserve"> </w:t>
      </w:r>
      <w:r w:rsidR="0004588D">
        <w:rPr>
          <w:rFonts w:ascii="Times New Roman" w:hAnsi="Times New Roman"/>
          <w:sz w:val="24"/>
        </w:rPr>
        <w:t>Tais práticas de gestão</w:t>
      </w:r>
      <w:r w:rsidR="00C219A8">
        <w:rPr>
          <w:rFonts w:ascii="Times New Roman" w:hAnsi="Times New Roman"/>
          <w:sz w:val="24"/>
        </w:rPr>
        <w:t>,</w:t>
      </w:r>
      <w:r w:rsidR="0004588D">
        <w:rPr>
          <w:rFonts w:ascii="Times New Roman" w:hAnsi="Times New Roman"/>
          <w:sz w:val="24"/>
        </w:rPr>
        <w:t xml:space="preserve"> além de configurarem uma sustentabilidade cultural das famílias </w:t>
      </w:r>
      <w:r w:rsidR="00303BA0">
        <w:rPr>
          <w:rFonts w:ascii="Times New Roman" w:hAnsi="Times New Roman"/>
          <w:sz w:val="24"/>
        </w:rPr>
        <w:t>pela reprodução de um conhecimento herdado</w:t>
      </w:r>
      <w:r w:rsidR="00C219A8">
        <w:rPr>
          <w:rFonts w:ascii="Times New Roman" w:hAnsi="Times New Roman"/>
          <w:sz w:val="24"/>
        </w:rPr>
        <w:t>,</w:t>
      </w:r>
      <w:r w:rsidR="00303BA0">
        <w:rPr>
          <w:rFonts w:ascii="Times New Roman" w:hAnsi="Times New Roman"/>
          <w:sz w:val="24"/>
        </w:rPr>
        <w:t xml:space="preserve"> também configuram a ótica de análise sobre a sustentabilidade social e a preservação do </w:t>
      </w:r>
      <w:r w:rsidR="00303BA0">
        <w:rPr>
          <w:rFonts w:ascii="Times New Roman" w:hAnsi="Times New Roman"/>
          <w:i/>
          <w:sz w:val="24"/>
        </w:rPr>
        <w:t>status quo</w:t>
      </w:r>
      <w:r w:rsidR="00303BA0">
        <w:rPr>
          <w:rFonts w:ascii="Times New Roman" w:hAnsi="Times New Roman"/>
          <w:sz w:val="24"/>
        </w:rPr>
        <w:t xml:space="preserve"> dessas famílias no meio rural em que </w:t>
      </w:r>
      <w:r w:rsidR="00EB3E38">
        <w:rPr>
          <w:rFonts w:ascii="Times New Roman" w:hAnsi="Times New Roman"/>
          <w:sz w:val="24"/>
        </w:rPr>
        <w:t xml:space="preserve">vivem e </w:t>
      </w:r>
      <w:r w:rsidR="00303BA0">
        <w:rPr>
          <w:rFonts w:ascii="Times New Roman" w:hAnsi="Times New Roman"/>
          <w:sz w:val="24"/>
        </w:rPr>
        <w:t>obt</w:t>
      </w:r>
      <w:r w:rsidR="00C219A8">
        <w:rPr>
          <w:rFonts w:ascii="Times New Roman" w:hAnsi="Times New Roman"/>
          <w:sz w:val="24"/>
        </w:rPr>
        <w:t>ê</w:t>
      </w:r>
      <w:r w:rsidR="00FA6A03">
        <w:rPr>
          <w:rFonts w:ascii="Times New Roman" w:hAnsi="Times New Roman"/>
          <w:sz w:val="24"/>
        </w:rPr>
        <w:t>m renda pela posse total das</w:t>
      </w:r>
      <w:r w:rsidR="00303BA0">
        <w:rPr>
          <w:rFonts w:ascii="Times New Roman" w:hAnsi="Times New Roman"/>
          <w:sz w:val="24"/>
        </w:rPr>
        <w:t xml:space="preserve"> atividade</w:t>
      </w:r>
      <w:r w:rsidR="00FA6A03">
        <w:rPr>
          <w:rFonts w:ascii="Times New Roman" w:hAnsi="Times New Roman"/>
          <w:sz w:val="24"/>
        </w:rPr>
        <w:t>s inerentes ao</w:t>
      </w:r>
      <w:r w:rsidR="00303BA0">
        <w:rPr>
          <w:rFonts w:ascii="Times New Roman" w:hAnsi="Times New Roman"/>
          <w:sz w:val="24"/>
        </w:rPr>
        <w:t xml:space="preserve"> processamento artesanal de alimentos.</w:t>
      </w:r>
    </w:p>
    <w:p w14:paraId="7BED1930" w14:textId="1B443092" w:rsidR="002D360A" w:rsidRDefault="004A745B" w:rsidP="002D360A">
      <w:pPr>
        <w:spacing w:after="0" w:line="360" w:lineRule="auto"/>
        <w:ind w:firstLine="709"/>
        <w:jc w:val="both"/>
        <w:rPr>
          <w:rFonts w:ascii="Times New Roman" w:hAnsi="Times New Roman"/>
          <w:sz w:val="24"/>
          <w:szCs w:val="24"/>
        </w:rPr>
      </w:pPr>
      <w:r>
        <w:rPr>
          <w:rFonts w:ascii="Times New Roman" w:hAnsi="Times New Roman"/>
          <w:sz w:val="24"/>
          <w:szCs w:val="24"/>
        </w:rPr>
        <w:t>Nesse sentido, o</w:t>
      </w:r>
      <w:r w:rsidR="002D360A">
        <w:rPr>
          <w:rFonts w:ascii="Times New Roman" w:hAnsi="Times New Roman"/>
          <w:sz w:val="24"/>
          <w:szCs w:val="24"/>
        </w:rPr>
        <w:t xml:space="preserve"> conhecimento técnico do agricultor familiar está baseado na </w:t>
      </w:r>
      <w:r w:rsidR="00346912">
        <w:rPr>
          <w:rFonts w:ascii="Times New Roman" w:hAnsi="Times New Roman"/>
          <w:sz w:val="24"/>
          <w:szCs w:val="24"/>
        </w:rPr>
        <w:t xml:space="preserve">práxis artesanal </w:t>
      </w:r>
      <w:r w:rsidR="00456719">
        <w:rPr>
          <w:rFonts w:ascii="Times New Roman" w:hAnsi="Times New Roman"/>
          <w:sz w:val="24"/>
          <w:szCs w:val="24"/>
        </w:rPr>
        <w:t>que perpetua o comportamento</w:t>
      </w:r>
      <w:r w:rsidR="002D360A">
        <w:rPr>
          <w:rFonts w:ascii="Times New Roman" w:hAnsi="Times New Roman"/>
          <w:sz w:val="24"/>
          <w:szCs w:val="24"/>
        </w:rPr>
        <w:t xml:space="preserve"> </w:t>
      </w:r>
      <w:r w:rsidR="00456719">
        <w:rPr>
          <w:rFonts w:ascii="Times New Roman" w:hAnsi="Times New Roman"/>
          <w:sz w:val="24"/>
          <w:szCs w:val="24"/>
        </w:rPr>
        <w:t>d</w:t>
      </w:r>
      <w:r w:rsidR="002D360A">
        <w:rPr>
          <w:rFonts w:ascii="Times New Roman" w:hAnsi="Times New Roman"/>
          <w:sz w:val="24"/>
          <w:szCs w:val="24"/>
        </w:rPr>
        <w:t xml:space="preserve">as gerações </w:t>
      </w:r>
      <w:r w:rsidR="00456719">
        <w:rPr>
          <w:rFonts w:ascii="Times New Roman" w:hAnsi="Times New Roman"/>
          <w:sz w:val="24"/>
          <w:szCs w:val="24"/>
        </w:rPr>
        <w:t>d</w:t>
      </w:r>
      <w:r w:rsidR="00BD7CB0">
        <w:rPr>
          <w:rFonts w:ascii="Times New Roman" w:hAnsi="Times New Roman"/>
          <w:sz w:val="24"/>
          <w:szCs w:val="24"/>
        </w:rPr>
        <w:t>os</w:t>
      </w:r>
      <w:r w:rsidR="002D360A">
        <w:rPr>
          <w:rFonts w:ascii="Times New Roman" w:hAnsi="Times New Roman"/>
          <w:sz w:val="24"/>
          <w:szCs w:val="24"/>
        </w:rPr>
        <w:t xml:space="preserve"> imigrantes italianos</w:t>
      </w:r>
      <w:r w:rsidR="00346912">
        <w:rPr>
          <w:rFonts w:ascii="Times New Roman" w:hAnsi="Times New Roman"/>
          <w:sz w:val="24"/>
          <w:szCs w:val="24"/>
        </w:rPr>
        <w:t>,</w:t>
      </w:r>
      <w:r w:rsidR="002D360A">
        <w:rPr>
          <w:rFonts w:ascii="Times New Roman" w:hAnsi="Times New Roman"/>
          <w:sz w:val="24"/>
          <w:szCs w:val="24"/>
        </w:rPr>
        <w:t xml:space="preserve"> que pelas características peculiares de preparo, </w:t>
      </w:r>
      <w:r w:rsidR="008F43E1">
        <w:rPr>
          <w:rFonts w:ascii="Times New Roman" w:hAnsi="Times New Roman"/>
          <w:sz w:val="24"/>
          <w:szCs w:val="24"/>
        </w:rPr>
        <w:t xml:space="preserve">de </w:t>
      </w:r>
      <w:r w:rsidR="002D360A">
        <w:rPr>
          <w:rFonts w:ascii="Times New Roman" w:hAnsi="Times New Roman"/>
          <w:sz w:val="24"/>
          <w:szCs w:val="24"/>
        </w:rPr>
        <w:t xml:space="preserve">processamento e </w:t>
      </w:r>
      <w:r w:rsidR="008F43E1">
        <w:rPr>
          <w:rFonts w:ascii="Times New Roman" w:hAnsi="Times New Roman"/>
          <w:sz w:val="24"/>
          <w:szCs w:val="24"/>
        </w:rPr>
        <w:t xml:space="preserve">de </w:t>
      </w:r>
      <w:r w:rsidR="002D360A">
        <w:rPr>
          <w:rFonts w:ascii="Times New Roman" w:hAnsi="Times New Roman"/>
          <w:sz w:val="24"/>
          <w:szCs w:val="24"/>
        </w:rPr>
        <w:t>acondicionamento do alimento sustentam a cultura gastronômica trazida da Itália</w:t>
      </w:r>
      <w:r w:rsidR="00CD46F5">
        <w:rPr>
          <w:rFonts w:ascii="Times New Roman" w:hAnsi="Times New Roman"/>
          <w:sz w:val="24"/>
          <w:szCs w:val="24"/>
        </w:rPr>
        <w:t xml:space="preserve"> e adaptada ao território</w:t>
      </w:r>
      <w:r w:rsidR="002D360A" w:rsidRPr="00701812">
        <w:rPr>
          <w:rFonts w:ascii="Times New Roman" w:hAnsi="Times New Roman"/>
          <w:sz w:val="24"/>
          <w:szCs w:val="24"/>
        </w:rPr>
        <w:t>. Ademais,</w:t>
      </w:r>
      <w:r w:rsidR="002D360A">
        <w:rPr>
          <w:rFonts w:ascii="Times New Roman" w:hAnsi="Times New Roman"/>
          <w:sz w:val="24"/>
          <w:szCs w:val="24"/>
        </w:rPr>
        <w:t xml:space="preserve"> o conhecimento técnico instituído conduz o agricultor familiar </w:t>
      </w:r>
      <w:r w:rsidR="00C219A8">
        <w:rPr>
          <w:rFonts w:ascii="Times New Roman" w:hAnsi="Times New Roman"/>
          <w:sz w:val="24"/>
          <w:szCs w:val="24"/>
        </w:rPr>
        <w:t>à</w:t>
      </w:r>
      <w:r w:rsidR="00955722">
        <w:rPr>
          <w:rFonts w:ascii="Times New Roman" w:hAnsi="Times New Roman"/>
          <w:sz w:val="24"/>
          <w:szCs w:val="24"/>
        </w:rPr>
        <w:t xml:space="preserve"> </w:t>
      </w:r>
      <w:r w:rsidR="002D360A">
        <w:rPr>
          <w:rFonts w:ascii="Times New Roman" w:hAnsi="Times New Roman"/>
          <w:sz w:val="24"/>
          <w:szCs w:val="24"/>
        </w:rPr>
        <w:t xml:space="preserve">auto percepção do saber aprendido não </w:t>
      </w:r>
      <w:r w:rsidR="00EC1116">
        <w:rPr>
          <w:rFonts w:ascii="Times New Roman" w:hAnsi="Times New Roman"/>
          <w:sz w:val="24"/>
          <w:szCs w:val="24"/>
        </w:rPr>
        <w:t>por um</w:t>
      </w:r>
      <w:r w:rsidR="002D360A">
        <w:rPr>
          <w:rFonts w:ascii="Times New Roman" w:hAnsi="Times New Roman"/>
          <w:sz w:val="24"/>
          <w:szCs w:val="24"/>
        </w:rPr>
        <w:t xml:space="preserve"> conhecimento escrito, </w:t>
      </w:r>
      <w:r>
        <w:rPr>
          <w:rFonts w:ascii="Times New Roman" w:hAnsi="Times New Roman"/>
          <w:sz w:val="24"/>
          <w:szCs w:val="24"/>
        </w:rPr>
        <w:t xml:space="preserve">oferecido pelos </w:t>
      </w:r>
      <w:r w:rsidRPr="00CD46F5">
        <w:rPr>
          <w:rFonts w:ascii="Times New Roman" w:hAnsi="Times New Roman"/>
          <w:sz w:val="24"/>
          <w:szCs w:val="24"/>
        </w:rPr>
        <w:t>três</w:t>
      </w:r>
      <w:r>
        <w:rPr>
          <w:rFonts w:ascii="Times New Roman" w:hAnsi="Times New Roman"/>
          <w:sz w:val="24"/>
          <w:szCs w:val="24"/>
        </w:rPr>
        <w:t xml:space="preserve"> cursos de capacitação da PEAF, </w:t>
      </w:r>
      <w:r w:rsidR="008F43E1">
        <w:rPr>
          <w:rFonts w:ascii="Times New Roman" w:hAnsi="Times New Roman"/>
          <w:sz w:val="24"/>
          <w:szCs w:val="24"/>
        </w:rPr>
        <w:t>mas por uma série de tentativa</w:t>
      </w:r>
      <w:r w:rsidR="00C219A8">
        <w:rPr>
          <w:rFonts w:ascii="Times New Roman" w:hAnsi="Times New Roman"/>
          <w:sz w:val="24"/>
          <w:szCs w:val="24"/>
        </w:rPr>
        <w:t>s</w:t>
      </w:r>
      <w:r w:rsidR="008F43E1">
        <w:rPr>
          <w:rFonts w:ascii="Times New Roman" w:hAnsi="Times New Roman"/>
          <w:sz w:val="24"/>
          <w:szCs w:val="24"/>
        </w:rPr>
        <w:t xml:space="preserve"> e erro</w:t>
      </w:r>
      <w:r w:rsidR="00C219A8">
        <w:rPr>
          <w:rFonts w:ascii="Times New Roman" w:hAnsi="Times New Roman"/>
          <w:sz w:val="24"/>
          <w:szCs w:val="24"/>
        </w:rPr>
        <w:t>s</w:t>
      </w:r>
      <w:r w:rsidR="002D360A">
        <w:rPr>
          <w:rFonts w:ascii="Times New Roman" w:hAnsi="Times New Roman"/>
          <w:sz w:val="24"/>
          <w:szCs w:val="24"/>
        </w:rPr>
        <w:t xml:space="preserve"> que configuraram</w:t>
      </w:r>
      <w:r w:rsidR="00346912">
        <w:rPr>
          <w:rFonts w:ascii="Times New Roman" w:hAnsi="Times New Roman"/>
          <w:sz w:val="24"/>
          <w:szCs w:val="24"/>
        </w:rPr>
        <w:t>,</w:t>
      </w:r>
      <w:r w:rsidR="002D360A">
        <w:rPr>
          <w:rFonts w:ascii="Times New Roman" w:hAnsi="Times New Roman"/>
          <w:sz w:val="24"/>
          <w:szCs w:val="24"/>
        </w:rPr>
        <w:t xml:space="preserve"> </w:t>
      </w:r>
      <w:r w:rsidR="00346912">
        <w:rPr>
          <w:rFonts w:ascii="Times New Roman" w:hAnsi="Times New Roman"/>
          <w:sz w:val="24"/>
          <w:szCs w:val="24"/>
        </w:rPr>
        <w:t xml:space="preserve">por essa dinâmica, a práxis </w:t>
      </w:r>
      <w:r w:rsidR="00346912">
        <w:rPr>
          <w:rFonts w:ascii="Times New Roman" w:hAnsi="Times New Roman"/>
          <w:sz w:val="24"/>
          <w:szCs w:val="24"/>
        </w:rPr>
        <w:lastRenderedPageBreak/>
        <w:t>de produção</w:t>
      </w:r>
      <w:r w:rsidR="00C219A8">
        <w:rPr>
          <w:rFonts w:ascii="Times New Roman" w:hAnsi="Times New Roman"/>
          <w:sz w:val="24"/>
          <w:szCs w:val="24"/>
        </w:rPr>
        <w:t>.</w:t>
      </w:r>
      <w:r w:rsidR="00346912">
        <w:rPr>
          <w:rFonts w:ascii="Times New Roman" w:hAnsi="Times New Roman"/>
          <w:sz w:val="24"/>
          <w:szCs w:val="24"/>
        </w:rPr>
        <w:t xml:space="preserve"> </w:t>
      </w:r>
      <w:r w:rsidR="00C219A8">
        <w:rPr>
          <w:rFonts w:ascii="Times New Roman" w:hAnsi="Times New Roman"/>
          <w:sz w:val="24"/>
          <w:szCs w:val="24"/>
        </w:rPr>
        <w:t>P</w:t>
      </w:r>
      <w:r w:rsidR="002D360A">
        <w:rPr>
          <w:rFonts w:ascii="Times New Roman" w:hAnsi="Times New Roman"/>
          <w:sz w:val="24"/>
          <w:szCs w:val="24"/>
        </w:rPr>
        <w:t xml:space="preserve">or esses motivos, a oferta de cursos </w:t>
      </w:r>
      <w:r w:rsidR="002D360A" w:rsidRPr="00200A28">
        <w:rPr>
          <w:rFonts w:ascii="Times New Roman" w:hAnsi="Times New Roman"/>
          <w:sz w:val="24"/>
          <w:szCs w:val="24"/>
        </w:rPr>
        <w:t>técnicos</w:t>
      </w:r>
      <w:r w:rsidR="002D360A">
        <w:rPr>
          <w:rFonts w:ascii="Times New Roman" w:hAnsi="Times New Roman"/>
          <w:sz w:val="24"/>
          <w:szCs w:val="24"/>
        </w:rPr>
        <w:t xml:space="preserve"> </w:t>
      </w:r>
      <w:r w:rsidR="00EC1116">
        <w:rPr>
          <w:rFonts w:ascii="Times New Roman" w:hAnsi="Times New Roman"/>
          <w:sz w:val="24"/>
          <w:szCs w:val="24"/>
        </w:rPr>
        <w:t>de</w:t>
      </w:r>
      <w:r w:rsidR="002D360A">
        <w:rPr>
          <w:rFonts w:ascii="Times New Roman" w:hAnsi="Times New Roman"/>
          <w:sz w:val="24"/>
          <w:szCs w:val="24"/>
        </w:rPr>
        <w:t xml:space="preserve"> processamento alimentar</w:t>
      </w:r>
      <w:r w:rsidR="002D360A" w:rsidRPr="00200A28">
        <w:rPr>
          <w:rFonts w:ascii="Times New Roman" w:hAnsi="Times New Roman"/>
          <w:sz w:val="24"/>
          <w:szCs w:val="24"/>
        </w:rPr>
        <w:t xml:space="preserve">, </w:t>
      </w:r>
      <w:r w:rsidR="002D360A" w:rsidRPr="00701812">
        <w:rPr>
          <w:rFonts w:ascii="Times New Roman" w:hAnsi="Times New Roman"/>
          <w:sz w:val="24"/>
          <w:szCs w:val="24"/>
        </w:rPr>
        <w:t>com exceção do BPF,</w:t>
      </w:r>
      <w:r w:rsidR="002D360A">
        <w:rPr>
          <w:rFonts w:ascii="Times New Roman" w:hAnsi="Times New Roman"/>
          <w:sz w:val="24"/>
          <w:szCs w:val="24"/>
        </w:rPr>
        <w:t xml:space="preserve"> não representam, para a maioria dos agricultores familiares, um atrativo de adição de conhecimento </w:t>
      </w:r>
      <w:r>
        <w:rPr>
          <w:rFonts w:ascii="Times New Roman" w:hAnsi="Times New Roman"/>
          <w:sz w:val="24"/>
          <w:szCs w:val="24"/>
        </w:rPr>
        <w:t>pelo cadastro do agricultor familiar na PEAF</w:t>
      </w:r>
      <w:r w:rsidR="002D360A">
        <w:rPr>
          <w:rFonts w:ascii="Times New Roman" w:hAnsi="Times New Roman"/>
          <w:sz w:val="24"/>
          <w:szCs w:val="24"/>
        </w:rPr>
        <w:t>.</w:t>
      </w:r>
      <w:r w:rsidR="00BF0279">
        <w:rPr>
          <w:rFonts w:ascii="Times New Roman" w:hAnsi="Times New Roman"/>
          <w:sz w:val="24"/>
          <w:szCs w:val="24"/>
        </w:rPr>
        <w:t xml:space="preserve"> Os cursos técnicos oferecidos pela PEAF deveriam ser elaborados e oferecidos agregando também a práxis de processamento artesanal</w:t>
      </w:r>
      <w:r w:rsidR="00E9375C">
        <w:rPr>
          <w:rFonts w:ascii="Times New Roman" w:hAnsi="Times New Roman"/>
          <w:sz w:val="24"/>
          <w:szCs w:val="24"/>
        </w:rPr>
        <w:t xml:space="preserve"> do agricultor familiar e não somente baseados em um conhecimento exógeno puramente científico.</w:t>
      </w:r>
    </w:p>
    <w:p w14:paraId="0D59BE93" w14:textId="179FB8DC" w:rsidR="000D452C" w:rsidRDefault="00A42428" w:rsidP="009209A4">
      <w:pPr>
        <w:spacing w:after="0" w:line="360" w:lineRule="auto"/>
        <w:ind w:firstLine="709"/>
        <w:jc w:val="both"/>
        <w:rPr>
          <w:rFonts w:ascii="Times New Roman" w:hAnsi="Times New Roman"/>
          <w:color w:val="000000"/>
          <w:sz w:val="24"/>
          <w:szCs w:val="23"/>
        </w:rPr>
      </w:pPr>
      <w:r>
        <w:rPr>
          <w:rFonts w:ascii="Times New Roman" w:hAnsi="Times New Roman"/>
          <w:sz w:val="24"/>
        </w:rPr>
        <w:t>A esse contexto, a</w:t>
      </w:r>
      <w:r w:rsidR="009209A4" w:rsidRPr="003B3158">
        <w:rPr>
          <w:rFonts w:ascii="Times New Roman" w:hAnsi="Times New Roman"/>
          <w:color w:val="000000"/>
          <w:sz w:val="24"/>
          <w:szCs w:val="23"/>
        </w:rPr>
        <w:t xml:space="preserve"> Lei 11.326, não especifica </w:t>
      </w:r>
      <w:r w:rsidR="000D452C">
        <w:rPr>
          <w:rFonts w:ascii="Times New Roman" w:hAnsi="Times New Roman"/>
          <w:color w:val="000000"/>
          <w:sz w:val="24"/>
          <w:szCs w:val="23"/>
        </w:rPr>
        <w:t>como</w:t>
      </w:r>
      <w:r w:rsidR="009209A4" w:rsidRPr="003B3158">
        <w:rPr>
          <w:rFonts w:ascii="Times New Roman" w:hAnsi="Times New Roman"/>
          <w:color w:val="000000"/>
          <w:sz w:val="24"/>
          <w:szCs w:val="23"/>
        </w:rPr>
        <w:t xml:space="preserve"> irá contribuir à educação e profissional</w:t>
      </w:r>
      <w:r w:rsidR="00C219A8">
        <w:rPr>
          <w:rFonts w:ascii="Times New Roman" w:hAnsi="Times New Roman"/>
          <w:color w:val="000000"/>
          <w:sz w:val="24"/>
          <w:szCs w:val="23"/>
        </w:rPr>
        <w:t xml:space="preserve">ização aos cadastrados na PEAF. Da </w:t>
      </w:r>
      <w:r w:rsidR="00A13190">
        <w:rPr>
          <w:rFonts w:ascii="Times New Roman" w:hAnsi="Times New Roman"/>
          <w:color w:val="000000"/>
          <w:sz w:val="24"/>
          <w:szCs w:val="23"/>
        </w:rPr>
        <w:t xml:space="preserve">mesma forma, na Lei 13.921 </w:t>
      </w:r>
      <w:r w:rsidR="009209A4" w:rsidRPr="003B3158">
        <w:rPr>
          <w:rFonts w:ascii="Times New Roman" w:hAnsi="Times New Roman"/>
          <w:color w:val="000000"/>
          <w:sz w:val="24"/>
          <w:szCs w:val="23"/>
        </w:rPr>
        <w:t xml:space="preserve">não </w:t>
      </w:r>
      <w:r w:rsidR="0096040C">
        <w:rPr>
          <w:rFonts w:ascii="Times New Roman" w:hAnsi="Times New Roman"/>
          <w:color w:val="000000"/>
          <w:sz w:val="24"/>
          <w:szCs w:val="23"/>
        </w:rPr>
        <w:t xml:space="preserve">é </w:t>
      </w:r>
      <w:r w:rsidR="009209A4" w:rsidRPr="003B3158">
        <w:rPr>
          <w:rFonts w:ascii="Times New Roman" w:hAnsi="Times New Roman"/>
          <w:color w:val="000000"/>
          <w:sz w:val="24"/>
          <w:szCs w:val="23"/>
        </w:rPr>
        <w:t>explica</w:t>
      </w:r>
      <w:r w:rsidR="0096040C">
        <w:rPr>
          <w:rFonts w:ascii="Times New Roman" w:hAnsi="Times New Roman"/>
          <w:color w:val="000000"/>
          <w:sz w:val="24"/>
          <w:szCs w:val="23"/>
        </w:rPr>
        <w:t>do</w:t>
      </w:r>
      <w:r w:rsidR="00C219A8">
        <w:rPr>
          <w:rFonts w:ascii="Times New Roman" w:hAnsi="Times New Roman"/>
          <w:color w:val="000000"/>
          <w:sz w:val="24"/>
          <w:szCs w:val="23"/>
        </w:rPr>
        <w:t xml:space="preserve"> </w:t>
      </w:r>
      <w:r w:rsidR="009209A4" w:rsidRPr="003B3158">
        <w:rPr>
          <w:rFonts w:ascii="Times New Roman" w:hAnsi="Times New Roman"/>
          <w:color w:val="000000"/>
          <w:sz w:val="24"/>
          <w:szCs w:val="23"/>
        </w:rPr>
        <w:t xml:space="preserve"> como será realizada a formação do público destinatário em todas elas. Soma-se a essa </w:t>
      </w:r>
      <w:r w:rsidR="000D452C">
        <w:rPr>
          <w:rFonts w:ascii="Times New Roman" w:hAnsi="Times New Roman"/>
          <w:color w:val="000000"/>
          <w:sz w:val="24"/>
          <w:szCs w:val="23"/>
        </w:rPr>
        <w:t xml:space="preserve">análise o fato de que o Decreto nº 49.341 </w:t>
      </w:r>
      <w:r w:rsidR="009209A4" w:rsidRPr="003B3158">
        <w:rPr>
          <w:rFonts w:ascii="Times New Roman" w:hAnsi="Times New Roman"/>
          <w:color w:val="000000"/>
          <w:sz w:val="24"/>
          <w:szCs w:val="23"/>
        </w:rPr>
        <w:t xml:space="preserve">não </w:t>
      </w:r>
      <w:r w:rsidR="00813902">
        <w:rPr>
          <w:rFonts w:ascii="Times New Roman" w:hAnsi="Times New Roman"/>
          <w:color w:val="000000"/>
          <w:sz w:val="24"/>
          <w:szCs w:val="23"/>
        </w:rPr>
        <w:t>explica</w:t>
      </w:r>
      <w:r w:rsidR="009209A4" w:rsidRPr="003B3158">
        <w:rPr>
          <w:rFonts w:ascii="Times New Roman" w:hAnsi="Times New Roman"/>
          <w:color w:val="000000"/>
          <w:sz w:val="24"/>
          <w:szCs w:val="23"/>
        </w:rPr>
        <w:t xml:space="preserve"> como será constituí</w:t>
      </w:r>
      <w:r w:rsidR="003C740F">
        <w:rPr>
          <w:rFonts w:ascii="Times New Roman" w:hAnsi="Times New Roman"/>
          <w:color w:val="000000"/>
          <w:sz w:val="24"/>
          <w:szCs w:val="23"/>
        </w:rPr>
        <w:t xml:space="preserve">da </w:t>
      </w:r>
      <w:r w:rsidR="003C740F" w:rsidRPr="002417D6">
        <w:rPr>
          <w:rFonts w:ascii="Times New Roman" w:hAnsi="Times New Roman"/>
          <w:color w:val="000000"/>
          <w:sz w:val="24"/>
          <w:szCs w:val="23"/>
        </w:rPr>
        <w:t>a formação dita “continuada”</w:t>
      </w:r>
      <w:r w:rsidR="00C219A8">
        <w:rPr>
          <w:rFonts w:ascii="Times New Roman" w:hAnsi="Times New Roman"/>
          <w:color w:val="000000"/>
          <w:sz w:val="24"/>
          <w:szCs w:val="23"/>
        </w:rPr>
        <w:t>,</w:t>
      </w:r>
      <w:r w:rsidR="003C740F" w:rsidRPr="002417D6">
        <w:rPr>
          <w:rFonts w:ascii="Times New Roman" w:hAnsi="Times New Roman"/>
          <w:color w:val="000000"/>
          <w:sz w:val="24"/>
          <w:szCs w:val="23"/>
        </w:rPr>
        <w:t xml:space="preserve"> constituindo</w:t>
      </w:r>
      <w:r w:rsidR="00C219A8">
        <w:rPr>
          <w:rFonts w:ascii="Times New Roman" w:hAnsi="Times New Roman"/>
          <w:color w:val="000000"/>
          <w:sz w:val="24"/>
          <w:szCs w:val="23"/>
        </w:rPr>
        <w:t>,</w:t>
      </w:r>
      <w:r w:rsidR="003C740F" w:rsidRPr="002417D6">
        <w:rPr>
          <w:rFonts w:ascii="Times New Roman" w:hAnsi="Times New Roman"/>
          <w:color w:val="000000"/>
          <w:sz w:val="24"/>
          <w:szCs w:val="23"/>
        </w:rPr>
        <w:t xml:space="preserve"> por essas</w:t>
      </w:r>
      <w:r w:rsidR="00303BA0" w:rsidRPr="002417D6">
        <w:rPr>
          <w:rFonts w:ascii="Times New Roman" w:hAnsi="Times New Roman"/>
          <w:color w:val="000000"/>
          <w:sz w:val="24"/>
          <w:szCs w:val="23"/>
        </w:rPr>
        <w:t xml:space="preserve"> questões a manutenção </w:t>
      </w:r>
      <w:r w:rsidR="00813902" w:rsidRPr="002417D6">
        <w:rPr>
          <w:rFonts w:ascii="Times New Roman" w:hAnsi="Times New Roman"/>
          <w:color w:val="000000"/>
          <w:sz w:val="24"/>
          <w:szCs w:val="23"/>
        </w:rPr>
        <w:t>do agricultor familiar nas</w:t>
      </w:r>
      <w:r w:rsidR="00303BA0" w:rsidRPr="002417D6">
        <w:rPr>
          <w:rFonts w:ascii="Times New Roman" w:hAnsi="Times New Roman"/>
          <w:color w:val="000000"/>
          <w:sz w:val="24"/>
          <w:szCs w:val="23"/>
        </w:rPr>
        <w:t xml:space="preserve"> práticas </w:t>
      </w:r>
      <w:r w:rsidR="0009220C" w:rsidRPr="002417D6">
        <w:rPr>
          <w:rFonts w:ascii="Times New Roman" w:hAnsi="Times New Roman"/>
          <w:color w:val="000000"/>
          <w:sz w:val="24"/>
          <w:szCs w:val="23"/>
        </w:rPr>
        <w:t xml:space="preserve">de aprendizado </w:t>
      </w:r>
      <w:r w:rsidR="00303BA0" w:rsidRPr="002417D6">
        <w:rPr>
          <w:rFonts w:ascii="Times New Roman" w:hAnsi="Times New Roman"/>
          <w:color w:val="000000"/>
          <w:sz w:val="24"/>
          <w:szCs w:val="23"/>
        </w:rPr>
        <w:t xml:space="preserve">baseadas em sistemas fechados </w:t>
      </w:r>
      <w:r w:rsidR="0009220C" w:rsidRPr="002417D6">
        <w:rPr>
          <w:rFonts w:ascii="Times New Roman" w:hAnsi="Times New Roman"/>
          <w:color w:val="000000"/>
          <w:sz w:val="24"/>
          <w:szCs w:val="23"/>
        </w:rPr>
        <w:t>às unidades familiares</w:t>
      </w:r>
      <w:r w:rsidR="00303BA0" w:rsidRPr="002417D6">
        <w:rPr>
          <w:rFonts w:ascii="Times New Roman" w:hAnsi="Times New Roman"/>
          <w:color w:val="000000"/>
          <w:sz w:val="24"/>
          <w:szCs w:val="23"/>
        </w:rPr>
        <w:t>.</w:t>
      </w:r>
      <w:r w:rsidR="000D452C">
        <w:rPr>
          <w:rFonts w:ascii="Times New Roman" w:hAnsi="Times New Roman"/>
          <w:color w:val="000000"/>
          <w:sz w:val="24"/>
          <w:szCs w:val="23"/>
        </w:rPr>
        <w:t xml:space="preserve"> </w:t>
      </w:r>
      <w:r w:rsidR="00A02B23">
        <w:rPr>
          <w:rFonts w:ascii="Times New Roman" w:hAnsi="Times New Roman"/>
          <w:color w:val="000000"/>
          <w:sz w:val="24"/>
          <w:szCs w:val="23"/>
        </w:rPr>
        <w:t>Nesse contexto, a Lei 13.921 e o Decreto 49.321 deveriam explicitar de que forma e em que bases iriam contribuir a essa formação, porque da forma como foram redigidas não esclarecem ao público destinatário os benefícios que poderiam obter pelo cadastro na PEAF.</w:t>
      </w:r>
    </w:p>
    <w:p w14:paraId="56E505BC" w14:textId="225ED37B" w:rsidR="00891907" w:rsidRDefault="001B1E55" w:rsidP="002D360A">
      <w:pPr>
        <w:spacing w:after="0" w:line="360" w:lineRule="auto"/>
        <w:ind w:firstLine="709"/>
        <w:jc w:val="both"/>
        <w:rPr>
          <w:rFonts w:ascii="Times New Roman" w:hAnsi="Times New Roman"/>
          <w:sz w:val="24"/>
          <w:szCs w:val="24"/>
        </w:rPr>
      </w:pPr>
      <w:r>
        <w:rPr>
          <w:rFonts w:ascii="Times New Roman" w:hAnsi="Times New Roman"/>
          <w:sz w:val="24"/>
          <w:szCs w:val="24"/>
        </w:rPr>
        <w:t>O</w:t>
      </w:r>
      <w:r w:rsidR="002D360A">
        <w:rPr>
          <w:rFonts w:ascii="Times New Roman" w:hAnsi="Times New Roman"/>
          <w:sz w:val="24"/>
          <w:szCs w:val="24"/>
        </w:rPr>
        <w:t xml:space="preserve"> termo qualidade é compreendido pelo agricultor familiar de forma diferente</w:t>
      </w:r>
      <w:r w:rsidR="00120BD1">
        <w:rPr>
          <w:rFonts w:ascii="Times New Roman" w:hAnsi="Times New Roman"/>
          <w:sz w:val="24"/>
          <w:szCs w:val="24"/>
        </w:rPr>
        <w:t xml:space="preserve"> do entendimento legal da</w:t>
      </w:r>
      <w:r w:rsidR="009E3A0C">
        <w:rPr>
          <w:rFonts w:ascii="Times New Roman" w:hAnsi="Times New Roman"/>
          <w:sz w:val="24"/>
          <w:szCs w:val="24"/>
        </w:rPr>
        <w:t xml:space="preserve"> PEAF</w:t>
      </w:r>
      <w:r w:rsidR="00B5675D">
        <w:rPr>
          <w:rFonts w:ascii="Times New Roman" w:hAnsi="Times New Roman"/>
          <w:sz w:val="24"/>
          <w:szCs w:val="24"/>
        </w:rPr>
        <w:t>,</w:t>
      </w:r>
      <w:r w:rsidR="00240BF9">
        <w:rPr>
          <w:rFonts w:ascii="Times New Roman" w:hAnsi="Times New Roman"/>
          <w:sz w:val="24"/>
          <w:szCs w:val="24"/>
        </w:rPr>
        <w:t xml:space="preserve"> que é baseado no cumprimento de exigências sanitárias</w:t>
      </w:r>
      <w:r w:rsidR="00120BD1">
        <w:rPr>
          <w:rFonts w:ascii="Times New Roman" w:hAnsi="Times New Roman"/>
          <w:sz w:val="24"/>
          <w:szCs w:val="24"/>
        </w:rPr>
        <w:t xml:space="preserve"> à estampa do selo “Sabor Gaúcho”.</w:t>
      </w:r>
      <w:r w:rsidR="009E3A0C">
        <w:rPr>
          <w:rFonts w:ascii="Times New Roman" w:hAnsi="Times New Roman"/>
          <w:sz w:val="24"/>
          <w:szCs w:val="24"/>
        </w:rPr>
        <w:t xml:space="preserve"> </w:t>
      </w:r>
      <w:r w:rsidR="002D360A">
        <w:rPr>
          <w:rFonts w:ascii="Times New Roman" w:hAnsi="Times New Roman"/>
          <w:sz w:val="24"/>
          <w:szCs w:val="24"/>
        </w:rPr>
        <w:t>Para o agricultor familiar, a qualidade está diretamente relacionada às características de percepção de sabor pelos consumidores</w:t>
      </w:r>
      <w:r w:rsidR="009E3A0C">
        <w:rPr>
          <w:rFonts w:ascii="Times New Roman" w:hAnsi="Times New Roman"/>
          <w:sz w:val="24"/>
          <w:szCs w:val="24"/>
        </w:rPr>
        <w:t xml:space="preserve">, </w:t>
      </w:r>
      <w:r w:rsidR="00891907">
        <w:rPr>
          <w:rFonts w:ascii="Times New Roman" w:hAnsi="Times New Roman"/>
          <w:sz w:val="24"/>
          <w:szCs w:val="24"/>
        </w:rPr>
        <w:t xml:space="preserve">do </w:t>
      </w:r>
      <w:r w:rsidR="009E3A0C">
        <w:rPr>
          <w:rFonts w:ascii="Times New Roman" w:hAnsi="Times New Roman"/>
          <w:sz w:val="24"/>
          <w:szCs w:val="24"/>
        </w:rPr>
        <w:t>uso de embalagens simples e elaboração doméstica do rótulo</w:t>
      </w:r>
      <w:r w:rsidR="002D360A">
        <w:rPr>
          <w:rFonts w:ascii="Times New Roman" w:hAnsi="Times New Roman"/>
          <w:sz w:val="24"/>
          <w:szCs w:val="24"/>
        </w:rPr>
        <w:t>, em detrimento ao conjunto informacional de constituição nutricional, informações legais de registro e outr</w:t>
      </w:r>
      <w:r w:rsidR="00011977">
        <w:rPr>
          <w:rFonts w:ascii="Times New Roman" w:hAnsi="Times New Roman"/>
          <w:sz w:val="24"/>
          <w:szCs w:val="24"/>
        </w:rPr>
        <w:t>os itens de rótulo exigidos pela</w:t>
      </w:r>
      <w:r w:rsidR="002D360A">
        <w:rPr>
          <w:rFonts w:ascii="Times New Roman" w:hAnsi="Times New Roman"/>
          <w:sz w:val="24"/>
          <w:szCs w:val="24"/>
        </w:rPr>
        <w:t xml:space="preserve"> PEAF, que</w:t>
      </w:r>
      <w:r w:rsidR="00B5675D">
        <w:rPr>
          <w:rFonts w:ascii="Times New Roman" w:hAnsi="Times New Roman"/>
          <w:sz w:val="24"/>
          <w:szCs w:val="24"/>
        </w:rPr>
        <w:t>,</w:t>
      </w:r>
      <w:r w:rsidR="002D360A">
        <w:rPr>
          <w:rFonts w:ascii="Times New Roman" w:hAnsi="Times New Roman"/>
          <w:sz w:val="24"/>
          <w:szCs w:val="24"/>
        </w:rPr>
        <w:t xml:space="preserve"> pela percepção do agricultor familiar</w:t>
      </w:r>
      <w:r w:rsidR="00B5675D">
        <w:rPr>
          <w:rFonts w:ascii="Times New Roman" w:hAnsi="Times New Roman"/>
          <w:sz w:val="24"/>
          <w:szCs w:val="24"/>
        </w:rPr>
        <w:t>,</w:t>
      </w:r>
      <w:r w:rsidR="002D360A">
        <w:rPr>
          <w:rFonts w:ascii="Times New Roman" w:hAnsi="Times New Roman"/>
          <w:sz w:val="24"/>
          <w:szCs w:val="24"/>
        </w:rPr>
        <w:t xml:space="preserve"> confundem o </w:t>
      </w:r>
      <w:r w:rsidR="002F1C12">
        <w:rPr>
          <w:rFonts w:ascii="Times New Roman" w:hAnsi="Times New Roman"/>
          <w:sz w:val="24"/>
          <w:szCs w:val="24"/>
        </w:rPr>
        <w:t>consumidor</w:t>
      </w:r>
      <w:r w:rsidR="002D360A">
        <w:rPr>
          <w:rFonts w:ascii="Times New Roman" w:hAnsi="Times New Roman"/>
          <w:sz w:val="24"/>
          <w:szCs w:val="24"/>
        </w:rPr>
        <w:t xml:space="preserve"> e </w:t>
      </w:r>
      <w:r w:rsidR="009E3A0C">
        <w:rPr>
          <w:rFonts w:ascii="Times New Roman" w:hAnsi="Times New Roman"/>
          <w:sz w:val="24"/>
          <w:szCs w:val="24"/>
        </w:rPr>
        <w:t xml:space="preserve">o </w:t>
      </w:r>
      <w:r w:rsidR="002D360A">
        <w:rPr>
          <w:rFonts w:ascii="Times New Roman" w:hAnsi="Times New Roman"/>
          <w:sz w:val="24"/>
          <w:szCs w:val="24"/>
        </w:rPr>
        <w:t xml:space="preserve">descaracterizam </w:t>
      </w:r>
      <w:r w:rsidR="009E3A0C">
        <w:rPr>
          <w:rFonts w:ascii="Times New Roman" w:hAnsi="Times New Roman"/>
          <w:sz w:val="24"/>
          <w:szCs w:val="24"/>
        </w:rPr>
        <w:t>com</w:t>
      </w:r>
      <w:r w:rsidR="002D360A">
        <w:rPr>
          <w:rFonts w:ascii="Times New Roman" w:hAnsi="Times New Roman"/>
          <w:sz w:val="24"/>
          <w:szCs w:val="24"/>
        </w:rPr>
        <w:t>o produto artesanal.</w:t>
      </w:r>
      <w:r w:rsidR="00A370D5">
        <w:rPr>
          <w:rFonts w:ascii="Times New Roman" w:hAnsi="Times New Roman"/>
          <w:sz w:val="24"/>
          <w:szCs w:val="24"/>
        </w:rPr>
        <w:t xml:space="preserve"> Soma-se a essa questão o auxílio à elaboração de no máximo três rótulos por agroindústria, que na ótica do agricultor familiar, não vale o esforço empreendido</w:t>
      </w:r>
      <w:r w:rsidR="00120BD1">
        <w:rPr>
          <w:rFonts w:ascii="Times New Roman" w:hAnsi="Times New Roman"/>
          <w:sz w:val="24"/>
          <w:szCs w:val="24"/>
        </w:rPr>
        <w:t>.</w:t>
      </w:r>
      <w:r w:rsidR="007463F4">
        <w:rPr>
          <w:rFonts w:ascii="Times New Roman" w:hAnsi="Times New Roman"/>
          <w:sz w:val="24"/>
          <w:szCs w:val="24"/>
        </w:rPr>
        <w:t xml:space="preserve"> </w:t>
      </w:r>
      <w:r w:rsidR="00891907">
        <w:rPr>
          <w:rFonts w:ascii="Times New Roman" w:hAnsi="Times New Roman"/>
          <w:sz w:val="24"/>
          <w:szCs w:val="24"/>
        </w:rPr>
        <w:t xml:space="preserve">A essa </w:t>
      </w:r>
      <w:r w:rsidR="008C631A">
        <w:rPr>
          <w:rFonts w:ascii="Times New Roman" w:hAnsi="Times New Roman"/>
          <w:sz w:val="24"/>
          <w:szCs w:val="24"/>
        </w:rPr>
        <w:t>questão</w:t>
      </w:r>
      <w:r w:rsidR="00891907">
        <w:rPr>
          <w:rFonts w:ascii="Times New Roman" w:hAnsi="Times New Roman"/>
          <w:sz w:val="24"/>
          <w:szCs w:val="24"/>
        </w:rPr>
        <w:t xml:space="preserve">, as exigências sobre a qualidade dos alimentos deveriam ser estruturadas com base na percepção e no envolvimento </w:t>
      </w:r>
      <w:r w:rsidR="008C631A">
        <w:rPr>
          <w:rFonts w:ascii="Times New Roman" w:hAnsi="Times New Roman"/>
          <w:sz w:val="24"/>
          <w:szCs w:val="24"/>
        </w:rPr>
        <w:t>dos agricultores familiares aos aspectos de sanidade alimentar e não somente impostas como uma barreira a ser suplantada à formalização das agroindústrias.</w:t>
      </w:r>
    </w:p>
    <w:p w14:paraId="702B15A6" w14:textId="5A3BDB0C" w:rsidR="001C2219" w:rsidRDefault="00EA683C" w:rsidP="002D360A">
      <w:pPr>
        <w:spacing w:after="0" w:line="360" w:lineRule="auto"/>
        <w:ind w:firstLine="709"/>
        <w:jc w:val="both"/>
        <w:rPr>
          <w:rFonts w:ascii="Times New Roman" w:hAnsi="Times New Roman"/>
          <w:sz w:val="24"/>
          <w:szCs w:val="24"/>
        </w:rPr>
      </w:pPr>
      <w:r>
        <w:rPr>
          <w:rFonts w:ascii="Times New Roman" w:hAnsi="Times New Roman"/>
          <w:sz w:val="24"/>
          <w:szCs w:val="24"/>
        </w:rPr>
        <w:t>P</w:t>
      </w:r>
      <w:r w:rsidR="007463F4">
        <w:rPr>
          <w:rFonts w:ascii="Times New Roman" w:hAnsi="Times New Roman"/>
          <w:sz w:val="24"/>
          <w:szCs w:val="24"/>
        </w:rPr>
        <w:t xml:space="preserve">elo perfil </w:t>
      </w:r>
      <w:r>
        <w:rPr>
          <w:rFonts w:ascii="Times New Roman" w:hAnsi="Times New Roman"/>
          <w:sz w:val="24"/>
          <w:szCs w:val="24"/>
        </w:rPr>
        <w:t>heterogêneo</w:t>
      </w:r>
      <w:r w:rsidR="007463F4">
        <w:rPr>
          <w:rFonts w:ascii="Times New Roman" w:hAnsi="Times New Roman"/>
          <w:sz w:val="24"/>
          <w:szCs w:val="24"/>
        </w:rPr>
        <w:t xml:space="preserve"> d</w:t>
      </w:r>
      <w:r w:rsidR="00873388">
        <w:rPr>
          <w:rFonts w:ascii="Times New Roman" w:hAnsi="Times New Roman"/>
          <w:sz w:val="24"/>
          <w:szCs w:val="24"/>
        </w:rPr>
        <w:t>os</w:t>
      </w:r>
      <w:r w:rsidR="007463F4">
        <w:rPr>
          <w:rFonts w:ascii="Times New Roman" w:hAnsi="Times New Roman"/>
          <w:sz w:val="24"/>
          <w:szCs w:val="24"/>
        </w:rPr>
        <w:t xml:space="preserve"> núcleo</w:t>
      </w:r>
      <w:r w:rsidR="00120BD1">
        <w:rPr>
          <w:rFonts w:ascii="Times New Roman" w:hAnsi="Times New Roman"/>
          <w:sz w:val="24"/>
          <w:szCs w:val="24"/>
        </w:rPr>
        <w:t>s</w:t>
      </w:r>
      <w:r w:rsidR="00B5675D">
        <w:rPr>
          <w:rFonts w:ascii="Times New Roman" w:hAnsi="Times New Roman"/>
          <w:sz w:val="24"/>
          <w:szCs w:val="24"/>
        </w:rPr>
        <w:t xml:space="preserve"> fami</w:t>
      </w:r>
      <w:r w:rsidR="007463F4">
        <w:rPr>
          <w:rFonts w:ascii="Times New Roman" w:hAnsi="Times New Roman"/>
          <w:sz w:val="24"/>
          <w:szCs w:val="24"/>
        </w:rPr>
        <w:t>liar</w:t>
      </w:r>
      <w:r w:rsidR="00873388">
        <w:rPr>
          <w:rFonts w:ascii="Times New Roman" w:hAnsi="Times New Roman"/>
          <w:sz w:val="24"/>
          <w:szCs w:val="24"/>
        </w:rPr>
        <w:t>es</w:t>
      </w:r>
      <w:r w:rsidR="00B5675D">
        <w:rPr>
          <w:rFonts w:ascii="Times New Roman" w:hAnsi="Times New Roman"/>
          <w:sz w:val="24"/>
          <w:szCs w:val="24"/>
        </w:rPr>
        <w:t>,</w:t>
      </w:r>
      <w:r w:rsidR="007463F4">
        <w:rPr>
          <w:rFonts w:ascii="Times New Roman" w:hAnsi="Times New Roman"/>
          <w:sz w:val="24"/>
          <w:szCs w:val="24"/>
        </w:rPr>
        <w:t xml:space="preserve"> percebe-se que</w:t>
      </w:r>
      <w:r w:rsidR="00B5675D">
        <w:rPr>
          <w:rFonts w:ascii="Times New Roman" w:hAnsi="Times New Roman"/>
          <w:sz w:val="24"/>
          <w:szCs w:val="24"/>
        </w:rPr>
        <w:t>,</w:t>
      </w:r>
      <w:r w:rsidR="007463F4">
        <w:rPr>
          <w:rFonts w:ascii="Times New Roman" w:hAnsi="Times New Roman"/>
          <w:sz w:val="24"/>
          <w:szCs w:val="24"/>
        </w:rPr>
        <w:t xml:space="preserve"> além do agricultor familiar </w:t>
      </w:r>
      <w:r w:rsidR="001B1E55" w:rsidRPr="001B1E55">
        <w:rPr>
          <w:rFonts w:ascii="Times New Roman" w:hAnsi="Times New Roman"/>
          <w:sz w:val="24"/>
          <w:szCs w:val="24"/>
        </w:rPr>
        <w:t>manter</w:t>
      </w:r>
      <w:r w:rsidR="007463F4" w:rsidRPr="001B1E55">
        <w:rPr>
          <w:rFonts w:ascii="Times New Roman" w:hAnsi="Times New Roman"/>
          <w:sz w:val="24"/>
          <w:szCs w:val="24"/>
        </w:rPr>
        <w:t xml:space="preserve"> uma relação</w:t>
      </w:r>
      <w:r w:rsidR="007463F4">
        <w:rPr>
          <w:rFonts w:ascii="Times New Roman" w:hAnsi="Times New Roman"/>
          <w:sz w:val="24"/>
          <w:szCs w:val="24"/>
        </w:rPr>
        <w:t xml:space="preserve"> protecionista de gestão</w:t>
      </w:r>
      <w:r w:rsidR="00873388">
        <w:rPr>
          <w:rFonts w:ascii="Times New Roman" w:hAnsi="Times New Roman"/>
          <w:sz w:val="24"/>
          <w:szCs w:val="24"/>
        </w:rPr>
        <w:t xml:space="preserve"> nos moldes de um sistema fechado,</w:t>
      </w:r>
      <w:r w:rsidR="007463F4">
        <w:rPr>
          <w:rFonts w:ascii="Times New Roman" w:hAnsi="Times New Roman"/>
          <w:sz w:val="24"/>
          <w:szCs w:val="24"/>
        </w:rPr>
        <w:t xml:space="preserve"> ele </w:t>
      </w:r>
      <w:r w:rsidR="00873388">
        <w:rPr>
          <w:rFonts w:ascii="Times New Roman" w:hAnsi="Times New Roman"/>
          <w:sz w:val="24"/>
          <w:szCs w:val="24"/>
        </w:rPr>
        <w:t xml:space="preserve">também </w:t>
      </w:r>
      <w:r w:rsidR="00011977">
        <w:rPr>
          <w:rFonts w:ascii="Times New Roman" w:hAnsi="Times New Roman"/>
          <w:sz w:val="24"/>
          <w:szCs w:val="24"/>
        </w:rPr>
        <w:t xml:space="preserve">o faz </w:t>
      </w:r>
      <w:r w:rsidR="00011977" w:rsidRPr="001B1E55">
        <w:rPr>
          <w:rFonts w:ascii="Times New Roman" w:hAnsi="Times New Roman"/>
          <w:sz w:val="24"/>
          <w:szCs w:val="24"/>
        </w:rPr>
        <w:t>à</w:t>
      </w:r>
      <w:r w:rsidR="007463F4">
        <w:rPr>
          <w:rFonts w:ascii="Times New Roman" w:hAnsi="Times New Roman"/>
          <w:sz w:val="24"/>
          <w:szCs w:val="24"/>
        </w:rPr>
        <w:t xml:space="preserve"> preservação do sabor </w:t>
      </w:r>
      <w:r w:rsidR="00873388">
        <w:rPr>
          <w:rFonts w:ascii="Times New Roman" w:hAnsi="Times New Roman"/>
          <w:sz w:val="24"/>
          <w:szCs w:val="24"/>
        </w:rPr>
        <w:t>conquistado pelo preparo manual do alimento pela</w:t>
      </w:r>
      <w:r w:rsidR="00F4355B">
        <w:rPr>
          <w:rFonts w:ascii="Times New Roman" w:hAnsi="Times New Roman"/>
          <w:sz w:val="24"/>
          <w:szCs w:val="24"/>
        </w:rPr>
        <w:t xml:space="preserve"> sua família, o que conduz a um</w:t>
      </w:r>
      <w:r w:rsidR="00873388">
        <w:rPr>
          <w:rFonts w:ascii="Times New Roman" w:hAnsi="Times New Roman"/>
          <w:sz w:val="24"/>
          <w:szCs w:val="24"/>
        </w:rPr>
        <w:t xml:space="preserve"> </w:t>
      </w:r>
      <w:r w:rsidR="00F4355B">
        <w:rPr>
          <w:rFonts w:ascii="Times New Roman" w:hAnsi="Times New Roman"/>
          <w:sz w:val="24"/>
          <w:szCs w:val="24"/>
        </w:rPr>
        <w:t>enraizamento</w:t>
      </w:r>
      <w:r w:rsidR="00873388">
        <w:rPr>
          <w:rFonts w:ascii="Times New Roman" w:hAnsi="Times New Roman"/>
          <w:sz w:val="24"/>
          <w:szCs w:val="24"/>
        </w:rPr>
        <w:t xml:space="preserve"> da identidade familiar no meio e a manutenção do </w:t>
      </w:r>
      <w:r w:rsidR="00873388">
        <w:rPr>
          <w:rFonts w:ascii="Times New Roman" w:hAnsi="Times New Roman"/>
          <w:i/>
          <w:sz w:val="24"/>
          <w:szCs w:val="24"/>
        </w:rPr>
        <w:t xml:space="preserve">status quo </w:t>
      </w:r>
      <w:r w:rsidR="00873388">
        <w:rPr>
          <w:rFonts w:ascii="Times New Roman" w:hAnsi="Times New Roman"/>
          <w:sz w:val="24"/>
          <w:szCs w:val="24"/>
        </w:rPr>
        <w:t xml:space="preserve">do núcleo familiar.  </w:t>
      </w:r>
      <w:r w:rsidR="00003400">
        <w:rPr>
          <w:rFonts w:ascii="Times New Roman" w:hAnsi="Times New Roman"/>
          <w:sz w:val="24"/>
          <w:szCs w:val="24"/>
        </w:rPr>
        <w:t xml:space="preserve"> Porém, essa questão entra em contradição com o disposto na </w:t>
      </w:r>
      <w:r w:rsidR="00003400">
        <w:rPr>
          <w:rFonts w:ascii="Times New Roman" w:hAnsi="Times New Roman"/>
          <w:sz w:val="24"/>
          <w:szCs w:val="24"/>
        </w:rPr>
        <w:lastRenderedPageBreak/>
        <w:t>Lei 13.921, Art. 2º, inciso II porque a mesma busca agregar aos produtos [...] características peculiares, por processos de transformação diferenciados que lhe confiram identidade, geralmente relacionados a aspectos geográficos e histórico-culturais locais ou regionais, o que conduz à percepção de falta de esclarecimento da Lei pelos técnicos das EMATER’s Municipais.</w:t>
      </w:r>
    </w:p>
    <w:p w14:paraId="430CD0E1" w14:textId="5B8646DF" w:rsidR="002D4592" w:rsidRDefault="002F01C0" w:rsidP="002F01C0">
      <w:pPr>
        <w:spacing w:after="0" w:line="360" w:lineRule="auto"/>
        <w:ind w:firstLine="709"/>
        <w:jc w:val="both"/>
        <w:rPr>
          <w:rFonts w:ascii="Times New Roman" w:hAnsi="Times New Roman"/>
          <w:sz w:val="24"/>
          <w:szCs w:val="24"/>
        </w:rPr>
      </w:pPr>
      <w:r>
        <w:rPr>
          <w:rFonts w:ascii="Times New Roman" w:hAnsi="Times New Roman"/>
          <w:sz w:val="24"/>
          <w:szCs w:val="24"/>
        </w:rPr>
        <w:t>A Lei 11.32</w:t>
      </w:r>
      <w:r w:rsidR="00B5675D">
        <w:rPr>
          <w:rFonts w:ascii="Times New Roman" w:hAnsi="Times New Roman"/>
          <w:sz w:val="24"/>
          <w:szCs w:val="24"/>
        </w:rPr>
        <w:t>6 considera agricultor familiar</w:t>
      </w:r>
      <w:r>
        <w:rPr>
          <w:rFonts w:ascii="Times New Roman" w:hAnsi="Times New Roman"/>
          <w:sz w:val="24"/>
          <w:szCs w:val="24"/>
        </w:rPr>
        <w:t xml:space="preserve"> aquele que uti</w:t>
      </w:r>
      <w:r w:rsidR="008F43E1">
        <w:rPr>
          <w:rFonts w:ascii="Times New Roman" w:hAnsi="Times New Roman"/>
          <w:sz w:val="24"/>
          <w:szCs w:val="24"/>
        </w:rPr>
        <w:t xml:space="preserve">liza “predominantemente” mão de </w:t>
      </w:r>
      <w:r>
        <w:rPr>
          <w:rFonts w:ascii="Times New Roman" w:hAnsi="Times New Roman"/>
          <w:sz w:val="24"/>
          <w:szCs w:val="24"/>
        </w:rPr>
        <w:t>obra da própria família nas atividades econômicas de seu estabelecimento, o que pela compreensão do termo</w:t>
      </w:r>
      <w:r w:rsidR="00B5675D">
        <w:rPr>
          <w:rFonts w:ascii="Times New Roman" w:hAnsi="Times New Roman"/>
          <w:sz w:val="24"/>
          <w:szCs w:val="24"/>
        </w:rPr>
        <w:t>,</w:t>
      </w:r>
      <w:r>
        <w:rPr>
          <w:rFonts w:ascii="Times New Roman" w:hAnsi="Times New Roman"/>
          <w:sz w:val="24"/>
          <w:szCs w:val="24"/>
        </w:rPr>
        <w:t xml:space="preserve"> </w:t>
      </w:r>
      <w:r w:rsidR="00F02AF1">
        <w:rPr>
          <w:rFonts w:ascii="Times New Roman" w:hAnsi="Times New Roman"/>
          <w:sz w:val="24"/>
          <w:szCs w:val="24"/>
        </w:rPr>
        <w:t xml:space="preserve">não indica a sua “totalidade” e </w:t>
      </w:r>
      <w:r>
        <w:rPr>
          <w:rFonts w:ascii="Times New Roman" w:hAnsi="Times New Roman"/>
          <w:sz w:val="24"/>
          <w:szCs w:val="24"/>
        </w:rPr>
        <w:t xml:space="preserve">permitiria o auxílio </w:t>
      </w:r>
      <w:r w:rsidR="008F43E1">
        <w:rPr>
          <w:rFonts w:ascii="Times New Roman" w:hAnsi="Times New Roman"/>
          <w:sz w:val="24"/>
          <w:szCs w:val="24"/>
        </w:rPr>
        <w:t xml:space="preserve">de mão de </w:t>
      </w:r>
      <w:r w:rsidR="00A370D5">
        <w:rPr>
          <w:rFonts w:ascii="Times New Roman" w:hAnsi="Times New Roman"/>
          <w:sz w:val="24"/>
          <w:szCs w:val="24"/>
        </w:rPr>
        <w:t>obra</w:t>
      </w:r>
      <w:r w:rsidR="002D48F6">
        <w:rPr>
          <w:rFonts w:ascii="Times New Roman" w:hAnsi="Times New Roman"/>
          <w:sz w:val="24"/>
          <w:szCs w:val="24"/>
        </w:rPr>
        <w:t xml:space="preserve"> </w:t>
      </w:r>
      <w:r w:rsidR="002D4592">
        <w:rPr>
          <w:rFonts w:ascii="Times New Roman" w:hAnsi="Times New Roman"/>
          <w:sz w:val="24"/>
          <w:szCs w:val="24"/>
        </w:rPr>
        <w:t xml:space="preserve">externa </w:t>
      </w:r>
      <w:r w:rsidR="002D48F6">
        <w:rPr>
          <w:rFonts w:ascii="Times New Roman" w:hAnsi="Times New Roman"/>
          <w:sz w:val="24"/>
          <w:szCs w:val="24"/>
        </w:rPr>
        <w:t>à agroindústria</w:t>
      </w:r>
      <w:r>
        <w:rPr>
          <w:rFonts w:ascii="Times New Roman" w:hAnsi="Times New Roman"/>
          <w:sz w:val="24"/>
          <w:szCs w:val="24"/>
        </w:rPr>
        <w:t>. Porém</w:t>
      </w:r>
      <w:r w:rsidR="001152F7">
        <w:rPr>
          <w:rFonts w:ascii="Times New Roman" w:hAnsi="Times New Roman"/>
          <w:sz w:val="24"/>
          <w:szCs w:val="24"/>
        </w:rPr>
        <w:t>,</w:t>
      </w:r>
      <w:r>
        <w:rPr>
          <w:rFonts w:ascii="Times New Roman" w:hAnsi="Times New Roman"/>
          <w:sz w:val="24"/>
          <w:szCs w:val="24"/>
        </w:rPr>
        <w:t xml:space="preserve"> frente a esse disposto não é percebido, pelo agricultor familiar, qualquer menção da PEAF sobre o auxílio referente a essa questão, cujo contorno a esse aspecto é realizado pelo auxílio informal de algum vizinho ou parente</w:t>
      </w:r>
      <w:r w:rsidR="0009220C">
        <w:rPr>
          <w:rFonts w:ascii="Times New Roman" w:hAnsi="Times New Roman"/>
          <w:sz w:val="24"/>
          <w:szCs w:val="24"/>
        </w:rPr>
        <w:t>.</w:t>
      </w:r>
      <w:r w:rsidR="00F02AF1">
        <w:rPr>
          <w:rFonts w:ascii="Times New Roman" w:hAnsi="Times New Roman"/>
          <w:sz w:val="24"/>
          <w:szCs w:val="24"/>
        </w:rPr>
        <w:t xml:space="preserve"> O fato da Lei 11.326 mencionar a questão da “predominância” indica que a mesma reconhece a dificuldade de obtenção de mão de obra ao processamento artesanal de alimentos</w:t>
      </w:r>
      <w:r w:rsidR="002D4592">
        <w:rPr>
          <w:rFonts w:ascii="Times New Roman" w:hAnsi="Times New Roman"/>
          <w:sz w:val="24"/>
          <w:szCs w:val="24"/>
        </w:rPr>
        <w:t xml:space="preserve"> no meio rural</w:t>
      </w:r>
      <w:r w:rsidR="00F02AF1">
        <w:rPr>
          <w:rFonts w:ascii="Times New Roman" w:hAnsi="Times New Roman"/>
          <w:sz w:val="24"/>
          <w:szCs w:val="24"/>
        </w:rPr>
        <w:t xml:space="preserve">, </w:t>
      </w:r>
      <w:r w:rsidR="002D4592">
        <w:rPr>
          <w:rFonts w:ascii="Times New Roman" w:hAnsi="Times New Roman"/>
          <w:sz w:val="24"/>
          <w:szCs w:val="24"/>
        </w:rPr>
        <w:t>contudo não esclarece como esse auxílio poderá ser efetivado.</w:t>
      </w:r>
    </w:p>
    <w:p w14:paraId="230F830C" w14:textId="363038E1" w:rsidR="00A370D5" w:rsidRDefault="001152F7" w:rsidP="002D360A">
      <w:pPr>
        <w:spacing w:after="0" w:line="360" w:lineRule="auto"/>
        <w:ind w:firstLine="709"/>
        <w:jc w:val="both"/>
        <w:rPr>
          <w:rFonts w:ascii="Times New Roman" w:hAnsi="Times New Roman"/>
          <w:sz w:val="24"/>
          <w:szCs w:val="24"/>
        </w:rPr>
      </w:pPr>
      <w:r>
        <w:rPr>
          <w:rFonts w:ascii="Times New Roman" w:hAnsi="Times New Roman"/>
          <w:sz w:val="24"/>
          <w:szCs w:val="24"/>
        </w:rPr>
        <w:t xml:space="preserve">Apesar de todos os benefícios </w:t>
      </w:r>
      <w:r w:rsidR="004A745B">
        <w:rPr>
          <w:rFonts w:ascii="Times New Roman" w:hAnsi="Times New Roman"/>
          <w:sz w:val="24"/>
          <w:szCs w:val="24"/>
        </w:rPr>
        <w:t>oferecidos pela</w:t>
      </w:r>
      <w:r>
        <w:rPr>
          <w:rFonts w:ascii="Times New Roman" w:hAnsi="Times New Roman"/>
          <w:sz w:val="24"/>
          <w:szCs w:val="24"/>
        </w:rPr>
        <w:t xml:space="preserve"> PEAF</w:t>
      </w:r>
      <w:r w:rsidR="004A745B" w:rsidRPr="004A745B">
        <w:rPr>
          <w:rFonts w:ascii="Times New Roman" w:hAnsi="Times New Roman"/>
          <w:sz w:val="24"/>
          <w:szCs w:val="24"/>
        </w:rPr>
        <w:t xml:space="preserve"> </w:t>
      </w:r>
      <w:r w:rsidR="004A745B">
        <w:rPr>
          <w:rFonts w:ascii="Times New Roman" w:hAnsi="Times New Roman"/>
          <w:sz w:val="24"/>
          <w:szCs w:val="24"/>
        </w:rPr>
        <w:t xml:space="preserve">à </w:t>
      </w:r>
      <w:r w:rsidR="009D5A15">
        <w:rPr>
          <w:rFonts w:ascii="Times New Roman" w:hAnsi="Times New Roman"/>
          <w:sz w:val="24"/>
          <w:szCs w:val="24"/>
        </w:rPr>
        <w:t>formalização</w:t>
      </w:r>
      <w:r w:rsidR="004A745B">
        <w:rPr>
          <w:rFonts w:ascii="Times New Roman" w:hAnsi="Times New Roman"/>
          <w:sz w:val="24"/>
          <w:szCs w:val="24"/>
        </w:rPr>
        <w:t xml:space="preserve"> da agroindústria</w:t>
      </w:r>
      <w:r>
        <w:rPr>
          <w:rFonts w:ascii="Times New Roman" w:hAnsi="Times New Roman"/>
          <w:sz w:val="24"/>
          <w:szCs w:val="24"/>
        </w:rPr>
        <w:t>, o maior ent</w:t>
      </w:r>
      <w:r w:rsidR="00011977">
        <w:rPr>
          <w:rFonts w:ascii="Times New Roman" w:hAnsi="Times New Roman"/>
          <w:sz w:val="24"/>
          <w:szCs w:val="24"/>
        </w:rPr>
        <w:t xml:space="preserve">rave </w:t>
      </w:r>
      <w:r>
        <w:rPr>
          <w:rFonts w:ascii="Times New Roman" w:hAnsi="Times New Roman"/>
          <w:sz w:val="24"/>
          <w:szCs w:val="24"/>
        </w:rPr>
        <w:t>recai na impossibilidade de venda do alimento artesanal ser comercializado fora dos limites do município em função da limitação do SIM</w:t>
      </w:r>
      <w:r w:rsidR="00EC1116">
        <w:rPr>
          <w:rFonts w:ascii="Times New Roman" w:hAnsi="Times New Roman"/>
          <w:sz w:val="24"/>
          <w:szCs w:val="24"/>
        </w:rPr>
        <w:t>. Tal fato,</w:t>
      </w:r>
      <w:r>
        <w:rPr>
          <w:rFonts w:ascii="Times New Roman" w:hAnsi="Times New Roman"/>
          <w:sz w:val="24"/>
          <w:szCs w:val="24"/>
        </w:rPr>
        <w:t xml:space="preserve"> gera, no agricultor familiar, uma atitude reativa à formalização porque</w:t>
      </w:r>
      <w:r w:rsidR="00B5675D">
        <w:rPr>
          <w:rFonts w:ascii="Times New Roman" w:hAnsi="Times New Roman"/>
          <w:sz w:val="24"/>
          <w:szCs w:val="24"/>
        </w:rPr>
        <w:t>,</w:t>
      </w:r>
      <w:r>
        <w:rPr>
          <w:rFonts w:ascii="Times New Roman" w:hAnsi="Times New Roman"/>
          <w:sz w:val="24"/>
          <w:szCs w:val="24"/>
        </w:rPr>
        <w:t xml:space="preserve"> para o mesmo</w:t>
      </w:r>
      <w:r w:rsidR="00B5675D">
        <w:rPr>
          <w:rFonts w:ascii="Times New Roman" w:hAnsi="Times New Roman"/>
          <w:sz w:val="24"/>
          <w:szCs w:val="24"/>
        </w:rPr>
        <w:t>,</w:t>
      </w:r>
      <w:r>
        <w:rPr>
          <w:rFonts w:ascii="Times New Roman" w:hAnsi="Times New Roman"/>
          <w:sz w:val="24"/>
          <w:szCs w:val="24"/>
        </w:rPr>
        <w:t xml:space="preserve"> o objetivo da criação/perpetuação da agroindústria é a geração de renda que complementa o sustento </w:t>
      </w:r>
      <w:r w:rsidR="00011977">
        <w:rPr>
          <w:rFonts w:ascii="Times New Roman" w:hAnsi="Times New Roman"/>
          <w:sz w:val="24"/>
          <w:szCs w:val="24"/>
        </w:rPr>
        <w:t xml:space="preserve">econômico principal </w:t>
      </w:r>
      <w:r>
        <w:rPr>
          <w:rFonts w:ascii="Times New Roman" w:hAnsi="Times New Roman"/>
          <w:sz w:val="24"/>
          <w:szCs w:val="24"/>
        </w:rPr>
        <w:t xml:space="preserve">pela agricultura familiar, o que não </w:t>
      </w:r>
      <w:r w:rsidR="00C44212">
        <w:rPr>
          <w:rFonts w:ascii="Times New Roman" w:hAnsi="Times New Roman"/>
          <w:sz w:val="24"/>
          <w:szCs w:val="24"/>
        </w:rPr>
        <w:t>permite a sustentabilidade econômica da família</w:t>
      </w:r>
      <w:r w:rsidR="009E6701">
        <w:rPr>
          <w:rFonts w:ascii="Times New Roman" w:hAnsi="Times New Roman"/>
          <w:sz w:val="24"/>
          <w:szCs w:val="24"/>
        </w:rPr>
        <w:t xml:space="preserve"> pela agroindústria</w:t>
      </w:r>
      <w:r w:rsidR="00C44212">
        <w:rPr>
          <w:rFonts w:ascii="Times New Roman" w:hAnsi="Times New Roman"/>
          <w:sz w:val="24"/>
          <w:szCs w:val="24"/>
        </w:rPr>
        <w:t xml:space="preserve"> somente pelas transações </w:t>
      </w:r>
      <w:r w:rsidR="004A745B">
        <w:rPr>
          <w:rFonts w:ascii="Times New Roman" w:hAnsi="Times New Roman"/>
          <w:sz w:val="24"/>
          <w:szCs w:val="24"/>
        </w:rPr>
        <w:t>cerceadas</w:t>
      </w:r>
      <w:r w:rsidR="00C44212">
        <w:rPr>
          <w:rFonts w:ascii="Times New Roman" w:hAnsi="Times New Roman"/>
          <w:sz w:val="24"/>
          <w:szCs w:val="24"/>
        </w:rPr>
        <w:t xml:space="preserve"> </w:t>
      </w:r>
      <w:r w:rsidR="00011977">
        <w:rPr>
          <w:rFonts w:ascii="Times New Roman" w:hAnsi="Times New Roman"/>
          <w:sz w:val="24"/>
          <w:szCs w:val="24"/>
        </w:rPr>
        <w:t>n</w:t>
      </w:r>
      <w:r w:rsidR="00120BD1">
        <w:rPr>
          <w:rFonts w:ascii="Times New Roman" w:hAnsi="Times New Roman"/>
          <w:sz w:val="24"/>
          <w:szCs w:val="24"/>
        </w:rPr>
        <w:t>as fronteiras</w:t>
      </w:r>
      <w:r w:rsidR="00C44212">
        <w:rPr>
          <w:rFonts w:ascii="Times New Roman" w:hAnsi="Times New Roman"/>
          <w:sz w:val="24"/>
          <w:szCs w:val="24"/>
        </w:rPr>
        <w:t xml:space="preserve"> comercia</w:t>
      </w:r>
      <w:r w:rsidR="00120BD1">
        <w:rPr>
          <w:rFonts w:ascii="Times New Roman" w:hAnsi="Times New Roman"/>
          <w:sz w:val="24"/>
          <w:szCs w:val="24"/>
        </w:rPr>
        <w:t>is</w:t>
      </w:r>
      <w:r w:rsidR="00C44212">
        <w:rPr>
          <w:rFonts w:ascii="Times New Roman" w:hAnsi="Times New Roman"/>
          <w:sz w:val="24"/>
          <w:szCs w:val="24"/>
        </w:rPr>
        <w:t xml:space="preserve"> no município.</w:t>
      </w:r>
      <w:r w:rsidR="009D5A15">
        <w:rPr>
          <w:rFonts w:ascii="Times New Roman" w:hAnsi="Times New Roman"/>
          <w:sz w:val="24"/>
          <w:szCs w:val="24"/>
        </w:rPr>
        <w:t xml:space="preserve"> Sobre essa questão, </w:t>
      </w:r>
      <w:r w:rsidR="006D23EF">
        <w:rPr>
          <w:rFonts w:ascii="Times New Roman" w:hAnsi="Times New Roman"/>
          <w:sz w:val="24"/>
          <w:szCs w:val="24"/>
        </w:rPr>
        <w:t>a SDR deveria interferir junto à</w:t>
      </w:r>
      <w:r w:rsidR="009D5A15">
        <w:rPr>
          <w:rFonts w:ascii="Times New Roman" w:hAnsi="Times New Roman"/>
          <w:sz w:val="24"/>
          <w:szCs w:val="24"/>
        </w:rPr>
        <w:t>s prefeituras municipais para que a adequação a um sistema de inspeção regional possa ser adotado.</w:t>
      </w:r>
    </w:p>
    <w:p w14:paraId="25232227" w14:textId="0A400EE7" w:rsidR="001152F7" w:rsidRDefault="00AE1961" w:rsidP="002D360A">
      <w:pPr>
        <w:spacing w:after="0" w:line="360" w:lineRule="auto"/>
        <w:ind w:firstLine="709"/>
        <w:jc w:val="both"/>
        <w:rPr>
          <w:rFonts w:ascii="Times New Roman" w:hAnsi="Times New Roman"/>
          <w:sz w:val="24"/>
          <w:szCs w:val="24"/>
        </w:rPr>
      </w:pPr>
      <w:r w:rsidRPr="00167D52">
        <w:rPr>
          <w:rFonts w:ascii="Times New Roman" w:hAnsi="Times New Roman"/>
          <w:sz w:val="24"/>
          <w:szCs w:val="24"/>
        </w:rPr>
        <w:t xml:space="preserve">Apesar das agroindústrias familiares de pequeno porte de processamento artesanal incluídas na PEAF terem a permissão de comercialização pelo talão de produtor rural, essa </w:t>
      </w:r>
      <w:r w:rsidR="0028096D">
        <w:rPr>
          <w:rFonts w:ascii="Times New Roman" w:hAnsi="Times New Roman"/>
          <w:sz w:val="24"/>
          <w:szCs w:val="24"/>
        </w:rPr>
        <w:t>licença</w:t>
      </w:r>
      <w:r w:rsidRPr="00167D52">
        <w:rPr>
          <w:rFonts w:ascii="Times New Roman" w:hAnsi="Times New Roman"/>
          <w:sz w:val="24"/>
          <w:szCs w:val="24"/>
        </w:rPr>
        <w:t xml:space="preserve"> recai no desconhecimento, tanto </w:t>
      </w:r>
      <w:r w:rsidR="002C1278">
        <w:rPr>
          <w:rFonts w:ascii="Times New Roman" w:hAnsi="Times New Roman"/>
          <w:sz w:val="24"/>
          <w:szCs w:val="24"/>
        </w:rPr>
        <w:t>dos</w:t>
      </w:r>
      <w:r w:rsidRPr="00167D52">
        <w:rPr>
          <w:rFonts w:ascii="Times New Roman" w:hAnsi="Times New Roman"/>
          <w:sz w:val="24"/>
          <w:szCs w:val="24"/>
        </w:rPr>
        <w:t xml:space="preserve"> agricultor</w:t>
      </w:r>
      <w:r w:rsidR="002C1278">
        <w:rPr>
          <w:rFonts w:ascii="Times New Roman" w:hAnsi="Times New Roman"/>
          <w:sz w:val="24"/>
          <w:szCs w:val="24"/>
        </w:rPr>
        <w:t>es</w:t>
      </w:r>
      <w:r w:rsidRPr="00167D52">
        <w:rPr>
          <w:rFonts w:ascii="Times New Roman" w:hAnsi="Times New Roman"/>
          <w:sz w:val="24"/>
          <w:szCs w:val="24"/>
        </w:rPr>
        <w:t xml:space="preserve"> familiar</w:t>
      </w:r>
      <w:r w:rsidR="002C1278">
        <w:rPr>
          <w:rFonts w:ascii="Times New Roman" w:hAnsi="Times New Roman"/>
          <w:sz w:val="24"/>
          <w:szCs w:val="24"/>
        </w:rPr>
        <w:t>es</w:t>
      </w:r>
      <w:r w:rsidRPr="00167D52">
        <w:rPr>
          <w:rFonts w:ascii="Times New Roman" w:hAnsi="Times New Roman"/>
          <w:sz w:val="24"/>
          <w:szCs w:val="24"/>
        </w:rPr>
        <w:t xml:space="preserve"> como </w:t>
      </w:r>
      <w:r w:rsidR="002C1278">
        <w:rPr>
          <w:rFonts w:ascii="Times New Roman" w:hAnsi="Times New Roman"/>
          <w:sz w:val="24"/>
          <w:szCs w:val="24"/>
        </w:rPr>
        <w:t>pelos</w:t>
      </w:r>
      <w:r w:rsidRPr="00167D52">
        <w:rPr>
          <w:rFonts w:ascii="Times New Roman" w:hAnsi="Times New Roman"/>
          <w:sz w:val="24"/>
          <w:szCs w:val="24"/>
        </w:rPr>
        <w:t xml:space="preserve"> estabelecimentos comerciais, que exigem para a compra do alimento artesanal a estampa do código de barras e a Nota Fiscal (CNPJ). </w:t>
      </w:r>
      <w:r w:rsidR="006571F9">
        <w:rPr>
          <w:rFonts w:ascii="Times New Roman" w:hAnsi="Times New Roman"/>
          <w:sz w:val="24"/>
          <w:szCs w:val="24"/>
        </w:rPr>
        <w:t xml:space="preserve">Essa falta de esclarecimento da Lei poderia ser contornada pelos </w:t>
      </w:r>
      <w:r w:rsidR="00B205D1">
        <w:rPr>
          <w:rFonts w:ascii="Times New Roman" w:hAnsi="Times New Roman"/>
          <w:sz w:val="24"/>
          <w:szCs w:val="24"/>
        </w:rPr>
        <w:t>técnicos das EMATERs m</w:t>
      </w:r>
      <w:r w:rsidR="009D5A15" w:rsidRPr="0028096D">
        <w:rPr>
          <w:rFonts w:ascii="Times New Roman" w:hAnsi="Times New Roman"/>
          <w:sz w:val="24"/>
          <w:szCs w:val="24"/>
        </w:rPr>
        <w:t xml:space="preserve">unicipais </w:t>
      </w:r>
      <w:r w:rsidR="002C1278">
        <w:rPr>
          <w:rFonts w:ascii="Times New Roman" w:hAnsi="Times New Roman"/>
          <w:sz w:val="24"/>
          <w:szCs w:val="24"/>
        </w:rPr>
        <w:t>ao propagarem essa informação</w:t>
      </w:r>
      <w:r w:rsidR="002C1278" w:rsidRPr="0028096D">
        <w:rPr>
          <w:rFonts w:ascii="Times New Roman" w:hAnsi="Times New Roman"/>
          <w:sz w:val="24"/>
          <w:szCs w:val="24"/>
        </w:rPr>
        <w:t xml:space="preserve"> </w:t>
      </w:r>
      <w:r w:rsidR="002C1278">
        <w:rPr>
          <w:rFonts w:ascii="Times New Roman" w:hAnsi="Times New Roman"/>
          <w:sz w:val="24"/>
          <w:szCs w:val="24"/>
        </w:rPr>
        <w:t>às partes</w:t>
      </w:r>
      <w:r w:rsidR="006571F9" w:rsidRPr="0028096D">
        <w:rPr>
          <w:rFonts w:ascii="Times New Roman" w:hAnsi="Times New Roman"/>
          <w:sz w:val="24"/>
          <w:szCs w:val="24"/>
        </w:rPr>
        <w:t>.</w:t>
      </w:r>
      <w:r w:rsidR="009D5A15" w:rsidRPr="0028096D">
        <w:rPr>
          <w:rFonts w:ascii="Times New Roman" w:hAnsi="Times New Roman"/>
          <w:sz w:val="24"/>
          <w:szCs w:val="24"/>
        </w:rPr>
        <w:t xml:space="preserve"> </w:t>
      </w:r>
      <w:r>
        <w:rPr>
          <w:rFonts w:ascii="Times New Roman" w:hAnsi="Times New Roman"/>
          <w:sz w:val="24"/>
          <w:szCs w:val="24"/>
        </w:rPr>
        <w:t xml:space="preserve">Porém, apesar de tal </w:t>
      </w:r>
      <w:r w:rsidR="0028096D">
        <w:rPr>
          <w:rFonts w:ascii="Times New Roman" w:hAnsi="Times New Roman"/>
          <w:sz w:val="24"/>
          <w:szCs w:val="24"/>
        </w:rPr>
        <w:t>concessão</w:t>
      </w:r>
      <w:r>
        <w:rPr>
          <w:rFonts w:ascii="Times New Roman" w:hAnsi="Times New Roman"/>
          <w:sz w:val="24"/>
          <w:szCs w:val="24"/>
        </w:rPr>
        <w:t xml:space="preserve"> pela PEAF, a comercialização em função do SIM somente poderia ocorrer dentro das fronteiras municipais da agroindústria, ou seja, nos mercados incluídos nessa delimitação geográfica.</w:t>
      </w:r>
    </w:p>
    <w:p w14:paraId="4FE1EDE3" w14:textId="2FBE7AB3" w:rsidR="004A745B" w:rsidRDefault="000028A6" w:rsidP="002D360A">
      <w:pPr>
        <w:spacing w:after="0" w:line="360" w:lineRule="auto"/>
        <w:ind w:firstLine="709"/>
        <w:jc w:val="both"/>
        <w:rPr>
          <w:rFonts w:ascii="Times New Roman" w:hAnsi="Times New Roman"/>
          <w:sz w:val="24"/>
          <w:szCs w:val="24"/>
        </w:rPr>
      </w:pPr>
      <w:r>
        <w:rPr>
          <w:rFonts w:ascii="Times New Roman" w:hAnsi="Times New Roman"/>
          <w:sz w:val="24"/>
          <w:szCs w:val="24"/>
        </w:rPr>
        <w:lastRenderedPageBreak/>
        <w:t>Outra questão</w:t>
      </w:r>
      <w:r w:rsidR="00F31493">
        <w:rPr>
          <w:rFonts w:ascii="Times New Roman" w:hAnsi="Times New Roman"/>
          <w:sz w:val="24"/>
          <w:szCs w:val="24"/>
        </w:rPr>
        <w:t xml:space="preserve"> se refere </w:t>
      </w:r>
      <w:r w:rsidR="00A95E1B">
        <w:rPr>
          <w:rFonts w:ascii="Times New Roman" w:hAnsi="Times New Roman"/>
          <w:sz w:val="24"/>
          <w:szCs w:val="24"/>
        </w:rPr>
        <w:t>à</w:t>
      </w:r>
      <w:r w:rsidR="00F31493">
        <w:rPr>
          <w:rFonts w:ascii="Times New Roman" w:hAnsi="Times New Roman"/>
          <w:sz w:val="24"/>
          <w:szCs w:val="24"/>
        </w:rPr>
        <w:t xml:space="preserve"> delimitação conceitual </w:t>
      </w:r>
      <w:r w:rsidR="00604874">
        <w:rPr>
          <w:rFonts w:ascii="Times New Roman" w:hAnsi="Times New Roman"/>
          <w:sz w:val="24"/>
          <w:szCs w:val="24"/>
        </w:rPr>
        <w:t>da</w:t>
      </w:r>
      <w:r w:rsidR="00F31493">
        <w:rPr>
          <w:rFonts w:ascii="Times New Roman" w:hAnsi="Times New Roman"/>
          <w:sz w:val="24"/>
          <w:szCs w:val="24"/>
        </w:rPr>
        <w:t xml:space="preserve"> Lei 13.921, que caracteriza a agroindústria familiar de pequeno porte artesanal, entre outros, na produção que abra</w:t>
      </w:r>
      <w:r w:rsidR="00EA17C1">
        <w:rPr>
          <w:rFonts w:ascii="Times New Roman" w:hAnsi="Times New Roman"/>
          <w:sz w:val="24"/>
          <w:szCs w:val="24"/>
        </w:rPr>
        <w:t xml:space="preserve">nja “desde o preparo da matéria </w:t>
      </w:r>
      <w:r w:rsidR="00F31493">
        <w:rPr>
          <w:rFonts w:ascii="Times New Roman" w:hAnsi="Times New Roman"/>
          <w:sz w:val="24"/>
          <w:szCs w:val="24"/>
        </w:rPr>
        <w:t>prim</w:t>
      </w:r>
      <w:r w:rsidR="009259C7">
        <w:rPr>
          <w:rFonts w:ascii="Times New Roman" w:hAnsi="Times New Roman"/>
          <w:sz w:val="24"/>
          <w:szCs w:val="24"/>
        </w:rPr>
        <w:t>a até o acabamento do produto” e não “desde a obtenção da matér</w:t>
      </w:r>
      <w:r w:rsidR="00EA17C1">
        <w:rPr>
          <w:rFonts w:ascii="Times New Roman" w:hAnsi="Times New Roman"/>
          <w:sz w:val="24"/>
          <w:szCs w:val="24"/>
        </w:rPr>
        <w:t xml:space="preserve">ia </w:t>
      </w:r>
      <w:r w:rsidR="009259C7">
        <w:rPr>
          <w:rFonts w:ascii="Times New Roman" w:hAnsi="Times New Roman"/>
          <w:sz w:val="24"/>
          <w:szCs w:val="24"/>
        </w:rPr>
        <w:t>pri</w:t>
      </w:r>
      <w:r>
        <w:rPr>
          <w:rFonts w:ascii="Times New Roman" w:hAnsi="Times New Roman"/>
          <w:sz w:val="24"/>
          <w:szCs w:val="24"/>
        </w:rPr>
        <w:t>ma até o acabamento do produto”. Tal compreensão permite</w:t>
      </w:r>
      <w:r w:rsidR="00F31493">
        <w:rPr>
          <w:rFonts w:ascii="Times New Roman" w:hAnsi="Times New Roman"/>
          <w:sz w:val="24"/>
          <w:szCs w:val="24"/>
        </w:rPr>
        <w:t xml:space="preserve"> que o agricultor familiar adquir</w:t>
      </w:r>
      <w:r>
        <w:rPr>
          <w:rFonts w:ascii="Times New Roman" w:hAnsi="Times New Roman"/>
          <w:sz w:val="24"/>
          <w:szCs w:val="24"/>
        </w:rPr>
        <w:t>a</w:t>
      </w:r>
      <w:r w:rsidR="00F31493">
        <w:rPr>
          <w:rFonts w:ascii="Times New Roman" w:hAnsi="Times New Roman"/>
          <w:sz w:val="24"/>
          <w:szCs w:val="24"/>
        </w:rPr>
        <w:t xml:space="preserve"> insumos de outras origens, </w:t>
      </w:r>
      <w:r w:rsidR="00A95E1B">
        <w:rPr>
          <w:rFonts w:ascii="Times New Roman" w:hAnsi="Times New Roman"/>
          <w:sz w:val="24"/>
          <w:szCs w:val="24"/>
        </w:rPr>
        <w:t xml:space="preserve">que </w:t>
      </w:r>
      <w:r w:rsidR="00F31493">
        <w:rPr>
          <w:rFonts w:ascii="Times New Roman" w:hAnsi="Times New Roman"/>
          <w:sz w:val="24"/>
          <w:szCs w:val="24"/>
        </w:rPr>
        <w:t>não da propriedade do próprio agricultor familiar, incluindo</w:t>
      </w:r>
      <w:r w:rsidR="00B205D1">
        <w:rPr>
          <w:rFonts w:ascii="Times New Roman" w:hAnsi="Times New Roman"/>
          <w:sz w:val="24"/>
          <w:szCs w:val="24"/>
        </w:rPr>
        <w:t>,</w:t>
      </w:r>
      <w:r w:rsidR="00F31493">
        <w:rPr>
          <w:rFonts w:ascii="Times New Roman" w:hAnsi="Times New Roman"/>
          <w:sz w:val="24"/>
          <w:szCs w:val="24"/>
        </w:rPr>
        <w:t xml:space="preserve"> sob essa ótica</w:t>
      </w:r>
      <w:r w:rsidR="00B205D1">
        <w:rPr>
          <w:rFonts w:ascii="Times New Roman" w:hAnsi="Times New Roman"/>
          <w:sz w:val="24"/>
          <w:szCs w:val="24"/>
        </w:rPr>
        <w:t>,</w:t>
      </w:r>
      <w:r w:rsidR="00F31493">
        <w:rPr>
          <w:rFonts w:ascii="Times New Roman" w:hAnsi="Times New Roman"/>
          <w:sz w:val="24"/>
          <w:szCs w:val="24"/>
        </w:rPr>
        <w:t xml:space="preserve"> a aquisição</w:t>
      </w:r>
      <w:r w:rsidR="00B205D1">
        <w:rPr>
          <w:rFonts w:ascii="Times New Roman" w:hAnsi="Times New Roman"/>
          <w:sz w:val="24"/>
          <w:szCs w:val="24"/>
        </w:rPr>
        <w:t>,</w:t>
      </w:r>
      <w:r w:rsidR="00F31493">
        <w:rPr>
          <w:rFonts w:ascii="Times New Roman" w:hAnsi="Times New Roman"/>
          <w:sz w:val="24"/>
          <w:szCs w:val="24"/>
        </w:rPr>
        <w:t xml:space="preserve"> inclusive</w:t>
      </w:r>
      <w:r w:rsidR="00B205D1">
        <w:rPr>
          <w:rFonts w:ascii="Times New Roman" w:hAnsi="Times New Roman"/>
          <w:sz w:val="24"/>
          <w:szCs w:val="24"/>
        </w:rPr>
        <w:t>,</w:t>
      </w:r>
      <w:r w:rsidR="00F31493">
        <w:rPr>
          <w:rFonts w:ascii="Times New Roman" w:hAnsi="Times New Roman"/>
          <w:sz w:val="24"/>
          <w:szCs w:val="24"/>
        </w:rPr>
        <w:t xml:space="preserve"> de matérias-primas industrializadas adquiridas na zona urbana.</w:t>
      </w:r>
      <w:r>
        <w:rPr>
          <w:rFonts w:ascii="Times New Roman" w:hAnsi="Times New Roman"/>
          <w:sz w:val="24"/>
          <w:szCs w:val="24"/>
        </w:rPr>
        <w:t xml:space="preserve"> Porém, essa </w:t>
      </w:r>
      <w:r w:rsidR="00604874">
        <w:rPr>
          <w:rFonts w:ascii="Times New Roman" w:hAnsi="Times New Roman"/>
          <w:sz w:val="24"/>
          <w:szCs w:val="24"/>
        </w:rPr>
        <w:t>delimitação</w:t>
      </w:r>
      <w:r>
        <w:rPr>
          <w:rFonts w:ascii="Times New Roman" w:hAnsi="Times New Roman"/>
          <w:sz w:val="24"/>
          <w:szCs w:val="24"/>
        </w:rPr>
        <w:t xml:space="preserve"> exclui o agricultor familiar da caracterização como microprodutor rural</w:t>
      </w:r>
      <w:r w:rsidR="00B205D1">
        <w:rPr>
          <w:rFonts w:ascii="Times New Roman" w:hAnsi="Times New Roman"/>
          <w:sz w:val="24"/>
          <w:szCs w:val="24"/>
        </w:rPr>
        <w:t>,</w:t>
      </w:r>
      <w:r>
        <w:rPr>
          <w:rFonts w:ascii="Times New Roman" w:hAnsi="Times New Roman"/>
          <w:sz w:val="24"/>
          <w:szCs w:val="24"/>
        </w:rPr>
        <w:t xml:space="preserve"> t</w:t>
      </w:r>
      <w:r w:rsidR="00B205D1">
        <w:rPr>
          <w:rFonts w:ascii="Times New Roman" w:hAnsi="Times New Roman"/>
          <w:sz w:val="24"/>
          <w:szCs w:val="24"/>
        </w:rPr>
        <w:t>ornando a agroindústria alheia à</w:t>
      </w:r>
      <w:r>
        <w:rPr>
          <w:rFonts w:ascii="Times New Roman" w:hAnsi="Times New Roman"/>
          <w:sz w:val="24"/>
          <w:szCs w:val="24"/>
        </w:rPr>
        <w:t xml:space="preserve"> isenção de ICMS</w:t>
      </w:r>
      <w:r w:rsidR="00604874">
        <w:rPr>
          <w:rFonts w:ascii="Times New Roman" w:hAnsi="Times New Roman"/>
          <w:sz w:val="24"/>
          <w:szCs w:val="24"/>
        </w:rPr>
        <w:t>.</w:t>
      </w:r>
      <w:r>
        <w:rPr>
          <w:rFonts w:ascii="Times New Roman" w:hAnsi="Times New Roman"/>
          <w:sz w:val="24"/>
          <w:szCs w:val="24"/>
        </w:rPr>
        <w:t xml:space="preserve"> </w:t>
      </w:r>
    </w:p>
    <w:p w14:paraId="296FEE64" w14:textId="2DCBD62A" w:rsidR="00872A1B" w:rsidRDefault="000C2A1F" w:rsidP="002D360A">
      <w:pPr>
        <w:spacing w:after="0" w:line="360" w:lineRule="auto"/>
        <w:ind w:firstLine="709"/>
        <w:jc w:val="both"/>
        <w:rPr>
          <w:rFonts w:ascii="Times New Roman" w:hAnsi="Times New Roman"/>
          <w:sz w:val="24"/>
          <w:szCs w:val="24"/>
        </w:rPr>
      </w:pPr>
      <w:r w:rsidRPr="00213463">
        <w:rPr>
          <w:rFonts w:ascii="Times New Roman" w:hAnsi="Times New Roman"/>
          <w:sz w:val="24"/>
          <w:szCs w:val="24"/>
        </w:rPr>
        <w:t xml:space="preserve">A falta de preparo dos técnicos </w:t>
      </w:r>
      <w:r w:rsidR="006E59F8" w:rsidRPr="00213463">
        <w:rPr>
          <w:rFonts w:ascii="Times New Roman" w:hAnsi="Times New Roman"/>
          <w:sz w:val="24"/>
          <w:szCs w:val="24"/>
        </w:rPr>
        <w:t>municipais</w:t>
      </w:r>
      <w:r w:rsidRPr="00213463">
        <w:rPr>
          <w:rFonts w:ascii="Times New Roman" w:hAnsi="Times New Roman"/>
          <w:sz w:val="24"/>
          <w:szCs w:val="24"/>
        </w:rPr>
        <w:t xml:space="preserve"> </w:t>
      </w:r>
      <w:r w:rsidR="006E59F8" w:rsidRPr="00213463">
        <w:rPr>
          <w:rFonts w:ascii="Times New Roman" w:hAnsi="Times New Roman"/>
          <w:sz w:val="24"/>
          <w:szCs w:val="24"/>
        </w:rPr>
        <w:t>na condução</w:t>
      </w:r>
      <w:r w:rsidRPr="00213463">
        <w:rPr>
          <w:rFonts w:ascii="Times New Roman" w:hAnsi="Times New Roman"/>
          <w:sz w:val="24"/>
          <w:szCs w:val="24"/>
        </w:rPr>
        <w:t xml:space="preserve"> ao cadastro e </w:t>
      </w:r>
      <w:r w:rsidR="00011977" w:rsidRPr="00213463">
        <w:rPr>
          <w:rFonts w:ascii="Times New Roman" w:hAnsi="Times New Roman"/>
          <w:sz w:val="24"/>
          <w:szCs w:val="24"/>
        </w:rPr>
        <w:t xml:space="preserve">à </w:t>
      </w:r>
      <w:r w:rsidRPr="00213463">
        <w:rPr>
          <w:rFonts w:ascii="Times New Roman" w:hAnsi="Times New Roman"/>
          <w:sz w:val="24"/>
          <w:szCs w:val="24"/>
        </w:rPr>
        <w:t xml:space="preserve">inclusão na PEAF confirma, pelas entrevistas, a característica </w:t>
      </w:r>
      <w:r w:rsidR="004722BA" w:rsidRPr="00213463">
        <w:rPr>
          <w:rFonts w:ascii="Times New Roman" w:hAnsi="Times New Roman"/>
          <w:sz w:val="24"/>
          <w:szCs w:val="24"/>
        </w:rPr>
        <w:t>de equifinalidade e homeostase d</w:t>
      </w:r>
      <w:r w:rsidRPr="00213463">
        <w:rPr>
          <w:rFonts w:ascii="Times New Roman" w:hAnsi="Times New Roman"/>
          <w:sz w:val="24"/>
          <w:szCs w:val="24"/>
        </w:rPr>
        <w:t xml:space="preserve">esse processo pela tendência de que sem </w:t>
      </w:r>
      <w:r w:rsidR="004722BA" w:rsidRPr="00213463">
        <w:rPr>
          <w:rFonts w:ascii="Times New Roman" w:hAnsi="Times New Roman"/>
          <w:sz w:val="24"/>
          <w:szCs w:val="24"/>
        </w:rPr>
        <w:t xml:space="preserve">esse </w:t>
      </w:r>
      <w:r w:rsidRPr="00213463">
        <w:rPr>
          <w:rFonts w:ascii="Times New Roman" w:hAnsi="Times New Roman"/>
          <w:sz w:val="24"/>
          <w:szCs w:val="24"/>
        </w:rPr>
        <w:t>acompanhamento o</w:t>
      </w:r>
      <w:r w:rsidR="00872A1B" w:rsidRPr="00213463">
        <w:rPr>
          <w:rFonts w:ascii="Times New Roman" w:hAnsi="Times New Roman"/>
          <w:sz w:val="24"/>
          <w:szCs w:val="24"/>
        </w:rPr>
        <w:t>s</w:t>
      </w:r>
      <w:r w:rsidRPr="00213463">
        <w:rPr>
          <w:rFonts w:ascii="Times New Roman" w:hAnsi="Times New Roman"/>
          <w:sz w:val="24"/>
          <w:szCs w:val="24"/>
        </w:rPr>
        <w:t xml:space="preserve"> </w:t>
      </w:r>
      <w:r w:rsidR="00872A1B" w:rsidRPr="00213463">
        <w:rPr>
          <w:rFonts w:ascii="Times New Roman" w:hAnsi="Times New Roman"/>
          <w:sz w:val="24"/>
          <w:szCs w:val="24"/>
        </w:rPr>
        <w:t>procedimentos</w:t>
      </w:r>
      <w:r w:rsidRPr="00213463">
        <w:rPr>
          <w:rFonts w:ascii="Times New Roman" w:hAnsi="Times New Roman"/>
          <w:sz w:val="24"/>
          <w:szCs w:val="24"/>
        </w:rPr>
        <w:t xml:space="preserve"> </w:t>
      </w:r>
      <w:r w:rsidR="00A95E1B" w:rsidRPr="00213463">
        <w:rPr>
          <w:rFonts w:ascii="Times New Roman" w:hAnsi="Times New Roman"/>
          <w:sz w:val="24"/>
          <w:szCs w:val="24"/>
        </w:rPr>
        <w:t>de</w:t>
      </w:r>
      <w:r w:rsidRPr="00213463">
        <w:rPr>
          <w:rFonts w:ascii="Times New Roman" w:hAnsi="Times New Roman"/>
          <w:sz w:val="24"/>
          <w:szCs w:val="24"/>
        </w:rPr>
        <w:t xml:space="preserve"> formalização </w:t>
      </w:r>
      <w:r w:rsidR="006E59F8" w:rsidRPr="00213463">
        <w:rPr>
          <w:rFonts w:ascii="Times New Roman" w:hAnsi="Times New Roman"/>
          <w:sz w:val="24"/>
          <w:szCs w:val="24"/>
        </w:rPr>
        <w:t xml:space="preserve">das agroindústrias </w:t>
      </w:r>
      <w:r w:rsidRPr="00213463">
        <w:rPr>
          <w:rFonts w:ascii="Times New Roman" w:hAnsi="Times New Roman"/>
          <w:sz w:val="24"/>
          <w:szCs w:val="24"/>
        </w:rPr>
        <w:t>tender</w:t>
      </w:r>
      <w:r w:rsidR="00011977" w:rsidRPr="00213463">
        <w:rPr>
          <w:rFonts w:ascii="Times New Roman" w:hAnsi="Times New Roman"/>
          <w:sz w:val="24"/>
          <w:szCs w:val="24"/>
        </w:rPr>
        <w:t>ão</w:t>
      </w:r>
      <w:r w:rsidRPr="00213463">
        <w:rPr>
          <w:rFonts w:ascii="Times New Roman" w:hAnsi="Times New Roman"/>
          <w:sz w:val="24"/>
          <w:szCs w:val="24"/>
        </w:rPr>
        <w:t xml:space="preserve"> ao equilíbrio estático e à entropia</w:t>
      </w:r>
      <w:r w:rsidR="006E59F8" w:rsidRPr="00213463">
        <w:rPr>
          <w:rFonts w:ascii="Times New Roman" w:hAnsi="Times New Roman"/>
          <w:sz w:val="24"/>
          <w:szCs w:val="24"/>
        </w:rPr>
        <w:t>.</w:t>
      </w:r>
      <w:r w:rsidR="00872A1B" w:rsidRPr="00213463">
        <w:rPr>
          <w:rFonts w:ascii="Times New Roman" w:hAnsi="Times New Roman"/>
          <w:sz w:val="24"/>
          <w:szCs w:val="24"/>
        </w:rPr>
        <w:t xml:space="preserve"> </w:t>
      </w:r>
      <w:r w:rsidR="006E59F8" w:rsidRPr="00213463">
        <w:rPr>
          <w:rFonts w:ascii="Times New Roman" w:hAnsi="Times New Roman"/>
          <w:sz w:val="24"/>
          <w:szCs w:val="24"/>
        </w:rPr>
        <w:t>Nesse sentido, a SDR juntamente com a EMATER/Ascar deveriam reforçar o preparo dos técnicos municipais sobre o esclarecimento dos benefícios e incentivos aos agricultres familiares sobre a PEAF.</w:t>
      </w:r>
      <w:r w:rsidR="006E59F8">
        <w:rPr>
          <w:rFonts w:ascii="Times New Roman" w:hAnsi="Times New Roman"/>
          <w:sz w:val="24"/>
          <w:szCs w:val="24"/>
        </w:rPr>
        <w:t>N</w:t>
      </w:r>
      <w:r w:rsidR="00872A1B" w:rsidRPr="008E779C">
        <w:rPr>
          <w:rFonts w:ascii="Times New Roman" w:hAnsi="Times New Roman"/>
          <w:sz w:val="24"/>
          <w:szCs w:val="24"/>
        </w:rPr>
        <w:t>o mesmo contexto</w:t>
      </w:r>
      <w:r w:rsidR="006E59F8">
        <w:rPr>
          <w:rFonts w:ascii="Times New Roman" w:hAnsi="Times New Roman"/>
          <w:sz w:val="24"/>
          <w:szCs w:val="24"/>
        </w:rPr>
        <w:t>,</w:t>
      </w:r>
      <w:r w:rsidR="00872A1B" w:rsidRPr="008E779C">
        <w:rPr>
          <w:rFonts w:ascii="Times New Roman" w:hAnsi="Times New Roman"/>
          <w:sz w:val="24"/>
          <w:szCs w:val="24"/>
        </w:rPr>
        <w:t xml:space="preserve"> o desestímulo do agric</w:t>
      </w:r>
      <w:r w:rsidR="006E59F8">
        <w:rPr>
          <w:rFonts w:ascii="Times New Roman" w:hAnsi="Times New Roman"/>
          <w:sz w:val="24"/>
          <w:szCs w:val="24"/>
        </w:rPr>
        <w:t xml:space="preserve">ultor familiar </w:t>
      </w:r>
      <w:r w:rsidR="00872A1B" w:rsidRPr="008E779C">
        <w:rPr>
          <w:rFonts w:ascii="Times New Roman" w:hAnsi="Times New Roman"/>
          <w:sz w:val="24"/>
          <w:szCs w:val="24"/>
        </w:rPr>
        <w:t xml:space="preserve">em </w:t>
      </w:r>
      <w:r w:rsidR="004722BA" w:rsidRPr="008E779C">
        <w:rPr>
          <w:rFonts w:ascii="Times New Roman" w:hAnsi="Times New Roman"/>
          <w:sz w:val="24"/>
          <w:szCs w:val="24"/>
        </w:rPr>
        <w:t>buscar</w:t>
      </w:r>
      <w:r w:rsidR="00872A1B" w:rsidRPr="008E779C">
        <w:rPr>
          <w:rFonts w:ascii="Times New Roman" w:hAnsi="Times New Roman"/>
          <w:sz w:val="24"/>
          <w:szCs w:val="24"/>
        </w:rPr>
        <w:t xml:space="preserve"> uma situação formal </w:t>
      </w:r>
      <w:r w:rsidR="00213463">
        <w:rPr>
          <w:rFonts w:ascii="Times New Roman" w:hAnsi="Times New Roman"/>
          <w:sz w:val="24"/>
          <w:szCs w:val="24"/>
        </w:rPr>
        <w:t xml:space="preserve">também </w:t>
      </w:r>
      <w:r w:rsidR="006E59F8">
        <w:rPr>
          <w:rFonts w:ascii="Times New Roman" w:hAnsi="Times New Roman"/>
          <w:sz w:val="24"/>
          <w:szCs w:val="24"/>
        </w:rPr>
        <w:t xml:space="preserve">ocorre </w:t>
      </w:r>
      <w:r w:rsidR="00872A1B" w:rsidRPr="008E779C">
        <w:rPr>
          <w:rFonts w:ascii="Times New Roman" w:hAnsi="Times New Roman"/>
          <w:sz w:val="24"/>
          <w:szCs w:val="24"/>
        </w:rPr>
        <w:t>pela</w:t>
      </w:r>
      <w:r w:rsidR="004722BA" w:rsidRPr="008E779C">
        <w:rPr>
          <w:rFonts w:ascii="Times New Roman" w:hAnsi="Times New Roman"/>
          <w:sz w:val="24"/>
          <w:szCs w:val="24"/>
        </w:rPr>
        <w:t>s</w:t>
      </w:r>
      <w:r w:rsidR="00872A1B" w:rsidRPr="008E779C">
        <w:rPr>
          <w:rFonts w:ascii="Times New Roman" w:hAnsi="Times New Roman"/>
          <w:sz w:val="24"/>
          <w:szCs w:val="24"/>
        </w:rPr>
        <w:t xml:space="preserve"> </w:t>
      </w:r>
      <w:r w:rsidR="004722BA" w:rsidRPr="008E779C">
        <w:rPr>
          <w:rFonts w:ascii="Times New Roman" w:hAnsi="Times New Roman"/>
          <w:sz w:val="24"/>
          <w:szCs w:val="24"/>
        </w:rPr>
        <w:t>informações</w:t>
      </w:r>
      <w:r w:rsidR="00872A1B" w:rsidRPr="008E779C">
        <w:rPr>
          <w:rFonts w:ascii="Times New Roman" w:hAnsi="Times New Roman"/>
          <w:sz w:val="24"/>
          <w:szCs w:val="24"/>
        </w:rPr>
        <w:t xml:space="preserve"> de desigualdade na fiscalização sobre as agr</w:t>
      </w:r>
      <w:r w:rsidR="00B205D1">
        <w:rPr>
          <w:rFonts w:ascii="Times New Roman" w:hAnsi="Times New Roman"/>
          <w:sz w:val="24"/>
          <w:szCs w:val="24"/>
        </w:rPr>
        <w:t>oindústrias formais em relação à</w:t>
      </w:r>
      <w:r w:rsidR="00872A1B" w:rsidRPr="008E779C">
        <w:rPr>
          <w:rFonts w:ascii="Times New Roman" w:hAnsi="Times New Roman"/>
          <w:sz w:val="24"/>
          <w:szCs w:val="24"/>
        </w:rPr>
        <w:t>s informais.</w:t>
      </w:r>
      <w:r w:rsidR="0013054B">
        <w:rPr>
          <w:rFonts w:ascii="Times New Roman" w:hAnsi="Times New Roman"/>
          <w:sz w:val="24"/>
          <w:szCs w:val="24"/>
        </w:rPr>
        <w:t xml:space="preserve"> </w:t>
      </w:r>
    </w:p>
    <w:p w14:paraId="46192C66" w14:textId="2FB04FCE" w:rsidR="002D360A" w:rsidRDefault="00B205D1" w:rsidP="002D360A">
      <w:pPr>
        <w:spacing w:after="0" w:line="360" w:lineRule="auto"/>
        <w:ind w:firstLine="709"/>
        <w:jc w:val="both"/>
        <w:rPr>
          <w:rFonts w:ascii="Times New Roman" w:hAnsi="Times New Roman"/>
          <w:sz w:val="24"/>
          <w:szCs w:val="24"/>
        </w:rPr>
      </w:pPr>
      <w:r>
        <w:rPr>
          <w:rFonts w:ascii="Times New Roman" w:hAnsi="Times New Roman"/>
          <w:sz w:val="24"/>
          <w:szCs w:val="24"/>
        </w:rPr>
        <w:t>O</w:t>
      </w:r>
      <w:r w:rsidR="00E85A14">
        <w:rPr>
          <w:rFonts w:ascii="Times New Roman" w:hAnsi="Times New Roman"/>
          <w:sz w:val="24"/>
          <w:szCs w:val="24"/>
        </w:rPr>
        <w:t xml:space="preserve"> fato</w:t>
      </w:r>
      <w:r w:rsidR="002D360A" w:rsidRPr="00701812">
        <w:rPr>
          <w:rFonts w:ascii="Times New Roman" w:hAnsi="Times New Roman"/>
          <w:sz w:val="24"/>
          <w:szCs w:val="24"/>
        </w:rPr>
        <w:t xml:space="preserve"> da </w:t>
      </w:r>
      <w:r w:rsidR="008E779C">
        <w:rPr>
          <w:rFonts w:ascii="Times New Roman" w:hAnsi="Times New Roman"/>
          <w:sz w:val="24"/>
          <w:szCs w:val="24"/>
        </w:rPr>
        <w:t>gestão</w:t>
      </w:r>
      <w:r w:rsidR="007F2438">
        <w:rPr>
          <w:rFonts w:ascii="Times New Roman" w:hAnsi="Times New Roman"/>
          <w:sz w:val="24"/>
          <w:szCs w:val="24"/>
        </w:rPr>
        <w:t xml:space="preserve"> da </w:t>
      </w:r>
      <w:r w:rsidR="002D360A" w:rsidRPr="00701812">
        <w:rPr>
          <w:rFonts w:ascii="Times New Roman" w:hAnsi="Times New Roman"/>
          <w:sz w:val="24"/>
          <w:szCs w:val="24"/>
        </w:rPr>
        <w:t xml:space="preserve">agroindústria </w:t>
      </w:r>
      <w:r w:rsidR="002D360A" w:rsidRPr="008E779C">
        <w:rPr>
          <w:rFonts w:ascii="Times New Roman" w:hAnsi="Times New Roman"/>
          <w:sz w:val="24"/>
          <w:szCs w:val="24"/>
        </w:rPr>
        <w:t xml:space="preserve">somente ser </w:t>
      </w:r>
      <w:r w:rsidR="00E85A14" w:rsidRPr="008E779C">
        <w:rPr>
          <w:rFonts w:ascii="Times New Roman" w:hAnsi="Times New Roman"/>
          <w:sz w:val="24"/>
          <w:szCs w:val="24"/>
        </w:rPr>
        <w:t>gerida</w:t>
      </w:r>
      <w:r w:rsidR="002D360A" w:rsidRPr="00701812">
        <w:rPr>
          <w:rFonts w:ascii="Times New Roman" w:hAnsi="Times New Roman"/>
          <w:sz w:val="24"/>
          <w:szCs w:val="24"/>
        </w:rPr>
        <w:t xml:space="preserve"> po</w:t>
      </w:r>
      <w:r w:rsidR="00E85A14">
        <w:rPr>
          <w:rFonts w:ascii="Times New Roman" w:hAnsi="Times New Roman"/>
          <w:sz w:val="24"/>
          <w:szCs w:val="24"/>
        </w:rPr>
        <w:t xml:space="preserve">r membros da família </w:t>
      </w:r>
      <w:r w:rsidR="00D3358F">
        <w:rPr>
          <w:rFonts w:ascii="Times New Roman" w:hAnsi="Times New Roman"/>
          <w:sz w:val="24"/>
          <w:szCs w:val="24"/>
        </w:rPr>
        <w:t>em função da</w:t>
      </w:r>
      <w:r w:rsidR="002D360A" w:rsidRPr="00701812">
        <w:rPr>
          <w:rFonts w:ascii="Times New Roman" w:hAnsi="Times New Roman"/>
          <w:sz w:val="24"/>
          <w:szCs w:val="24"/>
        </w:rPr>
        <w:t xml:space="preserve"> redução</w:t>
      </w:r>
      <w:r w:rsidR="00D3358F">
        <w:rPr>
          <w:rFonts w:ascii="Times New Roman" w:hAnsi="Times New Roman"/>
          <w:sz w:val="24"/>
          <w:szCs w:val="24"/>
        </w:rPr>
        <w:t xml:space="preserve"> dos custos operacionais</w:t>
      </w:r>
      <w:r w:rsidRPr="00B205D1">
        <w:rPr>
          <w:rFonts w:ascii="Times New Roman" w:hAnsi="Times New Roman"/>
          <w:sz w:val="24"/>
          <w:szCs w:val="24"/>
        </w:rPr>
        <w:t xml:space="preserve"> </w:t>
      </w:r>
      <w:r>
        <w:rPr>
          <w:rFonts w:ascii="Times New Roman" w:hAnsi="Times New Roman"/>
          <w:sz w:val="24"/>
          <w:szCs w:val="24"/>
        </w:rPr>
        <w:t>é percebida</w:t>
      </w:r>
      <w:r w:rsidRPr="00701812">
        <w:rPr>
          <w:rFonts w:ascii="Times New Roman" w:hAnsi="Times New Roman"/>
          <w:sz w:val="24"/>
          <w:szCs w:val="24"/>
        </w:rPr>
        <w:t xml:space="preserve"> como facilidade pelo agricultor familiar</w:t>
      </w:r>
      <w:r w:rsidR="00D3358F">
        <w:rPr>
          <w:rFonts w:ascii="Times New Roman" w:hAnsi="Times New Roman"/>
          <w:sz w:val="24"/>
          <w:szCs w:val="24"/>
        </w:rPr>
        <w:t>. O</w:t>
      </w:r>
      <w:r w:rsidR="002D04CF">
        <w:rPr>
          <w:rFonts w:ascii="Times New Roman" w:hAnsi="Times New Roman"/>
          <w:sz w:val="24"/>
          <w:szCs w:val="24"/>
        </w:rPr>
        <w:t xml:space="preserve"> </w:t>
      </w:r>
      <w:r w:rsidR="00770BA3">
        <w:rPr>
          <w:rFonts w:ascii="Times New Roman" w:hAnsi="Times New Roman"/>
          <w:sz w:val="24"/>
          <w:szCs w:val="24"/>
        </w:rPr>
        <w:t>atrativo</w:t>
      </w:r>
      <w:r w:rsidR="00E85A14">
        <w:rPr>
          <w:rFonts w:ascii="Times New Roman" w:hAnsi="Times New Roman"/>
          <w:sz w:val="24"/>
          <w:szCs w:val="24"/>
        </w:rPr>
        <w:t xml:space="preserve"> turístico às agroindústrias</w:t>
      </w:r>
      <w:r w:rsidR="00213463">
        <w:rPr>
          <w:rFonts w:ascii="Times New Roman" w:hAnsi="Times New Roman"/>
          <w:sz w:val="24"/>
          <w:szCs w:val="24"/>
        </w:rPr>
        <w:t>,</w:t>
      </w:r>
      <w:r w:rsidR="00E85A14">
        <w:rPr>
          <w:rFonts w:ascii="Times New Roman" w:hAnsi="Times New Roman"/>
          <w:sz w:val="24"/>
          <w:szCs w:val="24"/>
        </w:rPr>
        <w:t xml:space="preserve"> pelo</w:t>
      </w:r>
      <w:r w:rsidR="002D360A" w:rsidRPr="00701812">
        <w:rPr>
          <w:rFonts w:ascii="Times New Roman" w:hAnsi="Times New Roman"/>
          <w:sz w:val="24"/>
          <w:szCs w:val="24"/>
        </w:rPr>
        <w:t xml:space="preserve"> estabelecimento d</w:t>
      </w:r>
      <w:r w:rsidR="00213463">
        <w:rPr>
          <w:rFonts w:ascii="Times New Roman" w:hAnsi="Times New Roman"/>
          <w:sz w:val="24"/>
          <w:szCs w:val="24"/>
        </w:rPr>
        <w:t>a Rota Turística e Gastronômica</w:t>
      </w:r>
      <w:r w:rsidR="002D360A" w:rsidRPr="00701812">
        <w:rPr>
          <w:rFonts w:ascii="Times New Roman" w:hAnsi="Times New Roman"/>
          <w:sz w:val="24"/>
          <w:szCs w:val="24"/>
        </w:rPr>
        <w:t xml:space="preserve"> entre os municípios de Santa Maria e Silveira Martins</w:t>
      </w:r>
      <w:r>
        <w:rPr>
          <w:rFonts w:ascii="Times New Roman" w:hAnsi="Times New Roman"/>
          <w:sz w:val="24"/>
          <w:szCs w:val="24"/>
        </w:rPr>
        <w:t>,</w:t>
      </w:r>
      <w:r w:rsidR="002D360A" w:rsidRPr="00701812">
        <w:rPr>
          <w:rFonts w:ascii="Times New Roman" w:hAnsi="Times New Roman"/>
          <w:sz w:val="24"/>
          <w:szCs w:val="24"/>
        </w:rPr>
        <w:t xml:space="preserve"> configurou</w:t>
      </w:r>
      <w:r>
        <w:rPr>
          <w:rFonts w:ascii="Times New Roman" w:hAnsi="Times New Roman"/>
          <w:sz w:val="24"/>
          <w:szCs w:val="24"/>
        </w:rPr>
        <w:t>-</w:t>
      </w:r>
      <w:r w:rsidRPr="00701812">
        <w:rPr>
          <w:rFonts w:ascii="Times New Roman" w:hAnsi="Times New Roman"/>
          <w:sz w:val="24"/>
          <w:szCs w:val="24"/>
        </w:rPr>
        <w:t>se</w:t>
      </w:r>
      <w:r>
        <w:rPr>
          <w:rFonts w:ascii="Times New Roman" w:hAnsi="Times New Roman"/>
          <w:sz w:val="24"/>
          <w:szCs w:val="24"/>
        </w:rPr>
        <w:t xml:space="preserve"> </w:t>
      </w:r>
      <w:r w:rsidR="00D3358F">
        <w:rPr>
          <w:rFonts w:ascii="Times New Roman" w:hAnsi="Times New Roman"/>
          <w:sz w:val="24"/>
          <w:szCs w:val="24"/>
        </w:rPr>
        <w:t xml:space="preserve">também </w:t>
      </w:r>
      <w:r w:rsidR="002D360A" w:rsidRPr="00701812">
        <w:rPr>
          <w:rFonts w:ascii="Times New Roman" w:hAnsi="Times New Roman"/>
          <w:sz w:val="24"/>
          <w:szCs w:val="24"/>
        </w:rPr>
        <w:t xml:space="preserve">como um fator </w:t>
      </w:r>
      <w:r w:rsidR="00DF4956">
        <w:rPr>
          <w:rFonts w:ascii="Times New Roman" w:hAnsi="Times New Roman"/>
          <w:sz w:val="24"/>
          <w:szCs w:val="24"/>
        </w:rPr>
        <w:t xml:space="preserve">positivo </w:t>
      </w:r>
      <w:r w:rsidR="00D3358F">
        <w:rPr>
          <w:rFonts w:ascii="Times New Roman" w:hAnsi="Times New Roman"/>
          <w:sz w:val="24"/>
          <w:szCs w:val="24"/>
        </w:rPr>
        <w:t>de</w:t>
      </w:r>
      <w:r w:rsidR="00E85A14">
        <w:rPr>
          <w:rFonts w:ascii="Times New Roman" w:hAnsi="Times New Roman"/>
          <w:sz w:val="24"/>
          <w:szCs w:val="24"/>
        </w:rPr>
        <w:t xml:space="preserve"> percepç</w:t>
      </w:r>
      <w:r w:rsidR="00011977">
        <w:rPr>
          <w:rFonts w:ascii="Times New Roman" w:hAnsi="Times New Roman"/>
          <w:sz w:val="24"/>
          <w:szCs w:val="24"/>
        </w:rPr>
        <w:t xml:space="preserve">ão </w:t>
      </w:r>
      <w:r w:rsidR="00D3358F">
        <w:rPr>
          <w:rFonts w:ascii="Times New Roman" w:hAnsi="Times New Roman"/>
          <w:sz w:val="24"/>
          <w:szCs w:val="24"/>
        </w:rPr>
        <w:t>pelo</w:t>
      </w:r>
      <w:r w:rsidR="002D360A" w:rsidRPr="00701812">
        <w:rPr>
          <w:rFonts w:ascii="Times New Roman" w:hAnsi="Times New Roman"/>
          <w:sz w:val="24"/>
          <w:szCs w:val="24"/>
        </w:rPr>
        <w:t xml:space="preserve"> aumento da demanda </w:t>
      </w:r>
      <w:r w:rsidR="00DF4956">
        <w:rPr>
          <w:rFonts w:ascii="Times New Roman" w:hAnsi="Times New Roman"/>
          <w:sz w:val="24"/>
          <w:szCs w:val="24"/>
        </w:rPr>
        <w:t>em função do</w:t>
      </w:r>
      <w:r w:rsidR="002D360A" w:rsidRPr="00701812">
        <w:rPr>
          <w:rFonts w:ascii="Times New Roman" w:hAnsi="Times New Roman"/>
          <w:sz w:val="24"/>
          <w:szCs w:val="24"/>
        </w:rPr>
        <w:t xml:space="preserve"> conjunto de at</w:t>
      </w:r>
      <w:r w:rsidR="00B47D49">
        <w:rPr>
          <w:rFonts w:ascii="Times New Roman" w:hAnsi="Times New Roman"/>
          <w:sz w:val="24"/>
          <w:szCs w:val="24"/>
        </w:rPr>
        <w:t>rativos oferecidos pela r</w:t>
      </w:r>
      <w:r w:rsidR="002D360A" w:rsidRPr="00701812">
        <w:rPr>
          <w:rFonts w:ascii="Times New Roman" w:hAnsi="Times New Roman"/>
          <w:sz w:val="24"/>
          <w:szCs w:val="24"/>
        </w:rPr>
        <w:t>ota.</w:t>
      </w:r>
      <w:r w:rsidR="002D04CF">
        <w:rPr>
          <w:rFonts w:ascii="Times New Roman" w:hAnsi="Times New Roman"/>
          <w:sz w:val="24"/>
          <w:szCs w:val="24"/>
        </w:rPr>
        <w:t xml:space="preserve"> </w:t>
      </w:r>
      <w:r w:rsidR="00F01B58">
        <w:rPr>
          <w:rFonts w:ascii="Times New Roman" w:hAnsi="Times New Roman"/>
          <w:sz w:val="24"/>
          <w:szCs w:val="24"/>
        </w:rPr>
        <w:t>T</w:t>
      </w:r>
      <w:r w:rsidR="00E85A14">
        <w:rPr>
          <w:rFonts w:ascii="Times New Roman" w:hAnsi="Times New Roman"/>
          <w:sz w:val="24"/>
          <w:szCs w:val="24"/>
        </w:rPr>
        <w:t>al</w:t>
      </w:r>
      <w:r w:rsidR="002D04CF">
        <w:rPr>
          <w:rFonts w:ascii="Times New Roman" w:hAnsi="Times New Roman"/>
          <w:sz w:val="24"/>
          <w:szCs w:val="24"/>
        </w:rPr>
        <w:t xml:space="preserve"> estabelecimen</w:t>
      </w:r>
      <w:r w:rsidR="00E85A14">
        <w:rPr>
          <w:rFonts w:ascii="Times New Roman" w:hAnsi="Times New Roman"/>
          <w:sz w:val="24"/>
          <w:szCs w:val="24"/>
        </w:rPr>
        <w:t xml:space="preserve">to </w:t>
      </w:r>
      <w:r w:rsidR="008E779C">
        <w:rPr>
          <w:rFonts w:ascii="Times New Roman" w:hAnsi="Times New Roman"/>
          <w:sz w:val="24"/>
          <w:szCs w:val="24"/>
        </w:rPr>
        <w:t>atendeu</w:t>
      </w:r>
      <w:r w:rsidR="00B47D49">
        <w:rPr>
          <w:rFonts w:ascii="Times New Roman" w:hAnsi="Times New Roman"/>
          <w:sz w:val="24"/>
          <w:szCs w:val="24"/>
        </w:rPr>
        <w:t xml:space="preserve"> à</w:t>
      </w:r>
      <w:r w:rsidR="002D04CF">
        <w:rPr>
          <w:rFonts w:ascii="Times New Roman" w:hAnsi="Times New Roman"/>
          <w:sz w:val="24"/>
          <w:szCs w:val="24"/>
        </w:rPr>
        <w:t xml:space="preserve"> busca </w:t>
      </w:r>
      <w:r w:rsidR="00F01B58">
        <w:rPr>
          <w:rFonts w:ascii="Times New Roman" w:hAnsi="Times New Roman"/>
          <w:sz w:val="24"/>
          <w:szCs w:val="24"/>
        </w:rPr>
        <w:t>de</w:t>
      </w:r>
      <w:r w:rsidR="002D04CF">
        <w:rPr>
          <w:rFonts w:ascii="Times New Roman" w:hAnsi="Times New Roman"/>
          <w:sz w:val="24"/>
          <w:szCs w:val="24"/>
        </w:rPr>
        <w:t xml:space="preserve"> um atrativo </w:t>
      </w:r>
      <w:r w:rsidR="00B47D49">
        <w:rPr>
          <w:rFonts w:ascii="Times New Roman" w:hAnsi="Times New Roman"/>
          <w:sz w:val="24"/>
          <w:szCs w:val="24"/>
        </w:rPr>
        <w:t xml:space="preserve">à comercialização </w:t>
      </w:r>
      <w:r w:rsidR="00B47D49">
        <w:rPr>
          <w:rFonts w:ascii="Times New Roman" w:hAnsi="Times New Roman"/>
          <w:i/>
          <w:sz w:val="24"/>
          <w:szCs w:val="24"/>
        </w:rPr>
        <w:t xml:space="preserve">in </w:t>
      </w:r>
      <w:r w:rsidR="00B47D49" w:rsidRPr="00B47D49">
        <w:rPr>
          <w:rFonts w:ascii="Times New Roman" w:hAnsi="Times New Roman"/>
          <w:i/>
          <w:sz w:val="24"/>
          <w:szCs w:val="24"/>
        </w:rPr>
        <w:t>loco</w:t>
      </w:r>
      <w:r w:rsidR="00B47D49">
        <w:rPr>
          <w:rFonts w:ascii="Times New Roman" w:hAnsi="Times New Roman"/>
          <w:sz w:val="24"/>
          <w:szCs w:val="24"/>
        </w:rPr>
        <w:t xml:space="preserve"> </w:t>
      </w:r>
      <w:r w:rsidR="007F2E2F" w:rsidRPr="00B47D49">
        <w:rPr>
          <w:rFonts w:ascii="Times New Roman" w:hAnsi="Times New Roman"/>
          <w:sz w:val="24"/>
          <w:szCs w:val="24"/>
        </w:rPr>
        <w:t>pelas</w:t>
      </w:r>
      <w:r w:rsidR="00E85A14">
        <w:rPr>
          <w:rFonts w:ascii="Times New Roman" w:hAnsi="Times New Roman"/>
          <w:sz w:val="24"/>
          <w:szCs w:val="24"/>
        </w:rPr>
        <w:t xml:space="preserve"> agroindústrias</w:t>
      </w:r>
      <w:r w:rsidR="000903F1">
        <w:rPr>
          <w:rFonts w:ascii="Times New Roman" w:hAnsi="Times New Roman"/>
          <w:sz w:val="24"/>
          <w:szCs w:val="24"/>
        </w:rPr>
        <w:t xml:space="preserve"> lá estabelecidas</w:t>
      </w:r>
      <w:r w:rsidR="00E85A14">
        <w:rPr>
          <w:rFonts w:ascii="Times New Roman" w:hAnsi="Times New Roman"/>
          <w:sz w:val="24"/>
          <w:szCs w:val="24"/>
        </w:rPr>
        <w:t xml:space="preserve"> cuja </w:t>
      </w:r>
      <w:r w:rsidR="00ED7A49">
        <w:rPr>
          <w:rFonts w:ascii="Times New Roman" w:hAnsi="Times New Roman"/>
          <w:sz w:val="24"/>
          <w:szCs w:val="24"/>
        </w:rPr>
        <w:t xml:space="preserve">formalização, </w:t>
      </w:r>
      <w:r w:rsidR="00E85A14">
        <w:rPr>
          <w:rFonts w:ascii="Times New Roman" w:hAnsi="Times New Roman"/>
          <w:sz w:val="24"/>
          <w:szCs w:val="24"/>
        </w:rPr>
        <w:t xml:space="preserve">certificação de origem e sanidade alimentar </w:t>
      </w:r>
      <w:r w:rsidR="00583FD1">
        <w:rPr>
          <w:rFonts w:ascii="Times New Roman" w:hAnsi="Times New Roman"/>
          <w:sz w:val="24"/>
          <w:szCs w:val="24"/>
        </w:rPr>
        <w:t>pel</w:t>
      </w:r>
      <w:r w:rsidR="007F2E2F">
        <w:rPr>
          <w:rFonts w:ascii="Times New Roman" w:hAnsi="Times New Roman"/>
          <w:sz w:val="24"/>
          <w:szCs w:val="24"/>
        </w:rPr>
        <w:t>o</w:t>
      </w:r>
      <w:r w:rsidR="00E85A14">
        <w:rPr>
          <w:rFonts w:ascii="Times New Roman" w:hAnsi="Times New Roman"/>
          <w:sz w:val="24"/>
          <w:szCs w:val="24"/>
        </w:rPr>
        <w:t xml:space="preserve"> “Sabor Gaúcho”</w:t>
      </w:r>
      <w:r w:rsidR="00DF4956">
        <w:rPr>
          <w:rFonts w:ascii="Times New Roman" w:hAnsi="Times New Roman"/>
          <w:sz w:val="24"/>
          <w:szCs w:val="24"/>
        </w:rPr>
        <w:t xml:space="preserve"> não conduziriam a tal atração.</w:t>
      </w:r>
      <w:r w:rsidR="00E85A14">
        <w:rPr>
          <w:rFonts w:ascii="Times New Roman" w:hAnsi="Times New Roman"/>
          <w:sz w:val="24"/>
          <w:szCs w:val="24"/>
        </w:rPr>
        <w:t xml:space="preserve"> </w:t>
      </w:r>
    </w:p>
    <w:p w14:paraId="4EC91620" w14:textId="75CDBCF6" w:rsidR="00C44A5D" w:rsidRDefault="00B66301" w:rsidP="002D360A">
      <w:pPr>
        <w:spacing w:after="0" w:line="360" w:lineRule="auto"/>
        <w:ind w:firstLine="709"/>
        <w:jc w:val="both"/>
        <w:rPr>
          <w:rFonts w:ascii="Times New Roman" w:hAnsi="Times New Roman"/>
          <w:sz w:val="24"/>
          <w:szCs w:val="24"/>
        </w:rPr>
      </w:pPr>
      <w:r>
        <w:rPr>
          <w:rFonts w:ascii="Times New Roman" w:hAnsi="Times New Roman"/>
          <w:sz w:val="24"/>
          <w:szCs w:val="24"/>
        </w:rPr>
        <w:t>Sob a mesma ótica</w:t>
      </w:r>
      <w:r w:rsidR="002D360A">
        <w:rPr>
          <w:rFonts w:ascii="Times New Roman" w:hAnsi="Times New Roman"/>
          <w:sz w:val="24"/>
          <w:szCs w:val="24"/>
        </w:rPr>
        <w:t>, o</w:t>
      </w:r>
      <w:r w:rsidR="002D360A" w:rsidRPr="00701812">
        <w:rPr>
          <w:rFonts w:ascii="Times New Roman" w:hAnsi="Times New Roman"/>
          <w:sz w:val="24"/>
          <w:szCs w:val="24"/>
        </w:rPr>
        <w:t xml:space="preserve">s benefícios </w:t>
      </w:r>
      <w:r w:rsidR="00C44A5D">
        <w:rPr>
          <w:rFonts w:ascii="Times New Roman" w:hAnsi="Times New Roman"/>
          <w:sz w:val="24"/>
          <w:szCs w:val="24"/>
        </w:rPr>
        <w:t xml:space="preserve">a serem </w:t>
      </w:r>
      <w:r w:rsidR="002D360A" w:rsidRPr="00701812">
        <w:rPr>
          <w:rFonts w:ascii="Times New Roman" w:hAnsi="Times New Roman"/>
          <w:sz w:val="24"/>
          <w:szCs w:val="24"/>
        </w:rPr>
        <w:t xml:space="preserve">obtidos pelas agroindústrias </w:t>
      </w:r>
      <w:r w:rsidR="00A706AF">
        <w:rPr>
          <w:rFonts w:ascii="Times New Roman" w:hAnsi="Times New Roman"/>
          <w:sz w:val="24"/>
          <w:szCs w:val="24"/>
        </w:rPr>
        <w:t>ao se</w:t>
      </w:r>
      <w:r w:rsidR="002D360A" w:rsidRPr="00701812">
        <w:rPr>
          <w:rFonts w:ascii="Times New Roman" w:hAnsi="Times New Roman"/>
          <w:sz w:val="24"/>
          <w:szCs w:val="24"/>
        </w:rPr>
        <w:t xml:space="preserve"> inclu</w:t>
      </w:r>
      <w:r w:rsidR="00A706AF">
        <w:rPr>
          <w:rFonts w:ascii="Times New Roman" w:hAnsi="Times New Roman"/>
          <w:sz w:val="24"/>
          <w:szCs w:val="24"/>
        </w:rPr>
        <w:t>ír</w:t>
      </w:r>
      <w:r w:rsidR="00C44A5D">
        <w:rPr>
          <w:rFonts w:ascii="Times New Roman" w:hAnsi="Times New Roman"/>
          <w:sz w:val="24"/>
          <w:szCs w:val="24"/>
        </w:rPr>
        <w:t>em na</w:t>
      </w:r>
      <w:r w:rsidR="00213463">
        <w:rPr>
          <w:rFonts w:ascii="Times New Roman" w:hAnsi="Times New Roman"/>
          <w:sz w:val="24"/>
          <w:szCs w:val="24"/>
        </w:rPr>
        <w:t xml:space="preserve"> PEAF</w:t>
      </w:r>
      <w:r w:rsidR="002D360A" w:rsidRPr="00701812">
        <w:rPr>
          <w:rFonts w:ascii="Times New Roman" w:hAnsi="Times New Roman"/>
          <w:sz w:val="24"/>
          <w:szCs w:val="24"/>
        </w:rPr>
        <w:t xml:space="preserve">, </w:t>
      </w:r>
      <w:r w:rsidR="00213463">
        <w:rPr>
          <w:rFonts w:ascii="Times New Roman" w:hAnsi="Times New Roman"/>
          <w:sz w:val="24"/>
          <w:szCs w:val="24"/>
        </w:rPr>
        <w:t xml:space="preserve">como a </w:t>
      </w:r>
      <w:r w:rsidR="002D360A" w:rsidRPr="00701812">
        <w:rPr>
          <w:rFonts w:ascii="Times New Roman" w:hAnsi="Times New Roman"/>
          <w:sz w:val="24"/>
          <w:szCs w:val="24"/>
        </w:rPr>
        <w:t xml:space="preserve">constituição jurídica da agroindústria pelo CPF do agricultor familiar, auxílio à elaboração de </w:t>
      </w:r>
      <w:r w:rsidR="002D360A" w:rsidRPr="00775A34">
        <w:rPr>
          <w:rFonts w:ascii="Times New Roman" w:hAnsi="Times New Roman"/>
          <w:i/>
          <w:sz w:val="24"/>
          <w:szCs w:val="24"/>
        </w:rPr>
        <w:t>layout</w:t>
      </w:r>
      <w:r w:rsidR="002D360A" w:rsidRPr="00701812">
        <w:rPr>
          <w:rFonts w:ascii="Times New Roman" w:hAnsi="Times New Roman"/>
          <w:sz w:val="24"/>
          <w:szCs w:val="24"/>
        </w:rPr>
        <w:t xml:space="preserve"> de rótulos, assistência técnica gratuita, entre outros</w:t>
      </w:r>
      <w:r w:rsidR="00583FD1">
        <w:rPr>
          <w:rFonts w:ascii="Times New Roman" w:hAnsi="Times New Roman"/>
          <w:sz w:val="24"/>
          <w:szCs w:val="24"/>
        </w:rPr>
        <w:t>,</w:t>
      </w:r>
      <w:r w:rsidR="002D360A" w:rsidRPr="00701812">
        <w:rPr>
          <w:rFonts w:ascii="Times New Roman" w:hAnsi="Times New Roman"/>
          <w:sz w:val="24"/>
          <w:szCs w:val="24"/>
        </w:rPr>
        <w:t xml:space="preserve"> não </w:t>
      </w:r>
      <w:r w:rsidR="00A706AF">
        <w:rPr>
          <w:rFonts w:ascii="Times New Roman" w:hAnsi="Times New Roman"/>
          <w:sz w:val="24"/>
          <w:szCs w:val="24"/>
        </w:rPr>
        <w:t>são</w:t>
      </w:r>
      <w:r w:rsidR="002D360A" w:rsidRPr="00701812">
        <w:rPr>
          <w:rFonts w:ascii="Times New Roman" w:hAnsi="Times New Roman"/>
          <w:sz w:val="24"/>
          <w:szCs w:val="24"/>
        </w:rPr>
        <w:t xml:space="preserve"> relatados pelos entrevistados como perc</w:t>
      </w:r>
      <w:r w:rsidR="00775A34">
        <w:rPr>
          <w:rFonts w:ascii="Times New Roman" w:hAnsi="Times New Roman"/>
          <w:sz w:val="24"/>
          <w:szCs w:val="24"/>
        </w:rPr>
        <w:t xml:space="preserve">epção de facilidades </w:t>
      </w:r>
      <w:r w:rsidR="00A706AF">
        <w:rPr>
          <w:rFonts w:ascii="Times New Roman" w:hAnsi="Times New Roman"/>
          <w:sz w:val="24"/>
          <w:szCs w:val="24"/>
        </w:rPr>
        <w:t xml:space="preserve">porque </w:t>
      </w:r>
      <w:r w:rsidR="008C698E">
        <w:rPr>
          <w:rFonts w:ascii="Times New Roman" w:hAnsi="Times New Roman"/>
          <w:sz w:val="24"/>
          <w:szCs w:val="24"/>
        </w:rPr>
        <w:t>pel</w:t>
      </w:r>
      <w:r w:rsidR="00A706AF">
        <w:rPr>
          <w:rFonts w:ascii="Times New Roman" w:hAnsi="Times New Roman"/>
          <w:sz w:val="24"/>
          <w:szCs w:val="24"/>
        </w:rPr>
        <w:t>a ótica</w:t>
      </w:r>
      <w:r w:rsidR="008C698E">
        <w:rPr>
          <w:rFonts w:ascii="Times New Roman" w:hAnsi="Times New Roman"/>
          <w:sz w:val="24"/>
          <w:szCs w:val="24"/>
        </w:rPr>
        <w:t xml:space="preserve"> dos praticantes</w:t>
      </w:r>
      <w:r w:rsidR="0052560B">
        <w:rPr>
          <w:rFonts w:ascii="Times New Roman" w:hAnsi="Times New Roman"/>
          <w:sz w:val="24"/>
          <w:szCs w:val="24"/>
        </w:rPr>
        <w:t>,</w:t>
      </w:r>
      <w:r w:rsidR="008C698E">
        <w:rPr>
          <w:rFonts w:ascii="Times New Roman" w:hAnsi="Times New Roman"/>
          <w:sz w:val="24"/>
          <w:szCs w:val="24"/>
        </w:rPr>
        <w:t xml:space="preserve"> há uma confusão de condições e de questões </w:t>
      </w:r>
      <w:r w:rsidR="00213463">
        <w:rPr>
          <w:rFonts w:ascii="Times New Roman" w:hAnsi="Times New Roman"/>
          <w:sz w:val="24"/>
          <w:szCs w:val="24"/>
        </w:rPr>
        <w:t>à</w:t>
      </w:r>
      <w:r w:rsidR="008C698E">
        <w:rPr>
          <w:rFonts w:ascii="Times New Roman" w:hAnsi="Times New Roman"/>
          <w:sz w:val="24"/>
          <w:szCs w:val="24"/>
        </w:rPr>
        <w:t xml:space="preserve"> obtenção desses benefícios que </w:t>
      </w:r>
      <w:r w:rsidR="003A05D6">
        <w:rPr>
          <w:rFonts w:ascii="Times New Roman" w:hAnsi="Times New Roman"/>
          <w:sz w:val="24"/>
          <w:szCs w:val="24"/>
        </w:rPr>
        <w:t xml:space="preserve">se </w:t>
      </w:r>
      <w:r w:rsidR="008C698E">
        <w:rPr>
          <w:rFonts w:ascii="Times New Roman" w:hAnsi="Times New Roman"/>
          <w:sz w:val="24"/>
          <w:szCs w:val="24"/>
        </w:rPr>
        <w:t xml:space="preserve">configuram </w:t>
      </w:r>
      <w:r w:rsidR="0052560B">
        <w:rPr>
          <w:rFonts w:ascii="Times New Roman" w:hAnsi="Times New Roman"/>
          <w:sz w:val="24"/>
          <w:szCs w:val="24"/>
        </w:rPr>
        <w:t>por si</w:t>
      </w:r>
      <w:r w:rsidR="00720756">
        <w:rPr>
          <w:rFonts w:ascii="Times New Roman" w:hAnsi="Times New Roman"/>
          <w:sz w:val="24"/>
          <w:szCs w:val="24"/>
        </w:rPr>
        <w:t xml:space="preserve"> </w:t>
      </w:r>
      <w:r w:rsidR="003A05D6">
        <w:rPr>
          <w:rFonts w:ascii="Times New Roman" w:hAnsi="Times New Roman"/>
          <w:sz w:val="24"/>
          <w:szCs w:val="24"/>
        </w:rPr>
        <w:t>em</w:t>
      </w:r>
      <w:r w:rsidR="008C698E">
        <w:rPr>
          <w:rFonts w:ascii="Times New Roman" w:hAnsi="Times New Roman"/>
          <w:sz w:val="24"/>
          <w:szCs w:val="24"/>
        </w:rPr>
        <w:t xml:space="preserve"> mais dificuldades </w:t>
      </w:r>
      <w:r w:rsidR="003A05D6">
        <w:rPr>
          <w:rFonts w:ascii="Times New Roman" w:hAnsi="Times New Roman"/>
          <w:sz w:val="24"/>
          <w:szCs w:val="24"/>
        </w:rPr>
        <w:t xml:space="preserve">do </w:t>
      </w:r>
      <w:r w:rsidR="008C698E">
        <w:rPr>
          <w:rFonts w:ascii="Times New Roman" w:hAnsi="Times New Roman"/>
          <w:sz w:val="24"/>
          <w:szCs w:val="24"/>
        </w:rPr>
        <w:t>que facilidades.</w:t>
      </w:r>
      <w:r w:rsidR="00A706AF">
        <w:rPr>
          <w:rFonts w:ascii="Times New Roman" w:hAnsi="Times New Roman"/>
          <w:sz w:val="24"/>
          <w:szCs w:val="24"/>
        </w:rPr>
        <w:t xml:space="preserve"> </w:t>
      </w:r>
    </w:p>
    <w:p w14:paraId="1362B7FF" w14:textId="244CB5D4" w:rsidR="002D360A" w:rsidRDefault="000D169D" w:rsidP="002D360A">
      <w:pPr>
        <w:spacing w:after="0" w:line="360" w:lineRule="auto"/>
        <w:ind w:firstLine="709"/>
        <w:jc w:val="both"/>
        <w:rPr>
          <w:rFonts w:ascii="Times New Roman" w:hAnsi="Times New Roman"/>
          <w:sz w:val="24"/>
          <w:szCs w:val="24"/>
        </w:rPr>
      </w:pPr>
      <w:r>
        <w:rPr>
          <w:rFonts w:ascii="Times New Roman" w:hAnsi="Times New Roman"/>
          <w:sz w:val="24"/>
          <w:szCs w:val="24"/>
        </w:rPr>
        <w:t>O</w:t>
      </w:r>
      <w:r w:rsidR="002D360A">
        <w:rPr>
          <w:rFonts w:ascii="Times New Roman" w:hAnsi="Times New Roman"/>
          <w:sz w:val="24"/>
          <w:szCs w:val="24"/>
        </w:rPr>
        <w:t xml:space="preserve"> </w:t>
      </w:r>
      <w:r w:rsidR="00ED7A49">
        <w:rPr>
          <w:rFonts w:ascii="Times New Roman" w:hAnsi="Times New Roman"/>
          <w:sz w:val="24"/>
          <w:szCs w:val="24"/>
        </w:rPr>
        <w:t>auxí</w:t>
      </w:r>
      <w:r w:rsidR="0052560B">
        <w:rPr>
          <w:rFonts w:ascii="Times New Roman" w:hAnsi="Times New Roman"/>
          <w:sz w:val="24"/>
          <w:szCs w:val="24"/>
        </w:rPr>
        <w:t>lio ao crédito</w:t>
      </w:r>
      <w:r w:rsidR="002D360A">
        <w:rPr>
          <w:rFonts w:ascii="Times New Roman" w:hAnsi="Times New Roman"/>
          <w:sz w:val="24"/>
          <w:szCs w:val="24"/>
        </w:rPr>
        <w:t xml:space="preserve"> </w:t>
      </w:r>
      <w:r w:rsidR="0052560B">
        <w:rPr>
          <w:rFonts w:ascii="Times New Roman" w:hAnsi="Times New Roman"/>
          <w:sz w:val="24"/>
          <w:szCs w:val="24"/>
        </w:rPr>
        <w:t>pelo PRONAF</w:t>
      </w:r>
      <w:r w:rsidR="00AB0635">
        <w:rPr>
          <w:rFonts w:ascii="Times New Roman" w:hAnsi="Times New Roman"/>
          <w:sz w:val="24"/>
          <w:szCs w:val="24"/>
        </w:rPr>
        <w:t xml:space="preserve"> foi percebido</w:t>
      </w:r>
      <w:r w:rsidR="002D360A">
        <w:rPr>
          <w:rFonts w:ascii="Times New Roman" w:hAnsi="Times New Roman"/>
          <w:sz w:val="24"/>
          <w:szCs w:val="24"/>
        </w:rPr>
        <w:t xml:space="preserve"> pelo</w:t>
      </w:r>
      <w:r w:rsidR="000F10DB">
        <w:rPr>
          <w:rFonts w:ascii="Times New Roman" w:hAnsi="Times New Roman"/>
          <w:sz w:val="24"/>
          <w:szCs w:val="24"/>
        </w:rPr>
        <w:t>s</w:t>
      </w:r>
      <w:r w:rsidR="002D360A">
        <w:rPr>
          <w:rFonts w:ascii="Times New Roman" w:hAnsi="Times New Roman"/>
          <w:sz w:val="24"/>
          <w:szCs w:val="24"/>
        </w:rPr>
        <w:t xml:space="preserve"> agricultor</w:t>
      </w:r>
      <w:r w:rsidR="000F10DB">
        <w:rPr>
          <w:rFonts w:ascii="Times New Roman" w:hAnsi="Times New Roman"/>
          <w:sz w:val="24"/>
          <w:szCs w:val="24"/>
        </w:rPr>
        <w:t>es</w:t>
      </w:r>
      <w:r w:rsidR="002D360A">
        <w:rPr>
          <w:rFonts w:ascii="Times New Roman" w:hAnsi="Times New Roman"/>
          <w:sz w:val="24"/>
          <w:szCs w:val="24"/>
        </w:rPr>
        <w:t xml:space="preserve"> familiar</w:t>
      </w:r>
      <w:r w:rsidR="00621F6F">
        <w:rPr>
          <w:rFonts w:ascii="Times New Roman" w:hAnsi="Times New Roman"/>
          <w:sz w:val="24"/>
          <w:szCs w:val="24"/>
        </w:rPr>
        <w:t>es</w:t>
      </w:r>
      <w:r w:rsidR="002D360A">
        <w:rPr>
          <w:rFonts w:ascii="Times New Roman" w:hAnsi="Times New Roman"/>
          <w:sz w:val="24"/>
          <w:szCs w:val="24"/>
        </w:rPr>
        <w:t xml:space="preserve"> </w:t>
      </w:r>
      <w:r w:rsidR="007F2438">
        <w:rPr>
          <w:rFonts w:ascii="Times New Roman" w:hAnsi="Times New Roman"/>
          <w:sz w:val="24"/>
          <w:szCs w:val="24"/>
        </w:rPr>
        <w:t xml:space="preserve">também </w:t>
      </w:r>
      <w:r w:rsidR="002D360A">
        <w:rPr>
          <w:rFonts w:ascii="Times New Roman" w:hAnsi="Times New Roman"/>
          <w:sz w:val="24"/>
          <w:szCs w:val="24"/>
        </w:rPr>
        <w:t xml:space="preserve">como </w:t>
      </w:r>
      <w:r w:rsidR="00AB0635">
        <w:rPr>
          <w:rFonts w:ascii="Times New Roman" w:hAnsi="Times New Roman"/>
          <w:sz w:val="24"/>
          <w:szCs w:val="24"/>
        </w:rPr>
        <w:t>um auxílio à</w:t>
      </w:r>
      <w:r w:rsidR="00621F6F">
        <w:rPr>
          <w:rFonts w:ascii="Times New Roman" w:hAnsi="Times New Roman"/>
          <w:sz w:val="24"/>
          <w:szCs w:val="24"/>
        </w:rPr>
        <w:t xml:space="preserve"> </w:t>
      </w:r>
      <w:r w:rsidR="002D360A">
        <w:rPr>
          <w:rFonts w:ascii="Times New Roman" w:hAnsi="Times New Roman"/>
          <w:sz w:val="24"/>
          <w:szCs w:val="24"/>
        </w:rPr>
        <w:t xml:space="preserve">melhoria da estrutura da agroindústria, </w:t>
      </w:r>
      <w:r w:rsidR="00583FD1">
        <w:rPr>
          <w:rFonts w:ascii="Times New Roman" w:hAnsi="Times New Roman"/>
          <w:sz w:val="24"/>
          <w:szCs w:val="24"/>
        </w:rPr>
        <w:t>o que</w:t>
      </w:r>
      <w:r w:rsidR="0052560B">
        <w:rPr>
          <w:rFonts w:ascii="Times New Roman" w:hAnsi="Times New Roman"/>
          <w:sz w:val="24"/>
          <w:szCs w:val="24"/>
        </w:rPr>
        <w:t>,</w:t>
      </w:r>
      <w:r w:rsidR="00583FD1">
        <w:rPr>
          <w:rFonts w:ascii="Times New Roman" w:hAnsi="Times New Roman"/>
          <w:sz w:val="24"/>
          <w:szCs w:val="24"/>
        </w:rPr>
        <w:t xml:space="preserve"> por outro aspecto</w:t>
      </w:r>
      <w:r w:rsidR="0052560B">
        <w:rPr>
          <w:rFonts w:ascii="Times New Roman" w:hAnsi="Times New Roman"/>
          <w:sz w:val="24"/>
          <w:szCs w:val="24"/>
        </w:rPr>
        <w:t>,</w:t>
      </w:r>
      <w:r w:rsidR="00AB0635">
        <w:rPr>
          <w:rFonts w:ascii="Times New Roman" w:hAnsi="Times New Roman"/>
          <w:sz w:val="24"/>
          <w:szCs w:val="24"/>
        </w:rPr>
        <w:t xml:space="preserve"> </w:t>
      </w:r>
      <w:r w:rsidR="00AB0635">
        <w:rPr>
          <w:rFonts w:ascii="Times New Roman" w:hAnsi="Times New Roman"/>
          <w:sz w:val="24"/>
          <w:szCs w:val="24"/>
        </w:rPr>
        <w:lastRenderedPageBreak/>
        <w:t>estabelece</w:t>
      </w:r>
      <w:r w:rsidR="0052560B">
        <w:rPr>
          <w:rFonts w:ascii="Times New Roman" w:hAnsi="Times New Roman"/>
          <w:sz w:val="24"/>
          <w:szCs w:val="24"/>
        </w:rPr>
        <w:t xml:space="preserve">-se </w:t>
      </w:r>
      <w:r w:rsidR="002D360A">
        <w:rPr>
          <w:rFonts w:ascii="Times New Roman" w:hAnsi="Times New Roman"/>
          <w:sz w:val="24"/>
          <w:szCs w:val="24"/>
        </w:rPr>
        <w:t xml:space="preserve">como uma barreira a novos financiamentos em função de que o agricultor familiar receia novos </w:t>
      </w:r>
      <w:r w:rsidR="002D360A" w:rsidRPr="008E779C">
        <w:rPr>
          <w:rFonts w:ascii="Times New Roman" w:hAnsi="Times New Roman"/>
          <w:sz w:val="24"/>
          <w:szCs w:val="24"/>
        </w:rPr>
        <w:t>endividamentos a uma</w:t>
      </w:r>
      <w:r w:rsidR="002D360A">
        <w:rPr>
          <w:rFonts w:ascii="Times New Roman" w:hAnsi="Times New Roman"/>
          <w:sz w:val="24"/>
          <w:szCs w:val="24"/>
        </w:rPr>
        <w:t xml:space="preserve"> estrutura </w:t>
      </w:r>
      <w:r w:rsidR="008E779C">
        <w:rPr>
          <w:rFonts w:ascii="Times New Roman" w:hAnsi="Times New Roman"/>
          <w:sz w:val="24"/>
          <w:szCs w:val="24"/>
        </w:rPr>
        <w:t xml:space="preserve">física de processamento artesanal de alimentos </w:t>
      </w:r>
      <w:r w:rsidR="002D360A">
        <w:rPr>
          <w:rFonts w:ascii="Times New Roman" w:hAnsi="Times New Roman"/>
          <w:sz w:val="24"/>
          <w:szCs w:val="24"/>
        </w:rPr>
        <w:t>que</w:t>
      </w:r>
      <w:r w:rsidR="00583FD1">
        <w:rPr>
          <w:rFonts w:ascii="Times New Roman" w:hAnsi="Times New Roman"/>
          <w:sz w:val="24"/>
          <w:szCs w:val="24"/>
        </w:rPr>
        <w:t>,</w:t>
      </w:r>
      <w:r w:rsidR="002D360A">
        <w:rPr>
          <w:rFonts w:ascii="Times New Roman" w:hAnsi="Times New Roman"/>
          <w:sz w:val="24"/>
          <w:szCs w:val="24"/>
        </w:rPr>
        <w:t xml:space="preserve"> </w:t>
      </w:r>
      <w:r w:rsidR="00583FD1">
        <w:rPr>
          <w:rFonts w:ascii="Times New Roman" w:hAnsi="Times New Roman"/>
          <w:sz w:val="24"/>
          <w:szCs w:val="24"/>
        </w:rPr>
        <w:t xml:space="preserve">para </w:t>
      </w:r>
      <w:r w:rsidR="002D360A">
        <w:rPr>
          <w:rFonts w:ascii="Times New Roman" w:hAnsi="Times New Roman"/>
          <w:sz w:val="24"/>
          <w:szCs w:val="24"/>
        </w:rPr>
        <w:t>a maioria dos entrevistados</w:t>
      </w:r>
      <w:r w:rsidR="00583FD1">
        <w:rPr>
          <w:rFonts w:ascii="Times New Roman" w:hAnsi="Times New Roman"/>
          <w:sz w:val="24"/>
          <w:szCs w:val="24"/>
        </w:rPr>
        <w:t>,</w:t>
      </w:r>
      <w:r w:rsidR="002D360A">
        <w:rPr>
          <w:rFonts w:ascii="Times New Roman" w:hAnsi="Times New Roman"/>
          <w:sz w:val="24"/>
          <w:szCs w:val="24"/>
        </w:rPr>
        <w:t xml:space="preserve"> se configura não como a principal fonte de sustentação do agricultor familiar na zona rural, mas como um adicional de renda à atividade de trabalho no campo.</w:t>
      </w:r>
    </w:p>
    <w:p w14:paraId="2DCA91FE" w14:textId="77777777" w:rsidR="00AB0635" w:rsidRDefault="000D169D" w:rsidP="002D360A">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A</w:t>
      </w:r>
      <w:r w:rsidR="002D360A">
        <w:rPr>
          <w:rFonts w:ascii="Times New Roman" w:hAnsi="Times New Roman"/>
          <w:sz w:val="24"/>
          <w:szCs w:val="24"/>
        </w:rPr>
        <w:t xml:space="preserve"> concorrência, nesse segmento de mercado</w:t>
      </w:r>
      <w:r w:rsidR="00D23935">
        <w:rPr>
          <w:rFonts w:ascii="Times New Roman" w:hAnsi="Times New Roman"/>
          <w:sz w:val="24"/>
          <w:szCs w:val="24"/>
        </w:rPr>
        <w:t>,</w:t>
      </w:r>
      <w:r w:rsidR="002D360A">
        <w:rPr>
          <w:rFonts w:ascii="Times New Roman" w:hAnsi="Times New Roman"/>
          <w:sz w:val="24"/>
          <w:szCs w:val="24"/>
        </w:rPr>
        <w:t xml:space="preserve"> não é percebida como um fator de preocupação </w:t>
      </w:r>
      <w:r w:rsidR="00D23935">
        <w:rPr>
          <w:rFonts w:ascii="Times New Roman" w:hAnsi="Times New Roman"/>
          <w:sz w:val="24"/>
          <w:szCs w:val="24"/>
        </w:rPr>
        <w:t>porque a</w:t>
      </w:r>
      <w:r w:rsidR="002D360A">
        <w:rPr>
          <w:rFonts w:ascii="Times New Roman" w:hAnsi="Times New Roman"/>
          <w:sz w:val="24"/>
          <w:szCs w:val="24"/>
        </w:rPr>
        <w:t xml:space="preserve"> demanda por esses tipos de produtos supera </w:t>
      </w:r>
      <w:r w:rsidR="002D360A" w:rsidRPr="00587A4C">
        <w:rPr>
          <w:rFonts w:ascii="Times New Roman" w:hAnsi="Times New Roman"/>
          <w:sz w:val="24"/>
          <w:szCs w:val="24"/>
        </w:rPr>
        <w:t>a oferta</w:t>
      </w:r>
      <w:r w:rsidR="006D1F50">
        <w:rPr>
          <w:rFonts w:ascii="Times New Roman" w:hAnsi="Times New Roman"/>
          <w:sz w:val="24"/>
          <w:szCs w:val="24"/>
        </w:rPr>
        <w:t xml:space="preserve"> na ótica do agricultor familiar</w:t>
      </w:r>
      <w:r w:rsidR="002D360A" w:rsidRPr="00587A4C">
        <w:rPr>
          <w:rFonts w:ascii="Times New Roman" w:hAnsi="Times New Roman"/>
          <w:sz w:val="24"/>
          <w:szCs w:val="24"/>
        </w:rPr>
        <w:t>.</w:t>
      </w:r>
      <w:r w:rsidR="002D360A">
        <w:rPr>
          <w:rFonts w:ascii="Times New Roman" w:hAnsi="Times New Roman"/>
          <w:sz w:val="24"/>
          <w:szCs w:val="24"/>
        </w:rPr>
        <w:t xml:space="preserve"> </w:t>
      </w:r>
      <w:r w:rsidR="002D360A" w:rsidRPr="00701812">
        <w:rPr>
          <w:rFonts w:ascii="Times New Roman" w:hAnsi="Times New Roman"/>
          <w:sz w:val="24"/>
          <w:szCs w:val="24"/>
        </w:rPr>
        <w:t xml:space="preserve">Porém, o rápido crescimento do setor divide cada vez mais as fatias de mercado ocupadas por cada unidade de processamento alimentar, que se configura, portanto, em uma preocupação de futuro para </w:t>
      </w:r>
      <w:r w:rsidR="006D1F50">
        <w:rPr>
          <w:rFonts w:ascii="Times New Roman" w:hAnsi="Times New Roman"/>
          <w:sz w:val="24"/>
          <w:szCs w:val="24"/>
        </w:rPr>
        <w:t>esse</w:t>
      </w:r>
      <w:r w:rsidR="002D360A" w:rsidRPr="00701812">
        <w:rPr>
          <w:rFonts w:ascii="Times New Roman" w:hAnsi="Times New Roman"/>
          <w:sz w:val="24"/>
          <w:szCs w:val="24"/>
        </w:rPr>
        <w:t xml:space="preserve"> agricultor.</w:t>
      </w:r>
      <w:r w:rsidR="002D360A">
        <w:rPr>
          <w:rFonts w:ascii="Times New Roman" w:hAnsi="Times New Roman"/>
          <w:sz w:val="24"/>
          <w:szCs w:val="24"/>
        </w:rPr>
        <w:t xml:space="preserve"> </w:t>
      </w:r>
    </w:p>
    <w:p w14:paraId="4D397A77" w14:textId="1BDD6436" w:rsidR="002D360A" w:rsidRDefault="002D360A" w:rsidP="002D360A">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Por conseguinte</w:t>
      </w:r>
      <w:r w:rsidR="006D1F50">
        <w:rPr>
          <w:rFonts w:ascii="Times New Roman" w:hAnsi="Times New Roman"/>
          <w:sz w:val="24"/>
          <w:szCs w:val="24"/>
        </w:rPr>
        <w:t>,</w:t>
      </w:r>
      <w:r>
        <w:rPr>
          <w:rFonts w:ascii="Times New Roman" w:hAnsi="Times New Roman"/>
          <w:sz w:val="24"/>
          <w:szCs w:val="24"/>
        </w:rPr>
        <w:t xml:space="preserve"> a caracterização da demanda, por buscar </w:t>
      </w:r>
      <w:r>
        <w:rPr>
          <w:rFonts w:ascii="Times New Roman" w:hAnsi="Times New Roman"/>
          <w:i/>
          <w:sz w:val="24"/>
          <w:szCs w:val="24"/>
        </w:rPr>
        <w:t>in loco</w:t>
      </w:r>
      <w:r>
        <w:rPr>
          <w:rFonts w:ascii="Times New Roman" w:hAnsi="Times New Roman"/>
          <w:sz w:val="24"/>
          <w:szCs w:val="24"/>
        </w:rPr>
        <w:t xml:space="preserve"> o alimento artesanal faz com que haja a percepção de fidelidade do consumidor por esse tipo de produto, apesar de existir a oferta</w:t>
      </w:r>
      <w:r w:rsidR="0052560B">
        <w:rPr>
          <w:rFonts w:ascii="Times New Roman" w:hAnsi="Times New Roman"/>
          <w:sz w:val="24"/>
          <w:szCs w:val="24"/>
        </w:rPr>
        <w:t>,</w:t>
      </w:r>
      <w:r>
        <w:rPr>
          <w:rFonts w:ascii="Times New Roman" w:hAnsi="Times New Roman"/>
          <w:sz w:val="24"/>
          <w:szCs w:val="24"/>
        </w:rPr>
        <w:t xml:space="preserve"> em grandes mercados</w:t>
      </w:r>
      <w:r w:rsidR="0052560B">
        <w:rPr>
          <w:rFonts w:ascii="Times New Roman" w:hAnsi="Times New Roman"/>
          <w:sz w:val="24"/>
          <w:szCs w:val="24"/>
        </w:rPr>
        <w:t>,</w:t>
      </w:r>
      <w:r>
        <w:rPr>
          <w:rFonts w:ascii="Times New Roman" w:hAnsi="Times New Roman"/>
          <w:sz w:val="24"/>
          <w:szCs w:val="24"/>
        </w:rPr>
        <w:t xml:space="preserve"> de produtos industrializados e com preços semelhantes aos artesana</w:t>
      </w:r>
      <w:r w:rsidR="00FE01DC">
        <w:rPr>
          <w:rFonts w:ascii="Times New Roman" w:hAnsi="Times New Roman"/>
          <w:sz w:val="24"/>
          <w:szCs w:val="24"/>
        </w:rPr>
        <w:t>is. Nesse contexto, o intuito da</w:t>
      </w:r>
      <w:r>
        <w:rPr>
          <w:rFonts w:ascii="Times New Roman" w:hAnsi="Times New Roman"/>
          <w:sz w:val="24"/>
          <w:szCs w:val="24"/>
        </w:rPr>
        <w:t xml:space="preserve"> PEAF de incentivar a produção artesanal por meio de cooperativas e parcerias de produç</w:t>
      </w:r>
      <w:r w:rsidR="004800DD">
        <w:rPr>
          <w:rFonts w:ascii="Times New Roman" w:hAnsi="Times New Roman"/>
          <w:sz w:val="24"/>
          <w:szCs w:val="24"/>
        </w:rPr>
        <w:t>ão entra em choque com o perfil</w:t>
      </w:r>
      <w:r>
        <w:rPr>
          <w:rFonts w:ascii="Times New Roman" w:hAnsi="Times New Roman"/>
          <w:sz w:val="24"/>
          <w:szCs w:val="24"/>
        </w:rPr>
        <w:t xml:space="preserve"> </w:t>
      </w:r>
      <w:r w:rsidR="005612B8">
        <w:rPr>
          <w:rFonts w:ascii="Times New Roman" w:hAnsi="Times New Roman"/>
          <w:sz w:val="24"/>
          <w:szCs w:val="24"/>
        </w:rPr>
        <w:t>solitário</w:t>
      </w:r>
      <w:r>
        <w:rPr>
          <w:rFonts w:ascii="Times New Roman" w:hAnsi="Times New Roman"/>
          <w:sz w:val="24"/>
          <w:szCs w:val="24"/>
        </w:rPr>
        <w:t xml:space="preserve"> </w:t>
      </w:r>
      <w:r w:rsidR="00AB0635">
        <w:rPr>
          <w:rFonts w:ascii="Times New Roman" w:hAnsi="Times New Roman"/>
          <w:sz w:val="24"/>
          <w:szCs w:val="24"/>
        </w:rPr>
        <w:t>das unidades familiares,</w:t>
      </w:r>
      <w:r>
        <w:rPr>
          <w:rFonts w:ascii="Times New Roman" w:hAnsi="Times New Roman"/>
          <w:sz w:val="24"/>
          <w:szCs w:val="24"/>
        </w:rPr>
        <w:t xml:space="preserve"> que reproduz</w:t>
      </w:r>
      <w:r w:rsidR="00AB0635">
        <w:rPr>
          <w:rFonts w:ascii="Times New Roman" w:hAnsi="Times New Roman"/>
          <w:sz w:val="24"/>
          <w:szCs w:val="24"/>
        </w:rPr>
        <w:t>em</w:t>
      </w:r>
      <w:r>
        <w:rPr>
          <w:rFonts w:ascii="Times New Roman" w:hAnsi="Times New Roman"/>
          <w:sz w:val="24"/>
          <w:szCs w:val="24"/>
        </w:rPr>
        <w:t xml:space="preserve">, desde o período da colonização, a força de trabalho baseada </w:t>
      </w:r>
      <w:r w:rsidR="00AB0635">
        <w:rPr>
          <w:rFonts w:ascii="Times New Roman" w:hAnsi="Times New Roman"/>
          <w:sz w:val="24"/>
          <w:szCs w:val="24"/>
        </w:rPr>
        <w:t>nos grupos domésticos</w:t>
      </w:r>
      <w:r w:rsidR="002C6165">
        <w:rPr>
          <w:rFonts w:ascii="Times New Roman" w:hAnsi="Times New Roman"/>
          <w:sz w:val="24"/>
          <w:szCs w:val="24"/>
        </w:rPr>
        <w:t xml:space="preserve">, </w:t>
      </w:r>
      <w:r w:rsidR="0052560B">
        <w:rPr>
          <w:rFonts w:ascii="Times New Roman" w:hAnsi="Times New Roman"/>
          <w:sz w:val="24"/>
          <w:szCs w:val="24"/>
        </w:rPr>
        <w:t xml:space="preserve">o </w:t>
      </w:r>
      <w:r w:rsidR="002C6165">
        <w:rPr>
          <w:rFonts w:ascii="Times New Roman" w:hAnsi="Times New Roman"/>
          <w:sz w:val="24"/>
          <w:szCs w:val="24"/>
        </w:rPr>
        <w:t>que configurou</w:t>
      </w:r>
      <w:r w:rsidR="0052560B">
        <w:rPr>
          <w:rFonts w:ascii="Times New Roman" w:hAnsi="Times New Roman"/>
          <w:sz w:val="24"/>
          <w:szCs w:val="24"/>
        </w:rPr>
        <w:t>,</w:t>
      </w:r>
      <w:r w:rsidR="002C6165">
        <w:rPr>
          <w:rFonts w:ascii="Times New Roman" w:hAnsi="Times New Roman"/>
          <w:sz w:val="24"/>
          <w:szCs w:val="24"/>
        </w:rPr>
        <w:t xml:space="preserve"> </w:t>
      </w:r>
      <w:r w:rsidR="00FE01DC">
        <w:rPr>
          <w:rFonts w:ascii="Times New Roman" w:hAnsi="Times New Roman"/>
          <w:sz w:val="24"/>
          <w:szCs w:val="24"/>
        </w:rPr>
        <w:t>também</w:t>
      </w:r>
      <w:r w:rsidR="0052560B">
        <w:rPr>
          <w:rFonts w:ascii="Times New Roman" w:hAnsi="Times New Roman"/>
          <w:sz w:val="24"/>
          <w:szCs w:val="24"/>
        </w:rPr>
        <w:t>,</w:t>
      </w:r>
      <w:r w:rsidR="00FE01DC">
        <w:rPr>
          <w:rFonts w:ascii="Times New Roman" w:hAnsi="Times New Roman"/>
          <w:sz w:val="24"/>
          <w:szCs w:val="24"/>
        </w:rPr>
        <w:t xml:space="preserve"> </w:t>
      </w:r>
      <w:r w:rsidR="002C6165">
        <w:rPr>
          <w:rFonts w:ascii="Times New Roman" w:hAnsi="Times New Roman"/>
          <w:sz w:val="24"/>
          <w:szCs w:val="24"/>
        </w:rPr>
        <w:t>a</w:t>
      </w:r>
      <w:r w:rsidR="007F2438">
        <w:rPr>
          <w:rFonts w:ascii="Times New Roman" w:hAnsi="Times New Roman"/>
          <w:sz w:val="24"/>
          <w:szCs w:val="24"/>
        </w:rPr>
        <w:t xml:space="preserve"> práxis</w:t>
      </w:r>
      <w:r>
        <w:rPr>
          <w:rFonts w:ascii="Times New Roman" w:hAnsi="Times New Roman"/>
          <w:sz w:val="24"/>
          <w:szCs w:val="24"/>
        </w:rPr>
        <w:t xml:space="preserve"> </w:t>
      </w:r>
      <w:r w:rsidR="007F2438">
        <w:rPr>
          <w:rFonts w:ascii="Times New Roman" w:hAnsi="Times New Roman"/>
          <w:sz w:val="24"/>
          <w:szCs w:val="24"/>
        </w:rPr>
        <w:t xml:space="preserve">de </w:t>
      </w:r>
      <w:r w:rsidR="00FE01DC">
        <w:rPr>
          <w:rFonts w:ascii="Times New Roman" w:hAnsi="Times New Roman"/>
          <w:sz w:val="24"/>
          <w:szCs w:val="24"/>
        </w:rPr>
        <w:t xml:space="preserve">comercialização (com exceção das feiras </w:t>
      </w:r>
      <w:r w:rsidR="006D1F50">
        <w:rPr>
          <w:rFonts w:ascii="Times New Roman" w:hAnsi="Times New Roman"/>
          <w:sz w:val="24"/>
          <w:szCs w:val="24"/>
        </w:rPr>
        <w:t xml:space="preserve">populares e </w:t>
      </w:r>
      <w:r w:rsidR="00FE01DC">
        <w:rPr>
          <w:rFonts w:ascii="Times New Roman" w:hAnsi="Times New Roman"/>
          <w:sz w:val="24"/>
          <w:szCs w:val="24"/>
        </w:rPr>
        <w:t>solidárias)</w:t>
      </w:r>
      <w:r w:rsidR="007F2438">
        <w:rPr>
          <w:rFonts w:ascii="Times New Roman" w:hAnsi="Times New Roman"/>
          <w:sz w:val="24"/>
          <w:szCs w:val="24"/>
        </w:rPr>
        <w:t xml:space="preserve"> </w:t>
      </w:r>
      <w:r>
        <w:rPr>
          <w:rFonts w:ascii="Times New Roman" w:hAnsi="Times New Roman"/>
          <w:sz w:val="24"/>
          <w:szCs w:val="24"/>
        </w:rPr>
        <w:t>em unidades heterogêneas e não</w:t>
      </w:r>
      <w:r w:rsidR="00AB0635">
        <w:rPr>
          <w:rFonts w:ascii="Times New Roman" w:hAnsi="Times New Roman"/>
          <w:sz w:val="24"/>
          <w:szCs w:val="24"/>
        </w:rPr>
        <w:t xml:space="preserve"> na</w:t>
      </w:r>
      <w:r>
        <w:rPr>
          <w:rFonts w:ascii="Times New Roman" w:hAnsi="Times New Roman"/>
          <w:sz w:val="24"/>
          <w:szCs w:val="24"/>
        </w:rPr>
        <w:t xml:space="preserve"> união de esforços.</w:t>
      </w:r>
      <w:r w:rsidR="005612B8">
        <w:rPr>
          <w:rFonts w:ascii="Times New Roman" w:hAnsi="Times New Roman"/>
          <w:sz w:val="24"/>
          <w:szCs w:val="24"/>
        </w:rPr>
        <w:t xml:space="preserve"> </w:t>
      </w:r>
    </w:p>
    <w:p w14:paraId="1D923C7C" w14:textId="6117A3EF" w:rsidR="002D360A" w:rsidRDefault="000D169D" w:rsidP="002D360A">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A</w:t>
      </w:r>
      <w:r w:rsidR="002D360A">
        <w:rPr>
          <w:rFonts w:ascii="Times New Roman" w:hAnsi="Times New Roman"/>
          <w:sz w:val="24"/>
          <w:szCs w:val="24"/>
        </w:rPr>
        <w:t xml:space="preserve"> </w:t>
      </w:r>
      <w:r w:rsidR="00682BCD">
        <w:rPr>
          <w:rFonts w:ascii="Times New Roman" w:hAnsi="Times New Roman"/>
          <w:sz w:val="24"/>
          <w:szCs w:val="24"/>
        </w:rPr>
        <w:t xml:space="preserve">perpetuação da agroindústria, em conformidade com as entrevistas, </w:t>
      </w:r>
      <w:r w:rsidR="002D360A">
        <w:rPr>
          <w:rFonts w:ascii="Times New Roman" w:hAnsi="Times New Roman"/>
          <w:sz w:val="24"/>
          <w:szCs w:val="24"/>
        </w:rPr>
        <w:t xml:space="preserve">não </w:t>
      </w:r>
      <w:r w:rsidR="00682BCD">
        <w:rPr>
          <w:rFonts w:ascii="Times New Roman" w:hAnsi="Times New Roman"/>
          <w:sz w:val="24"/>
          <w:szCs w:val="24"/>
        </w:rPr>
        <w:t>ocorrerá</w:t>
      </w:r>
      <w:r w:rsidR="002D360A" w:rsidRPr="00DC2849">
        <w:rPr>
          <w:rFonts w:ascii="Times New Roman" w:hAnsi="Times New Roman"/>
          <w:sz w:val="24"/>
          <w:szCs w:val="24"/>
        </w:rPr>
        <w:t xml:space="preserve"> às gerações</w:t>
      </w:r>
      <w:r w:rsidR="002D360A">
        <w:rPr>
          <w:rFonts w:ascii="Times New Roman" w:hAnsi="Times New Roman"/>
          <w:sz w:val="24"/>
          <w:szCs w:val="24"/>
        </w:rPr>
        <w:t xml:space="preserve"> seguintes, primeiro porque os fil</w:t>
      </w:r>
      <w:r w:rsidR="002C6165">
        <w:rPr>
          <w:rFonts w:ascii="Times New Roman" w:hAnsi="Times New Roman"/>
          <w:sz w:val="24"/>
          <w:szCs w:val="24"/>
        </w:rPr>
        <w:t>hos dos agricultores familiares</w:t>
      </w:r>
      <w:r w:rsidR="00682BCD">
        <w:rPr>
          <w:rFonts w:ascii="Times New Roman" w:hAnsi="Times New Roman"/>
          <w:sz w:val="24"/>
          <w:szCs w:val="24"/>
        </w:rPr>
        <w:t xml:space="preserve"> </w:t>
      </w:r>
      <w:r w:rsidR="002D360A">
        <w:rPr>
          <w:rFonts w:ascii="Times New Roman" w:hAnsi="Times New Roman"/>
          <w:sz w:val="24"/>
          <w:szCs w:val="24"/>
        </w:rPr>
        <w:t>preferem migrar para a zona urbana em bus</w:t>
      </w:r>
      <w:r w:rsidR="005418CE">
        <w:rPr>
          <w:rFonts w:ascii="Times New Roman" w:hAnsi="Times New Roman"/>
          <w:sz w:val="24"/>
          <w:szCs w:val="24"/>
        </w:rPr>
        <w:t>ca de conhecimento e de melhor</w:t>
      </w:r>
      <w:r w:rsidR="002D360A">
        <w:rPr>
          <w:rFonts w:ascii="Times New Roman" w:hAnsi="Times New Roman"/>
          <w:sz w:val="24"/>
          <w:szCs w:val="24"/>
        </w:rPr>
        <w:t xml:space="preserve"> </w:t>
      </w:r>
      <w:r w:rsidR="005418CE">
        <w:rPr>
          <w:rFonts w:ascii="Times New Roman" w:hAnsi="Times New Roman"/>
          <w:sz w:val="24"/>
          <w:szCs w:val="24"/>
        </w:rPr>
        <w:t>qualidade</w:t>
      </w:r>
      <w:r w:rsidR="002D360A">
        <w:rPr>
          <w:rFonts w:ascii="Times New Roman" w:hAnsi="Times New Roman"/>
          <w:sz w:val="24"/>
          <w:szCs w:val="24"/>
        </w:rPr>
        <w:t xml:space="preserve"> de vida; segundo porque o próprio agricultor familiar, conhecedor da realidade </w:t>
      </w:r>
      <w:r w:rsidR="00001505">
        <w:rPr>
          <w:rFonts w:ascii="Times New Roman" w:hAnsi="Times New Roman"/>
          <w:sz w:val="24"/>
          <w:szCs w:val="24"/>
        </w:rPr>
        <w:t xml:space="preserve">da </w:t>
      </w:r>
      <w:r w:rsidR="00001505" w:rsidRPr="00287401">
        <w:rPr>
          <w:rFonts w:ascii="Times New Roman" w:hAnsi="Times New Roman"/>
          <w:sz w:val="24"/>
          <w:szCs w:val="24"/>
        </w:rPr>
        <w:t>agroindústria</w:t>
      </w:r>
      <w:r w:rsidR="002D360A" w:rsidRPr="00287401">
        <w:rPr>
          <w:rFonts w:ascii="Times New Roman" w:hAnsi="Times New Roman"/>
          <w:sz w:val="24"/>
          <w:szCs w:val="24"/>
        </w:rPr>
        <w:t xml:space="preserve">, influencia os filhos a seguirem caminhos que não na continuidade do </w:t>
      </w:r>
      <w:r w:rsidR="00011977" w:rsidRPr="00287401">
        <w:rPr>
          <w:rFonts w:ascii="Times New Roman" w:hAnsi="Times New Roman"/>
          <w:sz w:val="24"/>
          <w:szCs w:val="24"/>
        </w:rPr>
        <w:t>processamento</w:t>
      </w:r>
      <w:r w:rsidR="002D360A" w:rsidRPr="00287401">
        <w:rPr>
          <w:rFonts w:ascii="Times New Roman" w:hAnsi="Times New Roman"/>
          <w:sz w:val="24"/>
          <w:szCs w:val="24"/>
        </w:rPr>
        <w:t xml:space="preserve"> artesanal de alimentos. Segundo os entrevistados, as perspectivas de futuro teriam outro contorno caso </w:t>
      </w:r>
      <w:r w:rsidR="00DC2849" w:rsidRPr="00287401">
        <w:rPr>
          <w:rFonts w:ascii="Times New Roman" w:hAnsi="Times New Roman"/>
          <w:sz w:val="24"/>
          <w:szCs w:val="24"/>
        </w:rPr>
        <w:t>os municípios aderissem a</w:t>
      </w:r>
      <w:r w:rsidR="002D360A" w:rsidRPr="00287401">
        <w:rPr>
          <w:rFonts w:ascii="Times New Roman" w:hAnsi="Times New Roman"/>
          <w:sz w:val="24"/>
          <w:szCs w:val="24"/>
        </w:rPr>
        <w:t xml:space="preserve"> sistemas de inspeção que possibilitassem a venda fora dos municípios sede das agroindústrias, motivando o investimento para a melhoria da estrutura e de processos na transformação artesanal</w:t>
      </w:r>
      <w:r w:rsidR="00A87151" w:rsidRPr="00287401">
        <w:rPr>
          <w:rFonts w:ascii="Times New Roman" w:hAnsi="Times New Roman"/>
          <w:sz w:val="24"/>
          <w:szCs w:val="24"/>
        </w:rPr>
        <w:t xml:space="preserve"> de alimentos</w:t>
      </w:r>
      <w:r w:rsidR="002D360A" w:rsidRPr="00287401">
        <w:rPr>
          <w:rFonts w:ascii="Times New Roman" w:hAnsi="Times New Roman"/>
          <w:sz w:val="24"/>
          <w:szCs w:val="24"/>
        </w:rPr>
        <w:t xml:space="preserve">. </w:t>
      </w:r>
      <w:r w:rsidR="00AE0238">
        <w:rPr>
          <w:rFonts w:ascii="Times New Roman" w:hAnsi="Times New Roman"/>
          <w:sz w:val="24"/>
          <w:szCs w:val="24"/>
        </w:rPr>
        <w:t xml:space="preserve">A perspectiva de continuidade das agroindústrias familiares de pequeno porte de processamento artesanal teria outro contorno no momento em que os sistemas de fiscalização permitissem ao agricultor familiar </w:t>
      </w:r>
      <w:r w:rsidR="00171E9C">
        <w:rPr>
          <w:rFonts w:ascii="Times New Roman" w:hAnsi="Times New Roman"/>
          <w:sz w:val="24"/>
          <w:szCs w:val="24"/>
        </w:rPr>
        <w:t>a possibilidade de ampliação do</w:t>
      </w:r>
      <w:r w:rsidR="00AE0238">
        <w:rPr>
          <w:rFonts w:ascii="Times New Roman" w:hAnsi="Times New Roman"/>
          <w:sz w:val="24"/>
          <w:szCs w:val="24"/>
        </w:rPr>
        <w:t xml:space="preserve"> mercado e a conquista de novos clientes. </w:t>
      </w:r>
      <w:r w:rsidR="002D360A" w:rsidRPr="00287401">
        <w:rPr>
          <w:rFonts w:ascii="Times New Roman" w:hAnsi="Times New Roman"/>
          <w:sz w:val="24"/>
          <w:szCs w:val="24"/>
        </w:rPr>
        <w:t>Porém, tal questão entra em contradição com a percepção do agricultor familiar sobre a despersonalização do atendimento pelo crescimento do negócio, diminuição da</w:t>
      </w:r>
      <w:r w:rsidR="002D360A">
        <w:rPr>
          <w:rFonts w:ascii="Times New Roman" w:hAnsi="Times New Roman"/>
          <w:sz w:val="24"/>
          <w:szCs w:val="24"/>
        </w:rPr>
        <w:t xml:space="preserve"> qualidade</w:t>
      </w:r>
      <w:r w:rsidR="002C6165">
        <w:rPr>
          <w:rFonts w:ascii="Times New Roman" w:hAnsi="Times New Roman"/>
          <w:sz w:val="24"/>
          <w:szCs w:val="24"/>
        </w:rPr>
        <w:t xml:space="preserve"> e </w:t>
      </w:r>
      <w:r w:rsidR="00C27E30">
        <w:rPr>
          <w:rFonts w:ascii="Times New Roman" w:hAnsi="Times New Roman"/>
          <w:sz w:val="24"/>
          <w:szCs w:val="24"/>
        </w:rPr>
        <w:t xml:space="preserve">da </w:t>
      </w:r>
      <w:r w:rsidR="002C6165">
        <w:rPr>
          <w:rFonts w:ascii="Times New Roman" w:hAnsi="Times New Roman"/>
          <w:sz w:val="24"/>
          <w:szCs w:val="24"/>
        </w:rPr>
        <w:t>proximidade</w:t>
      </w:r>
      <w:r w:rsidR="002D360A">
        <w:rPr>
          <w:rFonts w:ascii="Times New Roman" w:hAnsi="Times New Roman"/>
          <w:sz w:val="24"/>
          <w:szCs w:val="24"/>
        </w:rPr>
        <w:t xml:space="preserve"> entre vendedor e </w:t>
      </w:r>
      <w:r w:rsidR="002D360A">
        <w:rPr>
          <w:rFonts w:ascii="Times New Roman" w:hAnsi="Times New Roman"/>
          <w:sz w:val="24"/>
          <w:szCs w:val="24"/>
        </w:rPr>
        <w:lastRenderedPageBreak/>
        <w:t xml:space="preserve">comprador em função do aumento da quantidade de produção, </w:t>
      </w:r>
      <w:r w:rsidR="00AE0238">
        <w:rPr>
          <w:rFonts w:ascii="Times New Roman" w:hAnsi="Times New Roman"/>
          <w:sz w:val="24"/>
          <w:szCs w:val="24"/>
        </w:rPr>
        <w:t>além d</w:t>
      </w:r>
      <w:r w:rsidR="002D360A">
        <w:rPr>
          <w:rFonts w:ascii="Times New Roman" w:hAnsi="Times New Roman"/>
          <w:sz w:val="24"/>
          <w:szCs w:val="24"/>
        </w:rPr>
        <w:t>o receio da falta de matérias primas.</w:t>
      </w:r>
    </w:p>
    <w:p w14:paraId="0E2726F5" w14:textId="7664C364" w:rsidR="00A14965" w:rsidRPr="001A250E" w:rsidRDefault="000D169D" w:rsidP="00011977">
      <w:pPr>
        <w:autoSpaceDE w:val="0"/>
        <w:autoSpaceDN w:val="0"/>
        <w:adjustRightInd w:val="0"/>
        <w:spacing w:after="0" w:line="360" w:lineRule="auto"/>
        <w:ind w:firstLine="709"/>
        <w:jc w:val="both"/>
        <w:rPr>
          <w:rFonts w:ascii="Times New Roman" w:hAnsi="Times New Roman"/>
          <w:sz w:val="24"/>
          <w:szCs w:val="24"/>
        </w:rPr>
      </w:pPr>
      <w:r w:rsidRPr="00A37F8D">
        <w:rPr>
          <w:rFonts w:ascii="Times New Roman" w:hAnsi="Times New Roman"/>
          <w:sz w:val="24"/>
          <w:szCs w:val="24"/>
        </w:rPr>
        <w:t>O</w:t>
      </w:r>
      <w:r w:rsidR="00A37F8D" w:rsidRPr="00A37F8D">
        <w:rPr>
          <w:rFonts w:ascii="Times New Roman" w:hAnsi="Times New Roman"/>
          <w:sz w:val="24"/>
          <w:szCs w:val="24"/>
        </w:rPr>
        <w:t>s</w:t>
      </w:r>
      <w:r w:rsidR="002D360A" w:rsidRPr="00A37F8D">
        <w:rPr>
          <w:rFonts w:ascii="Times New Roman" w:hAnsi="Times New Roman"/>
          <w:sz w:val="24"/>
          <w:szCs w:val="24"/>
        </w:rPr>
        <w:t xml:space="preserve"> agricultor</w:t>
      </w:r>
      <w:r w:rsidR="00A37F8D" w:rsidRPr="00A37F8D">
        <w:rPr>
          <w:rFonts w:ascii="Times New Roman" w:hAnsi="Times New Roman"/>
          <w:sz w:val="24"/>
          <w:szCs w:val="24"/>
        </w:rPr>
        <w:t>es</w:t>
      </w:r>
      <w:r w:rsidR="002D360A" w:rsidRPr="00A37F8D">
        <w:rPr>
          <w:rFonts w:ascii="Times New Roman" w:hAnsi="Times New Roman"/>
          <w:sz w:val="24"/>
          <w:szCs w:val="24"/>
        </w:rPr>
        <w:t xml:space="preserve"> familiar</w:t>
      </w:r>
      <w:r w:rsidR="00A37F8D" w:rsidRPr="00A37F8D">
        <w:rPr>
          <w:rFonts w:ascii="Times New Roman" w:hAnsi="Times New Roman"/>
          <w:sz w:val="24"/>
          <w:szCs w:val="24"/>
        </w:rPr>
        <w:t>es</w:t>
      </w:r>
      <w:r w:rsidR="002D360A" w:rsidRPr="00A37F8D">
        <w:rPr>
          <w:rFonts w:ascii="Times New Roman" w:hAnsi="Times New Roman"/>
          <w:sz w:val="24"/>
          <w:szCs w:val="24"/>
        </w:rPr>
        <w:t>,</w:t>
      </w:r>
      <w:r w:rsidR="002D360A">
        <w:rPr>
          <w:rFonts w:ascii="Times New Roman" w:hAnsi="Times New Roman"/>
          <w:sz w:val="24"/>
          <w:szCs w:val="24"/>
        </w:rPr>
        <w:t xml:space="preserve"> conhecedor</w:t>
      </w:r>
      <w:r w:rsidR="007D6FA9">
        <w:rPr>
          <w:rFonts w:ascii="Times New Roman" w:hAnsi="Times New Roman"/>
          <w:sz w:val="24"/>
          <w:szCs w:val="24"/>
        </w:rPr>
        <w:t>es</w:t>
      </w:r>
      <w:r w:rsidR="002D360A">
        <w:rPr>
          <w:rFonts w:ascii="Times New Roman" w:hAnsi="Times New Roman"/>
          <w:sz w:val="24"/>
          <w:szCs w:val="24"/>
        </w:rPr>
        <w:t xml:space="preserve"> da práxis organizacional</w:t>
      </w:r>
      <w:r w:rsidR="00353322">
        <w:rPr>
          <w:rFonts w:ascii="Times New Roman" w:hAnsi="Times New Roman"/>
          <w:sz w:val="24"/>
          <w:szCs w:val="24"/>
        </w:rPr>
        <w:t>,</w:t>
      </w:r>
      <w:r w:rsidR="002D360A">
        <w:rPr>
          <w:rFonts w:ascii="Times New Roman" w:hAnsi="Times New Roman"/>
          <w:sz w:val="24"/>
          <w:szCs w:val="24"/>
        </w:rPr>
        <w:t xml:space="preserve"> percebe</w:t>
      </w:r>
      <w:r w:rsidR="007D6FA9">
        <w:rPr>
          <w:rFonts w:ascii="Times New Roman" w:hAnsi="Times New Roman"/>
          <w:sz w:val="24"/>
          <w:szCs w:val="24"/>
        </w:rPr>
        <w:t>m</w:t>
      </w:r>
      <w:r w:rsidR="002D360A">
        <w:rPr>
          <w:rFonts w:ascii="Times New Roman" w:hAnsi="Times New Roman"/>
          <w:sz w:val="24"/>
          <w:szCs w:val="24"/>
        </w:rPr>
        <w:t xml:space="preserve"> as formas de contornar determinadas dificuldades </w:t>
      </w:r>
      <w:r w:rsidR="00353322">
        <w:rPr>
          <w:rFonts w:ascii="Times New Roman" w:hAnsi="Times New Roman"/>
          <w:sz w:val="24"/>
          <w:szCs w:val="24"/>
        </w:rPr>
        <w:t>por meio</w:t>
      </w:r>
      <w:r w:rsidR="002D360A">
        <w:rPr>
          <w:rFonts w:ascii="Times New Roman" w:hAnsi="Times New Roman"/>
          <w:sz w:val="24"/>
          <w:szCs w:val="24"/>
        </w:rPr>
        <w:t xml:space="preserve"> da</w:t>
      </w:r>
      <w:r w:rsidR="00011977">
        <w:rPr>
          <w:rFonts w:ascii="Times New Roman" w:hAnsi="Times New Roman"/>
          <w:sz w:val="24"/>
          <w:szCs w:val="24"/>
        </w:rPr>
        <w:t>s práticas de</w:t>
      </w:r>
      <w:r w:rsidR="002C6165">
        <w:rPr>
          <w:rFonts w:ascii="Times New Roman" w:hAnsi="Times New Roman"/>
          <w:sz w:val="24"/>
          <w:szCs w:val="24"/>
        </w:rPr>
        <w:t xml:space="preserve"> substituição das</w:t>
      </w:r>
      <w:r w:rsidR="002D360A">
        <w:rPr>
          <w:rFonts w:ascii="Times New Roman" w:hAnsi="Times New Roman"/>
          <w:sz w:val="24"/>
          <w:szCs w:val="24"/>
        </w:rPr>
        <w:t xml:space="preserve"> venda</w:t>
      </w:r>
      <w:r w:rsidR="00011977">
        <w:rPr>
          <w:rFonts w:ascii="Times New Roman" w:hAnsi="Times New Roman"/>
          <w:sz w:val="24"/>
          <w:szCs w:val="24"/>
        </w:rPr>
        <w:t>s n</w:t>
      </w:r>
      <w:r w:rsidR="002D360A">
        <w:rPr>
          <w:rFonts w:ascii="Times New Roman" w:hAnsi="Times New Roman"/>
          <w:sz w:val="24"/>
          <w:szCs w:val="24"/>
        </w:rPr>
        <w:t xml:space="preserve">os mercados </w:t>
      </w:r>
      <w:r w:rsidR="005418CE">
        <w:rPr>
          <w:rFonts w:ascii="Times New Roman" w:hAnsi="Times New Roman"/>
          <w:sz w:val="24"/>
          <w:szCs w:val="24"/>
        </w:rPr>
        <w:t>de porte</w:t>
      </w:r>
      <w:r w:rsidR="007D6FA9">
        <w:rPr>
          <w:rFonts w:ascii="Times New Roman" w:hAnsi="Times New Roman"/>
          <w:sz w:val="24"/>
          <w:szCs w:val="24"/>
        </w:rPr>
        <w:t>s</w:t>
      </w:r>
      <w:r w:rsidR="007307DA">
        <w:rPr>
          <w:rFonts w:ascii="Times New Roman" w:hAnsi="Times New Roman"/>
          <w:sz w:val="24"/>
          <w:szCs w:val="24"/>
        </w:rPr>
        <w:t xml:space="preserve"> </w:t>
      </w:r>
      <w:r w:rsidR="005418CE">
        <w:rPr>
          <w:rFonts w:ascii="Times New Roman" w:hAnsi="Times New Roman"/>
          <w:sz w:val="24"/>
          <w:szCs w:val="24"/>
        </w:rPr>
        <w:t>maior</w:t>
      </w:r>
      <w:r w:rsidR="007D6FA9">
        <w:rPr>
          <w:rFonts w:ascii="Times New Roman" w:hAnsi="Times New Roman"/>
          <w:sz w:val="24"/>
          <w:szCs w:val="24"/>
        </w:rPr>
        <w:t>es</w:t>
      </w:r>
      <w:r w:rsidR="00C27E30">
        <w:rPr>
          <w:rFonts w:ascii="Times New Roman" w:hAnsi="Times New Roman"/>
          <w:sz w:val="24"/>
          <w:szCs w:val="24"/>
        </w:rPr>
        <w:t xml:space="preserve"> pela venda em restaurantes porque se constitui</w:t>
      </w:r>
      <w:r w:rsidR="002D360A">
        <w:rPr>
          <w:rFonts w:ascii="Times New Roman" w:hAnsi="Times New Roman"/>
          <w:sz w:val="24"/>
          <w:szCs w:val="24"/>
        </w:rPr>
        <w:t xml:space="preserve"> como </w:t>
      </w:r>
      <w:r w:rsidR="00C27E30">
        <w:rPr>
          <w:rFonts w:ascii="Times New Roman" w:hAnsi="Times New Roman"/>
          <w:sz w:val="24"/>
          <w:szCs w:val="24"/>
        </w:rPr>
        <w:t xml:space="preserve">uma </w:t>
      </w:r>
      <w:r w:rsidR="002D360A">
        <w:rPr>
          <w:rFonts w:ascii="Times New Roman" w:hAnsi="Times New Roman"/>
          <w:sz w:val="24"/>
          <w:szCs w:val="24"/>
        </w:rPr>
        <w:t xml:space="preserve">alternativa de comercialização com menores exigências burocráticas e legais, também pela aquisição de produtos de terceiros para suprir a demanda na alta temporada e o oferecimento de alternativas de mix como o café colonial. Nesse contexto, a percepção de margens maiores de </w:t>
      </w:r>
      <w:r w:rsidR="002C6165">
        <w:rPr>
          <w:rFonts w:ascii="Times New Roman" w:hAnsi="Times New Roman"/>
          <w:sz w:val="24"/>
          <w:szCs w:val="24"/>
        </w:rPr>
        <w:t>retorno</w:t>
      </w:r>
      <w:r w:rsidR="002D360A">
        <w:rPr>
          <w:rFonts w:ascii="Times New Roman" w:hAnsi="Times New Roman"/>
          <w:sz w:val="24"/>
          <w:szCs w:val="24"/>
        </w:rPr>
        <w:t xml:space="preserve"> incentiva o</w:t>
      </w:r>
      <w:r w:rsidR="00823E34">
        <w:rPr>
          <w:rFonts w:ascii="Times New Roman" w:hAnsi="Times New Roman"/>
          <w:sz w:val="24"/>
          <w:szCs w:val="24"/>
        </w:rPr>
        <w:t>s</w:t>
      </w:r>
      <w:r w:rsidR="002D360A">
        <w:rPr>
          <w:rFonts w:ascii="Times New Roman" w:hAnsi="Times New Roman"/>
          <w:sz w:val="24"/>
          <w:szCs w:val="24"/>
        </w:rPr>
        <w:t xml:space="preserve"> agricultor</w:t>
      </w:r>
      <w:r w:rsidR="00823E34">
        <w:rPr>
          <w:rFonts w:ascii="Times New Roman" w:hAnsi="Times New Roman"/>
          <w:sz w:val="24"/>
          <w:szCs w:val="24"/>
        </w:rPr>
        <w:t>es</w:t>
      </w:r>
      <w:r w:rsidR="002D360A">
        <w:rPr>
          <w:rFonts w:ascii="Times New Roman" w:hAnsi="Times New Roman"/>
          <w:sz w:val="24"/>
          <w:szCs w:val="24"/>
        </w:rPr>
        <w:t xml:space="preserve"> </w:t>
      </w:r>
      <w:r w:rsidR="00A14965">
        <w:rPr>
          <w:rFonts w:ascii="Times New Roman" w:hAnsi="Times New Roman"/>
          <w:sz w:val="24"/>
          <w:szCs w:val="24"/>
        </w:rPr>
        <w:t>familiar</w:t>
      </w:r>
      <w:r w:rsidR="00823E34">
        <w:rPr>
          <w:rFonts w:ascii="Times New Roman" w:hAnsi="Times New Roman"/>
          <w:sz w:val="24"/>
          <w:szCs w:val="24"/>
        </w:rPr>
        <w:t>es</w:t>
      </w:r>
      <w:r w:rsidR="00A14965">
        <w:rPr>
          <w:rFonts w:ascii="Times New Roman" w:hAnsi="Times New Roman"/>
          <w:sz w:val="24"/>
          <w:szCs w:val="24"/>
        </w:rPr>
        <w:t xml:space="preserve"> </w:t>
      </w:r>
      <w:r w:rsidR="002D360A">
        <w:rPr>
          <w:rFonts w:ascii="Times New Roman" w:hAnsi="Times New Roman"/>
          <w:sz w:val="24"/>
          <w:szCs w:val="24"/>
        </w:rPr>
        <w:t>a manter a agroindústria na informalidade e a basear a produção em linhas de produtos que</w:t>
      </w:r>
      <w:r w:rsidR="00353322">
        <w:rPr>
          <w:rFonts w:ascii="Times New Roman" w:hAnsi="Times New Roman"/>
          <w:sz w:val="24"/>
          <w:szCs w:val="24"/>
        </w:rPr>
        <w:t>,</w:t>
      </w:r>
      <w:r w:rsidR="002D360A">
        <w:rPr>
          <w:rFonts w:ascii="Times New Roman" w:hAnsi="Times New Roman"/>
          <w:sz w:val="24"/>
          <w:szCs w:val="24"/>
        </w:rPr>
        <w:t xml:space="preserve"> pelas suas características peculiares</w:t>
      </w:r>
      <w:r w:rsidR="00353322">
        <w:rPr>
          <w:rFonts w:ascii="Times New Roman" w:hAnsi="Times New Roman"/>
          <w:sz w:val="24"/>
          <w:szCs w:val="24"/>
        </w:rPr>
        <w:t>,</w:t>
      </w:r>
      <w:r w:rsidR="002D360A">
        <w:rPr>
          <w:rFonts w:ascii="Times New Roman" w:hAnsi="Times New Roman"/>
          <w:sz w:val="24"/>
          <w:szCs w:val="24"/>
        </w:rPr>
        <w:t xml:space="preserve"> permitem</w:t>
      </w:r>
      <w:r w:rsidR="00F61E1C">
        <w:rPr>
          <w:rFonts w:ascii="Times New Roman" w:hAnsi="Times New Roman"/>
          <w:sz w:val="24"/>
          <w:szCs w:val="24"/>
        </w:rPr>
        <w:t xml:space="preserve"> uma</w:t>
      </w:r>
      <w:r w:rsidR="002D360A">
        <w:rPr>
          <w:rFonts w:ascii="Times New Roman" w:hAnsi="Times New Roman"/>
          <w:sz w:val="24"/>
          <w:szCs w:val="24"/>
        </w:rPr>
        <w:t xml:space="preserve"> maior quantidade produzida, sem que a qualidade percebida sofra pelo aumento da capacidade, </w:t>
      </w:r>
      <w:r w:rsidR="00325EE5">
        <w:rPr>
          <w:rFonts w:ascii="Times New Roman" w:hAnsi="Times New Roman"/>
          <w:sz w:val="24"/>
          <w:szCs w:val="24"/>
        </w:rPr>
        <w:t xml:space="preserve">conquistando uma maior cobertura </w:t>
      </w:r>
      <w:r w:rsidR="00325EE5" w:rsidRPr="00325EE5">
        <w:rPr>
          <w:rFonts w:ascii="Times New Roman" w:hAnsi="Times New Roman"/>
          <w:sz w:val="24"/>
          <w:szCs w:val="24"/>
        </w:rPr>
        <w:t>de mercado</w:t>
      </w:r>
      <w:r w:rsidR="002D360A">
        <w:rPr>
          <w:rFonts w:ascii="Times New Roman" w:hAnsi="Times New Roman"/>
          <w:sz w:val="24"/>
          <w:szCs w:val="24"/>
        </w:rPr>
        <w:t>.</w:t>
      </w:r>
      <w:r w:rsidR="001E4D59">
        <w:rPr>
          <w:rFonts w:ascii="Times New Roman" w:hAnsi="Times New Roman"/>
          <w:sz w:val="24"/>
          <w:szCs w:val="24"/>
        </w:rPr>
        <w:t xml:space="preserve"> </w:t>
      </w:r>
      <w:r w:rsidR="00A14965">
        <w:rPr>
          <w:rFonts w:ascii="Times New Roman" w:hAnsi="Times New Roman"/>
          <w:sz w:val="24"/>
          <w:szCs w:val="24"/>
        </w:rPr>
        <w:t xml:space="preserve">Portanto, </w:t>
      </w:r>
      <w:r w:rsidR="00A14965" w:rsidRPr="001A250E">
        <w:rPr>
          <w:rFonts w:ascii="Times New Roman" w:hAnsi="Times New Roman"/>
          <w:sz w:val="24"/>
          <w:szCs w:val="24"/>
        </w:rPr>
        <w:t>a</w:t>
      </w:r>
      <w:r w:rsidR="00740A47" w:rsidRPr="001A250E">
        <w:rPr>
          <w:rFonts w:ascii="Times New Roman" w:hAnsi="Times New Roman"/>
          <w:sz w:val="24"/>
          <w:szCs w:val="24"/>
        </w:rPr>
        <w:t>s</w:t>
      </w:r>
      <w:r w:rsidR="001E4D59" w:rsidRPr="001A250E">
        <w:rPr>
          <w:rFonts w:ascii="Times New Roman" w:hAnsi="Times New Roman"/>
          <w:sz w:val="24"/>
          <w:szCs w:val="24"/>
        </w:rPr>
        <w:t xml:space="preserve"> práticas de contorno às dificuldades demonstram que o agricultor familiar c</w:t>
      </w:r>
      <w:r w:rsidR="00740A47" w:rsidRPr="001A250E">
        <w:rPr>
          <w:rFonts w:ascii="Times New Roman" w:hAnsi="Times New Roman"/>
          <w:sz w:val="24"/>
          <w:szCs w:val="24"/>
        </w:rPr>
        <w:t>onstrói</w:t>
      </w:r>
      <w:r w:rsidR="00EA17C1">
        <w:rPr>
          <w:rFonts w:ascii="Times New Roman" w:hAnsi="Times New Roman"/>
          <w:sz w:val="24"/>
          <w:szCs w:val="24"/>
        </w:rPr>
        <w:t xml:space="preserve"> por si</w:t>
      </w:r>
      <w:r w:rsidR="00740A47" w:rsidRPr="001A250E">
        <w:rPr>
          <w:rFonts w:ascii="Times New Roman" w:hAnsi="Times New Roman"/>
          <w:sz w:val="24"/>
          <w:szCs w:val="24"/>
        </w:rPr>
        <w:t xml:space="preserve"> </w:t>
      </w:r>
      <w:r w:rsidR="00740A47" w:rsidRPr="00287401">
        <w:rPr>
          <w:rFonts w:ascii="Times New Roman" w:hAnsi="Times New Roman"/>
          <w:sz w:val="24"/>
          <w:szCs w:val="24"/>
        </w:rPr>
        <w:t xml:space="preserve">a práxis </w:t>
      </w:r>
      <w:r w:rsidR="00287401" w:rsidRPr="00287401">
        <w:rPr>
          <w:rFonts w:ascii="Times New Roman" w:hAnsi="Times New Roman"/>
          <w:sz w:val="24"/>
          <w:szCs w:val="24"/>
        </w:rPr>
        <w:t>da</w:t>
      </w:r>
      <w:r w:rsidR="00287401">
        <w:rPr>
          <w:rFonts w:ascii="Times New Roman" w:hAnsi="Times New Roman"/>
          <w:sz w:val="24"/>
          <w:szCs w:val="24"/>
        </w:rPr>
        <w:t xml:space="preserve"> gestão </w:t>
      </w:r>
      <w:r w:rsidR="004A2ABE">
        <w:rPr>
          <w:rFonts w:ascii="Times New Roman" w:hAnsi="Times New Roman"/>
          <w:sz w:val="24"/>
        </w:rPr>
        <w:t xml:space="preserve">da agroindústria </w:t>
      </w:r>
      <w:r w:rsidR="00211EA4" w:rsidRPr="001A250E">
        <w:rPr>
          <w:rFonts w:ascii="Times New Roman" w:hAnsi="Times New Roman"/>
          <w:sz w:val="24"/>
          <w:szCs w:val="24"/>
        </w:rPr>
        <w:t xml:space="preserve">e não porque </w:t>
      </w:r>
      <w:r w:rsidR="001A250E" w:rsidRPr="001A250E">
        <w:rPr>
          <w:rFonts w:ascii="Times New Roman" w:hAnsi="Times New Roman"/>
          <w:sz w:val="24"/>
          <w:szCs w:val="24"/>
        </w:rPr>
        <w:t>intui</w:t>
      </w:r>
      <w:r w:rsidR="00211EA4" w:rsidRPr="001A250E">
        <w:rPr>
          <w:rFonts w:ascii="Times New Roman" w:hAnsi="Times New Roman"/>
          <w:sz w:val="24"/>
          <w:szCs w:val="24"/>
        </w:rPr>
        <w:t xml:space="preserve"> que</w:t>
      </w:r>
      <w:r w:rsidR="00353322">
        <w:rPr>
          <w:rFonts w:ascii="Times New Roman" w:hAnsi="Times New Roman"/>
          <w:sz w:val="24"/>
          <w:szCs w:val="24"/>
        </w:rPr>
        <w:t>,</w:t>
      </w:r>
      <w:r w:rsidR="00211EA4" w:rsidRPr="001A250E">
        <w:rPr>
          <w:rFonts w:ascii="Times New Roman" w:hAnsi="Times New Roman"/>
          <w:sz w:val="24"/>
          <w:szCs w:val="24"/>
        </w:rPr>
        <w:t xml:space="preserve"> incluindo a agroindústria na PEAF</w:t>
      </w:r>
      <w:r w:rsidR="00353322">
        <w:rPr>
          <w:rFonts w:ascii="Times New Roman" w:hAnsi="Times New Roman"/>
          <w:sz w:val="24"/>
          <w:szCs w:val="24"/>
        </w:rPr>
        <w:t>,</w:t>
      </w:r>
      <w:r w:rsidR="00211EA4" w:rsidRPr="001A250E">
        <w:rPr>
          <w:rFonts w:ascii="Times New Roman" w:hAnsi="Times New Roman"/>
          <w:sz w:val="24"/>
          <w:szCs w:val="24"/>
        </w:rPr>
        <w:t xml:space="preserve"> obterá soluções aos entraves percebidos.</w:t>
      </w:r>
      <w:r w:rsidR="00F61E1C">
        <w:rPr>
          <w:rFonts w:ascii="Times New Roman" w:hAnsi="Times New Roman"/>
          <w:sz w:val="24"/>
          <w:szCs w:val="24"/>
        </w:rPr>
        <w:t xml:space="preserve"> A essas questões, a PEAF deveria incluir em seus objetivos ações com relação aos aspectos citados e oferecer</w:t>
      </w:r>
      <w:r w:rsidR="00353322">
        <w:rPr>
          <w:rFonts w:ascii="Times New Roman" w:hAnsi="Times New Roman"/>
          <w:sz w:val="24"/>
          <w:szCs w:val="24"/>
        </w:rPr>
        <w:t>,</w:t>
      </w:r>
      <w:r w:rsidR="00F61E1C">
        <w:rPr>
          <w:rFonts w:ascii="Times New Roman" w:hAnsi="Times New Roman"/>
          <w:sz w:val="24"/>
          <w:szCs w:val="24"/>
        </w:rPr>
        <w:t xml:space="preserve"> por uma base legal a abrangência a tais demandas.</w:t>
      </w:r>
    </w:p>
    <w:p w14:paraId="0F0E4A8A" w14:textId="66B4CDC2" w:rsidR="002D360A" w:rsidRDefault="00287401" w:rsidP="002D360A">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A</w:t>
      </w:r>
      <w:r w:rsidR="00897371">
        <w:rPr>
          <w:rFonts w:ascii="Times New Roman" w:hAnsi="Times New Roman"/>
          <w:sz w:val="24"/>
          <w:szCs w:val="24"/>
        </w:rPr>
        <w:t xml:space="preserve"> práxis de mercado</w:t>
      </w:r>
      <w:r w:rsidR="00534A90">
        <w:rPr>
          <w:rFonts w:ascii="Times New Roman" w:hAnsi="Times New Roman"/>
          <w:sz w:val="24"/>
          <w:szCs w:val="24"/>
        </w:rPr>
        <w:t xml:space="preserve"> foi configurada </w:t>
      </w:r>
      <w:r w:rsidR="002D360A">
        <w:rPr>
          <w:rFonts w:ascii="Times New Roman" w:hAnsi="Times New Roman"/>
          <w:sz w:val="24"/>
          <w:szCs w:val="24"/>
        </w:rPr>
        <w:t>através do contato direto com os consumidores</w:t>
      </w:r>
      <w:r w:rsidR="00A93465">
        <w:rPr>
          <w:rFonts w:ascii="Times New Roman" w:hAnsi="Times New Roman"/>
          <w:sz w:val="24"/>
          <w:szCs w:val="24"/>
        </w:rPr>
        <w:t>,</w:t>
      </w:r>
      <w:r w:rsidR="002D360A">
        <w:rPr>
          <w:rFonts w:ascii="Times New Roman" w:hAnsi="Times New Roman"/>
          <w:sz w:val="24"/>
          <w:szCs w:val="24"/>
        </w:rPr>
        <w:t xml:space="preserve"> por meio da degustação dos alimentos em feiras</w:t>
      </w:r>
      <w:r w:rsidR="00173EF3">
        <w:rPr>
          <w:rFonts w:ascii="Times New Roman" w:hAnsi="Times New Roman"/>
          <w:sz w:val="24"/>
          <w:szCs w:val="24"/>
        </w:rPr>
        <w:t xml:space="preserve"> eventuais</w:t>
      </w:r>
      <w:r w:rsidR="00295383">
        <w:rPr>
          <w:rFonts w:ascii="Times New Roman" w:hAnsi="Times New Roman"/>
          <w:sz w:val="24"/>
          <w:szCs w:val="24"/>
        </w:rPr>
        <w:t>, mas</w:t>
      </w:r>
      <w:r w:rsidR="00173EF3">
        <w:rPr>
          <w:rFonts w:ascii="Times New Roman" w:hAnsi="Times New Roman"/>
          <w:sz w:val="24"/>
          <w:szCs w:val="24"/>
        </w:rPr>
        <w:t xml:space="preserve"> </w:t>
      </w:r>
      <w:r w:rsidR="008776AB">
        <w:rPr>
          <w:rFonts w:ascii="Times New Roman" w:hAnsi="Times New Roman"/>
          <w:sz w:val="24"/>
          <w:szCs w:val="24"/>
        </w:rPr>
        <w:t xml:space="preserve">principalmente </w:t>
      </w:r>
      <w:r w:rsidR="00173EF3">
        <w:rPr>
          <w:rFonts w:ascii="Times New Roman" w:hAnsi="Times New Roman"/>
          <w:sz w:val="24"/>
          <w:szCs w:val="24"/>
        </w:rPr>
        <w:t xml:space="preserve">pelas vendas </w:t>
      </w:r>
      <w:r w:rsidR="00173EF3">
        <w:rPr>
          <w:rFonts w:ascii="Times New Roman" w:hAnsi="Times New Roman"/>
          <w:i/>
          <w:sz w:val="24"/>
          <w:szCs w:val="24"/>
        </w:rPr>
        <w:t>in loco</w:t>
      </w:r>
      <w:r w:rsidR="001E5E32">
        <w:rPr>
          <w:rFonts w:ascii="Times New Roman" w:hAnsi="Times New Roman"/>
          <w:i/>
          <w:sz w:val="24"/>
          <w:szCs w:val="24"/>
        </w:rPr>
        <w:t xml:space="preserve"> </w:t>
      </w:r>
      <w:r w:rsidR="001E5E32">
        <w:rPr>
          <w:rFonts w:ascii="Times New Roman" w:hAnsi="Times New Roman"/>
          <w:sz w:val="24"/>
          <w:szCs w:val="24"/>
        </w:rPr>
        <w:t>nas ag</w:t>
      </w:r>
      <w:r w:rsidR="00EA17C1">
        <w:rPr>
          <w:rFonts w:ascii="Times New Roman" w:hAnsi="Times New Roman"/>
          <w:sz w:val="24"/>
          <w:szCs w:val="24"/>
        </w:rPr>
        <w:t>r</w:t>
      </w:r>
      <w:r w:rsidR="001E5E32">
        <w:rPr>
          <w:rFonts w:ascii="Times New Roman" w:hAnsi="Times New Roman"/>
          <w:sz w:val="24"/>
          <w:szCs w:val="24"/>
        </w:rPr>
        <w:t>oindústrias</w:t>
      </w:r>
      <w:r w:rsidR="00A93465">
        <w:rPr>
          <w:rFonts w:ascii="Times New Roman" w:hAnsi="Times New Roman"/>
          <w:i/>
          <w:sz w:val="24"/>
          <w:szCs w:val="24"/>
        </w:rPr>
        <w:t>,</w:t>
      </w:r>
      <w:r w:rsidR="00173EF3">
        <w:rPr>
          <w:rFonts w:ascii="Times New Roman" w:hAnsi="Times New Roman"/>
          <w:sz w:val="24"/>
          <w:szCs w:val="24"/>
        </w:rPr>
        <w:t xml:space="preserve"> </w:t>
      </w:r>
      <w:r>
        <w:rPr>
          <w:rFonts w:ascii="Times New Roman" w:hAnsi="Times New Roman"/>
          <w:sz w:val="24"/>
          <w:szCs w:val="24"/>
        </w:rPr>
        <w:t>em que</w:t>
      </w:r>
      <w:r w:rsidR="00173EF3">
        <w:rPr>
          <w:rFonts w:ascii="Times New Roman" w:hAnsi="Times New Roman"/>
          <w:sz w:val="24"/>
          <w:szCs w:val="24"/>
        </w:rPr>
        <w:t xml:space="preserve"> </w:t>
      </w:r>
      <w:r w:rsidR="005418CE">
        <w:rPr>
          <w:rFonts w:ascii="Times New Roman" w:hAnsi="Times New Roman"/>
          <w:sz w:val="24"/>
          <w:szCs w:val="24"/>
        </w:rPr>
        <w:t xml:space="preserve">se </w:t>
      </w:r>
      <w:r w:rsidR="002D360A" w:rsidRPr="00287401">
        <w:rPr>
          <w:rFonts w:ascii="Times New Roman" w:hAnsi="Times New Roman"/>
          <w:sz w:val="24"/>
          <w:szCs w:val="24"/>
        </w:rPr>
        <w:t>formou a percepção</w:t>
      </w:r>
      <w:r w:rsidR="002D360A">
        <w:rPr>
          <w:rFonts w:ascii="Times New Roman" w:hAnsi="Times New Roman"/>
          <w:sz w:val="24"/>
          <w:szCs w:val="24"/>
        </w:rPr>
        <w:t xml:space="preserve">, pelo agricultor familiar, dos desejos e necessidades do público alvo por esse tipo de </w:t>
      </w:r>
      <w:r w:rsidR="00897371">
        <w:rPr>
          <w:rFonts w:ascii="Times New Roman" w:hAnsi="Times New Roman"/>
          <w:sz w:val="24"/>
          <w:szCs w:val="24"/>
        </w:rPr>
        <w:t>alimento</w:t>
      </w:r>
      <w:r w:rsidR="002D360A">
        <w:rPr>
          <w:rFonts w:ascii="Times New Roman" w:hAnsi="Times New Roman"/>
          <w:sz w:val="24"/>
          <w:szCs w:val="24"/>
        </w:rPr>
        <w:t>. Nesse contexto, percebeu</w:t>
      </w:r>
      <w:r w:rsidR="00353322">
        <w:rPr>
          <w:rFonts w:ascii="Times New Roman" w:hAnsi="Times New Roman"/>
          <w:sz w:val="24"/>
          <w:szCs w:val="24"/>
        </w:rPr>
        <w:t>-</w:t>
      </w:r>
      <w:r w:rsidR="002D360A">
        <w:rPr>
          <w:rFonts w:ascii="Times New Roman" w:hAnsi="Times New Roman"/>
          <w:sz w:val="24"/>
          <w:szCs w:val="24"/>
        </w:rPr>
        <w:t xml:space="preserve">se que a práxis da </w:t>
      </w:r>
      <w:r w:rsidR="005418CE">
        <w:rPr>
          <w:rFonts w:ascii="Times New Roman" w:hAnsi="Times New Roman"/>
          <w:sz w:val="24"/>
          <w:szCs w:val="24"/>
        </w:rPr>
        <w:t>apresentação dos produtos</w:t>
      </w:r>
      <w:r w:rsidR="00A93465">
        <w:rPr>
          <w:rFonts w:ascii="Times New Roman" w:hAnsi="Times New Roman"/>
          <w:sz w:val="24"/>
          <w:szCs w:val="24"/>
        </w:rPr>
        <w:t>, pela ótica</w:t>
      </w:r>
      <w:r w:rsidR="002D360A">
        <w:rPr>
          <w:rFonts w:ascii="Times New Roman" w:hAnsi="Times New Roman"/>
          <w:sz w:val="24"/>
          <w:szCs w:val="24"/>
        </w:rPr>
        <w:t xml:space="preserve"> </w:t>
      </w:r>
      <w:r w:rsidR="00A93465">
        <w:rPr>
          <w:rFonts w:ascii="Times New Roman" w:hAnsi="Times New Roman"/>
          <w:sz w:val="24"/>
          <w:szCs w:val="24"/>
        </w:rPr>
        <w:t>do agricultor</w:t>
      </w:r>
      <w:r>
        <w:rPr>
          <w:rFonts w:ascii="Times New Roman" w:hAnsi="Times New Roman"/>
          <w:sz w:val="24"/>
          <w:szCs w:val="24"/>
        </w:rPr>
        <w:t xml:space="preserve"> familiar</w:t>
      </w:r>
      <w:r w:rsidR="00353322">
        <w:rPr>
          <w:rFonts w:ascii="Times New Roman" w:hAnsi="Times New Roman"/>
          <w:sz w:val="24"/>
          <w:szCs w:val="24"/>
        </w:rPr>
        <w:t>,</w:t>
      </w:r>
      <w:r>
        <w:rPr>
          <w:rFonts w:ascii="Times New Roman" w:hAnsi="Times New Roman"/>
          <w:sz w:val="24"/>
          <w:szCs w:val="24"/>
        </w:rPr>
        <w:t xml:space="preserve"> </w:t>
      </w:r>
      <w:r w:rsidR="005418CE">
        <w:rPr>
          <w:rFonts w:ascii="Times New Roman" w:hAnsi="Times New Roman"/>
          <w:sz w:val="24"/>
          <w:szCs w:val="24"/>
        </w:rPr>
        <w:t>baseia</w:t>
      </w:r>
      <w:r w:rsidR="00353322">
        <w:rPr>
          <w:rFonts w:ascii="Times New Roman" w:hAnsi="Times New Roman"/>
          <w:sz w:val="24"/>
          <w:szCs w:val="24"/>
        </w:rPr>
        <w:t xml:space="preserve">-se </w:t>
      </w:r>
      <w:r w:rsidR="005418CE">
        <w:rPr>
          <w:rFonts w:ascii="Times New Roman" w:hAnsi="Times New Roman"/>
          <w:sz w:val="24"/>
          <w:szCs w:val="24"/>
        </w:rPr>
        <w:t>na simplicidade de</w:t>
      </w:r>
      <w:r w:rsidR="002D360A">
        <w:rPr>
          <w:rFonts w:ascii="Times New Roman" w:hAnsi="Times New Roman"/>
          <w:sz w:val="24"/>
          <w:szCs w:val="24"/>
        </w:rPr>
        <w:t xml:space="preserve"> apresentação, assim </w:t>
      </w:r>
      <w:r w:rsidR="002D360A" w:rsidRPr="00287401">
        <w:rPr>
          <w:rFonts w:ascii="Times New Roman" w:hAnsi="Times New Roman"/>
          <w:sz w:val="24"/>
          <w:szCs w:val="24"/>
        </w:rPr>
        <w:t>como a percepção</w:t>
      </w:r>
      <w:r w:rsidRPr="00287401">
        <w:rPr>
          <w:rFonts w:ascii="Times New Roman" w:hAnsi="Times New Roman"/>
          <w:sz w:val="24"/>
          <w:szCs w:val="24"/>
        </w:rPr>
        <w:t xml:space="preserve"> dos</w:t>
      </w:r>
      <w:r>
        <w:rPr>
          <w:rFonts w:ascii="Times New Roman" w:hAnsi="Times New Roman"/>
          <w:sz w:val="24"/>
          <w:szCs w:val="24"/>
        </w:rPr>
        <w:t xml:space="preserve"> agricultores familiares</w:t>
      </w:r>
      <w:r w:rsidR="002D360A">
        <w:rPr>
          <w:rFonts w:ascii="Times New Roman" w:hAnsi="Times New Roman"/>
          <w:sz w:val="24"/>
          <w:szCs w:val="24"/>
        </w:rPr>
        <w:t xml:space="preserve"> </w:t>
      </w:r>
      <w:r w:rsidR="00286115">
        <w:rPr>
          <w:rFonts w:ascii="Times New Roman" w:hAnsi="Times New Roman"/>
          <w:sz w:val="24"/>
          <w:szCs w:val="24"/>
        </w:rPr>
        <w:t>à</w:t>
      </w:r>
      <w:r w:rsidR="002D360A">
        <w:rPr>
          <w:rFonts w:ascii="Times New Roman" w:hAnsi="Times New Roman"/>
          <w:sz w:val="24"/>
          <w:szCs w:val="24"/>
        </w:rPr>
        <w:t xml:space="preserve"> absorção pelo mercado por qu</w:t>
      </w:r>
      <w:r w:rsidR="00286115">
        <w:rPr>
          <w:rFonts w:ascii="Times New Roman" w:hAnsi="Times New Roman"/>
          <w:sz w:val="24"/>
          <w:szCs w:val="24"/>
        </w:rPr>
        <w:t>antidades maiores de produção.</w:t>
      </w:r>
      <w:r w:rsidR="00221663">
        <w:rPr>
          <w:rFonts w:ascii="Times New Roman" w:hAnsi="Times New Roman"/>
          <w:sz w:val="24"/>
          <w:szCs w:val="24"/>
        </w:rPr>
        <w:t xml:space="preserve"> A elaboração de </w:t>
      </w:r>
      <w:r w:rsidR="00353322">
        <w:rPr>
          <w:rFonts w:ascii="Times New Roman" w:hAnsi="Times New Roman"/>
          <w:sz w:val="24"/>
          <w:szCs w:val="24"/>
        </w:rPr>
        <w:t>rótulos pela PEAF</w:t>
      </w:r>
      <w:r w:rsidR="00221663">
        <w:rPr>
          <w:rFonts w:ascii="Times New Roman" w:hAnsi="Times New Roman"/>
          <w:sz w:val="24"/>
          <w:szCs w:val="24"/>
        </w:rPr>
        <w:t xml:space="preserve"> deveria </w:t>
      </w:r>
      <w:r w:rsidR="002412FC">
        <w:rPr>
          <w:rFonts w:ascii="Times New Roman" w:hAnsi="Times New Roman"/>
          <w:sz w:val="24"/>
          <w:szCs w:val="24"/>
        </w:rPr>
        <w:t>abranger a totalidade do mix produzido pelas agroindústrias e não somente ser limitado a três rótulos por inclusão. Soma-se a essa questão a necessidade dessa elaboração ser em conjunto com os aspectos, que na visão dos agricultres familiares, caracterizariam o produto de processamento artesanal em detrimento ao industrial.</w:t>
      </w:r>
    </w:p>
    <w:p w14:paraId="324E5930" w14:textId="372B037C" w:rsidR="002D360A" w:rsidRDefault="00034520" w:rsidP="002D360A">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Constatou</w:t>
      </w:r>
      <w:r w:rsidR="00697115">
        <w:rPr>
          <w:rFonts w:ascii="Times New Roman" w:hAnsi="Times New Roman"/>
          <w:sz w:val="24"/>
          <w:szCs w:val="24"/>
        </w:rPr>
        <w:t>-</w:t>
      </w:r>
      <w:r w:rsidR="002D360A">
        <w:rPr>
          <w:rFonts w:ascii="Times New Roman" w:hAnsi="Times New Roman"/>
          <w:sz w:val="24"/>
          <w:szCs w:val="24"/>
        </w:rPr>
        <w:t>se que existe uma heterogeneidade de opiniões quanto</w:t>
      </w:r>
      <w:r w:rsidR="003506D3">
        <w:rPr>
          <w:rFonts w:ascii="Times New Roman" w:hAnsi="Times New Roman"/>
          <w:sz w:val="24"/>
          <w:szCs w:val="24"/>
        </w:rPr>
        <w:t xml:space="preserve"> à assistência técnica </w:t>
      </w:r>
      <w:r w:rsidR="003506D3" w:rsidRPr="00652F7A">
        <w:rPr>
          <w:rFonts w:ascii="Times New Roman" w:hAnsi="Times New Roman"/>
          <w:sz w:val="24"/>
          <w:szCs w:val="24"/>
        </w:rPr>
        <w:t>recebida pelos técnicos d</w:t>
      </w:r>
      <w:r w:rsidR="00073519">
        <w:rPr>
          <w:rFonts w:ascii="Times New Roman" w:hAnsi="Times New Roman"/>
          <w:sz w:val="24"/>
          <w:szCs w:val="24"/>
        </w:rPr>
        <w:t>as EMATER</w:t>
      </w:r>
      <w:r w:rsidR="002D360A" w:rsidRPr="00652F7A">
        <w:rPr>
          <w:rFonts w:ascii="Times New Roman" w:hAnsi="Times New Roman"/>
          <w:sz w:val="24"/>
          <w:szCs w:val="24"/>
        </w:rPr>
        <w:t>s</w:t>
      </w:r>
      <w:r w:rsidR="0039124B" w:rsidRPr="00652F7A">
        <w:rPr>
          <w:rFonts w:ascii="Times New Roman" w:hAnsi="Times New Roman"/>
          <w:sz w:val="24"/>
          <w:szCs w:val="24"/>
        </w:rPr>
        <w:t xml:space="preserve"> municipais</w:t>
      </w:r>
      <w:r w:rsidR="00073519">
        <w:rPr>
          <w:rFonts w:ascii="Times New Roman" w:hAnsi="Times New Roman"/>
          <w:sz w:val="24"/>
          <w:szCs w:val="24"/>
        </w:rPr>
        <w:t>.</w:t>
      </w:r>
      <w:r w:rsidR="002D360A" w:rsidRPr="00652F7A">
        <w:rPr>
          <w:rFonts w:ascii="Times New Roman" w:hAnsi="Times New Roman"/>
          <w:sz w:val="24"/>
          <w:szCs w:val="24"/>
        </w:rPr>
        <w:t xml:space="preserve"> </w:t>
      </w:r>
      <w:r w:rsidR="00073519">
        <w:rPr>
          <w:rFonts w:ascii="Times New Roman" w:hAnsi="Times New Roman"/>
          <w:sz w:val="24"/>
          <w:szCs w:val="24"/>
        </w:rPr>
        <w:t>A</w:t>
      </w:r>
      <w:r w:rsidR="009C5DAB" w:rsidRPr="00652F7A">
        <w:rPr>
          <w:rFonts w:ascii="Times New Roman" w:hAnsi="Times New Roman"/>
          <w:sz w:val="24"/>
          <w:szCs w:val="24"/>
        </w:rPr>
        <w:t>s alegações</w:t>
      </w:r>
      <w:r w:rsidR="005418CE">
        <w:rPr>
          <w:rFonts w:ascii="Times New Roman" w:hAnsi="Times New Roman"/>
          <w:sz w:val="24"/>
          <w:szCs w:val="24"/>
        </w:rPr>
        <w:t xml:space="preserve"> dos agricultores familiares</w:t>
      </w:r>
      <w:r w:rsidR="009C5DAB" w:rsidRPr="00652F7A">
        <w:rPr>
          <w:rFonts w:ascii="Times New Roman" w:hAnsi="Times New Roman"/>
          <w:sz w:val="24"/>
          <w:szCs w:val="24"/>
        </w:rPr>
        <w:t xml:space="preserve"> permitem perceber o auxílio aos financiamentos</w:t>
      </w:r>
      <w:r w:rsidR="00652F7A">
        <w:rPr>
          <w:rFonts w:ascii="Times New Roman" w:hAnsi="Times New Roman"/>
          <w:sz w:val="24"/>
          <w:szCs w:val="24"/>
        </w:rPr>
        <w:t xml:space="preserve"> como o PRONAF e o FEAPER, </w:t>
      </w:r>
      <w:r w:rsidR="009C5DAB" w:rsidRPr="00652F7A">
        <w:rPr>
          <w:rFonts w:ascii="Times New Roman" w:hAnsi="Times New Roman"/>
          <w:sz w:val="24"/>
          <w:szCs w:val="24"/>
        </w:rPr>
        <w:t xml:space="preserve">porém </w:t>
      </w:r>
      <w:r w:rsidR="00F307DB" w:rsidRPr="00652F7A">
        <w:rPr>
          <w:rFonts w:ascii="Times New Roman" w:hAnsi="Times New Roman"/>
          <w:sz w:val="24"/>
          <w:szCs w:val="24"/>
        </w:rPr>
        <w:t xml:space="preserve">não o </w:t>
      </w:r>
      <w:r w:rsidR="00652F7A">
        <w:rPr>
          <w:rFonts w:ascii="Times New Roman" w:hAnsi="Times New Roman"/>
          <w:sz w:val="24"/>
          <w:szCs w:val="24"/>
        </w:rPr>
        <w:t>afirmam</w:t>
      </w:r>
      <w:r w:rsidR="00C17255">
        <w:rPr>
          <w:rFonts w:ascii="Times New Roman" w:hAnsi="Times New Roman"/>
          <w:sz w:val="24"/>
          <w:szCs w:val="24"/>
        </w:rPr>
        <w:t xml:space="preserve"> na</w:t>
      </w:r>
      <w:r w:rsidR="00F307DB" w:rsidRPr="00652F7A">
        <w:rPr>
          <w:rFonts w:ascii="Times New Roman" w:hAnsi="Times New Roman"/>
          <w:sz w:val="24"/>
          <w:szCs w:val="24"/>
        </w:rPr>
        <w:t xml:space="preserve"> </w:t>
      </w:r>
      <w:r w:rsidR="00C17255" w:rsidRPr="00652F7A">
        <w:rPr>
          <w:rFonts w:ascii="Times New Roman" w:hAnsi="Times New Roman"/>
          <w:sz w:val="24"/>
          <w:szCs w:val="24"/>
        </w:rPr>
        <w:t>assistência</w:t>
      </w:r>
      <w:r w:rsidR="00F307DB" w:rsidRPr="00652F7A">
        <w:rPr>
          <w:rFonts w:ascii="Times New Roman" w:hAnsi="Times New Roman"/>
          <w:sz w:val="24"/>
          <w:szCs w:val="24"/>
        </w:rPr>
        <w:t xml:space="preserve"> ao cadastro e à inclusão </w:t>
      </w:r>
      <w:r w:rsidR="00F307DB">
        <w:rPr>
          <w:rFonts w:ascii="Times New Roman" w:hAnsi="Times New Roman"/>
          <w:sz w:val="24"/>
          <w:szCs w:val="24"/>
        </w:rPr>
        <w:t>na PEAF.</w:t>
      </w:r>
      <w:r w:rsidR="00CC65AF">
        <w:rPr>
          <w:rFonts w:ascii="Times New Roman" w:hAnsi="Times New Roman"/>
          <w:sz w:val="24"/>
          <w:szCs w:val="24"/>
        </w:rPr>
        <w:t xml:space="preserve"> </w:t>
      </w:r>
      <w:r w:rsidR="00652F7A">
        <w:rPr>
          <w:rFonts w:ascii="Times New Roman" w:hAnsi="Times New Roman"/>
          <w:sz w:val="24"/>
          <w:szCs w:val="24"/>
        </w:rPr>
        <w:t>Nesse contexto</w:t>
      </w:r>
      <w:r w:rsidR="00CC65AF">
        <w:rPr>
          <w:rFonts w:ascii="Times New Roman" w:hAnsi="Times New Roman"/>
          <w:sz w:val="24"/>
          <w:szCs w:val="24"/>
        </w:rPr>
        <w:t>,</w:t>
      </w:r>
      <w:r w:rsidR="00AE2498">
        <w:rPr>
          <w:rFonts w:ascii="Times New Roman" w:hAnsi="Times New Roman"/>
          <w:sz w:val="24"/>
          <w:szCs w:val="24"/>
        </w:rPr>
        <w:t xml:space="preserve"> a imagem da EMATER, pelos agricultores f</w:t>
      </w:r>
      <w:r w:rsidR="00652F7A">
        <w:rPr>
          <w:rFonts w:ascii="Times New Roman" w:hAnsi="Times New Roman"/>
          <w:sz w:val="24"/>
          <w:szCs w:val="24"/>
        </w:rPr>
        <w:t>a</w:t>
      </w:r>
      <w:r w:rsidR="00AE2498">
        <w:rPr>
          <w:rFonts w:ascii="Times New Roman" w:hAnsi="Times New Roman"/>
          <w:sz w:val="24"/>
          <w:szCs w:val="24"/>
        </w:rPr>
        <w:t>miliares</w:t>
      </w:r>
      <w:r w:rsidR="00C17255">
        <w:rPr>
          <w:rFonts w:ascii="Times New Roman" w:hAnsi="Times New Roman"/>
          <w:sz w:val="24"/>
          <w:szCs w:val="24"/>
        </w:rPr>
        <w:t>,</w:t>
      </w:r>
      <w:r w:rsidR="00AE2498">
        <w:rPr>
          <w:rFonts w:ascii="Times New Roman" w:hAnsi="Times New Roman"/>
          <w:sz w:val="24"/>
          <w:szCs w:val="24"/>
        </w:rPr>
        <w:t xml:space="preserve"> </w:t>
      </w:r>
      <w:r w:rsidR="002D360A">
        <w:rPr>
          <w:rFonts w:ascii="Times New Roman" w:hAnsi="Times New Roman"/>
          <w:sz w:val="24"/>
          <w:szCs w:val="24"/>
        </w:rPr>
        <w:t>recai</w:t>
      </w:r>
      <w:r w:rsidR="00AE2498">
        <w:rPr>
          <w:rFonts w:ascii="Times New Roman" w:hAnsi="Times New Roman"/>
          <w:sz w:val="24"/>
          <w:szCs w:val="24"/>
        </w:rPr>
        <w:t xml:space="preserve"> na percepção da</w:t>
      </w:r>
      <w:r w:rsidR="002D360A">
        <w:rPr>
          <w:rFonts w:ascii="Times New Roman" w:hAnsi="Times New Roman"/>
          <w:sz w:val="24"/>
          <w:szCs w:val="24"/>
        </w:rPr>
        <w:t xml:space="preserve"> atuação das </w:t>
      </w:r>
      <w:r w:rsidR="00AE2498">
        <w:rPr>
          <w:rFonts w:ascii="Times New Roman" w:hAnsi="Times New Roman"/>
          <w:sz w:val="24"/>
          <w:szCs w:val="24"/>
        </w:rPr>
        <w:t xml:space="preserve">diferentes </w:t>
      </w:r>
      <w:r w:rsidR="002D360A">
        <w:rPr>
          <w:rFonts w:ascii="Times New Roman" w:hAnsi="Times New Roman"/>
          <w:sz w:val="24"/>
          <w:szCs w:val="24"/>
        </w:rPr>
        <w:t xml:space="preserve">equipes gestoras dos períodos analisados, cujo receio na formalização </w:t>
      </w:r>
      <w:r w:rsidR="00652F7A">
        <w:rPr>
          <w:rFonts w:ascii="Times New Roman" w:hAnsi="Times New Roman"/>
          <w:sz w:val="24"/>
          <w:szCs w:val="24"/>
        </w:rPr>
        <w:t>da agroindústria</w:t>
      </w:r>
      <w:r w:rsidR="002D360A">
        <w:rPr>
          <w:rFonts w:ascii="Times New Roman" w:hAnsi="Times New Roman"/>
          <w:sz w:val="24"/>
          <w:szCs w:val="24"/>
        </w:rPr>
        <w:t xml:space="preserve">, incide, nesse </w:t>
      </w:r>
      <w:r w:rsidR="002D360A">
        <w:rPr>
          <w:rFonts w:ascii="Times New Roman" w:hAnsi="Times New Roman"/>
          <w:sz w:val="24"/>
          <w:szCs w:val="24"/>
        </w:rPr>
        <w:lastRenderedPageBreak/>
        <w:t xml:space="preserve">aspecto, na oscilação do conhecimento transmitido pelos técnicos </w:t>
      </w:r>
      <w:r w:rsidR="00C17255">
        <w:rPr>
          <w:rFonts w:ascii="Times New Roman" w:hAnsi="Times New Roman"/>
          <w:sz w:val="24"/>
          <w:szCs w:val="24"/>
        </w:rPr>
        <w:t>do Estado</w:t>
      </w:r>
      <w:r w:rsidR="002D360A">
        <w:rPr>
          <w:rFonts w:ascii="Times New Roman" w:hAnsi="Times New Roman"/>
          <w:sz w:val="24"/>
          <w:szCs w:val="24"/>
        </w:rPr>
        <w:t>. Ademais, a substituição de equipes</w:t>
      </w:r>
      <w:r w:rsidR="00534A90">
        <w:rPr>
          <w:rFonts w:ascii="Times New Roman" w:hAnsi="Times New Roman"/>
          <w:sz w:val="24"/>
          <w:szCs w:val="24"/>
        </w:rPr>
        <w:t xml:space="preserve">, </w:t>
      </w:r>
      <w:r w:rsidR="002D360A">
        <w:rPr>
          <w:rFonts w:ascii="Times New Roman" w:hAnsi="Times New Roman"/>
          <w:sz w:val="24"/>
          <w:szCs w:val="24"/>
        </w:rPr>
        <w:t>pela troca de mandatos, c</w:t>
      </w:r>
      <w:r w:rsidR="00073519">
        <w:rPr>
          <w:rFonts w:ascii="Times New Roman" w:hAnsi="Times New Roman"/>
          <w:sz w:val="24"/>
          <w:szCs w:val="24"/>
        </w:rPr>
        <w:t>onduz o agricultor familiar a si</w:t>
      </w:r>
      <w:r w:rsidR="002D360A">
        <w:rPr>
          <w:rFonts w:ascii="Times New Roman" w:hAnsi="Times New Roman"/>
          <w:sz w:val="24"/>
          <w:szCs w:val="24"/>
        </w:rPr>
        <w:t xml:space="preserve"> próprio buscar o conhecimento das exigências para a legalização da agroindústria e a fomentar</w:t>
      </w:r>
      <w:r w:rsidR="00073519">
        <w:rPr>
          <w:rFonts w:ascii="Times New Roman" w:hAnsi="Times New Roman"/>
          <w:sz w:val="24"/>
          <w:szCs w:val="24"/>
        </w:rPr>
        <w:t>,</w:t>
      </w:r>
      <w:r w:rsidR="002D360A">
        <w:rPr>
          <w:rFonts w:ascii="Times New Roman" w:hAnsi="Times New Roman"/>
          <w:sz w:val="24"/>
          <w:szCs w:val="24"/>
        </w:rPr>
        <w:t xml:space="preserve"> </w:t>
      </w:r>
      <w:r w:rsidR="00073519">
        <w:rPr>
          <w:rFonts w:ascii="Times New Roman" w:hAnsi="Times New Roman"/>
          <w:sz w:val="24"/>
          <w:szCs w:val="24"/>
        </w:rPr>
        <w:t>por meio</w:t>
      </w:r>
      <w:r w:rsidR="002D360A">
        <w:rPr>
          <w:rFonts w:ascii="Times New Roman" w:hAnsi="Times New Roman"/>
          <w:sz w:val="24"/>
          <w:szCs w:val="24"/>
        </w:rPr>
        <w:t xml:space="preserve"> de arranjos políticos</w:t>
      </w:r>
      <w:r w:rsidR="00073519">
        <w:rPr>
          <w:rFonts w:ascii="Times New Roman" w:hAnsi="Times New Roman"/>
          <w:sz w:val="24"/>
          <w:szCs w:val="24"/>
        </w:rPr>
        <w:t>,</w:t>
      </w:r>
      <w:r w:rsidR="002D360A">
        <w:rPr>
          <w:rFonts w:ascii="Times New Roman" w:hAnsi="Times New Roman"/>
          <w:sz w:val="24"/>
          <w:szCs w:val="24"/>
        </w:rPr>
        <w:t xml:space="preserve"> a permissão para comercialização além das fronteiras municipais, con</w:t>
      </w:r>
      <w:r w:rsidR="00652F7A">
        <w:rPr>
          <w:rFonts w:ascii="Times New Roman" w:hAnsi="Times New Roman"/>
          <w:sz w:val="24"/>
          <w:szCs w:val="24"/>
        </w:rPr>
        <w:t>firmando</w:t>
      </w:r>
      <w:r w:rsidR="002D360A">
        <w:rPr>
          <w:rFonts w:ascii="Times New Roman" w:hAnsi="Times New Roman"/>
          <w:sz w:val="24"/>
          <w:szCs w:val="24"/>
        </w:rPr>
        <w:t xml:space="preserve"> a práxis de que tanto a gestão quanto a busca pelo conhecimento legal recai sobre os ombros do agricultor familiar. </w:t>
      </w:r>
    </w:p>
    <w:p w14:paraId="02C0641A" w14:textId="78393308" w:rsidR="002D360A" w:rsidRDefault="00287401" w:rsidP="002D360A">
      <w:pPr>
        <w:spacing w:after="0" w:line="360" w:lineRule="auto"/>
        <w:ind w:firstLine="709"/>
        <w:jc w:val="both"/>
        <w:rPr>
          <w:rFonts w:ascii="Times New Roman" w:hAnsi="Times New Roman"/>
          <w:sz w:val="24"/>
          <w:szCs w:val="24"/>
        </w:rPr>
      </w:pPr>
      <w:r>
        <w:rPr>
          <w:rFonts w:ascii="Times New Roman" w:hAnsi="Times New Roman"/>
          <w:sz w:val="24"/>
          <w:szCs w:val="24"/>
        </w:rPr>
        <w:t>E</w:t>
      </w:r>
      <w:r w:rsidR="000D169D">
        <w:rPr>
          <w:rFonts w:ascii="Times New Roman" w:hAnsi="Times New Roman"/>
          <w:sz w:val="24"/>
          <w:szCs w:val="24"/>
        </w:rPr>
        <w:t>xiste</w:t>
      </w:r>
      <w:r w:rsidR="002D360A">
        <w:rPr>
          <w:rFonts w:ascii="Times New Roman" w:hAnsi="Times New Roman"/>
          <w:sz w:val="24"/>
          <w:szCs w:val="24"/>
        </w:rPr>
        <w:t xml:space="preserve"> um desconhecimento do</w:t>
      </w:r>
      <w:r w:rsidR="007D5348">
        <w:rPr>
          <w:rFonts w:ascii="Times New Roman" w:hAnsi="Times New Roman"/>
          <w:sz w:val="24"/>
          <w:szCs w:val="24"/>
        </w:rPr>
        <w:t>s</w:t>
      </w:r>
      <w:r w:rsidR="002D360A">
        <w:rPr>
          <w:rFonts w:ascii="Times New Roman" w:hAnsi="Times New Roman"/>
          <w:sz w:val="24"/>
          <w:szCs w:val="24"/>
        </w:rPr>
        <w:t xml:space="preserve"> agricultor</w:t>
      </w:r>
      <w:r w:rsidR="007D5348">
        <w:rPr>
          <w:rFonts w:ascii="Times New Roman" w:hAnsi="Times New Roman"/>
          <w:sz w:val="24"/>
          <w:szCs w:val="24"/>
        </w:rPr>
        <w:t>es</w:t>
      </w:r>
      <w:r w:rsidR="002D360A">
        <w:rPr>
          <w:rFonts w:ascii="Times New Roman" w:hAnsi="Times New Roman"/>
          <w:sz w:val="24"/>
          <w:szCs w:val="24"/>
        </w:rPr>
        <w:t xml:space="preserve"> familiar</w:t>
      </w:r>
      <w:r w:rsidR="007D5348">
        <w:rPr>
          <w:rFonts w:ascii="Times New Roman" w:hAnsi="Times New Roman"/>
          <w:sz w:val="24"/>
          <w:szCs w:val="24"/>
        </w:rPr>
        <w:t>es</w:t>
      </w:r>
      <w:r w:rsidR="002D360A">
        <w:rPr>
          <w:rFonts w:ascii="Times New Roman" w:hAnsi="Times New Roman"/>
          <w:sz w:val="24"/>
          <w:szCs w:val="24"/>
        </w:rPr>
        <w:t xml:space="preserve"> sobre as exigências</w:t>
      </w:r>
      <w:r w:rsidR="007D5348">
        <w:rPr>
          <w:rFonts w:ascii="Times New Roman" w:hAnsi="Times New Roman"/>
          <w:sz w:val="24"/>
          <w:szCs w:val="24"/>
        </w:rPr>
        <w:t xml:space="preserve"> </w:t>
      </w:r>
      <w:r w:rsidR="00D005B7">
        <w:rPr>
          <w:rFonts w:ascii="Times New Roman" w:hAnsi="Times New Roman"/>
          <w:sz w:val="24"/>
          <w:szCs w:val="24"/>
        </w:rPr>
        <w:t xml:space="preserve">sanitárias às estruturas físicas e </w:t>
      </w:r>
      <w:r w:rsidR="00D005B7">
        <w:rPr>
          <w:rFonts w:ascii="Times New Roman" w:hAnsi="Times New Roman"/>
          <w:i/>
          <w:sz w:val="24"/>
          <w:szCs w:val="24"/>
        </w:rPr>
        <w:t>layout</w:t>
      </w:r>
      <w:r w:rsidR="00746AF8">
        <w:rPr>
          <w:rFonts w:ascii="Times New Roman" w:hAnsi="Times New Roman"/>
          <w:sz w:val="24"/>
          <w:szCs w:val="24"/>
        </w:rPr>
        <w:t xml:space="preserve"> das agroindústrias</w:t>
      </w:r>
      <w:r w:rsidR="00073519">
        <w:rPr>
          <w:rFonts w:ascii="Times New Roman" w:hAnsi="Times New Roman"/>
          <w:sz w:val="24"/>
          <w:szCs w:val="24"/>
        </w:rPr>
        <w:t>.</w:t>
      </w:r>
      <w:r w:rsidR="00746AF8">
        <w:rPr>
          <w:rFonts w:ascii="Times New Roman" w:hAnsi="Times New Roman"/>
          <w:sz w:val="24"/>
          <w:szCs w:val="24"/>
        </w:rPr>
        <w:t xml:space="preserve"> </w:t>
      </w:r>
      <w:r w:rsidR="00073519">
        <w:rPr>
          <w:rFonts w:ascii="Times New Roman" w:hAnsi="Times New Roman"/>
          <w:sz w:val="24"/>
          <w:szCs w:val="24"/>
        </w:rPr>
        <w:t>N</w:t>
      </w:r>
      <w:r w:rsidR="00D005B7">
        <w:rPr>
          <w:rFonts w:ascii="Times New Roman" w:hAnsi="Times New Roman"/>
          <w:sz w:val="24"/>
          <w:szCs w:val="24"/>
        </w:rPr>
        <w:t>o mesmo contexto</w:t>
      </w:r>
      <w:r w:rsidR="00073519">
        <w:rPr>
          <w:rFonts w:ascii="Times New Roman" w:hAnsi="Times New Roman"/>
          <w:sz w:val="24"/>
          <w:szCs w:val="24"/>
        </w:rPr>
        <w:t>,</w:t>
      </w:r>
      <w:r w:rsidR="00D005B7">
        <w:rPr>
          <w:rFonts w:ascii="Times New Roman" w:hAnsi="Times New Roman"/>
          <w:sz w:val="24"/>
          <w:szCs w:val="24"/>
        </w:rPr>
        <w:t xml:space="preserve"> existe uma insegurança sobre </w:t>
      </w:r>
      <w:r w:rsidR="002D360A">
        <w:rPr>
          <w:rFonts w:ascii="Times New Roman" w:hAnsi="Times New Roman"/>
          <w:sz w:val="24"/>
          <w:szCs w:val="24"/>
        </w:rPr>
        <w:t>a incidência posterior da tributação que recairá sobre a agroindústria, caso o agricultor familiar a formalize. Nesse sentido, a</w:t>
      </w:r>
      <w:r w:rsidR="00F97160">
        <w:rPr>
          <w:rFonts w:ascii="Times New Roman" w:hAnsi="Times New Roman"/>
          <w:sz w:val="24"/>
          <w:szCs w:val="24"/>
        </w:rPr>
        <w:t>s práticas se</w:t>
      </w:r>
      <w:r w:rsidR="002D360A">
        <w:rPr>
          <w:rFonts w:ascii="Times New Roman" w:hAnsi="Times New Roman"/>
          <w:sz w:val="24"/>
          <w:szCs w:val="24"/>
        </w:rPr>
        <w:t xml:space="preserve"> </w:t>
      </w:r>
      <w:r w:rsidR="00797374">
        <w:rPr>
          <w:rFonts w:ascii="Times New Roman" w:hAnsi="Times New Roman"/>
          <w:sz w:val="24"/>
          <w:szCs w:val="24"/>
        </w:rPr>
        <w:t>perpetuam</w:t>
      </w:r>
      <w:r w:rsidR="006F319B">
        <w:rPr>
          <w:rFonts w:ascii="Times New Roman" w:hAnsi="Times New Roman"/>
          <w:sz w:val="24"/>
          <w:szCs w:val="24"/>
        </w:rPr>
        <w:t xml:space="preserve"> na comercialização local porque </w:t>
      </w:r>
      <w:r w:rsidR="002D360A">
        <w:rPr>
          <w:rFonts w:ascii="Times New Roman" w:hAnsi="Times New Roman"/>
          <w:sz w:val="24"/>
          <w:szCs w:val="24"/>
        </w:rPr>
        <w:t xml:space="preserve">não há </w:t>
      </w:r>
      <w:r w:rsidR="001A4F7B">
        <w:rPr>
          <w:rFonts w:ascii="Times New Roman" w:hAnsi="Times New Roman"/>
          <w:sz w:val="24"/>
          <w:szCs w:val="24"/>
        </w:rPr>
        <w:t>a exigência</w:t>
      </w:r>
      <w:r w:rsidR="00C62C82">
        <w:rPr>
          <w:rFonts w:ascii="Times New Roman" w:hAnsi="Times New Roman"/>
          <w:sz w:val="24"/>
          <w:szCs w:val="24"/>
        </w:rPr>
        <w:t>,</w:t>
      </w:r>
      <w:r w:rsidR="001A4F7B">
        <w:rPr>
          <w:rFonts w:ascii="Times New Roman" w:hAnsi="Times New Roman"/>
          <w:sz w:val="24"/>
          <w:szCs w:val="24"/>
        </w:rPr>
        <w:t xml:space="preserve"> pela </w:t>
      </w:r>
      <w:r w:rsidR="001A4F7B" w:rsidRPr="00782D6A">
        <w:rPr>
          <w:rFonts w:ascii="Times New Roman" w:hAnsi="Times New Roman"/>
          <w:sz w:val="24"/>
          <w:szCs w:val="24"/>
        </w:rPr>
        <w:t>maioria dos</w:t>
      </w:r>
      <w:r w:rsidR="004212D5" w:rsidRPr="00782D6A">
        <w:rPr>
          <w:rFonts w:ascii="Times New Roman" w:hAnsi="Times New Roman"/>
          <w:sz w:val="24"/>
          <w:szCs w:val="24"/>
        </w:rPr>
        <w:t xml:space="preserve"> consumidores</w:t>
      </w:r>
      <w:r w:rsidR="00C62C82">
        <w:rPr>
          <w:rFonts w:ascii="Times New Roman" w:hAnsi="Times New Roman"/>
          <w:sz w:val="24"/>
          <w:szCs w:val="24"/>
        </w:rPr>
        <w:t>,</w:t>
      </w:r>
      <w:r w:rsidR="004212D5" w:rsidRPr="00782D6A">
        <w:rPr>
          <w:rFonts w:ascii="Times New Roman" w:hAnsi="Times New Roman"/>
          <w:sz w:val="24"/>
          <w:szCs w:val="24"/>
        </w:rPr>
        <w:t xml:space="preserve"> </w:t>
      </w:r>
      <w:r w:rsidR="001A4F7B" w:rsidRPr="00782D6A">
        <w:rPr>
          <w:rFonts w:ascii="Times New Roman" w:hAnsi="Times New Roman"/>
          <w:sz w:val="24"/>
          <w:szCs w:val="24"/>
        </w:rPr>
        <w:t>da via da Nota Fiscal ou do Talão de P</w:t>
      </w:r>
      <w:r w:rsidR="006F319B" w:rsidRPr="00782D6A">
        <w:rPr>
          <w:rFonts w:ascii="Times New Roman" w:hAnsi="Times New Roman"/>
          <w:sz w:val="24"/>
          <w:szCs w:val="24"/>
        </w:rPr>
        <w:t>rodutor</w:t>
      </w:r>
      <w:r w:rsidR="001A4F7B" w:rsidRPr="00782D6A">
        <w:rPr>
          <w:rFonts w:ascii="Times New Roman" w:hAnsi="Times New Roman"/>
          <w:sz w:val="24"/>
          <w:szCs w:val="24"/>
        </w:rPr>
        <w:t xml:space="preserve"> Rural</w:t>
      </w:r>
      <w:r w:rsidR="004212D5" w:rsidRPr="00782D6A">
        <w:rPr>
          <w:rFonts w:ascii="Times New Roman" w:hAnsi="Times New Roman"/>
          <w:sz w:val="24"/>
          <w:szCs w:val="24"/>
        </w:rPr>
        <w:t>,</w:t>
      </w:r>
      <w:r w:rsidR="00CA1691" w:rsidRPr="00782D6A">
        <w:rPr>
          <w:rFonts w:ascii="Times New Roman" w:hAnsi="Times New Roman"/>
          <w:sz w:val="24"/>
          <w:szCs w:val="24"/>
        </w:rPr>
        <w:t xml:space="preserve"> </w:t>
      </w:r>
      <w:r w:rsidR="002D360A" w:rsidRPr="00782D6A">
        <w:rPr>
          <w:rFonts w:ascii="Times New Roman" w:hAnsi="Times New Roman"/>
          <w:sz w:val="24"/>
          <w:szCs w:val="24"/>
        </w:rPr>
        <w:t xml:space="preserve">que </w:t>
      </w:r>
      <w:r w:rsidR="00CA1691" w:rsidRPr="00782D6A">
        <w:rPr>
          <w:rFonts w:ascii="Times New Roman" w:hAnsi="Times New Roman"/>
          <w:sz w:val="24"/>
          <w:szCs w:val="24"/>
        </w:rPr>
        <w:t xml:space="preserve">também </w:t>
      </w:r>
      <w:r w:rsidR="002D360A" w:rsidRPr="00782D6A">
        <w:rPr>
          <w:rFonts w:ascii="Times New Roman" w:hAnsi="Times New Roman"/>
          <w:sz w:val="24"/>
          <w:szCs w:val="24"/>
        </w:rPr>
        <w:t xml:space="preserve">confundem o agricultor familiar quanto ao seu uso, aplicabilidade e </w:t>
      </w:r>
      <w:r w:rsidR="005E597C">
        <w:rPr>
          <w:rFonts w:ascii="Times New Roman" w:hAnsi="Times New Roman"/>
          <w:sz w:val="24"/>
          <w:szCs w:val="24"/>
        </w:rPr>
        <w:t xml:space="preserve">obtenção </w:t>
      </w:r>
      <w:r w:rsidR="002D360A" w:rsidRPr="00782D6A">
        <w:rPr>
          <w:rFonts w:ascii="Times New Roman" w:hAnsi="Times New Roman"/>
          <w:sz w:val="24"/>
          <w:szCs w:val="24"/>
        </w:rPr>
        <w:t>da aposentadoria.</w:t>
      </w:r>
      <w:r w:rsidR="002D360A">
        <w:rPr>
          <w:rFonts w:ascii="Times New Roman" w:hAnsi="Times New Roman"/>
          <w:sz w:val="24"/>
          <w:szCs w:val="24"/>
        </w:rPr>
        <w:t xml:space="preserve"> </w:t>
      </w:r>
    </w:p>
    <w:p w14:paraId="29CCEEDF" w14:textId="272A4316" w:rsidR="005E0061" w:rsidRDefault="002D360A" w:rsidP="002D360A">
      <w:pPr>
        <w:spacing w:after="0" w:line="360" w:lineRule="auto"/>
        <w:ind w:firstLine="709"/>
        <w:jc w:val="both"/>
        <w:rPr>
          <w:rFonts w:ascii="Times New Roman" w:hAnsi="Times New Roman"/>
          <w:sz w:val="24"/>
          <w:szCs w:val="24"/>
        </w:rPr>
      </w:pPr>
      <w:r>
        <w:rPr>
          <w:rFonts w:ascii="Times New Roman" w:hAnsi="Times New Roman"/>
          <w:sz w:val="24"/>
          <w:szCs w:val="24"/>
        </w:rPr>
        <w:t xml:space="preserve">Da mesma forma, </w:t>
      </w:r>
      <w:r w:rsidR="00325D20">
        <w:rPr>
          <w:rFonts w:ascii="Times New Roman" w:hAnsi="Times New Roman"/>
          <w:sz w:val="24"/>
          <w:szCs w:val="24"/>
        </w:rPr>
        <w:t>a perda</w:t>
      </w:r>
      <w:r w:rsidR="00FE5AB4">
        <w:rPr>
          <w:rFonts w:ascii="Times New Roman" w:hAnsi="Times New Roman"/>
          <w:sz w:val="24"/>
          <w:szCs w:val="24"/>
        </w:rPr>
        <w:t xml:space="preserve"> </w:t>
      </w:r>
      <w:r w:rsidR="00325D20">
        <w:rPr>
          <w:rFonts w:ascii="Times New Roman" w:hAnsi="Times New Roman"/>
          <w:sz w:val="24"/>
          <w:szCs w:val="24"/>
        </w:rPr>
        <w:t>d</w:t>
      </w:r>
      <w:r w:rsidR="00FE5AB4">
        <w:rPr>
          <w:rFonts w:ascii="Times New Roman" w:hAnsi="Times New Roman"/>
          <w:sz w:val="24"/>
          <w:szCs w:val="24"/>
        </w:rPr>
        <w:t xml:space="preserve">a </w:t>
      </w:r>
      <w:r w:rsidR="00FE5AB4" w:rsidRPr="00325D20">
        <w:rPr>
          <w:rFonts w:ascii="Times New Roman" w:hAnsi="Times New Roman"/>
          <w:sz w:val="24"/>
          <w:szCs w:val="24"/>
        </w:rPr>
        <w:t>chave de cada</w:t>
      </w:r>
      <w:r w:rsidR="00217147" w:rsidRPr="00325D20">
        <w:rPr>
          <w:rFonts w:ascii="Times New Roman" w:hAnsi="Times New Roman"/>
          <w:sz w:val="24"/>
          <w:szCs w:val="24"/>
        </w:rPr>
        <w:t>s</w:t>
      </w:r>
      <w:r w:rsidR="00FE5AB4" w:rsidRPr="00325D20">
        <w:rPr>
          <w:rFonts w:ascii="Times New Roman" w:hAnsi="Times New Roman"/>
          <w:sz w:val="24"/>
          <w:szCs w:val="24"/>
        </w:rPr>
        <w:t>tro</w:t>
      </w:r>
      <w:r w:rsidR="00325D20" w:rsidRPr="00325D20">
        <w:rPr>
          <w:rFonts w:ascii="Times New Roman" w:hAnsi="Times New Roman"/>
          <w:sz w:val="24"/>
          <w:szCs w:val="24"/>
        </w:rPr>
        <w:t>,</w:t>
      </w:r>
      <w:r w:rsidR="00325D20">
        <w:rPr>
          <w:rFonts w:ascii="Times New Roman" w:hAnsi="Times New Roman"/>
          <w:sz w:val="24"/>
          <w:szCs w:val="24"/>
        </w:rPr>
        <w:t xml:space="preserve"> que concedeu a licença ambiental, pelo </w:t>
      </w:r>
      <w:r w:rsidR="00325D20" w:rsidRPr="00CA03EA">
        <w:rPr>
          <w:rFonts w:ascii="Times New Roman" w:hAnsi="Times New Roman"/>
          <w:sz w:val="24"/>
          <w:szCs w:val="24"/>
        </w:rPr>
        <w:t>Decreto 40.079</w:t>
      </w:r>
      <w:r w:rsidR="00325D20">
        <w:rPr>
          <w:rFonts w:ascii="Times New Roman" w:hAnsi="Times New Roman"/>
          <w:sz w:val="24"/>
          <w:szCs w:val="24"/>
        </w:rPr>
        <w:t xml:space="preserve">, no </w:t>
      </w:r>
      <w:r w:rsidR="00CF46D4">
        <w:rPr>
          <w:rFonts w:ascii="Times New Roman" w:hAnsi="Times New Roman"/>
          <w:sz w:val="24"/>
          <w:szCs w:val="24"/>
        </w:rPr>
        <w:t>RS</w:t>
      </w:r>
      <w:r w:rsidR="00073519">
        <w:rPr>
          <w:rFonts w:ascii="Times New Roman" w:hAnsi="Times New Roman"/>
          <w:sz w:val="24"/>
          <w:szCs w:val="24"/>
        </w:rPr>
        <w:t>,</w:t>
      </w:r>
      <w:r w:rsidR="00CF46D4">
        <w:rPr>
          <w:rFonts w:ascii="Times New Roman" w:hAnsi="Times New Roman"/>
          <w:sz w:val="24"/>
          <w:szCs w:val="24"/>
        </w:rPr>
        <w:t xml:space="preserve"> </w:t>
      </w:r>
      <w:r w:rsidR="00325D20">
        <w:rPr>
          <w:rFonts w:ascii="Times New Roman" w:hAnsi="Times New Roman"/>
          <w:sz w:val="24"/>
          <w:szCs w:val="24"/>
        </w:rPr>
        <w:t xml:space="preserve">após </w:t>
      </w:r>
      <w:r w:rsidR="00CF46D4">
        <w:rPr>
          <w:rFonts w:ascii="Times New Roman" w:hAnsi="Times New Roman"/>
          <w:sz w:val="24"/>
          <w:szCs w:val="24"/>
        </w:rPr>
        <w:t xml:space="preserve">o governo de </w:t>
      </w:r>
      <w:r w:rsidR="00325D20">
        <w:rPr>
          <w:rFonts w:ascii="Times New Roman" w:hAnsi="Times New Roman"/>
          <w:sz w:val="24"/>
          <w:szCs w:val="24"/>
        </w:rPr>
        <w:t>Olívio Dutra,</w:t>
      </w:r>
      <w:r w:rsidR="00FE5AB4">
        <w:rPr>
          <w:rFonts w:ascii="Times New Roman" w:hAnsi="Times New Roman"/>
          <w:sz w:val="24"/>
          <w:szCs w:val="24"/>
        </w:rPr>
        <w:t xml:space="preserve"> </w:t>
      </w:r>
      <w:r w:rsidR="004D232B">
        <w:rPr>
          <w:rFonts w:ascii="Times New Roman" w:hAnsi="Times New Roman"/>
          <w:sz w:val="24"/>
          <w:szCs w:val="24"/>
        </w:rPr>
        <w:t>desmotivou</w:t>
      </w:r>
      <w:r>
        <w:rPr>
          <w:rFonts w:ascii="Times New Roman" w:hAnsi="Times New Roman"/>
          <w:sz w:val="24"/>
          <w:szCs w:val="24"/>
        </w:rPr>
        <w:t xml:space="preserve"> o agricultor familiar a formalizar </w:t>
      </w:r>
      <w:r w:rsidR="00596C68">
        <w:rPr>
          <w:rFonts w:ascii="Times New Roman" w:hAnsi="Times New Roman"/>
          <w:sz w:val="24"/>
          <w:szCs w:val="24"/>
        </w:rPr>
        <w:t xml:space="preserve">novamente </w:t>
      </w:r>
      <w:r>
        <w:rPr>
          <w:rFonts w:ascii="Times New Roman" w:hAnsi="Times New Roman"/>
          <w:sz w:val="24"/>
          <w:szCs w:val="24"/>
        </w:rPr>
        <w:t>a agroindústria</w:t>
      </w:r>
      <w:r w:rsidR="00073519">
        <w:rPr>
          <w:rFonts w:ascii="Times New Roman" w:hAnsi="Times New Roman"/>
          <w:sz w:val="24"/>
          <w:szCs w:val="24"/>
        </w:rPr>
        <w:t>,</w:t>
      </w:r>
      <w:r>
        <w:rPr>
          <w:rFonts w:ascii="Times New Roman" w:hAnsi="Times New Roman"/>
          <w:sz w:val="24"/>
          <w:szCs w:val="24"/>
        </w:rPr>
        <w:t xml:space="preserve"> permanecendo </w:t>
      </w:r>
      <w:r w:rsidR="00596C68">
        <w:rPr>
          <w:rFonts w:ascii="Times New Roman" w:hAnsi="Times New Roman"/>
          <w:sz w:val="24"/>
          <w:szCs w:val="24"/>
        </w:rPr>
        <w:t>a</w:t>
      </w:r>
      <w:r>
        <w:rPr>
          <w:rFonts w:ascii="Times New Roman" w:hAnsi="Times New Roman"/>
          <w:sz w:val="24"/>
          <w:szCs w:val="24"/>
        </w:rPr>
        <w:t xml:space="preserve"> operação na informalidade </w:t>
      </w:r>
      <w:r w:rsidR="006C48D5">
        <w:rPr>
          <w:rFonts w:ascii="Times New Roman" w:hAnsi="Times New Roman"/>
          <w:sz w:val="24"/>
          <w:szCs w:val="24"/>
        </w:rPr>
        <w:t>até que</w:t>
      </w:r>
      <w:r w:rsidR="004D232B">
        <w:rPr>
          <w:rFonts w:ascii="Times New Roman" w:hAnsi="Times New Roman"/>
          <w:sz w:val="24"/>
          <w:szCs w:val="24"/>
        </w:rPr>
        <w:t xml:space="preserve"> </w:t>
      </w:r>
      <w:r>
        <w:rPr>
          <w:rFonts w:ascii="Times New Roman" w:hAnsi="Times New Roman"/>
          <w:sz w:val="24"/>
          <w:szCs w:val="24"/>
        </w:rPr>
        <w:t>seja denunciada por terceiro</w:t>
      </w:r>
      <w:r w:rsidR="006C48D5">
        <w:rPr>
          <w:rFonts w:ascii="Times New Roman" w:hAnsi="Times New Roman"/>
          <w:sz w:val="24"/>
          <w:szCs w:val="24"/>
        </w:rPr>
        <w:t>s</w:t>
      </w:r>
      <w:r w:rsidR="00CF0DC1">
        <w:rPr>
          <w:rFonts w:ascii="Times New Roman" w:hAnsi="Times New Roman"/>
          <w:sz w:val="24"/>
          <w:szCs w:val="24"/>
        </w:rPr>
        <w:t>.</w:t>
      </w:r>
      <w:r w:rsidR="006C48D5">
        <w:rPr>
          <w:rFonts w:ascii="Times New Roman" w:hAnsi="Times New Roman"/>
          <w:sz w:val="24"/>
          <w:szCs w:val="24"/>
        </w:rPr>
        <w:t xml:space="preserve"> </w:t>
      </w:r>
      <w:r w:rsidR="00325D20">
        <w:rPr>
          <w:rFonts w:ascii="Times New Roman" w:hAnsi="Times New Roman"/>
          <w:sz w:val="24"/>
          <w:szCs w:val="24"/>
        </w:rPr>
        <w:t>A</w:t>
      </w:r>
      <w:r>
        <w:rPr>
          <w:rFonts w:ascii="Times New Roman" w:hAnsi="Times New Roman"/>
          <w:sz w:val="24"/>
          <w:szCs w:val="24"/>
        </w:rPr>
        <w:t xml:space="preserve"> </w:t>
      </w:r>
      <w:r w:rsidR="005F27BD">
        <w:rPr>
          <w:rFonts w:ascii="Times New Roman" w:hAnsi="Times New Roman"/>
          <w:sz w:val="24"/>
          <w:szCs w:val="24"/>
        </w:rPr>
        <w:t>prática</w:t>
      </w:r>
      <w:r>
        <w:rPr>
          <w:rFonts w:ascii="Times New Roman" w:hAnsi="Times New Roman"/>
          <w:sz w:val="24"/>
          <w:szCs w:val="24"/>
        </w:rPr>
        <w:t xml:space="preserve"> do agricultor familiar quanto ao</w:t>
      </w:r>
      <w:r w:rsidR="006A7BF9">
        <w:rPr>
          <w:rFonts w:ascii="Times New Roman" w:hAnsi="Times New Roman"/>
          <w:sz w:val="24"/>
          <w:szCs w:val="24"/>
        </w:rPr>
        <w:t>s</w:t>
      </w:r>
      <w:r>
        <w:rPr>
          <w:rFonts w:ascii="Times New Roman" w:hAnsi="Times New Roman"/>
          <w:sz w:val="24"/>
          <w:szCs w:val="24"/>
        </w:rPr>
        <w:t xml:space="preserve"> </w:t>
      </w:r>
      <w:r w:rsidRPr="00325D20">
        <w:rPr>
          <w:rFonts w:ascii="Times New Roman" w:hAnsi="Times New Roman"/>
          <w:sz w:val="24"/>
          <w:szCs w:val="24"/>
        </w:rPr>
        <w:t>descarte</w:t>
      </w:r>
      <w:r w:rsidR="006A7BF9" w:rsidRPr="00325D20">
        <w:rPr>
          <w:rFonts w:ascii="Times New Roman" w:hAnsi="Times New Roman"/>
          <w:sz w:val="24"/>
          <w:szCs w:val="24"/>
        </w:rPr>
        <w:t>s</w:t>
      </w:r>
      <w:r>
        <w:rPr>
          <w:rFonts w:ascii="Times New Roman" w:hAnsi="Times New Roman"/>
          <w:sz w:val="24"/>
          <w:szCs w:val="24"/>
        </w:rPr>
        <w:t xml:space="preserve"> da operação da agroindústria </w:t>
      </w:r>
      <w:r w:rsidR="006A7BF9">
        <w:rPr>
          <w:rFonts w:ascii="Times New Roman" w:hAnsi="Times New Roman"/>
          <w:sz w:val="24"/>
          <w:szCs w:val="24"/>
        </w:rPr>
        <w:t>se baseia</w:t>
      </w:r>
      <w:r w:rsidR="00073519">
        <w:rPr>
          <w:rFonts w:ascii="Times New Roman" w:hAnsi="Times New Roman"/>
          <w:sz w:val="24"/>
          <w:szCs w:val="24"/>
        </w:rPr>
        <w:t xml:space="preserve"> na reutilização para</w:t>
      </w:r>
      <w:r w:rsidR="006A7BF9">
        <w:rPr>
          <w:rFonts w:ascii="Times New Roman" w:hAnsi="Times New Roman"/>
          <w:sz w:val="24"/>
          <w:szCs w:val="24"/>
        </w:rPr>
        <w:t xml:space="preserve"> </w:t>
      </w:r>
      <w:r>
        <w:rPr>
          <w:rFonts w:ascii="Times New Roman" w:hAnsi="Times New Roman"/>
          <w:sz w:val="24"/>
          <w:szCs w:val="24"/>
        </w:rPr>
        <w:t xml:space="preserve">alimento de aves e animais, adubagem da terra para o replantio de matérias primas e </w:t>
      </w:r>
      <w:r w:rsidR="006A7BF9">
        <w:rPr>
          <w:rFonts w:ascii="Times New Roman" w:hAnsi="Times New Roman"/>
          <w:sz w:val="24"/>
          <w:szCs w:val="24"/>
        </w:rPr>
        <w:t>n</w:t>
      </w:r>
      <w:r>
        <w:rPr>
          <w:rFonts w:ascii="Times New Roman" w:hAnsi="Times New Roman"/>
          <w:sz w:val="24"/>
          <w:szCs w:val="24"/>
        </w:rPr>
        <w:t xml:space="preserve">a reutilização de embalagens e caixas de acondicionamento. </w:t>
      </w:r>
      <w:r w:rsidR="00325D20">
        <w:rPr>
          <w:rFonts w:ascii="Times New Roman" w:hAnsi="Times New Roman"/>
          <w:sz w:val="24"/>
          <w:szCs w:val="24"/>
        </w:rPr>
        <w:t>Nesse contexto</w:t>
      </w:r>
      <w:r w:rsidR="006A7BF9">
        <w:rPr>
          <w:rFonts w:ascii="Times New Roman" w:hAnsi="Times New Roman"/>
          <w:sz w:val="24"/>
          <w:szCs w:val="24"/>
        </w:rPr>
        <w:t xml:space="preserve">, há uma confusão legal quanto à promoção da </w:t>
      </w:r>
      <w:r w:rsidR="00B37A75">
        <w:rPr>
          <w:rFonts w:ascii="Times New Roman" w:hAnsi="Times New Roman"/>
          <w:sz w:val="24"/>
          <w:szCs w:val="24"/>
        </w:rPr>
        <w:t>“</w:t>
      </w:r>
      <w:r w:rsidR="006A7BF9">
        <w:rPr>
          <w:rFonts w:ascii="Times New Roman" w:hAnsi="Times New Roman"/>
          <w:sz w:val="24"/>
          <w:szCs w:val="24"/>
        </w:rPr>
        <w:t>sustentabilidade ecológica</w:t>
      </w:r>
      <w:r w:rsidR="00B37A75">
        <w:rPr>
          <w:rFonts w:ascii="Times New Roman" w:hAnsi="Times New Roman"/>
          <w:sz w:val="24"/>
          <w:szCs w:val="24"/>
        </w:rPr>
        <w:t>”</w:t>
      </w:r>
      <w:r w:rsidR="00076127">
        <w:rPr>
          <w:rFonts w:ascii="Times New Roman" w:hAnsi="Times New Roman"/>
          <w:sz w:val="24"/>
          <w:szCs w:val="24"/>
        </w:rPr>
        <w:t xml:space="preserve"> pel</w:t>
      </w:r>
      <w:r w:rsidR="006A7BF9">
        <w:rPr>
          <w:rFonts w:ascii="Times New Roman" w:hAnsi="Times New Roman"/>
          <w:sz w:val="24"/>
          <w:szCs w:val="24"/>
        </w:rPr>
        <w:t>a Lei 13.921, que a denomina como “sustenta</w:t>
      </w:r>
      <w:r w:rsidR="00B37A75">
        <w:rPr>
          <w:rFonts w:ascii="Times New Roman" w:hAnsi="Times New Roman"/>
          <w:sz w:val="24"/>
          <w:szCs w:val="24"/>
        </w:rPr>
        <w:t>bilidade</w:t>
      </w:r>
      <w:r w:rsidR="006A7BF9">
        <w:rPr>
          <w:rFonts w:ascii="Times New Roman" w:hAnsi="Times New Roman"/>
          <w:sz w:val="24"/>
          <w:szCs w:val="24"/>
        </w:rPr>
        <w:t xml:space="preserve"> ambiental”, cujo panorama de análise abrange diversos outros aspectos (análise polít</w:t>
      </w:r>
      <w:r w:rsidR="00C62C82">
        <w:rPr>
          <w:rFonts w:ascii="Times New Roman" w:hAnsi="Times New Roman"/>
          <w:sz w:val="24"/>
          <w:szCs w:val="24"/>
        </w:rPr>
        <w:t>ica, espacial, cultural, social e</w:t>
      </w:r>
      <w:r w:rsidR="006A7BF9">
        <w:rPr>
          <w:rFonts w:ascii="Times New Roman" w:hAnsi="Times New Roman"/>
          <w:sz w:val="24"/>
          <w:szCs w:val="24"/>
        </w:rPr>
        <w:t xml:space="preserve"> econômica), além da questão ecológica. </w:t>
      </w:r>
      <w:r w:rsidR="00325D20">
        <w:rPr>
          <w:rFonts w:ascii="Times New Roman" w:hAnsi="Times New Roman"/>
          <w:sz w:val="24"/>
          <w:szCs w:val="24"/>
        </w:rPr>
        <w:t>Na prática,</w:t>
      </w:r>
      <w:r w:rsidR="00962634">
        <w:rPr>
          <w:rFonts w:ascii="Times New Roman" w:hAnsi="Times New Roman"/>
          <w:sz w:val="24"/>
          <w:szCs w:val="24"/>
        </w:rPr>
        <w:t xml:space="preserve"> a obtenç</w:t>
      </w:r>
      <w:r w:rsidR="00755CB0">
        <w:rPr>
          <w:rFonts w:ascii="Times New Roman" w:hAnsi="Times New Roman"/>
          <w:sz w:val="24"/>
          <w:szCs w:val="24"/>
        </w:rPr>
        <w:t>ão da</w:t>
      </w:r>
      <w:r w:rsidR="00962634">
        <w:rPr>
          <w:rFonts w:ascii="Times New Roman" w:hAnsi="Times New Roman"/>
          <w:sz w:val="24"/>
          <w:szCs w:val="24"/>
        </w:rPr>
        <w:t xml:space="preserve"> </w:t>
      </w:r>
      <w:r>
        <w:rPr>
          <w:rFonts w:ascii="Times New Roman" w:hAnsi="Times New Roman"/>
          <w:sz w:val="24"/>
          <w:szCs w:val="24"/>
        </w:rPr>
        <w:t xml:space="preserve">matéria prima </w:t>
      </w:r>
      <w:r w:rsidR="00762E4C">
        <w:rPr>
          <w:rFonts w:ascii="Times New Roman" w:hAnsi="Times New Roman"/>
          <w:sz w:val="24"/>
          <w:szCs w:val="24"/>
        </w:rPr>
        <w:t xml:space="preserve">somente </w:t>
      </w:r>
      <w:r>
        <w:rPr>
          <w:rFonts w:ascii="Times New Roman" w:hAnsi="Times New Roman"/>
          <w:sz w:val="24"/>
          <w:szCs w:val="24"/>
        </w:rPr>
        <w:t xml:space="preserve">é </w:t>
      </w:r>
      <w:r w:rsidR="00962634">
        <w:rPr>
          <w:rFonts w:ascii="Times New Roman" w:hAnsi="Times New Roman"/>
          <w:sz w:val="24"/>
          <w:szCs w:val="24"/>
        </w:rPr>
        <w:t>permitida</w:t>
      </w:r>
      <w:r>
        <w:rPr>
          <w:rFonts w:ascii="Times New Roman" w:hAnsi="Times New Roman"/>
          <w:sz w:val="24"/>
          <w:szCs w:val="24"/>
        </w:rPr>
        <w:t xml:space="preserve"> </w:t>
      </w:r>
      <w:r w:rsidR="00962634">
        <w:rPr>
          <w:rFonts w:ascii="Times New Roman" w:hAnsi="Times New Roman"/>
          <w:sz w:val="24"/>
          <w:szCs w:val="24"/>
        </w:rPr>
        <w:t>pel</w:t>
      </w:r>
      <w:r>
        <w:rPr>
          <w:rFonts w:ascii="Times New Roman" w:hAnsi="Times New Roman"/>
          <w:sz w:val="24"/>
          <w:szCs w:val="24"/>
        </w:rPr>
        <w:t>a disponibilidade de espaço do agricultor familiar par</w:t>
      </w:r>
      <w:r w:rsidR="00755CB0">
        <w:rPr>
          <w:rFonts w:ascii="Times New Roman" w:hAnsi="Times New Roman"/>
          <w:sz w:val="24"/>
          <w:szCs w:val="24"/>
        </w:rPr>
        <w:t>a produzi la</w:t>
      </w:r>
      <w:r>
        <w:rPr>
          <w:rFonts w:ascii="Times New Roman" w:hAnsi="Times New Roman"/>
          <w:sz w:val="24"/>
          <w:szCs w:val="24"/>
        </w:rPr>
        <w:t>, porém</w:t>
      </w:r>
      <w:r w:rsidR="003422EC">
        <w:rPr>
          <w:rFonts w:ascii="Times New Roman" w:hAnsi="Times New Roman"/>
          <w:sz w:val="24"/>
          <w:szCs w:val="24"/>
        </w:rPr>
        <w:t>,</w:t>
      </w:r>
      <w:r>
        <w:rPr>
          <w:rFonts w:ascii="Times New Roman" w:hAnsi="Times New Roman"/>
          <w:sz w:val="24"/>
          <w:szCs w:val="24"/>
        </w:rPr>
        <w:t xml:space="preserve"> a </w:t>
      </w:r>
      <w:r w:rsidR="00962634">
        <w:rPr>
          <w:rFonts w:ascii="Times New Roman" w:hAnsi="Times New Roman"/>
          <w:sz w:val="24"/>
          <w:szCs w:val="24"/>
        </w:rPr>
        <w:t xml:space="preserve">exigibilidade </w:t>
      </w:r>
      <w:r w:rsidR="005E0061">
        <w:rPr>
          <w:rFonts w:ascii="Times New Roman" w:hAnsi="Times New Roman"/>
          <w:sz w:val="24"/>
          <w:szCs w:val="24"/>
        </w:rPr>
        <w:t>de fontes próprias</w:t>
      </w:r>
      <w:r w:rsidR="00EE7C48">
        <w:rPr>
          <w:rFonts w:ascii="Times New Roman" w:hAnsi="Times New Roman"/>
          <w:sz w:val="24"/>
          <w:szCs w:val="24"/>
        </w:rPr>
        <w:t xml:space="preserve"> de insumos</w:t>
      </w:r>
      <w:r>
        <w:rPr>
          <w:rFonts w:ascii="Times New Roman" w:hAnsi="Times New Roman"/>
          <w:sz w:val="24"/>
          <w:szCs w:val="24"/>
        </w:rPr>
        <w:t xml:space="preserve"> não condiz, em parte, com a realidade de algum</w:t>
      </w:r>
      <w:r w:rsidR="003422EC">
        <w:rPr>
          <w:rFonts w:ascii="Times New Roman" w:hAnsi="Times New Roman"/>
          <w:sz w:val="24"/>
          <w:szCs w:val="24"/>
        </w:rPr>
        <w:t>as agroindústrias</w:t>
      </w:r>
      <w:r w:rsidR="005E0061">
        <w:rPr>
          <w:rFonts w:ascii="Times New Roman" w:hAnsi="Times New Roman"/>
          <w:sz w:val="24"/>
          <w:szCs w:val="24"/>
        </w:rPr>
        <w:t xml:space="preserve"> que constituem</w:t>
      </w:r>
      <w:r>
        <w:rPr>
          <w:rFonts w:ascii="Times New Roman" w:hAnsi="Times New Roman"/>
          <w:sz w:val="24"/>
          <w:szCs w:val="24"/>
        </w:rPr>
        <w:t xml:space="preserve"> a </w:t>
      </w:r>
      <w:r w:rsidR="00C62C82">
        <w:rPr>
          <w:rFonts w:ascii="Times New Roman" w:hAnsi="Times New Roman"/>
          <w:sz w:val="24"/>
          <w:szCs w:val="24"/>
        </w:rPr>
        <w:t>prática</w:t>
      </w:r>
      <w:r>
        <w:rPr>
          <w:rFonts w:ascii="Times New Roman" w:hAnsi="Times New Roman"/>
          <w:sz w:val="24"/>
          <w:szCs w:val="24"/>
        </w:rPr>
        <w:t xml:space="preserve"> </w:t>
      </w:r>
      <w:r w:rsidR="00EE7C48">
        <w:rPr>
          <w:rFonts w:ascii="Times New Roman" w:hAnsi="Times New Roman"/>
          <w:sz w:val="24"/>
          <w:szCs w:val="24"/>
        </w:rPr>
        <w:t>n</w:t>
      </w:r>
      <w:r>
        <w:rPr>
          <w:rFonts w:ascii="Times New Roman" w:hAnsi="Times New Roman"/>
          <w:sz w:val="24"/>
          <w:szCs w:val="24"/>
        </w:rPr>
        <w:t xml:space="preserve">a obtenção de </w:t>
      </w:r>
      <w:r w:rsidR="00C62C82">
        <w:rPr>
          <w:rFonts w:ascii="Times New Roman" w:hAnsi="Times New Roman"/>
          <w:sz w:val="24"/>
          <w:szCs w:val="24"/>
        </w:rPr>
        <w:t xml:space="preserve">matérias primas de </w:t>
      </w:r>
      <w:r>
        <w:rPr>
          <w:rFonts w:ascii="Times New Roman" w:hAnsi="Times New Roman"/>
          <w:sz w:val="24"/>
          <w:szCs w:val="24"/>
        </w:rPr>
        <w:t>out</w:t>
      </w:r>
      <w:r w:rsidR="00546B49">
        <w:rPr>
          <w:rFonts w:ascii="Times New Roman" w:hAnsi="Times New Roman"/>
          <w:sz w:val="24"/>
          <w:szCs w:val="24"/>
        </w:rPr>
        <w:t>r</w:t>
      </w:r>
      <w:r w:rsidR="005E0061">
        <w:rPr>
          <w:rFonts w:ascii="Times New Roman" w:hAnsi="Times New Roman"/>
          <w:sz w:val="24"/>
          <w:szCs w:val="24"/>
        </w:rPr>
        <w:t>as agroindústrias e/ou do comércio</w:t>
      </w:r>
      <w:r w:rsidR="00762E4C">
        <w:rPr>
          <w:rFonts w:ascii="Times New Roman" w:hAnsi="Times New Roman"/>
          <w:sz w:val="24"/>
          <w:szCs w:val="24"/>
        </w:rPr>
        <w:t xml:space="preserve"> local/regional</w:t>
      </w:r>
      <w:r w:rsidR="003422EC">
        <w:rPr>
          <w:rFonts w:ascii="Times New Roman" w:hAnsi="Times New Roman"/>
          <w:sz w:val="24"/>
          <w:szCs w:val="24"/>
        </w:rPr>
        <w:t>.</w:t>
      </w:r>
      <w:r w:rsidR="005E0061">
        <w:rPr>
          <w:rFonts w:ascii="Times New Roman" w:hAnsi="Times New Roman"/>
          <w:sz w:val="24"/>
          <w:szCs w:val="24"/>
        </w:rPr>
        <w:t xml:space="preserve"> </w:t>
      </w:r>
    </w:p>
    <w:p w14:paraId="35F4A80C" w14:textId="44A9BA83" w:rsidR="002D360A" w:rsidRDefault="0002080C" w:rsidP="002D360A">
      <w:pPr>
        <w:spacing w:after="0" w:line="360" w:lineRule="auto"/>
        <w:ind w:firstLine="709"/>
        <w:jc w:val="both"/>
        <w:rPr>
          <w:rFonts w:ascii="Times New Roman" w:hAnsi="Times New Roman"/>
          <w:sz w:val="24"/>
          <w:szCs w:val="24"/>
        </w:rPr>
      </w:pPr>
      <w:r>
        <w:rPr>
          <w:rFonts w:ascii="Times New Roman" w:hAnsi="Times New Roman"/>
          <w:sz w:val="24"/>
          <w:szCs w:val="24"/>
        </w:rPr>
        <w:t>Apesar de algumas agroindústrias utilizarem i</w:t>
      </w:r>
      <w:r w:rsidR="00657BC6">
        <w:rPr>
          <w:rFonts w:ascii="Times New Roman" w:hAnsi="Times New Roman"/>
          <w:sz w:val="24"/>
          <w:szCs w:val="24"/>
        </w:rPr>
        <w:t>nsumos de origem industrial</w:t>
      </w:r>
      <w:r>
        <w:rPr>
          <w:rFonts w:ascii="Times New Roman" w:hAnsi="Times New Roman"/>
          <w:sz w:val="24"/>
          <w:szCs w:val="24"/>
        </w:rPr>
        <w:t>, a valorização pela demanda d</w:t>
      </w:r>
      <w:r w:rsidR="002D360A">
        <w:rPr>
          <w:rFonts w:ascii="Times New Roman" w:hAnsi="Times New Roman"/>
          <w:sz w:val="24"/>
          <w:szCs w:val="24"/>
        </w:rPr>
        <w:t xml:space="preserve">as características peculiares </w:t>
      </w:r>
      <w:r>
        <w:rPr>
          <w:rFonts w:ascii="Times New Roman" w:hAnsi="Times New Roman"/>
          <w:sz w:val="24"/>
          <w:szCs w:val="24"/>
        </w:rPr>
        <w:t xml:space="preserve">do processamento artesanal </w:t>
      </w:r>
      <w:r w:rsidR="00CF46D4">
        <w:rPr>
          <w:rFonts w:ascii="Times New Roman" w:hAnsi="Times New Roman"/>
          <w:sz w:val="24"/>
          <w:szCs w:val="24"/>
        </w:rPr>
        <w:t xml:space="preserve">de alimentos </w:t>
      </w:r>
      <w:r w:rsidR="002D360A">
        <w:rPr>
          <w:rFonts w:ascii="Times New Roman" w:hAnsi="Times New Roman"/>
          <w:sz w:val="24"/>
          <w:szCs w:val="24"/>
        </w:rPr>
        <w:t>conduzem</w:t>
      </w:r>
      <w:r w:rsidR="00325D20" w:rsidRPr="00325D20">
        <w:rPr>
          <w:rFonts w:ascii="Times New Roman" w:hAnsi="Times New Roman"/>
          <w:sz w:val="24"/>
          <w:szCs w:val="24"/>
        </w:rPr>
        <w:t xml:space="preserve"> </w:t>
      </w:r>
      <w:r w:rsidR="00325D20">
        <w:rPr>
          <w:rFonts w:ascii="Times New Roman" w:hAnsi="Times New Roman"/>
          <w:sz w:val="24"/>
          <w:szCs w:val="24"/>
        </w:rPr>
        <w:t>o consumidor, na percepção dos agricultores familiares,</w:t>
      </w:r>
      <w:r w:rsidR="002D360A">
        <w:rPr>
          <w:rFonts w:ascii="Times New Roman" w:hAnsi="Times New Roman"/>
          <w:sz w:val="24"/>
          <w:szCs w:val="24"/>
        </w:rPr>
        <w:t xml:space="preserve"> a um resgate histórico de sabores, cores e aromas característicos da lógica familiar de produção da </w:t>
      </w:r>
      <w:r w:rsidR="003422EC">
        <w:rPr>
          <w:rFonts w:ascii="Times New Roman" w:hAnsi="Times New Roman"/>
          <w:sz w:val="24"/>
          <w:szCs w:val="24"/>
        </w:rPr>
        <w:t>época da colonização da r</w:t>
      </w:r>
      <w:r w:rsidR="00C529A0">
        <w:rPr>
          <w:rFonts w:ascii="Times New Roman" w:hAnsi="Times New Roman"/>
          <w:sz w:val="24"/>
          <w:szCs w:val="24"/>
        </w:rPr>
        <w:t>egião.</w:t>
      </w:r>
    </w:p>
    <w:p w14:paraId="05DFA656" w14:textId="2BFFF432" w:rsidR="002D360A" w:rsidRDefault="001E2C34" w:rsidP="002D360A">
      <w:pPr>
        <w:spacing w:after="0" w:line="360" w:lineRule="auto"/>
        <w:ind w:firstLine="709"/>
        <w:jc w:val="both"/>
        <w:rPr>
          <w:rFonts w:ascii="Times New Roman" w:hAnsi="Times New Roman"/>
          <w:sz w:val="24"/>
          <w:szCs w:val="24"/>
        </w:rPr>
      </w:pPr>
      <w:r>
        <w:rPr>
          <w:rFonts w:ascii="Times New Roman" w:hAnsi="Times New Roman"/>
          <w:sz w:val="24"/>
          <w:szCs w:val="24"/>
        </w:rPr>
        <w:lastRenderedPageBreak/>
        <w:t>A r</w:t>
      </w:r>
      <w:r w:rsidR="007307DA">
        <w:rPr>
          <w:rFonts w:ascii="Times New Roman" w:hAnsi="Times New Roman"/>
          <w:sz w:val="24"/>
          <w:szCs w:val="24"/>
        </w:rPr>
        <w:t>espeito</w:t>
      </w:r>
      <w:r w:rsidR="002D360A">
        <w:rPr>
          <w:rFonts w:ascii="Times New Roman" w:hAnsi="Times New Roman"/>
          <w:sz w:val="24"/>
          <w:szCs w:val="24"/>
        </w:rPr>
        <w:t xml:space="preserve"> da Lei 13.921 contribuir para a organização dos agricultores familiares na forma cooperativada, associativa, em redes e outras formas de economia popular e solidária</w:t>
      </w:r>
      <w:r w:rsidR="00EA5CD2">
        <w:rPr>
          <w:rFonts w:ascii="Times New Roman" w:hAnsi="Times New Roman"/>
          <w:sz w:val="24"/>
          <w:szCs w:val="24"/>
        </w:rPr>
        <w:t>,</w:t>
      </w:r>
      <w:r w:rsidR="002D360A">
        <w:rPr>
          <w:rFonts w:ascii="Times New Roman" w:hAnsi="Times New Roman"/>
          <w:sz w:val="24"/>
          <w:szCs w:val="24"/>
        </w:rPr>
        <w:t xml:space="preserve"> a</w:t>
      </w:r>
      <w:r w:rsidR="00DE49D7">
        <w:rPr>
          <w:rFonts w:ascii="Times New Roman" w:hAnsi="Times New Roman"/>
          <w:sz w:val="24"/>
          <w:szCs w:val="24"/>
        </w:rPr>
        <w:t xml:space="preserve"> </w:t>
      </w:r>
      <w:r w:rsidR="0044033C">
        <w:rPr>
          <w:rFonts w:ascii="Times New Roman" w:hAnsi="Times New Roman"/>
          <w:sz w:val="24"/>
          <w:szCs w:val="24"/>
        </w:rPr>
        <w:t>práxis</w:t>
      </w:r>
      <w:r w:rsidR="002D360A">
        <w:rPr>
          <w:rFonts w:ascii="Times New Roman" w:hAnsi="Times New Roman"/>
          <w:sz w:val="24"/>
          <w:szCs w:val="24"/>
        </w:rPr>
        <w:t xml:space="preserve"> de produção da agroindústria familiar de pequeno porte de produção artesanal é arraigada nos limites de manufatura dentro da unidade familiar, isso porque</w:t>
      </w:r>
      <w:r w:rsidR="003422EC">
        <w:rPr>
          <w:rFonts w:ascii="Times New Roman" w:hAnsi="Times New Roman"/>
          <w:sz w:val="24"/>
          <w:szCs w:val="24"/>
        </w:rPr>
        <w:t>,</w:t>
      </w:r>
      <w:r w:rsidR="002D360A">
        <w:rPr>
          <w:rFonts w:ascii="Times New Roman" w:hAnsi="Times New Roman"/>
          <w:sz w:val="24"/>
          <w:szCs w:val="24"/>
        </w:rPr>
        <w:t xml:space="preserve"> mesmo </w:t>
      </w:r>
      <w:r w:rsidR="002D360A" w:rsidRPr="00CC0D24">
        <w:rPr>
          <w:rFonts w:ascii="Times New Roman" w:hAnsi="Times New Roman"/>
          <w:sz w:val="24"/>
          <w:szCs w:val="24"/>
        </w:rPr>
        <w:t>interpretando de forma empírica</w:t>
      </w:r>
      <w:r w:rsidR="003422EC">
        <w:rPr>
          <w:rFonts w:ascii="Times New Roman" w:hAnsi="Times New Roman"/>
          <w:sz w:val="24"/>
          <w:szCs w:val="24"/>
        </w:rPr>
        <w:t>,</w:t>
      </w:r>
      <w:r w:rsidR="002D360A" w:rsidRPr="00CC0D24">
        <w:rPr>
          <w:rFonts w:ascii="Times New Roman" w:hAnsi="Times New Roman"/>
          <w:sz w:val="24"/>
          <w:szCs w:val="24"/>
        </w:rPr>
        <w:t xml:space="preserve"> os aspectos que concedem qualidade</w:t>
      </w:r>
      <w:r w:rsidR="002D360A">
        <w:rPr>
          <w:rFonts w:ascii="Times New Roman" w:hAnsi="Times New Roman"/>
          <w:sz w:val="24"/>
          <w:szCs w:val="24"/>
        </w:rPr>
        <w:t xml:space="preserve"> aos alimentos artesanais, o agricultor familiar preza a responsabilidade sobre o produto que oferta.</w:t>
      </w:r>
      <w:r w:rsidR="00EA5CD2">
        <w:rPr>
          <w:rFonts w:ascii="Times New Roman" w:hAnsi="Times New Roman"/>
          <w:sz w:val="24"/>
          <w:szCs w:val="24"/>
        </w:rPr>
        <w:t xml:space="preserve"> </w:t>
      </w:r>
      <w:r w:rsidR="003422EC">
        <w:rPr>
          <w:rFonts w:ascii="Times New Roman" w:hAnsi="Times New Roman"/>
          <w:sz w:val="24"/>
          <w:szCs w:val="24"/>
        </w:rPr>
        <w:t>N</w:t>
      </w:r>
      <w:r w:rsidR="00DE49D7">
        <w:rPr>
          <w:rFonts w:ascii="Times New Roman" w:hAnsi="Times New Roman"/>
          <w:sz w:val="24"/>
          <w:szCs w:val="24"/>
        </w:rPr>
        <w:t xml:space="preserve">esse sentido, a Lei supra citada </w:t>
      </w:r>
      <w:r w:rsidR="001F1863">
        <w:rPr>
          <w:rFonts w:ascii="Times New Roman" w:hAnsi="Times New Roman"/>
          <w:sz w:val="24"/>
          <w:szCs w:val="24"/>
        </w:rPr>
        <w:t>deveria</w:t>
      </w:r>
      <w:r w:rsidR="00DE49D7">
        <w:rPr>
          <w:rFonts w:ascii="Times New Roman" w:hAnsi="Times New Roman"/>
          <w:sz w:val="24"/>
          <w:szCs w:val="24"/>
        </w:rPr>
        <w:t xml:space="preserve"> estabelece</w:t>
      </w:r>
      <w:r w:rsidR="001F1863">
        <w:rPr>
          <w:rFonts w:ascii="Times New Roman" w:hAnsi="Times New Roman"/>
          <w:sz w:val="24"/>
          <w:szCs w:val="24"/>
        </w:rPr>
        <w:t>r</w:t>
      </w:r>
      <w:r w:rsidR="00DE49D7">
        <w:rPr>
          <w:rFonts w:ascii="Times New Roman" w:hAnsi="Times New Roman"/>
          <w:sz w:val="24"/>
          <w:szCs w:val="24"/>
        </w:rPr>
        <w:t xml:space="preserve"> a forma de contribuição à organização desses agricultores, o que é percebido somente pelo incentivo às feiras</w:t>
      </w:r>
      <w:r w:rsidR="002D360A">
        <w:rPr>
          <w:rFonts w:ascii="Times New Roman" w:hAnsi="Times New Roman"/>
          <w:sz w:val="24"/>
          <w:szCs w:val="24"/>
        </w:rPr>
        <w:t xml:space="preserve"> </w:t>
      </w:r>
      <w:r w:rsidR="00DE49D7">
        <w:rPr>
          <w:rFonts w:ascii="Times New Roman" w:hAnsi="Times New Roman"/>
          <w:sz w:val="24"/>
          <w:szCs w:val="24"/>
        </w:rPr>
        <w:t>na etapa de comercialização dessas agroindústrias.</w:t>
      </w:r>
      <w:r w:rsidR="00282426">
        <w:rPr>
          <w:rFonts w:ascii="Times New Roman" w:hAnsi="Times New Roman"/>
          <w:sz w:val="24"/>
          <w:szCs w:val="24"/>
        </w:rPr>
        <w:t xml:space="preserve"> </w:t>
      </w:r>
    </w:p>
    <w:p w14:paraId="6FFCD9C7" w14:textId="7112D000" w:rsidR="00BF2903" w:rsidRPr="00E801FA" w:rsidRDefault="00CF24CD" w:rsidP="00E801FA">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A</w:t>
      </w:r>
      <w:r w:rsidR="002D360A">
        <w:rPr>
          <w:rFonts w:ascii="Times New Roman" w:hAnsi="Times New Roman"/>
          <w:sz w:val="24"/>
          <w:szCs w:val="24"/>
        </w:rPr>
        <w:t xml:space="preserve"> projeção de produ</w:t>
      </w:r>
      <w:r w:rsidR="006D2A00">
        <w:rPr>
          <w:rFonts w:ascii="Times New Roman" w:hAnsi="Times New Roman"/>
          <w:sz w:val="24"/>
          <w:szCs w:val="24"/>
        </w:rPr>
        <w:t xml:space="preserve">ção e vendas ocorre em função </w:t>
      </w:r>
      <w:r w:rsidR="006D2A00" w:rsidRPr="00CC0D24">
        <w:rPr>
          <w:rFonts w:ascii="Times New Roman" w:hAnsi="Times New Roman"/>
          <w:sz w:val="24"/>
          <w:szCs w:val="24"/>
        </w:rPr>
        <w:t>da</w:t>
      </w:r>
      <w:r w:rsidR="002D360A" w:rsidRPr="00CC0D24">
        <w:rPr>
          <w:rFonts w:ascii="Times New Roman" w:hAnsi="Times New Roman"/>
          <w:sz w:val="24"/>
          <w:szCs w:val="24"/>
        </w:rPr>
        <w:t xml:space="preserve"> </w:t>
      </w:r>
      <w:r w:rsidR="006D2A00" w:rsidRPr="00CC0D24">
        <w:rPr>
          <w:rFonts w:ascii="Times New Roman" w:hAnsi="Times New Roman"/>
          <w:sz w:val="24"/>
          <w:szCs w:val="24"/>
        </w:rPr>
        <w:t>práxis</w:t>
      </w:r>
      <w:r w:rsidR="00434B0C" w:rsidRPr="00CC0D24">
        <w:rPr>
          <w:rFonts w:ascii="Times New Roman" w:hAnsi="Times New Roman"/>
          <w:sz w:val="24"/>
          <w:szCs w:val="24"/>
        </w:rPr>
        <w:t xml:space="preserve"> </w:t>
      </w:r>
      <w:r w:rsidR="00703CFB" w:rsidRPr="00CC0D24">
        <w:rPr>
          <w:rFonts w:ascii="Times New Roman" w:hAnsi="Times New Roman"/>
          <w:sz w:val="24"/>
          <w:szCs w:val="24"/>
        </w:rPr>
        <w:t xml:space="preserve">de mercado </w:t>
      </w:r>
      <w:r w:rsidR="00434B0C" w:rsidRPr="00CC0D24">
        <w:rPr>
          <w:rFonts w:ascii="Times New Roman" w:hAnsi="Times New Roman"/>
          <w:sz w:val="24"/>
          <w:szCs w:val="24"/>
        </w:rPr>
        <w:t>do agricultor familiar</w:t>
      </w:r>
      <w:r w:rsidR="003422EC">
        <w:rPr>
          <w:rFonts w:ascii="Times New Roman" w:hAnsi="Times New Roman"/>
          <w:sz w:val="24"/>
          <w:szCs w:val="24"/>
        </w:rPr>
        <w:t>.</w:t>
      </w:r>
      <w:r w:rsidR="00434B0C" w:rsidRPr="00CC0D24">
        <w:rPr>
          <w:rFonts w:ascii="Times New Roman" w:hAnsi="Times New Roman"/>
          <w:sz w:val="24"/>
          <w:szCs w:val="24"/>
        </w:rPr>
        <w:t xml:space="preserve"> </w:t>
      </w:r>
      <w:r w:rsidR="003422EC">
        <w:rPr>
          <w:rFonts w:ascii="Times New Roman" w:hAnsi="Times New Roman"/>
          <w:sz w:val="24"/>
          <w:szCs w:val="24"/>
        </w:rPr>
        <w:t>E</w:t>
      </w:r>
      <w:r w:rsidR="002D360A" w:rsidRPr="00CC0D24">
        <w:rPr>
          <w:rFonts w:ascii="Times New Roman" w:hAnsi="Times New Roman"/>
          <w:sz w:val="24"/>
          <w:szCs w:val="24"/>
        </w:rPr>
        <w:t xml:space="preserve">mbora a Lei </w:t>
      </w:r>
      <w:r w:rsidR="004A6063" w:rsidRPr="00CC0D24">
        <w:rPr>
          <w:rFonts w:ascii="Times New Roman" w:hAnsi="Times New Roman"/>
          <w:sz w:val="24"/>
          <w:szCs w:val="23"/>
        </w:rPr>
        <w:t>13.921</w:t>
      </w:r>
      <w:r w:rsidR="002D360A">
        <w:rPr>
          <w:rFonts w:ascii="Times New Roman" w:hAnsi="Times New Roman"/>
          <w:sz w:val="24"/>
          <w:szCs w:val="23"/>
        </w:rPr>
        <w:t xml:space="preserve"> </w:t>
      </w:r>
      <w:r w:rsidR="005D7BB2">
        <w:rPr>
          <w:rFonts w:ascii="Times New Roman" w:hAnsi="Times New Roman"/>
          <w:sz w:val="24"/>
          <w:szCs w:val="23"/>
        </w:rPr>
        <w:t xml:space="preserve">busque </w:t>
      </w:r>
      <w:r w:rsidR="00796010">
        <w:rPr>
          <w:rFonts w:ascii="Times New Roman" w:hAnsi="Times New Roman"/>
          <w:sz w:val="24"/>
          <w:szCs w:val="23"/>
        </w:rPr>
        <w:t>promov</w:t>
      </w:r>
      <w:r w:rsidR="005D7BB2">
        <w:rPr>
          <w:rFonts w:ascii="Times New Roman" w:hAnsi="Times New Roman"/>
          <w:sz w:val="24"/>
          <w:szCs w:val="23"/>
        </w:rPr>
        <w:t>er</w:t>
      </w:r>
      <w:r w:rsidR="006D2A00">
        <w:rPr>
          <w:rFonts w:ascii="Times New Roman" w:hAnsi="Times New Roman"/>
          <w:sz w:val="24"/>
          <w:szCs w:val="23"/>
        </w:rPr>
        <w:t xml:space="preserve"> </w:t>
      </w:r>
      <w:r w:rsidR="002D360A">
        <w:rPr>
          <w:rFonts w:ascii="Times New Roman" w:hAnsi="Times New Roman"/>
          <w:sz w:val="24"/>
          <w:szCs w:val="23"/>
        </w:rPr>
        <w:t xml:space="preserve">o aumento da oferta de produtos processados em quantidade e qualidade nutricional e sanitária, </w:t>
      </w:r>
      <w:r w:rsidR="00434B0C">
        <w:rPr>
          <w:rFonts w:ascii="Times New Roman" w:hAnsi="Times New Roman"/>
          <w:sz w:val="24"/>
          <w:szCs w:val="23"/>
        </w:rPr>
        <w:t xml:space="preserve">essa </w:t>
      </w:r>
      <w:r w:rsidR="001F1863">
        <w:rPr>
          <w:rFonts w:ascii="Times New Roman" w:hAnsi="Times New Roman"/>
          <w:sz w:val="24"/>
          <w:szCs w:val="23"/>
        </w:rPr>
        <w:t>deveria</w:t>
      </w:r>
      <w:r w:rsidR="00796010">
        <w:rPr>
          <w:rFonts w:ascii="Times New Roman" w:hAnsi="Times New Roman"/>
          <w:sz w:val="24"/>
          <w:szCs w:val="23"/>
        </w:rPr>
        <w:t xml:space="preserve"> especifica</w:t>
      </w:r>
      <w:r w:rsidR="001F1863">
        <w:rPr>
          <w:rFonts w:ascii="Times New Roman" w:hAnsi="Times New Roman"/>
          <w:sz w:val="24"/>
          <w:szCs w:val="23"/>
        </w:rPr>
        <w:t>r</w:t>
      </w:r>
      <w:r w:rsidR="00434B0C">
        <w:rPr>
          <w:rFonts w:ascii="Times New Roman" w:hAnsi="Times New Roman"/>
          <w:sz w:val="24"/>
          <w:szCs w:val="23"/>
        </w:rPr>
        <w:t xml:space="preserve"> </w:t>
      </w:r>
      <w:r w:rsidR="007451F0">
        <w:rPr>
          <w:rFonts w:ascii="Times New Roman" w:hAnsi="Times New Roman"/>
          <w:sz w:val="24"/>
          <w:szCs w:val="23"/>
        </w:rPr>
        <w:t>a</w:t>
      </w:r>
      <w:r w:rsidR="00434B0C">
        <w:rPr>
          <w:rFonts w:ascii="Times New Roman" w:hAnsi="Times New Roman"/>
          <w:sz w:val="24"/>
          <w:szCs w:val="23"/>
        </w:rPr>
        <w:t xml:space="preserve"> forma</w:t>
      </w:r>
      <w:r w:rsidR="007451F0">
        <w:rPr>
          <w:rFonts w:ascii="Times New Roman" w:hAnsi="Times New Roman"/>
          <w:sz w:val="24"/>
          <w:szCs w:val="23"/>
        </w:rPr>
        <w:t xml:space="preserve"> de tal promoção</w:t>
      </w:r>
      <w:r w:rsidR="00796010">
        <w:rPr>
          <w:rFonts w:ascii="Times New Roman" w:hAnsi="Times New Roman"/>
          <w:sz w:val="24"/>
          <w:szCs w:val="23"/>
        </w:rPr>
        <w:t>, permanecendo</w:t>
      </w:r>
      <w:r w:rsidR="00A77CD8">
        <w:rPr>
          <w:rFonts w:ascii="Times New Roman" w:hAnsi="Times New Roman"/>
          <w:sz w:val="24"/>
          <w:szCs w:val="23"/>
        </w:rPr>
        <w:t xml:space="preserve"> </w:t>
      </w:r>
      <w:r w:rsidR="002D360A">
        <w:rPr>
          <w:rFonts w:ascii="Times New Roman" w:hAnsi="Times New Roman"/>
          <w:sz w:val="24"/>
          <w:szCs w:val="24"/>
        </w:rPr>
        <w:t xml:space="preserve">o </w:t>
      </w:r>
      <w:r w:rsidR="00703CFB">
        <w:rPr>
          <w:rFonts w:ascii="Times New Roman" w:hAnsi="Times New Roman"/>
          <w:sz w:val="24"/>
          <w:szCs w:val="24"/>
        </w:rPr>
        <w:t>praticante</w:t>
      </w:r>
      <w:r w:rsidR="00376FC2">
        <w:rPr>
          <w:rFonts w:ascii="Times New Roman" w:hAnsi="Times New Roman"/>
          <w:sz w:val="24"/>
          <w:szCs w:val="24"/>
        </w:rPr>
        <w:t xml:space="preserve"> por si</w:t>
      </w:r>
      <w:r w:rsidR="002D360A">
        <w:rPr>
          <w:rFonts w:ascii="Times New Roman" w:hAnsi="Times New Roman"/>
          <w:sz w:val="24"/>
          <w:szCs w:val="24"/>
        </w:rPr>
        <w:t xml:space="preserve"> </w:t>
      </w:r>
      <w:r w:rsidR="00796010">
        <w:rPr>
          <w:rFonts w:ascii="Times New Roman" w:hAnsi="Times New Roman"/>
          <w:sz w:val="24"/>
          <w:szCs w:val="24"/>
        </w:rPr>
        <w:t>à</w:t>
      </w:r>
      <w:r w:rsidR="00A77CD8">
        <w:rPr>
          <w:rFonts w:ascii="Times New Roman" w:hAnsi="Times New Roman"/>
          <w:sz w:val="24"/>
          <w:szCs w:val="24"/>
        </w:rPr>
        <w:t xml:space="preserve"> projeção sobre o quanto consegue produzir</w:t>
      </w:r>
      <w:r w:rsidR="002D360A">
        <w:rPr>
          <w:rFonts w:ascii="Times New Roman" w:hAnsi="Times New Roman"/>
          <w:sz w:val="24"/>
          <w:szCs w:val="24"/>
        </w:rPr>
        <w:t xml:space="preserve">, principalmente para o suprimento da demanda de finais de semana, que </w:t>
      </w:r>
      <w:r w:rsidR="004A6063">
        <w:rPr>
          <w:rFonts w:ascii="Times New Roman" w:hAnsi="Times New Roman"/>
          <w:sz w:val="24"/>
          <w:szCs w:val="24"/>
        </w:rPr>
        <w:t xml:space="preserve">o </w:t>
      </w:r>
      <w:r w:rsidR="002D360A">
        <w:rPr>
          <w:rFonts w:ascii="Times New Roman" w:hAnsi="Times New Roman"/>
          <w:sz w:val="24"/>
          <w:szCs w:val="24"/>
        </w:rPr>
        <w:t xml:space="preserve">conduzem à exaustão na operação porque o agricultor familiar estabeleceu a </w:t>
      </w:r>
      <w:r w:rsidR="00A77CD8" w:rsidRPr="00D02643">
        <w:rPr>
          <w:rFonts w:ascii="Times New Roman" w:hAnsi="Times New Roman"/>
          <w:sz w:val="24"/>
          <w:szCs w:val="24"/>
        </w:rPr>
        <w:t>práxis</w:t>
      </w:r>
      <w:r w:rsidR="002D360A" w:rsidRPr="00D02643">
        <w:rPr>
          <w:rFonts w:ascii="Times New Roman" w:hAnsi="Times New Roman"/>
          <w:sz w:val="24"/>
          <w:szCs w:val="24"/>
        </w:rPr>
        <w:t xml:space="preserve"> </w:t>
      </w:r>
      <w:r w:rsidR="00D02643">
        <w:rPr>
          <w:rFonts w:ascii="Times New Roman" w:hAnsi="Times New Roman"/>
          <w:sz w:val="24"/>
          <w:szCs w:val="24"/>
        </w:rPr>
        <w:t>de produção</w:t>
      </w:r>
      <w:r w:rsidR="002D360A">
        <w:rPr>
          <w:rFonts w:ascii="Times New Roman" w:hAnsi="Times New Roman"/>
          <w:sz w:val="24"/>
          <w:szCs w:val="24"/>
        </w:rPr>
        <w:t xml:space="preserve"> </w:t>
      </w:r>
      <w:r w:rsidR="00703CFB">
        <w:rPr>
          <w:rFonts w:ascii="Times New Roman" w:hAnsi="Times New Roman"/>
          <w:sz w:val="24"/>
          <w:szCs w:val="24"/>
        </w:rPr>
        <w:t>n</w:t>
      </w:r>
      <w:r w:rsidR="002D360A">
        <w:rPr>
          <w:rFonts w:ascii="Times New Roman" w:hAnsi="Times New Roman"/>
          <w:sz w:val="24"/>
          <w:szCs w:val="24"/>
        </w:rPr>
        <w:t xml:space="preserve">o excedente da demanda em função da oferta, </w:t>
      </w:r>
      <w:r w:rsidR="00226633">
        <w:rPr>
          <w:rFonts w:ascii="Times New Roman" w:hAnsi="Times New Roman"/>
          <w:sz w:val="24"/>
          <w:szCs w:val="24"/>
        </w:rPr>
        <w:t>utilizando a totalidade da capacidade produtiva da agroindústria</w:t>
      </w:r>
      <w:r w:rsidR="002D360A">
        <w:rPr>
          <w:rFonts w:ascii="Times New Roman" w:hAnsi="Times New Roman"/>
          <w:sz w:val="24"/>
          <w:szCs w:val="24"/>
        </w:rPr>
        <w:t xml:space="preserve">. </w:t>
      </w:r>
      <w:r w:rsidR="00C61B2D">
        <w:rPr>
          <w:rFonts w:ascii="Times New Roman" w:hAnsi="Times New Roman"/>
          <w:sz w:val="24"/>
          <w:szCs w:val="24"/>
        </w:rPr>
        <w:t xml:space="preserve">A essa percepção soma-se o </w:t>
      </w:r>
      <w:r w:rsidR="003422EC">
        <w:rPr>
          <w:rFonts w:ascii="Times New Roman" w:hAnsi="Times New Roman"/>
          <w:sz w:val="24"/>
          <w:szCs w:val="23"/>
        </w:rPr>
        <w:t>Decreto 49.948</w:t>
      </w:r>
      <w:r w:rsidR="00B545C3">
        <w:rPr>
          <w:rFonts w:ascii="Times New Roman" w:hAnsi="Times New Roman"/>
          <w:sz w:val="24"/>
          <w:szCs w:val="23"/>
        </w:rPr>
        <w:t xml:space="preserve"> </w:t>
      </w:r>
      <w:r w:rsidR="00597C36">
        <w:rPr>
          <w:rFonts w:ascii="Times New Roman" w:hAnsi="Times New Roman"/>
          <w:sz w:val="24"/>
          <w:szCs w:val="23"/>
        </w:rPr>
        <w:t xml:space="preserve">que </w:t>
      </w:r>
      <w:r w:rsidR="00B545C3">
        <w:rPr>
          <w:rFonts w:ascii="Times New Roman" w:hAnsi="Times New Roman"/>
          <w:sz w:val="24"/>
          <w:szCs w:val="23"/>
        </w:rPr>
        <w:t>entende por agroindústrias familiares de pequeno p</w:t>
      </w:r>
      <w:r w:rsidR="003422EC">
        <w:rPr>
          <w:rFonts w:ascii="Times New Roman" w:hAnsi="Times New Roman"/>
          <w:sz w:val="24"/>
          <w:szCs w:val="23"/>
        </w:rPr>
        <w:t>orte de processamento artesanal</w:t>
      </w:r>
      <w:r w:rsidR="00B545C3">
        <w:rPr>
          <w:rFonts w:ascii="Times New Roman" w:hAnsi="Times New Roman"/>
          <w:sz w:val="24"/>
          <w:szCs w:val="23"/>
        </w:rPr>
        <w:t xml:space="preserve"> </w:t>
      </w:r>
      <w:r w:rsidR="00BF2903">
        <w:rPr>
          <w:rFonts w:ascii="Times New Roman" w:hAnsi="Times New Roman"/>
          <w:sz w:val="24"/>
          <w:szCs w:val="23"/>
        </w:rPr>
        <w:t xml:space="preserve">os estabelecimentos agroindustriais </w:t>
      </w:r>
      <w:r w:rsidR="00BF2903" w:rsidRPr="001B3052">
        <w:rPr>
          <w:rFonts w:ascii="Times New Roman" w:hAnsi="Times New Roman"/>
          <w:sz w:val="24"/>
          <w:szCs w:val="23"/>
        </w:rPr>
        <w:t>com pequena escala de produção</w:t>
      </w:r>
      <w:r w:rsidR="00196686">
        <w:rPr>
          <w:rFonts w:ascii="Times New Roman" w:hAnsi="Times New Roman"/>
          <w:sz w:val="24"/>
          <w:szCs w:val="23"/>
        </w:rPr>
        <w:t xml:space="preserve"> [...]</w:t>
      </w:r>
      <w:r w:rsidR="00B545C3" w:rsidRPr="001B3052">
        <w:rPr>
          <w:rFonts w:ascii="Times New Roman" w:hAnsi="Times New Roman"/>
          <w:sz w:val="24"/>
          <w:szCs w:val="23"/>
        </w:rPr>
        <w:t>, contra</w:t>
      </w:r>
      <w:r w:rsidR="003422EC">
        <w:rPr>
          <w:rFonts w:ascii="Times New Roman" w:hAnsi="Times New Roman"/>
          <w:sz w:val="24"/>
          <w:szCs w:val="23"/>
        </w:rPr>
        <w:t>dizendo em si</w:t>
      </w:r>
      <w:r w:rsidR="00B545C3" w:rsidRPr="001B3052">
        <w:rPr>
          <w:rFonts w:ascii="Times New Roman" w:hAnsi="Times New Roman"/>
          <w:sz w:val="24"/>
          <w:szCs w:val="23"/>
        </w:rPr>
        <w:t xml:space="preserve"> mesmo</w:t>
      </w:r>
      <w:r w:rsidR="00BF2903" w:rsidRPr="001B3052">
        <w:rPr>
          <w:rFonts w:ascii="Times New Roman" w:hAnsi="Times New Roman"/>
          <w:sz w:val="24"/>
          <w:szCs w:val="24"/>
        </w:rPr>
        <w:t>, [...]</w:t>
      </w:r>
      <w:r w:rsidR="00DA5477">
        <w:rPr>
          <w:rFonts w:ascii="Times New Roman" w:hAnsi="Times New Roman"/>
          <w:sz w:val="24"/>
          <w:szCs w:val="24"/>
        </w:rPr>
        <w:t xml:space="preserve"> </w:t>
      </w:r>
      <w:r w:rsidR="00BF2903" w:rsidRPr="001B3052">
        <w:rPr>
          <w:rFonts w:ascii="Times New Roman" w:hAnsi="Times New Roman"/>
          <w:sz w:val="24"/>
          <w:szCs w:val="24"/>
        </w:rPr>
        <w:t>as diferentes escalas de produç</w:t>
      </w:r>
      <w:r w:rsidR="0015766F" w:rsidRPr="001B3052">
        <w:rPr>
          <w:rFonts w:ascii="Times New Roman" w:hAnsi="Times New Roman"/>
          <w:sz w:val="24"/>
          <w:szCs w:val="24"/>
        </w:rPr>
        <w:t>ão</w:t>
      </w:r>
      <w:r w:rsidR="00196686">
        <w:rPr>
          <w:rFonts w:ascii="Times New Roman" w:hAnsi="Times New Roman"/>
          <w:sz w:val="24"/>
          <w:szCs w:val="24"/>
        </w:rPr>
        <w:t xml:space="preserve"> [...], o que estabelece a</w:t>
      </w:r>
      <w:r w:rsidR="0015766F">
        <w:rPr>
          <w:rFonts w:ascii="Times New Roman" w:hAnsi="Times New Roman"/>
          <w:sz w:val="24"/>
          <w:szCs w:val="24"/>
        </w:rPr>
        <w:t xml:space="preserve"> falta de amparo e confusão</w:t>
      </w:r>
      <w:r w:rsidR="00196686">
        <w:rPr>
          <w:rFonts w:ascii="Times New Roman" w:hAnsi="Times New Roman"/>
          <w:sz w:val="24"/>
          <w:szCs w:val="24"/>
        </w:rPr>
        <w:t xml:space="preserve"> </w:t>
      </w:r>
      <w:r w:rsidR="00BF67F7">
        <w:rPr>
          <w:rFonts w:ascii="Times New Roman" w:hAnsi="Times New Roman"/>
          <w:sz w:val="24"/>
          <w:szCs w:val="24"/>
        </w:rPr>
        <w:t>de compreensão legal pelos</w:t>
      </w:r>
      <w:r w:rsidR="00196686">
        <w:rPr>
          <w:rFonts w:ascii="Times New Roman" w:hAnsi="Times New Roman"/>
          <w:sz w:val="24"/>
          <w:szCs w:val="24"/>
        </w:rPr>
        <w:t xml:space="preserve"> agricultores familiares</w:t>
      </w:r>
      <w:r w:rsidR="0015766F">
        <w:rPr>
          <w:rFonts w:ascii="Times New Roman" w:hAnsi="Times New Roman"/>
          <w:sz w:val="24"/>
          <w:szCs w:val="24"/>
        </w:rPr>
        <w:t xml:space="preserve"> </w:t>
      </w:r>
      <w:r w:rsidR="00E801FA">
        <w:rPr>
          <w:rFonts w:ascii="Times New Roman" w:hAnsi="Times New Roman"/>
          <w:sz w:val="24"/>
          <w:szCs w:val="24"/>
        </w:rPr>
        <w:t>reforça</w:t>
      </w:r>
      <w:r w:rsidR="00196686">
        <w:rPr>
          <w:rFonts w:ascii="Times New Roman" w:hAnsi="Times New Roman"/>
          <w:sz w:val="24"/>
          <w:szCs w:val="24"/>
        </w:rPr>
        <w:t>ndo</w:t>
      </w:r>
      <w:r w:rsidR="00703CFB">
        <w:rPr>
          <w:rFonts w:ascii="Times New Roman" w:hAnsi="Times New Roman"/>
          <w:sz w:val="24"/>
          <w:szCs w:val="24"/>
        </w:rPr>
        <w:t xml:space="preserve"> a manutenção do</w:t>
      </w:r>
      <w:r w:rsidR="00E801FA">
        <w:rPr>
          <w:rFonts w:ascii="Times New Roman" w:hAnsi="Times New Roman"/>
          <w:sz w:val="24"/>
          <w:szCs w:val="24"/>
        </w:rPr>
        <w:t xml:space="preserve"> processamento artesanal de alimentos </w:t>
      </w:r>
      <w:r w:rsidR="00703CFB">
        <w:rPr>
          <w:rFonts w:ascii="Times New Roman" w:hAnsi="Times New Roman"/>
          <w:sz w:val="24"/>
          <w:szCs w:val="24"/>
        </w:rPr>
        <w:t>nos</w:t>
      </w:r>
      <w:r w:rsidR="00E801FA">
        <w:rPr>
          <w:rFonts w:ascii="Times New Roman" w:hAnsi="Times New Roman"/>
          <w:sz w:val="24"/>
          <w:szCs w:val="24"/>
        </w:rPr>
        <w:t xml:space="preserve"> sistemas fechados </w:t>
      </w:r>
      <w:r w:rsidR="00BF67F7">
        <w:rPr>
          <w:rFonts w:ascii="Times New Roman" w:hAnsi="Times New Roman"/>
          <w:sz w:val="24"/>
          <w:szCs w:val="24"/>
        </w:rPr>
        <w:t>à</w:t>
      </w:r>
      <w:r w:rsidR="004A6063">
        <w:rPr>
          <w:rFonts w:ascii="Times New Roman" w:hAnsi="Times New Roman"/>
          <w:sz w:val="24"/>
          <w:szCs w:val="24"/>
        </w:rPr>
        <w:t>s</w:t>
      </w:r>
      <w:r w:rsidR="00E801FA">
        <w:rPr>
          <w:rFonts w:ascii="Times New Roman" w:hAnsi="Times New Roman"/>
          <w:sz w:val="24"/>
          <w:szCs w:val="24"/>
        </w:rPr>
        <w:t xml:space="preserve"> unidades familiares. </w:t>
      </w:r>
    </w:p>
    <w:p w14:paraId="05639780" w14:textId="6BC0CFBE" w:rsidR="009B349D" w:rsidRDefault="00CF24CD" w:rsidP="00AF6B14">
      <w:pPr>
        <w:autoSpaceDE w:val="0"/>
        <w:autoSpaceDN w:val="0"/>
        <w:adjustRightInd w:val="0"/>
        <w:spacing w:after="0" w:line="360" w:lineRule="auto"/>
        <w:ind w:firstLine="709"/>
        <w:jc w:val="both"/>
        <w:rPr>
          <w:rFonts w:ascii="Times New Roman" w:hAnsi="Times New Roman"/>
          <w:sz w:val="24"/>
          <w:szCs w:val="24"/>
        </w:rPr>
      </w:pPr>
      <w:r w:rsidRPr="009B349D">
        <w:rPr>
          <w:rFonts w:ascii="Times New Roman" w:hAnsi="Times New Roman"/>
          <w:sz w:val="24"/>
          <w:szCs w:val="24"/>
        </w:rPr>
        <w:t>A</w:t>
      </w:r>
      <w:r w:rsidR="002D360A" w:rsidRPr="009B349D">
        <w:rPr>
          <w:rFonts w:ascii="Times New Roman" w:hAnsi="Times New Roman"/>
          <w:sz w:val="24"/>
          <w:szCs w:val="24"/>
        </w:rPr>
        <w:t xml:space="preserve"> </w:t>
      </w:r>
      <w:r w:rsidR="00971EC6" w:rsidRPr="006160FE">
        <w:rPr>
          <w:rFonts w:ascii="Times New Roman" w:hAnsi="Times New Roman"/>
          <w:sz w:val="24"/>
          <w:szCs w:val="24"/>
        </w:rPr>
        <w:t>permanência da agroindústria na atividade</w:t>
      </w:r>
      <w:r w:rsidR="00971EC6">
        <w:rPr>
          <w:rFonts w:ascii="Times New Roman" w:hAnsi="Times New Roman"/>
          <w:sz w:val="24"/>
          <w:szCs w:val="24"/>
        </w:rPr>
        <w:t>,</w:t>
      </w:r>
      <w:r w:rsidR="00971EC6" w:rsidRPr="009B349D">
        <w:rPr>
          <w:rFonts w:ascii="Times New Roman" w:hAnsi="Times New Roman"/>
          <w:sz w:val="24"/>
          <w:szCs w:val="24"/>
        </w:rPr>
        <w:t xml:space="preserve"> </w:t>
      </w:r>
      <w:r w:rsidR="00CC0D24" w:rsidRPr="009B349D">
        <w:rPr>
          <w:rFonts w:ascii="Times New Roman" w:hAnsi="Times New Roman"/>
          <w:sz w:val="24"/>
          <w:szCs w:val="24"/>
        </w:rPr>
        <w:t>conforme os entrevistados,</w:t>
      </w:r>
      <w:r w:rsidR="002D360A" w:rsidRPr="009B349D">
        <w:rPr>
          <w:rFonts w:ascii="Times New Roman" w:hAnsi="Times New Roman"/>
          <w:sz w:val="24"/>
          <w:szCs w:val="24"/>
        </w:rPr>
        <w:t xml:space="preserve"> ocorre em função</w:t>
      </w:r>
      <w:r w:rsidR="00CC0D24" w:rsidRPr="009B349D">
        <w:rPr>
          <w:rFonts w:ascii="Times New Roman" w:hAnsi="Times New Roman"/>
          <w:sz w:val="24"/>
          <w:szCs w:val="24"/>
        </w:rPr>
        <w:t>:</w:t>
      </w:r>
      <w:r w:rsidR="002D360A" w:rsidRPr="009B349D">
        <w:rPr>
          <w:rFonts w:ascii="Times New Roman" w:hAnsi="Times New Roman"/>
          <w:sz w:val="24"/>
          <w:szCs w:val="24"/>
        </w:rPr>
        <w:t xml:space="preserve"> </w:t>
      </w:r>
      <w:r w:rsidR="00C529A0" w:rsidRPr="009B349D">
        <w:rPr>
          <w:rFonts w:ascii="Times New Roman" w:hAnsi="Times New Roman"/>
          <w:sz w:val="24"/>
          <w:szCs w:val="24"/>
        </w:rPr>
        <w:t xml:space="preserve">da manutenção do caráter informal, </w:t>
      </w:r>
      <w:r w:rsidR="006671C7" w:rsidRPr="009B349D">
        <w:rPr>
          <w:rFonts w:ascii="Times New Roman" w:hAnsi="Times New Roman"/>
          <w:sz w:val="24"/>
          <w:szCs w:val="24"/>
        </w:rPr>
        <w:t>por somarem-se outras fontes de renda</w:t>
      </w:r>
      <w:r w:rsidR="00C4141B">
        <w:rPr>
          <w:rFonts w:ascii="Times New Roman" w:hAnsi="Times New Roman"/>
          <w:sz w:val="24"/>
          <w:szCs w:val="24"/>
        </w:rPr>
        <w:t xml:space="preserve"> como o plantio de arroz nessa r</w:t>
      </w:r>
      <w:r w:rsidR="006671C7" w:rsidRPr="009B349D">
        <w:rPr>
          <w:rFonts w:ascii="Times New Roman" w:hAnsi="Times New Roman"/>
          <w:sz w:val="24"/>
          <w:szCs w:val="24"/>
        </w:rPr>
        <w:t>egião, pela</w:t>
      </w:r>
      <w:r w:rsidR="00C529A0" w:rsidRPr="009B349D">
        <w:rPr>
          <w:rFonts w:ascii="Times New Roman" w:hAnsi="Times New Roman"/>
          <w:sz w:val="24"/>
          <w:szCs w:val="24"/>
        </w:rPr>
        <w:t xml:space="preserve"> ausência de funcionários externos à família, que reduz os custos de contra</w:t>
      </w:r>
      <w:r w:rsidR="00C4141B">
        <w:rPr>
          <w:rFonts w:ascii="Times New Roman" w:hAnsi="Times New Roman"/>
          <w:sz w:val="24"/>
          <w:szCs w:val="24"/>
        </w:rPr>
        <w:t xml:space="preserve">tação e de transporte de mão de </w:t>
      </w:r>
      <w:r w:rsidR="00C529A0" w:rsidRPr="009B349D">
        <w:rPr>
          <w:rFonts w:ascii="Times New Roman" w:hAnsi="Times New Roman"/>
          <w:sz w:val="24"/>
          <w:szCs w:val="24"/>
        </w:rPr>
        <w:t>obra ao local, das características peculiares do produto que o diferenciam dos alimentos produzidos em estruturas industriais, pela manufatura no limite da capacidade de produção, pela venda direta ao consumidor final</w:t>
      </w:r>
      <w:r w:rsidR="006671C7" w:rsidRPr="009B349D">
        <w:rPr>
          <w:rFonts w:ascii="Times New Roman" w:hAnsi="Times New Roman"/>
          <w:sz w:val="24"/>
          <w:szCs w:val="24"/>
        </w:rPr>
        <w:t xml:space="preserve">, pela aposentadoria do agricultor familiar </w:t>
      </w:r>
      <w:r w:rsidR="00C529A0" w:rsidRPr="009B349D">
        <w:rPr>
          <w:rFonts w:ascii="Times New Roman" w:hAnsi="Times New Roman"/>
          <w:sz w:val="24"/>
          <w:szCs w:val="24"/>
        </w:rPr>
        <w:t xml:space="preserve">e </w:t>
      </w:r>
      <w:r w:rsidR="002D360A" w:rsidRPr="009B349D">
        <w:rPr>
          <w:rFonts w:ascii="Times New Roman" w:hAnsi="Times New Roman"/>
          <w:sz w:val="24"/>
          <w:szCs w:val="24"/>
        </w:rPr>
        <w:t xml:space="preserve">pela venda ocorrer </w:t>
      </w:r>
      <w:r w:rsidR="002D360A" w:rsidRPr="009B349D">
        <w:rPr>
          <w:rFonts w:ascii="Times New Roman" w:hAnsi="Times New Roman"/>
          <w:i/>
          <w:sz w:val="24"/>
          <w:szCs w:val="24"/>
        </w:rPr>
        <w:t>in loco</w:t>
      </w:r>
      <w:r w:rsidR="002D360A" w:rsidRPr="009B349D">
        <w:rPr>
          <w:rFonts w:ascii="Times New Roman" w:hAnsi="Times New Roman"/>
          <w:sz w:val="24"/>
          <w:szCs w:val="24"/>
        </w:rPr>
        <w:t xml:space="preserve"> </w:t>
      </w:r>
      <w:r w:rsidR="00F26399" w:rsidRPr="009B349D">
        <w:rPr>
          <w:rFonts w:ascii="Times New Roman" w:hAnsi="Times New Roman"/>
          <w:sz w:val="24"/>
          <w:szCs w:val="24"/>
        </w:rPr>
        <w:t xml:space="preserve">nas agroindústrias e </w:t>
      </w:r>
      <w:r w:rsidR="002D360A" w:rsidRPr="009B349D">
        <w:rPr>
          <w:rFonts w:ascii="Times New Roman" w:hAnsi="Times New Roman"/>
          <w:sz w:val="24"/>
          <w:szCs w:val="24"/>
        </w:rPr>
        <w:t>diretamente ao consumidor final</w:t>
      </w:r>
      <w:r w:rsidR="00F26399" w:rsidRPr="009B349D">
        <w:rPr>
          <w:rFonts w:ascii="Times New Roman" w:hAnsi="Times New Roman"/>
          <w:sz w:val="24"/>
          <w:szCs w:val="24"/>
        </w:rPr>
        <w:t>,</w:t>
      </w:r>
      <w:r w:rsidR="002D360A" w:rsidRPr="009B349D">
        <w:rPr>
          <w:rFonts w:ascii="Times New Roman" w:hAnsi="Times New Roman"/>
          <w:sz w:val="24"/>
          <w:szCs w:val="24"/>
        </w:rPr>
        <w:t xml:space="preserve"> que não requer qualquer tipo de</w:t>
      </w:r>
      <w:r w:rsidR="00F26399" w:rsidRPr="009B349D">
        <w:rPr>
          <w:rFonts w:ascii="Times New Roman" w:hAnsi="Times New Roman"/>
          <w:sz w:val="24"/>
          <w:szCs w:val="24"/>
        </w:rPr>
        <w:t xml:space="preserve"> contra nota para a aquisição do alimento artesanal </w:t>
      </w:r>
      <w:r w:rsidR="00CC0D24" w:rsidRPr="009B349D">
        <w:rPr>
          <w:rFonts w:ascii="Times New Roman" w:hAnsi="Times New Roman"/>
          <w:sz w:val="24"/>
          <w:szCs w:val="24"/>
        </w:rPr>
        <w:t>e pelo PAA</w:t>
      </w:r>
      <w:r w:rsidR="009B349D">
        <w:rPr>
          <w:rFonts w:ascii="Times New Roman" w:hAnsi="Times New Roman"/>
          <w:sz w:val="24"/>
          <w:szCs w:val="24"/>
        </w:rPr>
        <w:t>, que permite um auxílio financeiro à agricultura familiar</w:t>
      </w:r>
      <w:r w:rsidR="00CC0D24" w:rsidRPr="009B349D">
        <w:rPr>
          <w:rFonts w:ascii="Times New Roman" w:hAnsi="Times New Roman"/>
          <w:sz w:val="24"/>
          <w:szCs w:val="24"/>
        </w:rPr>
        <w:t xml:space="preserve">. </w:t>
      </w:r>
    </w:p>
    <w:p w14:paraId="652F9410" w14:textId="057FFCC0" w:rsidR="00F0198C" w:rsidRPr="009B349D" w:rsidRDefault="00CC0D24" w:rsidP="00AF6B14">
      <w:pPr>
        <w:autoSpaceDE w:val="0"/>
        <w:autoSpaceDN w:val="0"/>
        <w:adjustRightInd w:val="0"/>
        <w:spacing w:after="0" w:line="360" w:lineRule="auto"/>
        <w:ind w:firstLine="709"/>
        <w:jc w:val="both"/>
        <w:rPr>
          <w:rFonts w:ascii="Times New Roman" w:hAnsi="Times New Roman"/>
          <w:sz w:val="24"/>
          <w:szCs w:val="24"/>
        </w:rPr>
      </w:pPr>
      <w:r w:rsidRPr="009B349D">
        <w:rPr>
          <w:rFonts w:ascii="Times New Roman" w:hAnsi="Times New Roman"/>
          <w:sz w:val="24"/>
          <w:szCs w:val="24"/>
        </w:rPr>
        <w:t>P</w:t>
      </w:r>
      <w:r w:rsidR="002D360A" w:rsidRPr="009B349D">
        <w:rPr>
          <w:rFonts w:ascii="Times New Roman" w:hAnsi="Times New Roman"/>
          <w:sz w:val="24"/>
          <w:szCs w:val="24"/>
        </w:rPr>
        <w:t>orém</w:t>
      </w:r>
      <w:r w:rsidRPr="009B349D">
        <w:rPr>
          <w:rFonts w:ascii="Times New Roman" w:hAnsi="Times New Roman"/>
          <w:sz w:val="24"/>
          <w:szCs w:val="24"/>
        </w:rPr>
        <w:t>,</w:t>
      </w:r>
      <w:r w:rsidR="002D360A" w:rsidRPr="009B349D">
        <w:rPr>
          <w:rFonts w:ascii="Times New Roman" w:hAnsi="Times New Roman"/>
          <w:sz w:val="24"/>
          <w:szCs w:val="24"/>
        </w:rPr>
        <w:t xml:space="preserve"> as linhas de crédito do PRONAF</w:t>
      </w:r>
      <w:r w:rsidR="00C4141B">
        <w:rPr>
          <w:rFonts w:ascii="Times New Roman" w:hAnsi="Times New Roman"/>
          <w:sz w:val="24"/>
          <w:szCs w:val="24"/>
        </w:rPr>
        <w:t>,</w:t>
      </w:r>
      <w:r w:rsidR="002D360A" w:rsidRPr="009B349D">
        <w:rPr>
          <w:rFonts w:ascii="Times New Roman" w:hAnsi="Times New Roman"/>
          <w:sz w:val="24"/>
          <w:szCs w:val="24"/>
        </w:rPr>
        <w:t xml:space="preserve"> apesar de fomentarem os investimentos em ativo imobilizado </w:t>
      </w:r>
      <w:r w:rsidR="009B349D" w:rsidRPr="009B349D">
        <w:rPr>
          <w:rFonts w:ascii="Times New Roman" w:hAnsi="Times New Roman"/>
          <w:sz w:val="24"/>
          <w:szCs w:val="24"/>
        </w:rPr>
        <w:t xml:space="preserve">e financeiramente propiciarem uma viabilidade à estruturação das </w:t>
      </w:r>
      <w:r w:rsidR="009B349D" w:rsidRPr="009B349D">
        <w:rPr>
          <w:rFonts w:ascii="Times New Roman" w:hAnsi="Times New Roman"/>
          <w:sz w:val="24"/>
          <w:szCs w:val="24"/>
        </w:rPr>
        <w:lastRenderedPageBreak/>
        <w:t>agroindústrias</w:t>
      </w:r>
      <w:r w:rsidR="00C4141B">
        <w:rPr>
          <w:rFonts w:ascii="Times New Roman" w:hAnsi="Times New Roman"/>
          <w:sz w:val="24"/>
          <w:szCs w:val="24"/>
        </w:rPr>
        <w:t>,</w:t>
      </w:r>
      <w:r w:rsidR="009B349D" w:rsidRPr="009B349D">
        <w:rPr>
          <w:rFonts w:ascii="Times New Roman" w:hAnsi="Times New Roman"/>
          <w:sz w:val="24"/>
          <w:szCs w:val="24"/>
        </w:rPr>
        <w:t xml:space="preserve"> </w:t>
      </w:r>
      <w:r w:rsidR="002D360A" w:rsidRPr="009B349D">
        <w:rPr>
          <w:rFonts w:ascii="Times New Roman" w:hAnsi="Times New Roman"/>
          <w:sz w:val="24"/>
          <w:szCs w:val="24"/>
        </w:rPr>
        <w:t xml:space="preserve">constituem um engessamento ao agricultor familiar a novos investimentos, pois </w:t>
      </w:r>
      <w:r w:rsidR="0046721A" w:rsidRPr="009B349D">
        <w:rPr>
          <w:rFonts w:ascii="Times New Roman" w:hAnsi="Times New Roman"/>
          <w:sz w:val="24"/>
          <w:szCs w:val="24"/>
        </w:rPr>
        <w:t>o</w:t>
      </w:r>
      <w:r w:rsidR="009B349D" w:rsidRPr="009B349D">
        <w:rPr>
          <w:rFonts w:ascii="Times New Roman" w:hAnsi="Times New Roman"/>
          <w:sz w:val="24"/>
          <w:szCs w:val="24"/>
        </w:rPr>
        <w:t xml:space="preserve"> </w:t>
      </w:r>
      <w:r w:rsidR="0046721A" w:rsidRPr="009B349D">
        <w:rPr>
          <w:rFonts w:ascii="Times New Roman" w:hAnsi="Times New Roman"/>
          <w:sz w:val="24"/>
          <w:szCs w:val="24"/>
        </w:rPr>
        <w:t>retorno financeiro</w:t>
      </w:r>
      <w:r w:rsidR="002D360A" w:rsidRPr="009B349D">
        <w:rPr>
          <w:rFonts w:ascii="Times New Roman" w:hAnsi="Times New Roman"/>
          <w:sz w:val="24"/>
          <w:szCs w:val="24"/>
        </w:rPr>
        <w:t xml:space="preserve"> da agroindústria familiar de pequeno porte de processamento artesanal</w:t>
      </w:r>
      <w:r w:rsidR="0046721A" w:rsidRPr="009B349D">
        <w:rPr>
          <w:rFonts w:ascii="Times New Roman" w:hAnsi="Times New Roman"/>
          <w:sz w:val="24"/>
          <w:szCs w:val="24"/>
        </w:rPr>
        <w:t>, em seu ano inicial</w:t>
      </w:r>
      <w:r w:rsidR="00F0198C" w:rsidRPr="009B349D">
        <w:rPr>
          <w:rFonts w:ascii="Times New Roman" w:hAnsi="Times New Roman"/>
          <w:sz w:val="24"/>
          <w:szCs w:val="24"/>
        </w:rPr>
        <w:t>, em conformidade com os entrevistados,</w:t>
      </w:r>
      <w:r w:rsidR="002D360A" w:rsidRPr="009B349D">
        <w:rPr>
          <w:rFonts w:ascii="Times New Roman" w:hAnsi="Times New Roman"/>
          <w:sz w:val="24"/>
          <w:szCs w:val="24"/>
        </w:rPr>
        <w:t xml:space="preserve"> é nula.</w:t>
      </w:r>
    </w:p>
    <w:p w14:paraId="515F954E" w14:textId="6D5006B9" w:rsidR="00A4776E" w:rsidRDefault="008E3F39" w:rsidP="00F71B47">
      <w:pPr>
        <w:autoSpaceDE w:val="0"/>
        <w:autoSpaceDN w:val="0"/>
        <w:adjustRightInd w:val="0"/>
        <w:spacing w:after="0" w:line="360" w:lineRule="auto"/>
        <w:ind w:firstLine="709"/>
        <w:jc w:val="both"/>
        <w:rPr>
          <w:rFonts w:ascii="Times New Roman" w:hAnsi="Times New Roman"/>
          <w:b/>
          <w:sz w:val="24"/>
          <w:szCs w:val="24"/>
        </w:rPr>
      </w:pPr>
      <w:r>
        <w:rPr>
          <w:rFonts w:ascii="Times New Roman" w:hAnsi="Times New Roman"/>
          <w:b/>
          <w:sz w:val="24"/>
          <w:szCs w:val="24"/>
        </w:rPr>
        <w:br w:type="page"/>
      </w:r>
      <w:r w:rsidR="001D6003">
        <w:rPr>
          <w:noProof/>
        </w:rPr>
        <w:lastRenderedPageBreak/>
        <w:pict w14:anchorId="4D0E2D1A">
          <v:shape id="_x0000_s1206" type="#_x0000_t202" style="position:absolute;left:0;text-align:left;margin-left:406.55pt;margin-top:-62.7pt;width:67.65pt;height:43.45pt;z-index:35;visibility:visible;mso-wrap-distance-left:9pt;mso-wrap-distance-top:3.6pt;mso-wrap-distance-right:9pt;mso-wrap-distance-bottom:3.6pt;mso-position-horizontal-relative:text;mso-position-vertical-relative:text;mso-width-relative:margin;mso-height-relative:margin;v-text-anchor:top" strokecolor="white">
            <v:textbox>
              <w:txbxContent>
                <w:p w14:paraId="2B0FE79D" w14:textId="07470A2C" w:rsidR="001D6003" w:rsidRDefault="001D6003"/>
              </w:txbxContent>
            </v:textbox>
            <w10:wrap type="square"/>
          </v:shape>
        </w:pict>
      </w:r>
      <w:r w:rsidR="00E47BD6">
        <w:rPr>
          <w:rFonts w:ascii="Times New Roman" w:hAnsi="Times New Roman"/>
          <w:b/>
          <w:sz w:val="24"/>
          <w:szCs w:val="24"/>
        </w:rPr>
        <w:t>C</w:t>
      </w:r>
      <w:r w:rsidR="00F6498D" w:rsidRPr="00A4776E">
        <w:rPr>
          <w:rFonts w:ascii="Times New Roman" w:hAnsi="Times New Roman"/>
          <w:b/>
          <w:sz w:val="24"/>
          <w:szCs w:val="24"/>
        </w:rPr>
        <w:t>ONCLUSÃO</w:t>
      </w:r>
    </w:p>
    <w:p w14:paraId="5AEFB597" w14:textId="77777777" w:rsidR="00885244" w:rsidRDefault="00885244" w:rsidP="0009658F">
      <w:pPr>
        <w:spacing w:after="0" w:line="360" w:lineRule="auto"/>
        <w:ind w:firstLine="709"/>
        <w:rPr>
          <w:rFonts w:ascii="Times New Roman" w:hAnsi="Times New Roman"/>
          <w:b/>
          <w:sz w:val="24"/>
          <w:szCs w:val="24"/>
        </w:rPr>
      </w:pPr>
    </w:p>
    <w:p w14:paraId="4787A7DA" w14:textId="7657CCBC" w:rsidR="00F71B47" w:rsidRDefault="00F71B47" w:rsidP="00A93292">
      <w:pPr>
        <w:spacing w:after="0" w:line="360" w:lineRule="auto"/>
        <w:ind w:firstLine="709"/>
        <w:jc w:val="both"/>
        <w:rPr>
          <w:rFonts w:ascii="Times New Roman" w:hAnsi="Times New Roman"/>
          <w:sz w:val="24"/>
          <w:szCs w:val="20"/>
        </w:rPr>
      </w:pPr>
      <w:r>
        <w:rPr>
          <w:rFonts w:ascii="Times New Roman" w:hAnsi="Times New Roman"/>
          <w:sz w:val="24"/>
          <w:szCs w:val="24"/>
        </w:rPr>
        <w:t xml:space="preserve">A presente pesquisa buscou responder: </w:t>
      </w:r>
      <w:r w:rsidRPr="002F5571">
        <w:rPr>
          <w:rFonts w:ascii="Times New Roman" w:hAnsi="Times New Roman"/>
          <w:sz w:val="24"/>
          <w:szCs w:val="20"/>
        </w:rPr>
        <w:t xml:space="preserve">Qual </w:t>
      </w:r>
      <w:r>
        <w:rPr>
          <w:rFonts w:ascii="Times New Roman" w:hAnsi="Times New Roman"/>
          <w:sz w:val="24"/>
          <w:szCs w:val="20"/>
        </w:rPr>
        <w:t xml:space="preserve">é </w:t>
      </w:r>
      <w:r w:rsidRPr="002F5571">
        <w:rPr>
          <w:rFonts w:ascii="Times New Roman" w:hAnsi="Times New Roman"/>
          <w:sz w:val="24"/>
          <w:szCs w:val="20"/>
        </w:rPr>
        <w:t>a percepção dos agricultores familiares sobre a efetividade da Política Estadual de Agroindústria Familiar quanto à formalização das agroindústrias familiares de pequeno p</w:t>
      </w:r>
      <w:r w:rsidR="00AD04B1">
        <w:rPr>
          <w:rFonts w:ascii="Times New Roman" w:hAnsi="Times New Roman"/>
          <w:sz w:val="24"/>
          <w:szCs w:val="20"/>
        </w:rPr>
        <w:t>orte de processamento artesanal</w:t>
      </w:r>
      <w:r w:rsidRPr="002F5571">
        <w:rPr>
          <w:rFonts w:ascii="Times New Roman" w:hAnsi="Times New Roman"/>
          <w:sz w:val="24"/>
          <w:szCs w:val="20"/>
        </w:rPr>
        <w:t xml:space="preserve"> na </w:t>
      </w:r>
      <w:r w:rsidR="00AD04B1">
        <w:rPr>
          <w:rFonts w:ascii="Times New Roman" w:hAnsi="Times New Roman"/>
          <w:sz w:val="24"/>
          <w:szCs w:val="24"/>
        </w:rPr>
        <w:t>r</w:t>
      </w:r>
      <w:r w:rsidRPr="002F5571">
        <w:rPr>
          <w:rFonts w:ascii="Times New Roman" w:hAnsi="Times New Roman"/>
          <w:sz w:val="24"/>
          <w:szCs w:val="24"/>
        </w:rPr>
        <w:t>egião da Quarta Colônia de Imigração Italiana no RS</w:t>
      </w:r>
      <w:r w:rsidRPr="002F5571">
        <w:rPr>
          <w:rFonts w:ascii="Times New Roman" w:hAnsi="Times New Roman"/>
          <w:sz w:val="24"/>
          <w:szCs w:val="20"/>
        </w:rPr>
        <w:t xml:space="preserve">? </w:t>
      </w:r>
      <w:r>
        <w:rPr>
          <w:rFonts w:ascii="Times New Roman" w:hAnsi="Times New Roman"/>
          <w:sz w:val="24"/>
          <w:szCs w:val="20"/>
        </w:rPr>
        <w:t xml:space="preserve"> </w:t>
      </w:r>
    </w:p>
    <w:p w14:paraId="39163D0B" w14:textId="3917C336" w:rsidR="001647FB" w:rsidRPr="00A93292" w:rsidRDefault="00A93292" w:rsidP="00A93292">
      <w:pPr>
        <w:spacing w:after="0" w:line="360" w:lineRule="auto"/>
        <w:ind w:firstLine="709"/>
        <w:jc w:val="both"/>
        <w:rPr>
          <w:rFonts w:ascii="Times New Roman" w:hAnsi="Times New Roman"/>
          <w:sz w:val="24"/>
          <w:szCs w:val="24"/>
        </w:rPr>
      </w:pPr>
      <w:r w:rsidRPr="00A93292">
        <w:rPr>
          <w:rFonts w:ascii="Times New Roman" w:hAnsi="Times New Roman"/>
          <w:sz w:val="24"/>
          <w:szCs w:val="24"/>
        </w:rPr>
        <w:t xml:space="preserve">Há um conjunto de aspectos que </w:t>
      </w:r>
      <w:r w:rsidR="009A3560">
        <w:rPr>
          <w:rFonts w:ascii="Times New Roman" w:hAnsi="Times New Roman"/>
          <w:sz w:val="24"/>
          <w:szCs w:val="24"/>
        </w:rPr>
        <w:t>culminam ao cenário</w:t>
      </w:r>
      <w:r w:rsidRPr="00A93292">
        <w:rPr>
          <w:rFonts w:ascii="Times New Roman" w:hAnsi="Times New Roman"/>
          <w:sz w:val="24"/>
          <w:szCs w:val="24"/>
        </w:rPr>
        <w:t xml:space="preserve"> de informalidade em que se encontram inseridas as agroindústrias </w:t>
      </w:r>
      <w:r w:rsidR="0055243A" w:rsidRPr="00A93292">
        <w:rPr>
          <w:rFonts w:ascii="Times New Roman" w:hAnsi="Times New Roman"/>
          <w:sz w:val="24"/>
          <w:szCs w:val="24"/>
        </w:rPr>
        <w:t>familiar</w:t>
      </w:r>
      <w:r w:rsidR="0055243A">
        <w:rPr>
          <w:rFonts w:ascii="Times New Roman" w:hAnsi="Times New Roman"/>
          <w:sz w:val="24"/>
          <w:szCs w:val="24"/>
        </w:rPr>
        <w:t>es</w:t>
      </w:r>
      <w:r w:rsidR="0055243A" w:rsidRPr="00A93292">
        <w:rPr>
          <w:rFonts w:ascii="Times New Roman" w:hAnsi="Times New Roman"/>
          <w:sz w:val="24"/>
          <w:szCs w:val="24"/>
        </w:rPr>
        <w:t xml:space="preserve"> de pequeno porte de processamento artesanal </w:t>
      </w:r>
      <w:r w:rsidR="0055243A">
        <w:rPr>
          <w:rFonts w:ascii="Times New Roman" w:hAnsi="Times New Roman"/>
          <w:sz w:val="24"/>
          <w:szCs w:val="24"/>
        </w:rPr>
        <w:t>da Região da Quarta Col</w:t>
      </w:r>
      <w:r w:rsidR="00AC3F02">
        <w:rPr>
          <w:rFonts w:ascii="Times New Roman" w:hAnsi="Times New Roman"/>
          <w:sz w:val="24"/>
          <w:szCs w:val="24"/>
        </w:rPr>
        <w:t>ônia de I</w:t>
      </w:r>
      <w:r w:rsidR="0055243A">
        <w:rPr>
          <w:rFonts w:ascii="Times New Roman" w:hAnsi="Times New Roman"/>
          <w:sz w:val="24"/>
          <w:szCs w:val="24"/>
        </w:rPr>
        <w:t>migração Italiana do RS</w:t>
      </w:r>
      <w:r w:rsidRPr="00A93292">
        <w:rPr>
          <w:rFonts w:ascii="Times New Roman" w:hAnsi="Times New Roman"/>
          <w:sz w:val="24"/>
          <w:szCs w:val="24"/>
        </w:rPr>
        <w:t xml:space="preserve"> e c</w:t>
      </w:r>
      <w:r w:rsidR="000C17D2" w:rsidRPr="00A93292">
        <w:rPr>
          <w:rFonts w:ascii="Times New Roman" w:hAnsi="Times New Roman"/>
          <w:sz w:val="24"/>
          <w:szCs w:val="24"/>
        </w:rPr>
        <w:t>onclui</w:t>
      </w:r>
      <w:r w:rsidR="00AD04B1">
        <w:rPr>
          <w:rFonts w:ascii="Times New Roman" w:hAnsi="Times New Roman"/>
          <w:sz w:val="24"/>
          <w:szCs w:val="24"/>
        </w:rPr>
        <w:t>-</w:t>
      </w:r>
      <w:r w:rsidR="000C17D2" w:rsidRPr="00A93292">
        <w:rPr>
          <w:rFonts w:ascii="Times New Roman" w:hAnsi="Times New Roman"/>
          <w:sz w:val="24"/>
          <w:szCs w:val="24"/>
        </w:rPr>
        <w:t>se, portanto, que</w:t>
      </w:r>
      <w:r w:rsidR="00AD04B1">
        <w:rPr>
          <w:rFonts w:ascii="Times New Roman" w:hAnsi="Times New Roman"/>
          <w:sz w:val="24"/>
          <w:szCs w:val="24"/>
        </w:rPr>
        <w:t>,</w:t>
      </w:r>
      <w:r w:rsidR="000C17D2" w:rsidRPr="00A93292">
        <w:rPr>
          <w:rFonts w:ascii="Times New Roman" w:hAnsi="Times New Roman"/>
          <w:sz w:val="24"/>
          <w:szCs w:val="24"/>
        </w:rPr>
        <w:t xml:space="preserve"> pela ótica do agricultor familiar, </w:t>
      </w:r>
      <w:r w:rsidR="005B10A5" w:rsidRPr="00A93292">
        <w:rPr>
          <w:rFonts w:ascii="Times New Roman" w:hAnsi="Times New Roman"/>
          <w:sz w:val="24"/>
          <w:szCs w:val="24"/>
        </w:rPr>
        <w:t xml:space="preserve">a </w:t>
      </w:r>
      <w:r w:rsidR="00AA1B74">
        <w:rPr>
          <w:rFonts w:ascii="Times New Roman" w:hAnsi="Times New Roman"/>
          <w:sz w:val="24"/>
          <w:szCs w:val="24"/>
        </w:rPr>
        <w:t xml:space="preserve">falta de efetividade da PEAF </w:t>
      </w:r>
      <w:r w:rsidR="00B61BDC">
        <w:rPr>
          <w:rFonts w:ascii="Times New Roman" w:hAnsi="Times New Roman"/>
          <w:sz w:val="24"/>
          <w:szCs w:val="24"/>
        </w:rPr>
        <w:t>aos objetivos aos quais se propõe ocorre</w:t>
      </w:r>
      <w:r w:rsidR="00AD04B1">
        <w:rPr>
          <w:rFonts w:ascii="Times New Roman" w:hAnsi="Times New Roman"/>
          <w:sz w:val="24"/>
          <w:szCs w:val="24"/>
        </w:rPr>
        <w:t>,</w:t>
      </w:r>
      <w:r w:rsidR="001647FB" w:rsidRPr="00A93292">
        <w:rPr>
          <w:rFonts w:ascii="Times New Roman" w:hAnsi="Times New Roman"/>
          <w:sz w:val="24"/>
          <w:szCs w:val="24"/>
        </w:rPr>
        <w:t xml:space="preserve"> </w:t>
      </w:r>
      <w:r w:rsidR="00FB2CBB">
        <w:rPr>
          <w:rFonts w:ascii="Times New Roman" w:hAnsi="Times New Roman"/>
          <w:sz w:val="24"/>
          <w:szCs w:val="24"/>
        </w:rPr>
        <w:t>inicialmente</w:t>
      </w:r>
      <w:r w:rsidR="00AD04B1">
        <w:rPr>
          <w:rFonts w:ascii="Times New Roman" w:hAnsi="Times New Roman"/>
          <w:sz w:val="24"/>
          <w:szCs w:val="24"/>
        </w:rPr>
        <w:t>,</w:t>
      </w:r>
      <w:r w:rsidR="00FB2CBB">
        <w:rPr>
          <w:rFonts w:ascii="Times New Roman" w:hAnsi="Times New Roman"/>
          <w:sz w:val="24"/>
          <w:szCs w:val="24"/>
        </w:rPr>
        <w:t xml:space="preserve"> </w:t>
      </w:r>
      <w:r w:rsidR="0055243A">
        <w:rPr>
          <w:rFonts w:ascii="Times New Roman" w:hAnsi="Times New Roman"/>
          <w:sz w:val="24"/>
          <w:szCs w:val="24"/>
        </w:rPr>
        <w:t>por</w:t>
      </w:r>
      <w:r w:rsidR="00E93931" w:rsidRPr="00A93292">
        <w:rPr>
          <w:rFonts w:ascii="Times New Roman" w:hAnsi="Times New Roman"/>
          <w:sz w:val="24"/>
          <w:szCs w:val="24"/>
        </w:rPr>
        <w:t xml:space="preserve">que a </w:t>
      </w:r>
      <w:r w:rsidR="0038659D">
        <w:rPr>
          <w:rFonts w:ascii="Times New Roman" w:hAnsi="Times New Roman"/>
          <w:sz w:val="24"/>
          <w:szCs w:val="24"/>
        </w:rPr>
        <w:t>origem</w:t>
      </w:r>
      <w:r w:rsidR="00E93931" w:rsidRPr="00A93292">
        <w:rPr>
          <w:rFonts w:ascii="Times New Roman" w:hAnsi="Times New Roman"/>
          <w:sz w:val="24"/>
          <w:szCs w:val="24"/>
        </w:rPr>
        <w:t xml:space="preserve"> da agroindústria foi </w:t>
      </w:r>
      <w:r w:rsidR="00AA1B74" w:rsidRPr="00A93292">
        <w:rPr>
          <w:rFonts w:ascii="Times New Roman" w:hAnsi="Times New Roman"/>
          <w:sz w:val="24"/>
          <w:szCs w:val="24"/>
        </w:rPr>
        <w:t>constituída</w:t>
      </w:r>
      <w:r w:rsidR="00E93931" w:rsidRPr="00A93292">
        <w:rPr>
          <w:rFonts w:ascii="Times New Roman" w:hAnsi="Times New Roman"/>
          <w:sz w:val="24"/>
          <w:szCs w:val="24"/>
        </w:rPr>
        <w:t xml:space="preserve"> dentro dos moldes da lógica de produção familiar transmitida pelas gerações anteriores</w:t>
      </w:r>
      <w:r w:rsidR="0067236A">
        <w:rPr>
          <w:rFonts w:ascii="Times New Roman" w:hAnsi="Times New Roman"/>
          <w:sz w:val="24"/>
          <w:szCs w:val="24"/>
        </w:rPr>
        <w:t xml:space="preserve"> dos agricultores familiares entrevistados</w:t>
      </w:r>
      <w:r w:rsidR="00E93931" w:rsidRPr="00A93292">
        <w:rPr>
          <w:rFonts w:ascii="Times New Roman" w:hAnsi="Times New Roman"/>
          <w:sz w:val="24"/>
          <w:szCs w:val="24"/>
        </w:rPr>
        <w:t xml:space="preserve">, arraigada </w:t>
      </w:r>
      <w:r w:rsidR="00AA1B74">
        <w:rPr>
          <w:rFonts w:ascii="Times New Roman" w:hAnsi="Times New Roman"/>
          <w:sz w:val="24"/>
          <w:szCs w:val="24"/>
        </w:rPr>
        <w:t>na</w:t>
      </w:r>
      <w:r w:rsidR="00E93931" w:rsidRPr="00A93292">
        <w:rPr>
          <w:rFonts w:ascii="Times New Roman" w:hAnsi="Times New Roman"/>
          <w:sz w:val="24"/>
          <w:szCs w:val="24"/>
        </w:rPr>
        <w:t xml:space="preserve"> </w:t>
      </w:r>
      <w:r w:rsidR="0067236A">
        <w:rPr>
          <w:rFonts w:ascii="Times New Roman" w:hAnsi="Times New Roman"/>
          <w:sz w:val="24"/>
          <w:szCs w:val="24"/>
        </w:rPr>
        <w:t>manutenção</w:t>
      </w:r>
      <w:r w:rsidR="00E93931" w:rsidRPr="00A93292">
        <w:rPr>
          <w:rFonts w:ascii="Times New Roman" w:hAnsi="Times New Roman"/>
          <w:sz w:val="24"/>
          <w:szCs w:val="24"/>
        </w:rPr>
        <w:t xml:space="preserve"> social</w:t>
      </w:r>
      <w:r w:rsidR="00AA1B74">
        <w:rPr>
          <w:rFonts w:ascii="Times New Roman" w:hAnsi="Times New Roman"/>
          <w:sz w:val="24"/>
          <w:szCs w:val="24"/>
        </w:rPr>
        <w:t xml:space="preserve"> e cultural</w:t>
      </w:r>
      <w:r w:rsidR="00E93931" w:rsidRPr="00A93292">
        <w:rPr>
          <w:rFonts w:ascii="Times New Roman" w:hAnsi="Times New Roman"/>
          <w:sz w:val="24"/>
          <w:szCs w:val="24"/>
        </w:rPr>
        <w:t xml:space="preserve"> </w:t>
      </w:r>
      <w:r w:rsidR="00AA1B74">
        <w:rPr>
          <w:rFonts w:ascii="Times New Roman" w:hAnsi="Times New Roman"/>
          <w:sz w:val="24"/>
          <w:szCs w:val="24"/>
        </w:rPr>
        <w:t>d</w:t>
      </w:r>
      <w:r w:rsidR="00E93931" w:rsidRPr="00A93292">
        <w:rPr>
          <w:rFonts w:ascii="Times New Roman" w:hAnsi="Times New Roman"/>
          <w:sz w:val="24"/>
          <w:szCs w:val="24"/>
        </w:rPr>
        <w:t>as práticas de processamento artesanal trazidas pelos imigrantes italian</w:t>
      </w:r>
      <w:r w:rsidR="009347F0">
        <w:rPr>
          <w:rFonts w:ascii="Times New Roman" w:hAnsi="Times New Roman"/>
          <w:sz w:val="24"/>
          <w:szCs w:val="24"/>
        </w:rPr>
        <w:t>os à r</w:t>
      </w:r>
      <w:r w:rsidR="00DC278C">
        <w:rPr>
          <w:rFonts w:ascii="Times New Roman" w:hAnsi="Times New Roman"/>
          <w:sz w:val="24"/>
          <w:szCs w:val="24"/>
        </w:rPr>
        <w:t>egião</w:t>
      </w:r>
      <w:r w:rsidR="0055243A">
        <w:rPr>
          <w:rFonts w:ascii="Times New Roman" w:hAnsi="Times New Roman"/>
          <w:sz w:val="24"/>
          <w:szCs w:val="24"/>
        </w:rPr>
        <w:t>. Frente a</w:t>
      </w:r>
      <w:r w:rsidR="00DC278C">
        <w:rPr>
          <w:rFonts w:ascii="Times New Roman" w:hAnsi="Times New Roman"/>
          <w:sz w:val="24"/>
          <w:szCs w:val="24"/>
        </w:rPr>
        <w:t xml:space="preserve"> esse aspecto</w:t>
      </w:r>
      <w:r w:rsidR="009347F0">
        <w:rPr>
          <w:rFonts w:ascii="Times New Roman" w:hAnsi="Times New Roman"/>
          <w:sz w:val="24"/>
          <w:szCs w:val="24"/>
        </w:rPr>
        <w:t>,</w:t>
      </w:r>
      <w:r w:rsidR="00DC278C">
        <w:rPr>
          <w:rFonts w:ascii="Times New Roman" w:hAnsi="Times New Roman"/>
          <w:sz w:val="24"/>
          <w:szCs w:val="24"/>
        </w:rPr>
        <w:t xml:space="preserve"> a</w:t>
      </w:r>
      <w:r w:rsidR="00E93931" w:rsidRPr="00A93292">
        <w:rPr>
          <w:rFonts w:ascii="Times New Roman" w:hAnsi="Times New Roman"/>
          <w:sz w:val="24"/>
          <w:szCs w:val="24"/>
        </w:rPr>
        <w:t xml:space="preserve"> PEAF deve</w:t>
      </w:r>
      <w:r w:rsidR="0055243A">
        <w:rPr>
          <w:rFonts w:ascii="Times New Roman" w:hAnsi="Times New Roman"/>
          <w:sz w:val="24"/>
          <w:szCs w:val="24"/>
        </w:rPr>
        <w:t>ria</w:t>
      </w:r>
      <w:r w:rsidR="00E93931" w:rsidRPr="00A93292">
        <w:rPr>
          <w:rFonts w:ascii="Times New Roman" w:hAnsi="Times New Roman"/>
          <w:sz w:val="24"/>
          <w:szCs w:val="24"/>
        </w:rPr>
        <w:t xml:space="preserve"> basear a sua configuração dentro de um contexto mais aprofundado sobre o </w:t>
      </w:r>
      <w:r w:rsidR="00E93931" w:rsidRPr="00A93292">
        <w:rPr>
          <w:rFonts w:ascii="Times New Roman" w:hAnsi="Times New Roman"/>
          <w:i/>
          <w:sz w:val="24"/>
          <w:szCs w:val="24"/>
        </w:rPr>
        <w:t>modus operandi</w:t>
      </w:r>
      <w:r w:rsidR="00E93931" w:rsidRPr="00A93292">
        <w:rPr>
          <w:rFonts w:ascii="Times New Roman" w:hAnsi="Times New Roman"/>
          <w:sz w:val="24"/>
          <w:szCs w:val="24"/>
        </w:rPr>
        <w:t xml:space="preserve"> </w:t>
      </w:r>
      <w:r w:rsidR="00AA1B74">
        <w:rPr>
          <w:rFonts w:ascii="Times New Roman" w:hAnsi="Times New Roman"/>
          <w:sz w:val="24"/>
          <w:szCs w:val="24"/>
        </w:rPr>
        <w:t>dessas agroindústrias</w:t>
      </w:r>
      <w:r w:rsidR="00E93931" w:rsidRPr="00A93292">
        <w:rPr>
          <w:rFonts w:ascii="Times New Roman" w:hAnsi="Times New Roman"/>
          <w:sz w:val="24"/>
          <w:szCs w:val="24"/>
        </w:rPr>
        <w:t xml:space="preserve">, </w:t>
      </w:r>
      <w:r w:rsidR="00AC3F02">
        <w:rPr>
          <w:rFonts w:ascii="Times New Roman" w:hAnsi="Times New Roman"/>
          <w:sz w:val="24"/>
          <w:szCs w:val="24"/>
        </w:rPr>
        <w:t>sobre as</w:t>
      </w:r>
      <w:r w:rsidR="0055243A">
        <w:rPr>
          <w:rFonts w:ascii="Times New Roman" w:hAnsi="Times New Roman"/>
          <w:sz w:val="24"/>
          <w:szCs w:val="24"/>
        </w:rPr>
        <w:t xml:space="preserve"> características peculiares</w:t>
      </w:r>
      <w:r w:rsidR="00E93931" w:rsidRPr="00A93292">
        <w:rPr>
          <w:rFonts w:ascii="Times New Roman" w:hAnsi="Times New Roman"/>
          <w:sz w:val="24"/>
          <w:szCs w:val="24"/>
        </w:rPr>
        <w:t xml:space="preserve"> </w:t>
      </w:r>
      <w:r w:rsidR="009347F0">
        <w:rPr>
          <w:rFonts w:ascii="Times New Roman" w:hAnsi="Times New Roman"/>
          <w:sz w:val="24"/>
          <w:szCs w:val="24"/>
        </w:rPr>
        <w:t>de cada r</w:t>
      </w:r>
      <w:r w:rsidR="0055243A">
        <w:rPr>
          <w:rFonts w:ascii="Times New Roman" w:hAnsi="Times New Roman"/>
          <w:sz w:val="24"/>
          <w:szCs w:val="24"/>
        </w:rPr>
        <w:t xml:space="preserve">egião </w:t>
      </w:r>
      <w:r w:rsidR="00E93931" w:rsidRPr="00A93292">
        <w:rPr>
          <w:rFonts w:ascii="Times New Roman" w:hAnsi="Times New Roman"/>
          <w:sz w:val="24"/>
          <w:szCs w:val="24"/>
        </w:rPr>
        <w:t xml:space="preserve">e </w:t>
      </w:r>
      <w:r w:rsidR="0055243A">
        <w:rPr>
          <w:rFonts w:ascii="Times New Roman" w:hAnsi="Times New Roman"/>
          <w:sz w:val="24"/>
          <w:szCs w:val="24"/>
        </w:rPr>
        <w:t>n</w:t>
      </w:r>
      <w:r w:rsidR="00E93931" w:rsidRPr="00A93292">
        <w:rPr>
          <w:rFonts w:ascii="Times New Roman" w:hAnsi="Times New Roman"/>
          <w:sz w:val="24"/>
          <w:szCs w:val="24"/>
        </w:rPr>
        <w:t>as suas realidades</w:t>
      </w:r>
      <w:r w:rsidR="00AF7009">
        <w:rPr>
          <w:rFonts w:ascii="Times New Roman" w:hAnsi="Times New Roman"/>
          <w:sz w:val="24"/>
          <w:szCs w:val="24"/>
        </w:rPr>
        <w:t xml:space="preserve"> </w:t>
      </w:r>
      <w:r w:rsidR="00AC3F02">
        <w:rPr>
          <w:rFonts w:ascii="Times New Roman" w:hAnsi="Times New Roman"/>
          <w:sz w:val="24"/>
          <w:szCs w:val="24"/>
        </w:rPr>
        <w:t xml:space="preserve">específicas </w:t>
      </w:r>
      <w:r w:rsidR="00E93931" w:rsidRPr="00A93292">
        <w:rPr>
          <w:rFonts w:ascii="Times New Roman" w:hAnsi="Times New Roman"/>
          <w:sz w:val="24"/>
          <w:szCs w:val="24"/>
        </w:rPr>
        <w:t>de operaç</w:t>
      </w:r>
      <w:r w:rsidR="00D55CC1" w:rsidRPr="00A93292">
        <w:rPr>
          <w:rFonts w:ascii="Times New Roman" w:hAnsi="Times New Roman"/>
          <w:sz w:val="24"/>
          <w:szCs w:val="24"/>
        </w:rPr>
        <w:t xml:space="preserve">ão, </w:t>
      </w:r>
      <w:r w:rsidR="00FB2CBB">
        <w:rPr>
          <w:rFonts w:ascii="Times New Roman" w:hAnsi="Times New Roman"/>
          <w:sz w:val="24"/>
          <w:szCs w:val="24"/>
        </w:rPr>
        <w:t>nesse caso</w:t>
      </w:r>
      <w:r w:rsidR="009347F0">
        <w:rPr>
          <w:rFonts w:ascii="Times New Roman" w:hAnsi="Times New Roman"/>
          <w:sz w:val="24"/>
          <w:szCs w:val="24"/>
        </w:rPr>
        <w:t>,</w:t>
      </w:r>
      <w:r w:rsidR="00FB2CBB">
        <w:rPr>
          <w:rFonts w:ascii="Times New Roman" w:hAnsi="Times New Roman"/>
          <w:sz w:val="24"/>
          <w:szCs w:val="24"/>
        </w:rPr>
        <w:t xml:space="preserve"> </w:t>
      </w:r>
      <w:r w:rsidR="00AA1B74">
        <w:rPr>
          <w:rFonts w:ascii="Times New Roman" w:hAnsi="Times New Roman"/>
          <w:sz w:val="24"/>
          <w:szCs w:val="24"/>
        </w:rPr>
        <w:t>baseadas no</w:t>
      </w:r>
      <w:r w:rsidR="00D55CC1" w:rsidRPr="00A93292">
        <w:rPr>
          <w:rFonts w:ascii="Times New Roman" w:hAnsi="Times New Roman"/>
          <w:sz w:val="24"/>
          <w:szCs w:val="24"/>
        </w:rPr>
        <w:t xml:space="preserve"> empoderamento</w:t>
      </w:r>
      <w:r w:rsidR="00AA1B74">
        <w:rPr>
          <w:rFonts w:ascii="Times New Roman" w:hAnsi="Times New Roman"/>
          <w:sz w:val="24"/>
          <w:szCs w:val="24"/>
        </w:rPr>
        <w:t>,</w:t>
      </w:r>
      <w:r w:rsidR="00D55CC1" w:rsidRPr="00A93292">
        <w:rPr>
          <w:rFonts w:ascii="Times New Roman" w:hAnsi="Times New Roman"/>
          <w:sz w:val="24"/>
          <w:szCs w:val="24"/>
        </w:rPr>
        <w:t xml:space="preserve"> pelo agricultor e sua família</w:t>
      </w:r>
      <w:r w:rsidR="00AA1B74">
        <w:rPr>
          <w:rFonts w:ascii="Times New Roman" w:hAnsi="Times New Roman"/>
          <w:sz w:val="24"/>
          <w:szCs w:val="24"/>
        </w:rPr>
        <w:t>,</w:t>
      </w:r>
      <w:r w:rsidR="00D55CC1" w:rsidRPr="00A93292">
        <w:rPr>
          <w:rFonts w:ascii="Times New Roman" w:hAnsi="Times New Roman"/>
          <w:sz w:val="24"/>
          <w:szCs w:val="24"/>
        </w:rPr>
        <w:t xml:space="preserve"> da gestão </w:t>
      </w:r>
      <w:r w:rsidR="00AC3F02">
        <w:rPr>
          <w:rFonts w:ascii="Times New Roman" w:hAnsi="Times New Roman"/>
          <w:sz w:val="24"/>
          <w:szCs w:val="24"/>
        </w:rPr>
        <w:t xml:space="preserve">de todas as etapas </w:t>
      </w:r>
      <w:r w:rsidR="004A2ABE">
        <w:rPr>
          <w:rFonts w:ascii="Times New Roman" w:hAnsi="Times New Roman"/>
          <w:sz w:val="24"/>
        </w:rPr>
        <w:t>da agroindústria</w:t>
      </w:r>
      <w:r w:rsidR="00AC3F02">
        <w:rPr>
          <w:rFonts w:ascii="Times New Roman" w:hAnsi="Times New Roman"/>
          <w:sz w:val="24"/>
          <w:szCs w:val="24"/>
        </w:rPr>
        <w:t>,</w:t>
      </w:r>
      <w:r w:rsidR="00AA1B74">
        <w:rPr>
          <w:rFonts w:ascii="Times New Roman" w:hAnsi="Times New Roman"/>
          <w:sz w:val="24"/>
          <w:szCs w:val="24"/>
        </w:rPr>
        <w:t xml:space="preserve"> </w:t>
      </w:r>
      <w:r w:rsidR="0055243A">
        <w:rPr>
          <w:rFonts w:ascii="Times New Roman" w:hAnsi="Times New Roman"/>
          <w:sz w:val="24"/>
          <w:szCs w:val="24"/>
        </w:rPr>
        <w:t>cujo</w:t>
      </w:r>
      <w:r w:rsidR="00AA1B74">
        <w:rPr>
          <w:rFonts w:ascii="Times New Roman" w:hAnsi="Times New Roman"/>
          <w:sz w:val="24"/>
          <w:szCs w:val="24"/>
        </w:rPr>
        <w:t xml:space="preserve"> perfil </w:t>
      </w:r>
      <w:r w:rsidR="0055243A">
        <w:rPr>
          <w:rFonts w:ascii="Times New Roman" w:hAnsi="Times New Roman"/>
          <w:sz w:val="24"/>
          <w:szCs w:val="24"/>
        </w:rPr>
        <w:t xml:space="preserve">é </w:t>
      </w:r>
      <w:r w:rsidR="00FB2CBB">
        <w:rPr>
          <w:rFonts w:ascii="Times New Roman" w:hAnsi="Times New Roman"/>
          <w:sz w:val="24"/>
          <w:szCs w:val="24"/>
        </w:rPr>
        <w:t>caracterizado</w:t>
      </w:r>
      <w:r w:rsidR="0055243A">
        <w:rPr>
          <w:rFonts w:ascii="Times New Roman" w:hAnsi="Times New Roman"/>
          <w:sz w:val="24"/>
          <w:szCs w:val="24"/>
        </w:rPr>
        <w:t xml:space="preserve"> </w:t>
      </w:r>
      <w:r w:rsidR="00CE3B69">
        <w:rPr>
          <w:rFonts w:ascii="Times New Roman" w:hAnsi="Times New Roman"/>
          <w:sz w:val="24"/>
          <w:szCs w:val="24"/>
        </w:rPr>
        <w:t>em</w:t>
      </w:r>
      <w:r w:rsidR="00AA1B74">
        <w:rPr>
          <w:rFonts w:ascii="Times New Roman" w:hAnsi="Times New Roman"/>
          <w:sz w:val="24"/>
          <w:szCs w:val="24"/>
        </w:rPr>
        <w:t xml:space="preserve"> sistema</w:t>
      </w:r>
      <w:r w:rsidR="0055243A">
        <w:rPr>
          <w:rFonts w:ascii="Times New Roman" w:hAnsi="Times New Roman"/>
          <w:sz w:val="24"/>
          <w:szCs w:val="24"/>
        </w:rPr>
        <w:t>s</w:t>
      </w:r>
      <w:r w:rsidR="00AA1B74">
        <w:rPr>
          <w:rFonts w:ascii="Times New Roman" w:hAnsi="Times New Roman"/>
          <w:sz w:val="24"/>
          <w:szCs w:val="24"/>
        </w:rPr>
        <w:t xml:space="preserve"> fechado</w:t>
      </w:r>
      <w:r w:rsidR="0055243A">
        <w:rPr>
          <w:rFonts w:ascii="Times New Roman" w:hAnsi="Times New Roman"/>
          <w:sz w:val="24"/>
          <w:szCs w:val="24"/>
        </w:rPr>
        <w:t>s</w:t>
      </w:r>
      <w:r w:rsidR="00CB6AAF">
        <w:rPr>
          <w:rFonts w:ascii="Times New Roman" w:hAnsi="Times New Roman"/>
          <w:sz w:val="24"/>
          <w:szCs w:val="24"/>
        </w:rPr>
        <w:t xml:space="preserve"> ao processamento artesanal de alimentos</w:t>
      </w:r>
      <w:r w:rsidR="00AA1B74">
        <w:rPr>
          <w:rFonts w:ascii="Times New Roman" w:hAnsi="Times New Roman"/>
          <w:sz w:val="24"/>
          <w:szCs w:val="24"/>
        </w:rPr>
        <w:t>.</w:t>
      </w:r>
      <w:r w:rsidR="00D55CC1" w:rsidRPr="00A93292">
        <w:rPr>
          <w:rFonts w:ascii="Times New Roman" w:hAnsi="Times New Roman"/>
          <w:sz w:val="24"/>
          <w:szCs w:val="24"/>
        </w:rPr>
        <w:t xml:space="preserve"> </w:t>
      </w:r>
    </w:p>
    <w:p w14:paraId="2530AB03" w14:textId="679533E4" w:rsidR="00C53BD2" w:rsidRDefault="00F427C6" w:rsidP="00677B3D">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Apesar dos esforços à geração e melhoria do conhecimento técnico introduzidos p</w:t>
      </w:r>
      <w:r w:rsidR="00331019">
        <w:rPr>
          <w:rFonts w:ascii="Times New Roman" w:hAnsi="Times New Roman"/>
          <w:sz w:val="24"/>
          <w:szCs w:val="24"/>
        </w:rPr>
        <w:t>elas Leis 11.326; 13.921</w:t>
      </w:r>
      <w:r w:rsidR="00720566">
        <w:rPr>
          <w:rFonts w:ascii="Times New Roman" w:hAnsi="Times New Roman"/>
          <w:sz w:val="24"/>
          <w:szCs w:val="24"/>
        </w:rPr>
        <w:t xml:space="preserve"> </w:t>
      </w:r>
      <w:r w:rsidR="00331019">
        <w:rPr>
          <w:rFonts w:ascii="Times New Roman" w:hAnsi="Times New Roman"/>
          <w:sz w:val="24"/>
          <w:szCs w:val="24"/>
        </w:rPr>
        <w:t>e pelo D</w:t>
      </w:r>
      <w:r>
        <w:rPr>
          <w:rFonts w:ascii="Times New Roman" w:hAnsi="Times New Roman"/>
          <w:sz w:val="24"/>
          <w:szCs w:val="24"/>
        </w:rPr>
        <w:t>ecreto 49.341</w:t>
      </w:r>
      <w:r w:rsidR="00677B3D">
        <w:rPr>
          <w:rFonts w:ascii="Times New Roman" w:hAnsi="Times New Roman"/>
          <w:sz w:val="24"/>
          <w:szCs w:val="24"/>
        </w:rPr>
        <w:t>, a falta de efetividade da</w:t>
      </w:r>
      <w:r>
        <w:rPr>
          <w:rFonts w:ascii="Times New Roman" w:hAnsi="Times New Roman"/>
          <w:sz w:val="24"/>
          <w:szCs w:val="24"/>
        </w:rPr>
        <w:t xml:space="preserve"> PEAF se</w:t>
      </w:r>
      <w:r w:rsidR="00F62AAF">
        <w:rPr>
          <w:rFonts w:ascii="Times New Roman" w:hAnsi="Times New Roman"/>
          <w:sz w:val="24"/>
          <w:szCs w:val="24"/>
        </w:rPr>
        <w:t xml:space="preserve"> </w:t>
      </w:r>
      <w:r>
        <w:rPr>
          <w:rFonts w:ascii="Times New Roman" w:hAnsi="Times New Roman"/>
          <w:sz w:val="24"/>
          <w:szCs w:val="24"/>
        </w:rPr>
        <w:t xml:space="preserve">estabelece </w:t>
      </w:r>
      <w:r w:rsidR="00CE3B69">
        <w:rPr>
          <w:rFonts w:ascii="Times New Roman" w:hAnsi="Times New Roman"/>
          <w:sz w:val="24"/>
          <w:szCs w:val="24"/>
        </w:rPr>
        <w:t>também</w:t>
      </w:r>
      <w:r w:rsidR="009347F0">
        <w:rPr>
          <w:rFonts w:ascii="Times New Roman" w:hAnsi="Times New Roman"/>
          <w:sz w:val="24"/>
          <w:szCs w:val="24"/>
        </w:rPr>
        <w:t>,</w:t>
      </w:r>
      <w:r w:rsidR="00CE3B69">
        <w:rPr>
          <w:rFonts w:ascii="Times New Roman" w:hAnsi="Times New Roman"/>
          <w:sz w:val="24"/>
          <w:szCs w:val="24"/>
        </w:rPr>
        <w:t xml:space="preserve"> </w:t>
      </w:r>
      <w:r w:rsidR="00677B3D">
        <w:rPr>
          <w:rFonts w:ascii="Times New Roman" w:hAnsi="Times New Roman"/>
          <w:sz w:val="24"/>
          <w:szCs w:val="24"/>
        </w:rPr>
        <w:t>nesse aspecto</w:t>
      </w:r>
      <w:r w:rsidR="009347F0">
        <w:rPr>
          <w:rFonts w:ascii="Times New Roman" w:hAnsi="Times New Roman"/>
          <w:sz w:val="24"/>
          <w:szCs w:val="24"/>
        </w:rPr>
        <w:t>,</w:t>
      </w:r>
      <w:r w:rsidR="00677B3D">
        <w:rPr>
          <w:rFonts w:ascii="Times New Roman" w:hAnsi="Times New Roman"/>
          <w:sz w:val="24"/>
          <w:szCs w:val="24"/>
        </w:rPr>
        <w:t xml:space="preserve"> </w:t>
      </w:r>
      <w:r>
        <w:rPr>
          <w:rFonts w:ascii="Times New Roman" w:hAnsi="Times New Roman"/>
          <w:sz w:val="24"/>
          <w:szCs w:val="24"/>
        </w:rPr>
        <w:t xml:space="preserve">porque existe uma práxis cultural </w:t>
      </w:r>
      <w:r w:rsidR="00677B3D">
        <w:rPr>
          <w:rFonts w:ascii="Times New Roman" w:hAnsi="Times New Roman"/>
          <w:sz w:val="24"/>
          <w:szCs w:val="24"/>
        </w:rPr>
        <w:t>enraizada</w:t>
      </w:r>
      <w:r>
        <w:rPr>
          <w:rFonts w:ascii="Times New Roman" w:hAnsi="Times New Roman"/>
          <w:sz w:val="24"/>
          <w:szCs w:val="24"/>
        </w:rPr>
        <w:t xml:space="preserve"> no conhecimento da técnica do fazer artesanal pelo agricultor familiar, que teme, por esse motivo, pelos cursos oferecidos </w:t>
      </w:r>
      <w:r w:rsidR="00D32D12">
        <w:rPr>
          <w:rFonts w:ascii="Times New Roman" w:hAnsi="Times New Roman"/>
          <w:sz w:val="24"/>
          <w:szCs w:val="24"/>
        </w:rPr>
        <w:t>pela Política</w:t>
      </w:r>
      <w:r>
        <w:rPr>
          <w:rFonts w:ascii="Times New Roman" w:hAnsi="Times New Roman"/>
          <w:sz w:val="24"/>
          <w:szCs w:val="24"/>
        </w:rPr>
        <w:t>, a despersonalizar e descaracterizar o</w:t>
      </w:r>
      <w:r w:rsidR="00F62AAF">
        <w:rPr>
          <w:rFonts w:ascii="Times New Roman" w:hAnsi="Times New Roman"/>
          <w:sz w:val="24"/>
          <w:szCs w:val="24"/>
        </w:rPr>
        <w:t xml:space="preserve"> </w:t>
      </w:r>
      <w:r>
        <w:rPr>
          <w:rFonts w:ascii="Times New Roman" w:hAnsi="Times New Roman"/>
          <w:i/>
          <w:sz w:val="24"/>
          <w:szCs w:val="24"/>
        </w:rPr>
        <w:t>modus operandi</w:t>
      </w:r>
      <w:r>
        <w:rPr>
          <w:rFonts w:ascii="Times New Roman" w:hAnsi="Times New Roman"/>
          <w:sz w:val="24"/>
          <w:szCs w:val="24"/>
        </w:rPr>
        <w:t xml:space="preserve"> estabelecido por anos de operação e que poderia impactar na percepção da demanda por esses tipos de alimentos artesanais.</w:t>
      </w:r>
    </w:p>
    <w:p w14:paraId="571D47AA" w14:textId="1833A7D7" w:rsidR="00D55CC1" w:rsidRDefault="00677B3D" w:rsidP="006559CB">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A falta de efetividade também</w:t>
      </w:r>
      <w:r w:rsidR="00F62AAF">
        <w:rPr>
          <w:rFonts w:ascii="Times New Roman" w:hAnsi="Times New Roman"/>
          <w:sz w:val="24"/>
          <w:szCs w:val="24"/>
        </w:rPr>
        <w:t xml:space="preserve"> </w:t>
      </w:r>
      <w:r w:rsidR="00301EC3">
        <w:rPr>
          <w:rFonts w:ascii="Times New Roman" w:hAnsi="Times New Roman"/>
          <w:sz w:val="24"/>
          <w:szCs w:val="24"/>
        </w:rPr>
        <w:t>está centrada</w:t>
      </w:r>
      <w:r w:rsidR="0041388B">
        <w:rPr>
          <w:rFonts w:ascii="Times New Roman" w:hAnsi="Times New Roman"/>
          <w:sz w:val="24"/>
          <w:szCs w:val="24"/>
        </w:rPr>
        <w:t xml:space="preserve"> </w:t>
      </w:r>
      <w:r w:rsidR="00F62AAF">
        <w:rPr>
          <w:rFonts w:ascii="Times New Roman" w:hAnsi="Times New Roman"/>
          <w:sz w:val="24"/>
          <w:szCs w:val="24"/>
        </w:rPr>
        <w:t xml:space="preserve">no entendimento </w:t>
      </w:r>
      <w:r>
        <w:rPr>
          <w:rFonts w:ascii="Times New Roman" w:hAnsi="Times New Roman"/>
          <w:sz w:val="24"/>
          <w:szCs w:val="24"/>
        </w:rPr>
        <w:t xml:space="preserve">sobre </w:t>
      </w:r>
      <w:r w:rsidR="00F62AAF">
        <w:rPr>
          <w:rFonts w:ascii="Times New Roman" w:hAnsi="Times New Roman"/>
          <w:sz w:val="24"/>
          <w:szCs w:val="24"/>
        </w:rPr>
        <w:t xml:space="preserve">a percepção de qualidade </w:t>
      </w:r>
      <w:r w:rsidR="00A6757C">
        <w:rPr>
          <w:rFonts w:ascii="Times New Roman" w:hAnsi="Times New Roman"/>
          <w:sz w:val="24"/>
          <w:szCs w:val="24"/>
        </w:rPr>
        <w:t>d</w:t>
      </w:r>
      <w:r w:rsidR="00F62AAF">
        <w:rPr>
          <w:rFonts w:ascii="Times New Roman" w:hAnsi="Times New Roman"/>
          <w:sz w:val="24"/>
          <w:szCs w:val="24"/>
        </w:rPr>
        <w:t>os alimentos artesanais</w:t>
      </w:r>
      <w:r w:rsidR="00720566">
        <w:rPr>
          <w:rFonts w:ascii="Times New Roman" w:hAnsi="Times New Roman"/>
          <w:sz w:val="24"/>
          <w:szCs w:val="24"/>
        </w:rPr>
        <w:t>,</w:t>
      </w:r>
      <w:r w:rsidR="00F62AAF">
        <w:rPr>
          <w:rFonts w:ascii="Times New Roman" w:hAnsi="Times New Roman"/>
          <w:sz w:val="24"/>
          <w:szCs w:val="24"/>
        </w:rPr>
        <w:t xml:space="preserve"> porque o</w:t>
      </w:r>
      <w:r>
        <w:rPr>
          <w:rFonts w:ascii="Times New Roman" w:hAnsi="Times New Roman"/>
          <w:sz w:val="24"/>
          <w:szCs w:val="24"/>
        </w:rPr>
        <w:t>s praticantes</w:t>
      </w:r>
      <w:r w:rsidR="00F62AAF">
        <w:rPr>
          <w:rFonts w:ascii="Times New Roman" w:hAnsi="Times New Roman"/>
          <w:sz w:val="24"/>
          <w:szCs w:val="24"/>
        </w:rPr>
        <w:t xml:space="preserve"> compreende</w:t>
      </w:r>
      <w:r>
        <w:rPr>
          <w:rFonts w:ascii="Times New Roman" w:hAnsi="Times New Roman"/>
          <w:sz w:val="24"/>
          <w:szCs w:val="24"/>
        </w:rPr>
        <w:t>m</w:t>
      </w:r>
      <w:r w:rsidR="00F62AAF">
        <w:rPr>
          <w:rFonts w:ascii="Times New Roman" w:hAnsi="Times New Roman"/>
          <w:sz w:val="24"/>
          <w:szCs w:val="24"/>
        </w:rPr>
        <w:t xml:space="preserve"> que a qualidade está diretamente relacionada aos aspectos de sabor e </w:t>
      </w:r>
      <w:r w:rsidR="00301EC3">
        <w:rPr>
          <w:rFonts w:ascii="Times New Roman" w:hAnsi="Times New Roman"/>
          <w:sz w:val="24"/>
          <w:szCs w:val="24"/>
        </w:rPr>
        <w:t xml:space="preserve">à simplicidade de </w:t>
      </w:r>
      <w:r w:rsidR="00F62AAF">
        <w:rPr>
          <w:rFonts w:ascii="Times New Roman" w:hAnsi="Times New Roman"/>
          <w:sz w:val="24"/>
          <w:szCs w:val="24"/>
        </w:rPr>
        <w:t>apr</w:t>
      </w:r>
      <w:r>
        <w:rPr>
          <w:rFonts w:ascii="Times New Roman" w:hAnsi="Times New Roman"/>
          <w:sz w:val="24"/>
          <w:szCs w:val="24"/>
        </w:rPr>
        <w:t>esentação do alimento artesanal</w:t>
      </w:r>
      <w:r w:rsidR="009347F0">
        <w:rPr>
          <w:rFonts w:ascii="Times New Roman" w:hAnsi="Times New Roman"/>
          <w:sz w:val="24"/>
          <w:szCs w:val="24"/>
        </w:rPr>
        <w:t>,</w:t>
      </w:r>
      <w:r w:rsidR="00F62AAF">
        <w:rPr>
          <w:rFonts w:ascii="Times New Roman" w:hAnsi="Times New Roman"/>
          <w:sz w:val="24"/>
          <w:szCs w:val="24"/>
        </w:rPr>
        <w:t xml:space="preserve"> não pode</w:t>
      </w:r>
      <w:r>
        <w:rPr>
          <w:rFonts w:ascii="Times New Roman" w:hAnsi="Times New Roman"/>
          <w:sz w:val="24"/>
          <w:szCs w:val="24"/>
        </w:rPr>
        <w:t>ndo t</w:t>
      </w:r>
      <w:r w:rsidR="00F62AAF">
        <w:rPr>
          <w:rFonts w:ascii="Times New Roman" w:hAnsi="Times New Roman"/>
          <w:sz w:val="24"/>
          <w:szCs w:val="24"/>
        </w:rPr>
        <w:t>e</w:t>
      </w:r>
      <w:r w:rsidR="0041388B">
        <w:rPr>
          <w:rFonts w:ascii="Times New Roman" w:hAnsi="Times New Roman"/>
          <w:sz w:val="24"/>
          <w:szCs w:val="24"/>
        </w:rPr>
        <w:t>r</w:t>
      </w:r>
      <w:r w:rsidR="00F62AAF">
        <w:rPr>
          <w:rFonts w:ascii="Times New Roman" w:hAnsi="Times New Roman"/>
          <w:sz w:val="24"/>
          <w:szCs w:val="24"/>
        </w:rPr>
        <w:t xml:space="preserve"> caracter</w:t>
      </w:r>
      <w:r w:rsidR="0041388B">
        <w:rPr>
          <w:rFonts w:ascii="Times New Roman" w:hAnsi="Times New Roman"/>
          <w:sz w:val="24"/>
          <w:szCs w:val="24"/>
        </w:rPr>
        <w:t>ísticas de</w:t>
      </w:r>
      <w:r w:rsidR="00F62AAF">
        <w:rPr>
          <w:rFonts w:ascii="Times New Roman" w:hAnsi="Times New Roman"/>
          <w:sz w:val="24"/>
          <w:szCs w:val="24"/>
        </w:rPr>
        <w:t xml:space="preserve"> processamento industrial</w:t>
      </w:r>
      <w:r w:rsidR="009347F0">
        <w:rPr>
          <w:rFonts w:ascii="Times New Roman" w:hAnsi="Times New Roman"/>
          <w:sz w:val="24"/>
          <w:szCs w:val="24"/>
        </w:rPr>
        <w:t>.</w:t>
      </w:r>
      <w:r w:rsidR="00F62AAF">
        <w:rPr>
          <w:rFonts w:ascii="Times New Roman" w:hAnsi="Times New Roman"/>
          <w:sz w:val="24"/>
          <w:szCs w:val="24"/>
        </w:rPr>
        <w:t xml:space="preserve"> </w:t>
      </w:r>
      <w:r w:rsidR="009347F0">
        <w:rPr>
          <w:rFonts w:ascii="Times New Roman" w:hAnsi="Times New Roman"/>
          <w:sz w:val="24"/>
          <w:szCs w:val="24"/>
        </w:rPr>
        <w:t>A</w:t>
      </w:r>
      <w:r w:rsidR="00F62AAF">
        <w:rPr>
          <w:rFonts w:ascii="Times New Roman" w:hAnsi="Times New Roman"/>
          <w:sz w:val="24"/>
          <w:szCs w:val="24"/>
        </w:rPr>
        <w:t xml:space="preserve"> estampa do selo </w:t>
      </w:r>
      <w:r w:rsidR="00A6757C">
        <w:rPr>
          <w:rFonts w:ascii="Times New Roman" w:hAnsi="Times New Roman"/>
          <w:sz w:val="24"/>
          <w:szCs w:val="24"/>
        </w:rPr>
        <w:t>“</w:t>
      </w:r>
      <w:r w:rsidR="00F62AAF">
        <w:rPr>
          <w:rFonts w:ascii="Times New Roman" w:hAnsi="Times New Roman"/>
          <w:sz w:val="24"/>
          <w:szCs w:val="24"/>
        </w:rPr>
        <w:t>Sabor Gaúcho</w:t>
      </w:r>
      <w:r w:rsidR="00A6757C">
        <w:rPr>
          <w:rFonts w:ascii="Times New Roman" w:hAnsi="Times New Roman"/>
          <w:sz w:val="24"/>
          <w:szCs w:val="24"/>
        </w:rPr>
        <w:t>”</w:t>
      </w:r>
      <w:r w:rsidR="00F62AAF">
        <w:rPr>
          <w:rFonts w:ascii="Times New Roman" w:hAnsi="Times New Roman"/>
          <w:sz w:val="24"/>
          <w:szCs w:val="24"/>
        </w:rPr>
        <w:t>, na visão do</w:t>
      </w:r>
      <w:r>
        <w:rPr>
          <w:rFonts w:ascii="Times New Roman" w:hAnsi="Times New Roman"/>
          <w:sz w:val="24"/>
          <w:szCs w:val="24"/>
        </w:rPr>
        <w:t>s</w:t>
      </w:r>
      <w:r w:rsidR="00F62AAF">
        <w:rPr>
          <w:rFonts w:ascii="Times New Roman" w:hAnsi="Times New Roman"/>
          <w:sz w:val="24"/>
          <w:szCs w:val="24"/>
        </w:rPr>
        <w:t xml:space="preserve"> mesmo</w:t>
      </w:r>
      <w:r>
        <w:rPr>
          <w:rFonts w:ascii="Times New Roman" w:hAnsi="Times New Roman"/>
          <w:sz w:val="24"/>
          <w:szCs w:val="24"/>
        </w:rPr>
        <w:t>s</w:t>
      </w:r>
      <w:r w:rsidR="00F62AAF">
        <w:rPr>
          <w:rFonts w:ascii="Times New Roman" w:hAnsi="Times New Roman"/>
          <w:sz w:val="24"/>
          <w:szCs w:val="24"/>
        </w:rPr>
        <w:t xml:space="preserve">, não irá contribuir para a melhoria da qualidade apenas certifica que o alimento foi processado conforme regras sanitárias estabelecidas </w:t>
      </w:r>
      <w:r w:rsidR="00301EC3">
        <w:rPr>
          <w:rFonts w:ascii="Times New Roman" w:hAnsi="Times New Roman"/>
          <w:sz w:val="24"/>
          <w:szCs w:val="24"/>
        </w:rPr>
        <w:t>à formalização dessas unidades</w:t>
      </w:r>
      <w:r w:rsidR="00F62AAF">
        <w:rPr>
          <w:rFonts w:ascii="Times New Roman" w:hAnsi="Times New Roman"/>
          <w:sz w:val="24"/>
          <w:szCs w:val="24"/>
        </w:rPr>
        <w:t>.</w:t>
      </w:r>
    </w:p>
    <w:p w14:paraId="195319BB" w14:textId="65864CF8" w:rsidR="00667E17" w:rsidRDefault="002F651A" w:rsidP="000F1177">
      <w:pPr>
        <w:autoSpaceDE w:val="0"/>
        <w:autoSpaceDN w:val="0"/>
        <w:adjustRightInd w:val="0"/>
        <w:spacing w:after="0" w:line="360" w:lineRule="auto"/>
        <w:ind w:firstLine="709"/>
        <w:jc w:val="both"/>
        <w:rPr>
          <w:rFonts w:ascii="Times New Roman" w:hAnsi="Times New Roman"/>
          <w:bCs/>
          <w:color w:val="000000"/>
          <w:sz w:val="24"/>
          <w:szCs w:val="26"/>
        </w:rPr>
      </w:pPr>
      <w:r w:rsidRPr="005576CB">
        <w:rPr>
          <w:rFonts w:ascii="Times New Roman" w:hAnsi="Times New Roman"/>
          <w:sz w:val="24"/>
          <w:szCs w:val="24"/>
        </w:rPr>
        <w:lastRenderedPageBreak/>
        <w:t>Com rel</w:t>
      </w:r>
      <w:r w:rsidR="00667E17">
        <w:rPr>
          <w:rFonts w:ascii="Times New Roman" w:hAnsi="Times New Roman"/>
          <w:sz w:val="24"/>
          <w:szCs w:val="24"/>
        </w:rPr>
        <w:t xml:space="preserve">ação </w:t>
      </w:r>
      <w:r w:rsidR="00B0305E">
        <w:rPr>
          <w:rFonts w:ascii="Times New Roman" w:hAnsi="Times New Roman"/>
          <w:sz w:val="24"/>
          <w:szCs w:val="24"/>
        </w:rPr>
        <w:t>à</w:t>
      </w:r>
      <w:r w:rsidR="00301EC3">
        <w:rPr>
          <w:rFonts w:ascii="Times New Roman" w:hAnsi="Times New Roman"/>
          <w:sz w:val="24"/>
          <w:szCs w:val="24"/>
        </w:rPr>
        <w:t>s</w:t>
      </w:r>
      <w:r w:rsidR="00667E17">
        <w:rPr>
          <w:rFonts w:ascii="Times New Roman" w:hAnsi="Times New Roman"/>
          <w:sz w:val="24"/>
          <w:szCs w:val="24"/>
        </w:rPr>
        <w:t xml:space="preserve"> dificuldades, </w:t>
      </w:r>
      <w:r w:rsidRPr="005576CB">
        <w:rPr>
          <w:rFonts w:ascii="Times New Roman" w:hAnsi="Times New Roman"/>
          <w:sz w:val="24"/>
          <w:szCs w:val="24"/>
        </w:rPr>
        <w:t xml:space="preserve">a grande exigência para a sanidade alimentar </w:t>
      </w:r>
      <w:r w:rsidR="00EC2281" w:rsidRPr="005576CB">
        <w:rPr>
          <w:rFonts w:ascii="Times New Roman" w:hAnsi="Times New Roman"/>
          <w:sz w:val="24"/>
          <w:szCs w:val="24"/>
        </w:rPr>
        <w:t xml:space="preserve">cria </w:t>
      </w:r>
      <w:r w:rsidR="00667E17">
        <w:rPr>
          <w:rFonts w:ascii="Times New Roman" w:hAnsi="Times New Roman"/>
          <w:sz w:val="24"/>
          <w:szCs w:val="24"/>
        </w:rPr>
        <w:t>uma desmotivação à</w:t>
      </w:r>
      <w:r w:rsidR="00EC2281" w:rsidRPr="005576CB">
        <w:rPr>
          <w:rFonts w:ascii="Times New Roman" w:hAnsi="Times New Roman"/>
          <w:sz w:val="24"/>
          <w:szCs w:val="24"/>
        </w:rPr>
        <w:t xml:space="preserve"> legalização porque </w:t>
      </w:r>
      <w:r w:rsidR="00720566">
        <w:rPr>
          <w:rFonts w:ascii="Times New Roman" w:hAnsi="Times New Roman"/>
          <w:sz w:val="24"/>
          <w:szCs w:val="24"/>
        </w:rPr>
        <w:t>torna incompatível ao poder</w:t>
      </w:r>
      <w:r w:rsidRPr="005576CB">
        <w:rPr>
          <w:rFonts w:ascii="Times New Roman" w:hAnsi="Times New Roman"/>
          <w:sz w:val="24"/>
          <w:szCs w:val="24"/>
        </w:rPr>
        <w:t xml:space="preserve"> ec</w:t>
      </w:r>
      <w:r w:rsidR="00B0305E">
        <w:rPr>
          <w:rFonts w:ascii="Times New Roman" w:hAnsi="Times New Roman"/>
          <w:sz w:val="24"/>
          <w:szCs w:val="24"/>
        </w:rPr>
        <w:t>onômico do agricultor familiar à</w:t>
      </w:r>
      <w:r w:rsidRPr="005576CB">
        <w:rPr>
          <w:rFonts w:ascii="Times New Roman" w:hAnsi="Times New Roman"/>
          <w:sz w:val="24"/>
          <w:szCs w:val="24"/>
        </w:rPr>
        <w:t xml:space="preserve">s exigências impostas às estruturas rurais, o que conduz à utilização dos espaços domésticos para o abate e o processamento das </w:t>
      </w:r>
      <w:r w:rsidR="00720566">
        <w:rPr>
          <w:rFonts w:ascii="Times New Roman" w:hAnsi="Times New Roman"/>
          <w:sz w:val="24"/>
          <w:szCs w:val="24"/>
        </w:rPr>
        <w:t xml:space="preserve">matérias </w:t>
      </w:r>
      <w:r w:rsidR="00434325">
        <w:rPr>
          <w:rFonts w:ascii="Times New Roman" w:hAnsi="Times New Roman"/>
          <w:sz w:val="24"/>
          <w:szCs w:val="24"/>
        </w:rPr>
        <w:t>primas de forma ilegal, no mesmo contexto em que não é percebido, pelo agricultor familiar,</w:t>
      </w:r>
      <w:r w:rsidR="00720566">
        <w:rPr>
          <w:rFonts w:ascii="Times New Roman" w:hAnsi="Times New Roman"/>
          <w:sz w:val="24"/>
          <w:szCs w:val="24"/>
        </w:rPr>
        <w:t xml:space="preserve"> o auxílio à obtenção de mão de </w:t>
      </w:r>
      <w:r w:rsidR="00B0305E">
        <w:rPr>
          <w:rFonts w:ascii="Times New Roman" w:hAnsi="Times New Roman"/>
          <w:sz w:val="24"/>
          <w:szCs w:val="24"/>
        </w:rPr>
        <w:t>obra externa à</w:t>
      </w:r>
      <w:r w:rsidR="00434325">
        <w:rPr>
          <w:rFonts w:ascii="Times New Roman" w:hAnsi="Times New Roman"/>
          <w:sz w:val="24"/>
          <w:szCs w:val="24"/>
        </w:rPr>
        <w:t xml:space="preserve"> família</w:t>
      </w:r>
      <w:r w:rsidR="00A03F38">
        <w:rPr>
          <w:rFonts w:ascii="Times New Roman" w:hAnsi="Times New Roman"/>
          <w:sz w:val="24"/>
          <w:szCs w:val="24"/>
        </w:rPr>
        <w:t xml:space="preserve"> pela PEAF.</w:t>
      </w:r>
    </w:p>
    <w:p w14:paraId="240ECDA9" w14:textId="55F20CC6" w:rsidR="00C50E63" w:rsidRDefault="000F1177" w:rsidP="000F1177">
      <w:pPr>
        <w:autoSpaceDE w:val="0"/>
        <w:autoSpaceDN w:val="0"/>
        <w:adjustRightInd w:val="0"/>
        <w:spacing w:after="0" w:line="360" w:lineRule="auto"/>
        <w:ind w:firstLine="709"/>
        <w:jc w:val="both"/>
        <w:rPr>
          <w:rFonts w:ascii="Times New Roman" w:hAnsi="Times New Roman"/>
          <w:bCs/>
          <w:color w:val="000000"/>
          <w:sz w:val="24"/>
          <w:szCs w:val="26"/>
        </w:rPr>
      </w:pPr>
      <w:r w:rsidRPr="005576CB">
        <w:rPr>
          <w:rFonts w:ascii="Times New Roman" w:hAnsi="Times New Roman"/>
          <w:bCs/>
          <w:color w:val="000000"/>
          <w:sz w:val="24"/>
          <w:szCs w:val="26"/>
        </w:rPr>
        <w:t xml:space="preserve">Conclui-se que a </w:t>
      </w:r>
      <w:r w:rsidR="00A03F38">
        <w:rPr>
          <w:rFonts w:ascii="Times New Roman" w:hAnsi="Times New Roman"/>
          <w:bCs/>
          <w:color w:val="000000"/>
          <w:sz w:val="24"/>
          <w:szCs w:val="26"/>
        </w:rPr>
        <w:t>iniciativa para o</w:t>
      </w:r>
      <w:r w:rsidR="00B0305E">
        <w:rPr>
          <w:rFonts w:ascii="Times New Roman" w:hAnsi="Times New Roman"/>
          <w:bCs/>
          <w:color w:val="000000"/>
          <w:sz w:val="24"/>
          <w:szCs w:val="26"/>
        </w:rPr>
        <w:t xml:space="preserve"> cadastro e a inclusão à</w:t>
      </w:r>
      <w:r w:rsidRPr="005576CB">
        <w:rPr>
          <w:rFonts w:ascii="Times New Roman" w:hAnsi="Times New Roman"/>
          <w:bCs/>
          <w:color w:val="000000"/>
          <w:sz w:val="24"/>
          <w:szCs w:val="26"/>
        </w:rPr>
        <w:t xml:space="preserve"> PEAF é </w:t>
      </w:r>
      <w:r w:rsidR="00CD18D5">
        <w:rPr>
          <w:rFonts w:ascii="Times New Roman" w:hAnsi="Times New Roman"/>
          <w:bCs/>
          <w:color w:val="000000"/>
          <w:sz w:val="24"/>
          <w:szCs w:val="26"/>
        </w:rPr>
        <w:t>realizada</w:t>
      </w:r>
      <w:r w:rsidRPr="005576CB">
        <w:rPr>
          <w:rFonts w:ascii="Times New Roman" w:hAnsi="Times New Roman"/>
          <w:bCs/>
          <w:color w:val="000000"/>
          <w:sz w:val="24"/>
          <w:szCs w:val="26"/>
        </w:rPr>
        <w:t>,</w:t>
      </w:r>
      <w:r w:rsidR="00EC2281" w:rsidRPr="005576CB">
        <w:rPr>
          <w:rFonts w:ascii="Times New Roman" w:hAnsi="Times New Roman"/>
          <w:bCs/>
          <w:color w:val="000000"/>
          <w:sz w:val="24"/>
          <w:szCs w:val="26"/>
        </w:rPr>
        <w:t xml:space="preserve"> </w:t>
      </w:r>
      <w:r w:rsidRPr="005576CB">
        <w:rPr>
          <w:rFonts w:ascii="Times New Roman" w:hAnsi="Times New Roman"/>
          <w:bCs/>
          <w:color w:val="000000"/>
          <w:sz w:val="24"/>
          <w:szCs w:val="26"/>
        </w:rPr>
        <w:t xml:space="preserve">na maioria dos casos, </w:t>
      </w:r>
      <w:r w:rsidR="00CD18D5">
        <w:rPr>
          <w:rFonts w:ascii="Times New Roman" w:hAnsi="Times New Roman"/>
          <w:bCs/>
          <w:color w:val="000000"/>
          <w:sz w:val="24"/>
          <w:szCs w:val="26"/>
        </w:rPr>
        <w:t>pelo</w:t>
      </w:r>
      <w:r w:rsidRPr="005576CB">
        <w:rPr>
          <w:rFonts w:ascii="Times New Roman" w:hAnsi="Times New Roman"/>
          <w:bCs/>
          <w:color w:val="000000"/>
          <w:sz w:val="24"/>
          <w:szCs w:val="26"/>
        </w:rPr>
        <w:t xml:space="preserve"> próprio agricultor familiar, que </w:t>
      </w:r>
      <w:r w:rsidR="00CD18D5">
        <w:rPr>
          <w:rFonts w:ascii="Times New Roman" w:hAnsi="Times New Roman"/>
          <w:bCs/>
          <w:color w:val="000000"/>
          <w:sz w:val="24"/>
          <w:szCs w:val="26"/>
        </w:rPr>
        <w:t xml:space="preserve">prefere manter a agroindústria na informalidade </w:t>
      </w:r>
      <w:r w:rsidR="00A03F38">
        <w:rPr>
          <w:rFonts w:ascii="Times New Roman" w:hAnsi="Times New Roman"/>
          <w:bCs/>
          <w:color w:val="000000"/>
          <w:sz w:val="24"/>
          <w:szCs w:val="26"/>
        </w:rPr>
        <w:t xml:space="preserve">porque </w:t>
      </w:r>
      <w:r w:rsidR="005576CB" w:rsidRPr="005576CB">
        <w:rPr>
          <w:rFonts w:ascii="Times New Roman" w:hAnsi="Times New Roman"/>
          <w:bCs/>
          <w:color w:val="000000"/>
          <w:sz w:val="24"/>
          <w:szCs w:val="26"/>
        </w:rPr>
        <w:t>percebe</w:t>
      </w:r>
      <w:r w:rsidR="00A03F38">
        <w:rPr>
          <w:rFonts w:ascii="Times New Roman" w:hAnsi="Times New Roman"/>
          <w:bCs/>
          <w:color w:val="000000"/>
          <w:sz w:val="24"/>
          <w:szCs w:val="26"/>
        </w:rPr>
        <w:t xml:space="preserve"> a exist</w:t>
      </w:r>
      <w:r w:rsidR="009F5C80">
        <w:rPr>
          <w:rFonts w:ascii="Times New Roman" w:hAnsi="Times New Roman"/>
          <w:bCs/>
          <w:color w:val="000000"/>
          <w:sz w:val="24"/>
          <w:szCs w:val="26"/>
        </w:rPr>
        <w:t>ência de</w:t>
      </w:r>
      <w:r w:rsidR="00A03F38">
        <w:rPr>
          <w:rFonts w:ascii="Times New Roman" w:hAnsi="Times New Roman"/>
          <w:bCs/>
          <w:color w:val="000000"/>
          <w:sz w:val="24"/>
          <w:szCs w:val="26"/>
        </w:rPr>
        <w:t xml:space="preserve"> </w:t>
      </w:r>
      <w:r w:rsidRPr="005576CB">
        <w:rPr>
          <w:rFonts w:ascii="Times New Roman" w:hAnsi="Times New Roman"/>
          <w:bCs/>
          <w:color w:val="000000"/>
          <w:sz w:val="24"/>
          <w:szCs w:val="26"/>
        </w:rPr>
        <w:t xml:space="preserve">“infinitas </w:t>
      </w:r>
      <w:r w:rsidR="00CD18D5">
        <w:rPr>
          <w:rFonts w:ascii="Times New Roman" w:hAnsi="Times New Roman"/>
          <w:bCs/>
          <w:color w:val="000000"/>
          <w:sz w:val="24"/>
          <w:szCs w:val="26"/>
        </w:rPr>
        <w:t>condições” à legalização.</w:t>
      </w:r>
      <w:r w:rsidR="00C50E63">
        <w:rPr>
          <w:rFonts w:ascii="Times New Roman" w:hAnsi="Times New Roman"/>
          <w:bCs/>
          <w:color w:val="000000"/>
          <w:sz w:val="24"/>
          <w:szCs w:val="26"/>
        </w:rPr>
        <w:t xml:space="preserve"> Nesse contexto, </w:t>
      </w:r>
      <w:r w:rsidRPr="005576CB">
        <w:rPr>
          <w:rFonts w:ascii="Times New Roman" w:hAnsi="Times New Roman"/>
          <w:bCs/>
          <w:color w:val="000000"/>
          <w:sz w:val="24"/>
          <w:szCs w:val="26"/>
        </w:rPr>
        <w:t>os benefícios oferecidos, parcialmente desconhecidos pelos agricultores</w:t>
      </w:r>
      <w:r w:rsidR="00C50E63">
        <w:rPr>
          <w:rFonts w:ascii="Times New Roman" w:hAnsi="Times New Roman"/>
          <w:bCs/>
          <w:color w:val="000000"/>
          <w:sz w:val="24"/>
          <w:szCs w:val="26"/>
        </w:rPr>
        <w:t xml:space="preserve"> familiares</w:t>
      </w:r>
      <w:r w:rsidRPr="005576CB">
        <w:rPr>
          <w:rFonts w:ascii="Times New Roman" w:hAnsi="Times New Roman"/>
          <w:bCs/>
          <w:color w:val="000000"/>
          <w:sz w:val="24"/>
          <w:szCs w:val="26"/>
        </w:rPr>
        <w:t>, não correspondem ao custo fin</w:t>
      </w:r>
      <w:r w:rsidR="00607D82">
        <w:rPr>
          <w:rFonts w:ascii="Times New Roman" w:hAnsi="Times New Roman"/>
          <w:bCs/>
          <w:color w:val="000000"/>
          <w:sz w:val="24"/>
          <w:szCs w:val="26"/>
        </w:rPr>
        <w:t>anceiro</w:t>
      </w:r>
      <w:r w:rsidR="00B1239B">
        <w:rPr>
          <w:rFonts w:ascii="Times New Roman" w:hAnsi="Times New Roman"/>
          <w:bCs/>
          <w:color w:val="000000"/>
          <w:sz w:val="24"/>
          <w:szCs w:val="26"/>
        </w:rPr>
        <w:t xml:space="preserve"> </w:t>
      </w:r>
      <w:r w:rsidR="00C50E63">
        <w:rPr>
          <w:rFonts w:ascii="Times New Roman" w:hAnsi="Times New Roman"/>
          <w:bCs/>
          <w:color w:val="000000"/>
          <w:sz w:val="24"/>
          <w:szCs w:val="26"/>
        </w:rPr>
        <w:t>à regularização das unidades familiares de processamento artesanal</w:t>
      </w:r>
      <w:r w:rsidR="00607D82">
        <w:rPr>
          <w:rFonts w:ascii="Times New Roman" w:hAnsi="Times New Roman"/>
          <w:bCs/>
          <w:color w:val="000000"/>
          <w:sz w:val="24"/>
          <w:szCs w:val="26"/>
        </w:rPr>
        <w:t xml:space="preserve"> de alimentos</w:t>
      </w:r>
      <w:r w:rsidR="00C50E63">
        <w:rPr>
          <w:rFonts w:ascii="Times New Roman" w:hAnsi="Times New Roman"/>
          <w:bCs/>
          <w:color w:val="000000"/>
          <w:sz w:val="24"/>
          <w:szCs w:val="26"/>
        </w:rPr>
        <w:t>.</w:t>
      </w:r>
    </w:p>
    <w:p w14:paraId="66F4A51C" w14:textId="085FD86C" w:rsidR="000F1177" w:rsidRDefault="009A3AD4" w:rsidP="00C50E63">
      <w:pPr>
        <w:autoSpaceDE w:val="0"/>
        <w:autoSpaceDN w:val="0"/>
        <w:adjustRightInd w:val="0"/>
        <w:spacing w:after="0" w:line="360" w:lineRule="auto"/>
        <w:ind w:firstLine="709"/>
        <w:jc w:val="both"/>
        <w:rPr>
          <w:rFonts w:ascii="Times New Roman" w:hAnsi="Times New Roman"/>
          <w:bCs/>
          <w:color w:val="000000"/>
          <w:sz w:val="24"/>
          <w:szCs w:val="26"/>
        </w:rPr>
      </w:pPr>
      <w:r>
        <w:rPr>
          <w:rFonts w:ascii="Times New Roman" w:hAnsi="Times New Roman"/>
          <w:bCs/>
          <w:color w:val="000000"/>
          <w:sz w:val="24"/>
          <w:szCs w:val="26"/>
        </w:rPr>
        <w:t>A</w:t>
      </w:r>
      <w:r w:rsidR="00C50E63">
        <w:rPr>
          <w:rFonts w:ascii="Times New Roman" w:hAnsi="Times New Roman"/>
          <w:bCs/>
          <w:color w:val="000000"/>
          <w:sz w:val="24"/>
          <w:szCs w:val="26"/>
        </w:rPr>
        <w:t xml:space="preserve"> falta de efetividade </w:t>
      </w:r>
      <w:r w:rsidR="00F86066">
        <w:rPr>
          <w:rFonts w:ascii="Times New Roman" w:hAnsi="Times New Roman"/>
          <w:bCs/>
          <w:color w:val="000000"/>
          <w:sz w:val="24"/>
          <w:szCs w:val="26"/>
        </w:rPr>
        <w:t xml:space="preserve">à formalização </w:t>
      </w:r>
      <w:r w:rsidR="001536AA">
        <w:rPr>
          <w:rFonts w:ascii="Times New Roman" w:hAnsi="Times New Roman"/>
          <w:bCs/>
          <w:color w:val="000000"/>
          <w:sz w:val="24"/>
          <w:szCs w:val="26"/>
        </w:rPr>
        <w:t xml:space="preserve">pela PEAF </w:t>
      </w:r>
      <w:r w:rsidR="00C50E63">
        <w:rPr>
          <w:rFonts w:ascii="Times New Roman" w:hAnsi="Times New Roman"/>
          <w:bCs/>
          <w:color w:val="000000"/>
          <w:sz w:val="24"/>
          <w:szCs w:val="26"/>
        </w:rPr>
        <w:t xml:space="preserve">se estabelece </w:t>
      </w:r>
      <w:r>
        <w:rPr>
          <w:rFonts w:ascii="Times New Roman" w:hAnsi="Times New Roman"/>
          <w:bCs/>
          <w:color w:val="000000"/>
          <w:sz w:val="24"/>
          <w:szCs w:val="26"/>
        </w:rPr>
        <w:t xml:space="preserve">também </w:t>
      </w:r>
      <w:r w:rsidR="00C50E63">
        <w:rPr>
          <w:rFonts w:ascii="Times New Roman" w:hAnsi="Times New Roman"/>
          <w:bCs/>
          <w:color w:val="000000"/>
          <w:sz w:val="24"/>
          <w:szCs w:val="26"/>
        </w:rPr>
        <w:t>porque</w:t>
      </w:r>
      <w:r w:rsidR="00B0305E">
        <w:rPr>
          <w:rFonts w:ascii="Times New Roman" w:hAnsi="Times New Roman"/>
          <w:bCs/>
          <w:color w:val="000000"/>
          <w:sz w:val="24"/>
          <w:szCs w:val="26"/>
        </w:rPr>
        <w:t>,</w:t>
      </w:r>
      <w:r w:rsidR="00C50E63">
        <w:rPr>
          <w:rFonts w:ascii="Times New Roman" w:hAnsi="Times New Roman"/>
          <w:bCs/>
          <w:color w:val="000000"/>
          <w:sz w:val="24"/>
          <w:szCs w:val="26"/>
        </w:rPr>
        <w:t xml:space="preserve"> na ótica do</w:t>
      </w:r>
      <w:r w:rsidR="00324ED6">
        <w:rPr>
          <w:rFonts w:ascii="Times New Roman" w:hAnsi="Times New Roman"/>
          <w:bCs/>
          <w:color w:val="000000"/>
          <w:sz w:val="24"/>
          <w:szCs w:val="26"/>
        </w:rPr>
        <w:t>s</w:t>
      </w:r>
      <w:r w:rsidR="00C50E63">
        <w:rPr>
          <w:rFonts w:ascii="Times New Roman" w:hAnsi="Times New Roman"/>
          <w:bCs/>
          <w:color w:val="000000"/>
          <w:sz w:val="24"/>
          <w:szCs w:val="26"/>
        </w:rPr>
        <w:t xml:space="preserve"> agricultor</w:t>
      </w:r>
      <w:r w:rsidR="00324ED6">
        <w:rPr>
          <w:rFonts w:ascii="Times New Roman" w:hAnsi="Times New Roman"/>
          <w:bCs/>
          <w:color w:val="000000"/>
          <w:sz w:val="24"/>
          <w:szCs w:val="26"/>
        </w:rPr>
        <w:t>es</w:t>
      </w:r>
      <w:r w:rsidR="00C50E63">
        <w:rPr>
          <w:rFonts w:ascii="Times New Roman" w:hAnsi="Times New Roman"/>
          <w:bCs/>
          <w:color w:val="000000"/>
          <w:sz w:val="24"/>
          <w:szCs w:val="26"/>
        </w:rPr>
        <w:t xml:space="preserve"> familiar</w:t>
      </w:r>
      <w:r w:rsidR="00324ED6">
        <w:rPr>
          <w:rFonts w:ascii="Times New Roman" w:hAnsi="Times New Roman"/>
          <w:bCs/>
          <w:color w:val="000000"/>
          <w:sz w:val="24"/>
          <w:szCs w:val="26"/>
        </w:rPr>
        <w:t>es</w:t>
      </w:r>
      <w:r w:rsidR="00C50E63">
        <w:rPr>
          <w:rFonts w:ascii="Times New Roman" w:hAnsi="Times New Roman"/>
          <w:bCs/>
          <w:color w:val="000000"/>
          <w:sz w:val="24"/>
          <w:szCs w:val="26"/>
        </w:rPr>
        <w:t xml:space="preserve"> existe u</w:t>
      </w:r>
      <w:r w:rsidR="000F1177" w:rsidRPr="005576CB">
        <w:rPr>
          <w:rFonts w:ascii="Times New Roman" w:hAnsi="Times New Roman"/>
          <w:bCs/>
          <w:color w:val="000000"/>
          <w:sz w:val="24"/>
          <w:szCs w:val="26"/>
        </w:rPr>
        <w:t>ma desigualdade na fiscalização s</w:t>
      </w:r>
      <w:r w:rsidR="001536AA">
        <w:rPr>
          <w:rFonts w:ascii="Times New Roman" w:hAnsi="Times New Roman"/>
          <w:bCs/>
          <w:color w:val="000000"/>
          <w:sz w:val="24"/>
          <w:szCs w:val="26"/>
        </w:rPr>
        <w:t xml:space="preserve">obre as agroindústrias formais </w:t>
      </w:r>
      <w:r w:rsidR="00326D75">
        <w:rPr>
          <w:rFonts w:ascii="Times New Roman" w:hAnsi="Times New Roman"/>
          <w:bCs/>
          <w:color w:val="000000"/>
          <w:sz w:val="24"/>
          <w:szCs w:val="26"/>
        </w:rPr>
        <w:t xml:space="preserve">em </w:t>
      </w:r>
      <w:r w:rsidR="00174B11">
        <w:rPr>
          <w:rFonts w:ascii="Times New Roman" w:hAnsi="Times New Roman"/>
          <w:bCs/>
          <w:color w:val="000000"/>
          <w:sz w:val="24"/>
          <w:szCs w:val="26"/>
        </w:rPr>
        <w:t>detrimento às</w:t>
      </w:r>
      <w:r w:rsidR="000F1177" w:rsidRPr="005576CB">
        <w:rPr>
          <w:rFonts w:ascii="Times New Roman" w:hAnsi="Times New Roman"/>
          <w:bCs/>
          <w:color w:val="000000"/>
          <w:sz w:val="24"/>
          <w:szCs w:val="26"/>
        </w:rPr>
        <w:t xml:space="preserve"> informais, </w:t>
      </w:r>
      <w:r w:rsidR="00B1239B">
        <w:rPr>
          <w:rFonts w:ascii="Times New Roman" w:hAnsi="Times New Roman"/>
          <w:bCs/>
          <w:color w:val="000000"/>
          <w:sz w:val="24"/>
          <w:szCs w:val="26"/>
        </w:rPr>
        <w:t>cujos</w:t>
      </w:r>
      <w:r w:rsidR="000F1177" w:rsidRPr="005576CB">
        <w:rPr>
          <w:rFonts w:ascii="Times New Roman" w:hAnsi="Times New Roman"/>
          <w:bCs/>
          <w:color w:val="000000"/>
          <w:sz w:val="24"/>
          <w:szCs w:val="26"/>
        </w:rPr>
        <w:t xml:space="preserve"> estabelecimentos que </w:t>
      </w:r>
      <w:r w:rsidR="00174B11">
        <w:rPr>
          <w:rFonts w:ascii="Times New Roman" w:hAnsi="Times New Roman"/>
          <w:bCs/>
          <w:color w:val="000000"/>
          <w:sz w:val="24"/>
          <w:szCs w:val="26"/>
        </w:rPr>
        <w:t>procuram corrigir e se adequar à</w:t>
      </w:r>
      <w:r w:rsidR="000F1177" w:rsidRPr="005576CB">
        <w:rPr>
          <w:rFonts w:ascii="Times New Roman" w:hAnsi="Times New Roman"/>
          <w:bCs/>
          <w:color w:val="000000"/>
          <w:sz w:val="24"/>
          <w:szCs w:val="26"/>
        </w:rPr>
        <w:t xml:space="preserve">s normas </w:t>
      </w:r>
      <w:r w:rsidR="00CF40BD">
        <w:rPr>
          <w:rFonts w:ascii="Times New Roman" w:hAnsi="Times New Roman"/>
          <w:bCs/>
          <w:color w:val="000000"/>
          <w:sz w:val="24"/>
          <w:szCs w:val="26"/>
        </w:rPr>
        <w:t>tributárias</w:t>
      </w:r>
      <w:r w:rsidR="00C87996">
        <w:rPr>
          <w:rFonts w:ascii="Times New Roman" w:hAnsi="Times New Roman"/>
          <w:bCs/>
          <w:color w:val="000000"/>
          <w:sz w:val="24"/>
          <w:szCs w:val="26"/>
        </w:rPr>
        <w:t>, sanitárias e ambientais</w:t>
      </w:r>
      <w:r w:rsidR="000F1177" w:rsidRPr="005576CB">
        <w:rPr>
          <w:rFonts w:ascii="Times New Roman" w:hAnsi="Times New Roman"/>
          <w:bCs/>
          <w:color w:val="000000"/>
          <w:sz w:val="24"/>
          <w:szCs w:val="26"/>
        </w:rPr>
        <w:t xml:space="preserve"> acabam se tornando prisi</w:t>
      </w:r>
      <w:r w:rsidR="00174B11">
        <w:rPr>
          <w:rFonts w:ascii="Times New Roman" w:hAnsi="Times New Roman"/>
          <w:bCs/>
          <w:color w:val="000000"/>
          <w:sz w:val="24"/>
          <w:szCs w:val="26"/>
        </w:rPr>
        <w:t>oneiros do processo e sujeitos à</w:t>
      </w:r>
      <w:r w:rsidR="000F1177" w:rsidRPr="005576CB">
        <w:rPr>
          <w:rFonts w:ascii="Times New Roman" w:hAnsi="Times New Roman"/>
          <w:bCs/>
          <w:color w:val="000000"/>
          <w:sz w:val="24"/>
          <w:szCs w:val="26"/>
        </w:rPr>
        <w:t xml:space="preserve"> simpatia de técnicos e </w:t>
      </w:r>
      <w:r w:rsidR="005C1299">
        <w:rPr>
          <w:rFonts w:ascii="Times New Roman" w:hAnsi="Times New Roman"/>
          <w:bCs/>
          <w:color w:val="000000"/>
          <w:sz w:val="24"/>
          <w:szCs w:val="26"/>
        </w:rPr>
        <w:t xml:space="preserve">de </w:t>
      </w:r>
      <w:r w:rsidR="000F1177" w:rsidRPr="005576CB">
        <w:rPr>
          <w:rFonts w:ascii="Times New Roman" w:hAnsi="Times New Roman"/>
          <w:bCs/>
          <w:color w:val="000000"/>
          <w:sz w:val="24"/>
          <w:szCs w:val="26"/>
        </w:rPr>
        <w:t>fiscais.</w:t>
      </w:r>
    </w:p>
    <w:p w14:paraId="526EFF68" w14:textId="77777777" w:rsidR="00522AA6" w:rsidRDefault="00E74AFE" w:rsidP="006559CB">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A</w:t>
      </w:r>
      <w:r w:rsidR="003A0266">
        <w:rPr>
          <w:rFonts w:ascii="Times New Roman" w:hAnsi="Times New Roman"/>
          <w:sz w:val="24"/>
          <w:szCs w:val="24"/>
        </w:rPr>
        <w:t xml:space="preserve"> falta de ef</w:t>
      </w:r>
      <w:r>
        <w:rPr>
          <w:rFonts w:ascii="Times New Roman" w:hAnsi="Times New Roman"/>
          <w:sz w:val="24"/>
          <w:szCs w:val="24"/>
        </w:rPr>
        <w:t xml:space="preserve">etividade, no Decreto 49.341, </w:t>
      </w:r>
      <w:r w:rsidR="003A0266">
        <w:rPr>
          <w:rFonts w:ascii="Times New Roman" w:hAnsi="Times New Roman"/>
          <w:sz w:val="24"/>
          <w:szCs w:val="24"/>
        </w:rPr>
        <w:t xml:space="preserve">ao incentivo </w:t>
      </w:r>
      <w:r w:rsidR="003B5487">
        <w:rPr>
          <w:rFonts w:ascii="Times New Roman" w:hAnsi="Times New Roman"/>
          <w:sz w:val="24"/>
          <w:szCs w:val="24"/>
        </w:rPr>
        <w:t>à forma cooperativada e em associações</w:t>
      </w:r>
      <w:r w:rsidR="00522AA6">
        <w:rPr>
          <w:rFonts w:ascii="Times New Roman" w:hAnsi="Times New Roman"/>
          <w:sz w:val="24"/>
          <w:szCs w:val="24"/>
        </w:rPr>
        <w:t xml:space="preserve"> </w:t>
      </w:r>
      <w:r>
        <w:rPr>
          <w:rFonts w:ascii="Times New Roman" w:hAnsi="Times New Roman"/>
          <w:sz w:val="24"/>
          <w:szCs w:val="24"/>
        </w:rPr>
        <w:t>ocorre em função d</w:t>
      </w:r>
      <w:r w:rsidR="00522AA6">
        <w:rPr>
          <w:rFonts w:ascii="Times New Roman" w:hAnsi="Times New Roman"/>
          <w:sz w:val="24"/>
          <w:szCs w:val="24"/>
        </w:rPr>
        <w:t xml:space="preserve">o </w:t>
      </w:r>
      <w:r w:rsidR="004513AB">
        <w:rPr>
          <w:rFonts w:ascii="Times New Roman" w:hAnsi="Times New Roman"/>
          <w:sz w:val="24"/>
          <w:szCs w:val="24"/>
        </w:rPr>
        <w:t xml:space="preserve">perfil individualista </w:t>
      </w:r>
      <w:r w:rsidR="00D61D0E">
        <w:rPr>
          <w:rFonts w:ascii="Times New Roman" w:hAnsi="Times New Roman"/>
          <w:sz w:val="24"/>
          <w:szCs w:val="24"/>
        </w:rPr>
        <w:t xml:space="preserve">de gestão </w:t>
      </w:r>
      <w:r w:rsidR="00522AA6">
        <w:rPr>
          <w:rFonts w:ascii="Times New Roman" w:hAnsi="Times New Roman"/>
          <w:sz w:val="24"/>
          <w:szCs w:val="24"/>
        </w:rPr>
        <w:t xml:space="preserve">do agricultor familiar </w:t>
      </w:r>
      <w:r>
        <w:rPr>
          <w:rFonts w:ascii="Times New Roman" w:hAnsi="Times New Roman"/>
          <w:sz w:val="24"/>
          <w:szCs w:val="24"/>
        </w:rPr>
        <w:t xml:space="preserve">que </w:t>
      </w:r>
      <w:r w:rsidR="00522AA6">
        <w:rPr>
          <w:rFonts w:ascii="Times New Roman" w:hAnsi="Times New Roman"/>
          <w:sz w:val="24"/>
          <w:szCs w:val="24"/>
        </w:rPr>
        <w:t>prefere enfrentar a concorrência</w:t>
      </w:r>
      <w:r w:rsidR="004513AB">
        <w:rPr>
          <w:rFonts w:ascii="Times New Roman" w:hAnsi="Times New Roman"/>
          <w:sz w:val="24"/>
          <w:szCs w:val="24"/>
        </w:rPr>
        <w:t xml:space="preserve"> </w:t>
      </w:r>
      <w:r w:rsidR="00522AA6">
        <w:rPr>
          <w:rFonts w:ascii="Times New Roman" w:hAnsi="Times New Roman"/>
          <w:sz w:val="24"/>
          <w:szCs w:val="24"/>
        </w:rPr>
        <w:t>c</w:t>
      </w:r>
      <w:r>
        <w:rPr>
          <w:rFonts w:ascii="Times New Roman" w:hAnsi="Times New Roman"/>
          <w:sz w:val="24"/>
          <w:szCs w:val="24"/>
        </w:rPr>
        <w:t>entrado somente</w:t>
      </w:r>
      <w:r w:rsidR="00522AA6">
        <w:rPr>
          <w:rFonts w:ascii="Times New Roman" w:hAnsi="Times New Roman"/>
          <w:sz w:val="24"/>
          <w:szCs w:val="24"/>
        </w:rPr>
        <w:t xml:space="preserve"> na atuação isolada do seu núcleo familiar</w:t>
      </w:r>
      <w:r>
        <w:rPr>
          <w:rFonts w:ascii="Times New Roman" w:hAnsi="Times New Roman"/>
          <w:sz w:val="24"/>
          <w:szCs w:val="24"/>
        </w:rPr>
        <w:t>.</w:t>
      </w:r>
      <w:r w:rsidR="00DE595E">
        <w:rPr>
          <w:rFonts w:ascii="Times New Roman" w:hAnsi="Times New Roman"/>
          <w:sz w:val="24"/>
          <w:szCs w:val="24"/>
        </w:rPr>
        <w:t xml:space="preserve"> </w:t>
      </w:r>
      <w:r w:rsidR="0044094F">
        <w:rPr>
          <w:rFonts w:ascii="Times New Roman" w:hAnsi="Times New Roman"/>
          <w:sz w:val="24"/>
          <w:szCs w:val="24"/>
        </w:rPr>
        <w:t xml:space="preserve">Nesse sentido, percebeu-se que a perspectiva de transmissão da agroindústria aos filhos dos agricultores familiares é centrada em uma fragilidade à questão sucessória, o que desmotiva à formalização porque a principal fonte de renda desses agricultores </w:t>
      </w:r>
      <w:r w:rsidR="00B824B7">
        <w:rPr>
          <w:rFonts w:ascii="Times New Roman" w:hAnsi="Times New Roman"/>
          <w:sz w:val="24"/>
          <w:szCs w:val="24"/>
        </w:rPr>
        <w:t>é a</w:t>
      </w:r>
      <w:r w:rsidR="0044094F">
        <w:rPr>
          <w:rFonts w:ascii="Times New Roman" w:hAnsi="Times New Roman"/>
          <w:sz w:val="24"/>
          <w:szCs w:val="24"/>
        </w:rPr>
        <w:t xml:space="preserve">gricultura familiar e não a agroindústria, o que </w:t>
      </w:r>
      <w:r w:rsidR="003A0266">
        <w:rPr>
          <w:rFonts w:ascii="Times New Roman" w:hAnsi="Times New Roman"/>
          <w:sz w:val="24"/>
          <w:szCs w:val="24"/>
        </w:rPr>
        <w:t xml:space="preserve">também </w:t>
      </w:r>
      <w:r w:rsidR="007C2104">
        <w:rPr>
          <w:rFonts w:ascii="Times New Roman" w:hAnsi="Times New Roman"/>
          <w:sz w:val="24"/>
          <w:szCs w:val="24"/>
        </w:rPr>
        <w:t xml:space="preserve">conduz </w:t>
      </w:r>
      <w:r w:rsidR="003A0266">
        <w:rPr>
          <w:rFonts w:ascii="Times New Roman" w:hAnsi="Times New Roman"/>
          <w:sz w:val="24"/>
          <w:szCs w:val="24"/>
        </w:rPr>
        <w:t>à não</w:t>
      </w:r>
      <w:r w:rsidR="0044094F">
        <w:rPr>
          <w:rFonts w:ascii="Times New Roman" w:hAnsi="Times New Roman"/>
          <w:sz w:val="24"/>
          <w:szCs w:val="24"/>
        </w:rPr>
        <w:t xml:space="preserve"> legalização.</w:t>
      </w:r>
    </w:p>
    <w:p w14:paraId="074929A1" w14:textId="54594192" w:rsidR="00FF533C" w:rsidRDefault="005A3093" w:rsidP="006559CB">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Soma-se a esse aspecto</w:t>
      </w:r>
      <w:r w:rsidR="002B153B">
        <w:rPr>
          <w:rFonts w:ascii="Times New Roman" w:hAnsi="Times New Roman"/>
          <w:sz w:val="24"/>
          <w:szCs w:val="24"/>
        </w:rPr>
        <w:t>, a não permissão de comercialização fora dos limites municipais das agroindústrias em função do SIM não o permitir</w:t>
      </w:r>
      <w:r w:rsidR="00D743C1">
        <w:rPr>
          <w:rFonts w:ascii="Times New Roman" w:hAnsi="Times New Roman"/>
          <w:sz w:val="24"/>
          <w:szCs w:val="24"/>
        </w:rPr>
        <w:t>, o que</w:t>
      </w:r>
      <w:r w:rsidR="002B153B">
        <w:rPr>
          <w:rFonts w:ascii="Times New Roman" w:hAnsi="Times New Roman"/>
          <w:sz w:val="24"/>
          <w:szCs w:val="24"/>
        </w:rPr>
        <w:t xml:space="preserve"> </w:t>
      </w:r>
      <w:r w:rsidR="00D743C1">
        <w:rPr>
          <w:rFonts w:ascii="Times New Roman" w:hAnsi="Times New Roman"/>
          <w:sz w:val="24"/>
          <w:szCs w:val="24"/>
        </w:rPr>
        <w:t>reforça</w:t>
      </w:r>
      <w:r w:rsidR="007C2104">
        <w:rPr>
          <w:rFonts w:ascii="Times New Roman" w:hAnsi="Times New Roman"/>
          <w:sz w:val="24"/>
          <w:szCs w:val="24"/>
        </w:rPr>
        <w:t xml:space="preserve"> a</w:t>
      </w:r>
      <w:r w:rsidR="002B153B">
        <w:rPr>
          <w:rFonts w:ascii="Times New Roman" w:hAnsi="Times New Roman"/>
          <w:sz w:val="24"/>
          <w:szCs w:val="24"/>
        </w:rPr>
        <w:t xml:space="preserve"> manutenção da situação informal das agroindústrias, também porque</w:t>
      </w:r>
      <w:r w:rsidR="00E80EAC">
        <w:rPr>
          <w:rFonts w:ascii="Times New Roman" w:hAnsi="Times New Roman"/>
          <w:sz w:val="24"/>
          <w:szCs w:val="24"/>
        </w:rPr>
        <w:t xml:space="preserve"> a d</w:t>
      </w:r>
      <w:r w:rsidR="00174B11">
        <w:rPr>
          <w:rFonts w:ascii="Times New Roman" w:hAnsi="Times New Roman"/>
          <w:sz w:val="24"/>
          <w:szCs w:val="24"/>
        </w:rPr>
        <w:t>emanda supera a oferta por esse tipo</w:t>
      </w:r>
      <w:r w:rsidR="00E80EAC">
        <w:rPr>
          <w:rFonts w:ascii="Times New Roman" w:hAnsi="Times New Roman"/>
          <w:sz w:val="24"/>
          <w:szCs w:val="24"/>
        </w:rPr>
        <w:t xml:space="preserve"> de alimentos, cuja inclusão </w:t>
      </w:r>
      <w:r w:rsidR="002B153B">
        <w:rPr>
          <w:rFonts w:ascii="Times New Roman" w:hAnsi="Times New Roman"/>
          <w:sz w:val="24"/>
          <w:szCs w:val="24"/>
        </w:rPr>
        <w:t>na PEAF</w:t>
      </w:r>
      <w:r w:rsidR="00E80EAC">
        <w:rPr>
          <w:rFonts w:ascii="Times New Roman" w:hAnsi="Times New Roman"/>
          <w:sz w:val="24"/>
          <w:szCs w:val="24"/>
        </w:rPr>
        <w:t xml:space="preserve"> </w:t>
      </w:r>
      <w:r w:rsidR="00FF533C">
        <w:rPr>
          <w:rFonts w:ascii="Times New Roman" w:hAnsi="Times New Roman"/>
          <w:sz w:val="24"/>
          <w:szCs w:val="24"/>
        </w:rPr>
        <w:t xml:space="preserve">e a estampa do selo “Sabor Gaúcho” </w:t>
      </w:r>
      <w:r w:rsidR="00E80EAC">
        <w:rPr>
          <w:rFonts w:ascii="Times New Roman" w:hAnsi="Times New Roman"/>
          <w:sz w:val="24"/>
          <w:szCs w:val="24"/>
        </w:rPr>
        <w:t xml:space="preserve">não </w:t>
      </w:r>
      <w:r w:rsidR="000E2DF3">
        <w:rPr>
          <w:rFonts w:ascii="Times New Roman" w:hAnsi="Times New Roman"/>
          <w:sz w:val="24"/>
          <w:szCs w:val="24"/>
        </w:rPr>
        <w:t>é percebida</w:t>
      </w:r>
      <w:r w:rsidR="00D540A9">
        <w:rPr>
          <w:rFonts w:ascii="Times New Roman" w:hAnsi="Times New Roman"/>
          <w:sz w:val="24"/>
          <w:szCs w:val="24"/>
        </w:rPr>
        <w:t>,</w:t>
      </w:r>
      <w:r w:rsidR="00E80EAC">
        <w:rPr>
          <w:rFonts w:ascii="Times New Roman" w:hAnsi="Times New Roman"/>
          <w:sz w:val="24"/>
          <w:szCs w:val="24"/>
        </w:rPr>
        <w:t xml:space="preserve"> pelo</w:t>
      </w:r>
      <w:r w:rsidR="00A97116">
        <w:rPr>
          <w:rFonts w:ascii="Times New Roman" w:hAnsi="Times New Roman"/>
          <w:sz w:val="24"/>
          <w:szCs w:val="24"/>
        </w:rPr>
        <w:t>s</w:t>
      </w:r>
      <w:r w:rsidR="00E80EAC">
        <w:rPr>
          <w:rFonts w:ascii="Times New Roman" w:hAnsi="Times New Roman"/>
          <w:sz w:val="24"/>
          <w:szCs w:val="24"/>
        </w:rPr>
        <w:t xml:space="preserve"> agricultor</w:t>
      </w:r>
      <w:r w:rsidR="00A97116">
        <w:rPr>
          <w:rFonts w:ascii="Times New Roman" w:hAnsi="Times New Roman"/>
          <w:sz w:val="24"/>
          <w:szCs w:val="24"/>
        </w:rPr>
        <w:t>es</w:t>
      </w:r>
      <w:r w:rsidR="00E80EAC">
        <w:rPr>
          <w:rFonts w:ascii="Times New Roman" w:hAnsi="Times New Roman"/>
          <w:sz w:val="24"/>
          <w:szCs w:val="24"/>
        </w:rPr>
        <w:t xml:space="preserve"> familiar</w:t>
      </w:r>
      <w:r w:rsidR="00A97116">
        <w:rPr>
          <w:rFonts w:ascii="Times New Roman" w:hAnsi="Times New Roman"/>
          <w:sz w:val="24"/>
          <w:szCs w:val="24"/>
        </w:rPr>
        <w:t>es</w:t>
      </w:r>
      <w:r w:rsidR="00A86F23">
        <w:rPr>
          <w:rFonts w:ascii="Times New Roman" w:hAnsi="Times New Roman"/>
          <w:sz w:val="24"/>
          <w:szCs w:val="24"/>
        </w:rPr>
        <w:t>,</w:t>
      </w:r>
      <w:r w:rsidR="00E80EAC">
        <w:rPr>
          <w:rFonts w:ascii="Times New Roman" w:hAnsi="Times New Roman"/>
          <w:sz w:val="24"/>
          <w:szCs w:val="24"/>
        </w:rPr>
        <w:t xml:space="preserve"> como </w:t>
      </w:r>
      <w:r w:rsidR="000E2DF3">
        <w:rPr>
          <w:rFonts w:ascii="Times New Roman" w:hAnsi="Times New Roman"/>
          <w:sz w:val="24"/>
          <w:szCs w:val="24"/>
        </w:rPr>
        <w:t xml:space="preserve">aquisição de </w:t>
      </w:r>
      <w:r w:rsidR="00E80EAC">
        <w:rPr>
          <w:rFonts w:ascii="Times New Roman" w:hAnsi="Times New Roman"/>
          <w:sz w:val="24"/>
          <w:szCs w:val="24"/>
        </w:rPr>
        <w:t>vantagem competitiva</w:t>
      </w:r>
      <w:r w:rsidR="000E2DF3">
        <w:rPr>
          <w:rFonts w:ascii="Times New Roman" w:hAnsi="Times New Roman"/>
          <w:sz w:val="24"/>
          <w:szCs w:val="24"/>
        </w:rPr>
        <w:t>.</w:t>
      </w:r>
      <w:r w:rsidR="00E80EAC">
        <w:rPr>
          <w:rFonts w:ascii="Times New Roman" w:hAnsi="Times New Roman"/>
          <w:sz w:val="24"/>
          <w:szCs w:val="24"/>
        </w:rPr>
        <w:t xml:space="preserve"> </w:t>
      </w:r>
      <w:r w:rsidR="00FF533C">
        <w:rPr>
          <w:rFonts w:ascii="Times New Roman" w:hAnsi="Times New Roman"/>
          <w:sz w:val="24"/>
          <w:szCs w:val="24"/>
        </w:rPr>
        <w:t>A esse aspecto, percebeu-se</w:t>
      </w:r>
      <w:r w:rsidR="00174B11">
        <w:rPr>
          <w:rFonts w:ascii="Times New Roman" w:hAnsi="Times New Roman"/>
          <w:sz w:val="24"/>
          <w:szCs w:val="24"/>
        </w:rPr>
        <w:t>,</w:t>
      </w:r>
      <w:r w:rsidR="00FF533C">
        <w:rPr>
          <w:rFonts w:ascii="Times New Roman" w:hAnsi="Times New Roman"/>
          <w:sz w:val="24"/>
          <w:szCs w:val="24"/>
        </w:rPr>
        <w:t xml:space="preserve"> também</w:t>
      </w:r>
      <w:r w:rsidR="00174B11">
        <w:rPr>
          <w:rFonts w:ascii="Times New Roman" w:hAnsi="Times New Roman"/>
          <w:sz w:val="24"/>
          <w:szCs w:val="24"/>
        </w:rPr>
        <w:t>,</w:t>
      </w:r>
      <w:r w:rsidR="00FF533C">
        <w:rPr>
          <w:rFonts w:ascii="Times New Roman" w:hAnsi="Times New Roman"/>
          <w:sz w:val="24"/>
          <w:szCs w:val="24"/>
        </w:rPr>
        <w:t xml:space="preserve"> que as agroindústrias familiares de pequeno porte de processamento artesanal já se beneficiavam da geografia e da logística pelo atrativo da Rota Turística e Gastronômica estabelecida entre Santa Maria e Silveira Martins, pelo </w:t>
      </w:r>
      <w:r w:rsidR="00FF533C">
        <w:rPr>
          <w:rFonts w:ascii="Times New Roman" w:hAnsi="Times New Roman"/>
          <w:sz w:val="24"/>
          <w:szCs w:val="24"/>
        </w:rPr>
        <w:lastRenderedPageBreak/>
        <w:t xml:space="preserve">conhecimento das populações locais sobre as suas existências e pela divulgação do tipo “boca-a boca” pelos próprios clientes sobre os </w:t>
      </w:r>
      <w:r w:rsidR="00174B11">
        <w:rPr>
          <w:rFonts w:ascii="Times New Roman" w:hAnsi="Times New Roman"/>
          <w:sz w:val="24"/>
          <w:szCs w:val="24"/>
        </w:rPr>
        <w:t>produtos das agroindústrias da r</w:t>
      </w:r>
      <w:r w:rsidR="00FF533C">
        <w:rPr>
          <w:rFonts w:ascii="Times New Roman" w:hAnsi="Times New Roman"/>
          <w:sz w:val="24"/>
          <w:szCs w:val="24"/>
        </w:rPr>
        <w:t>egião.</w:t>
      </w:r>
    </w:p>
    <w:p w14:paraId="1CCEA7BC" w14:textId="1C42EEE0" w:rsidR="00691A15" w:rsidRDefault="00CD4BC7" w:rsidP="006559CB">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 xml:space="preserve">A </w:t>
      </w:r>
      <w:r w:rsidR="00691A15">
        <w:rPr>
          <w:rFonts w:ascii="Times New Roman" w:hAnsi="Times New Roman"/>
          <w:sz w:val="24"/>
          <w:szCs w:val="24"/>
        </w:rPr>
        <w:t>falta de efetividade</w:t>
      </w:r>
      <w:r>
        <w:rPr>
          <w:rFonts w:ascii="Times New Roman" w:hAnsi="Times New Roman"/>
          <w:sz w:val="24"/>
          <w:szCs w:val="24"/>
        </w:rPr>
        <w:t xml:space="preserve"> </w:t>
      </w:r>
      <w:r w:rsidR="00EE1902">
        <w:rPr>
          <w:rFonts w:ascii="Times New Roman" w:hAnsi="Times New Roman"/>
          <w:sz w:val="24"/>
          <w:szCs w:val="24"/>
        </w:rPr>
        <w:t xml:space="preserve">também incide na atuação </w:t>
      </w:r>
      <w:r>
        <w:rPr>
          <w:rFonts w:ascii="Times New Roman" w:hAnsi="Times New Roman"/>
          <w:sz w:val="24"/>
          <w:szCs w:val="24"/>
        </w:rPr>
        <w:t xml:space="preserve">das </w:t>
      </w:r>
      <w:r w:rsidR="00691A15">
        <w:rPr>
          <w:rFonts w:ascii="Times New Roman" w:hAnsi="Times New Roman"/>
          <w:sz w:val="24"/>
          <w:szCs w:val="24"/>
        </w:rPr>
        <w:t>instituições de apoio</w:t>
      </w:r>
      <w:r>
        <w:rPr>
          <w:rFonts w:ascii="Times New Roman" w:hAnsi="Times New Roman"/>
          <w:sz w:val="24"/>
          <w:szCs w:val="24"/>
        </w:rPr>
        <w:t xml:space="preserve"> </w:t>
      </w:r>
      <w:r w:rsidR="00174B11">
        <w:rPr>
          <w:rFonts w:ascii="Times New Roman" w:hAnsi="Times New Roman"/>
          <w:sz w:val="24"/>
          <w:szCs w:val="24"/>
        </w:rPr>
        <w:t>pelas EMATER</w:t>
      </w:r>
      <w:r w:rsidR="00BB3111">
        <w:rPr>
          <w:rFonts w:ascii="Times New Roman" w:hAnsi="Times New Roman"/>
          <w:sz w:val="24"/>
          <w:szCs w:val="24"/>
        </w:rPr>
        <w:t xml:space="preserve">s municipais </w:t>
      </w:r>
      <w:r w:rsidR="00174B11">
        <w:rPr>
          <w:rFonts w:ascii="Times New Roman" w:hAnsi="Times New Roman"/>
          <w:sz w:val="24"/>
          <w:szCs w:val="24"/>
        </w:rPr>
        <w:t>quanto à</w:t>
      </w:r>
      <w:r>
        <w:rPr>
          <w:rFonts w:ascii="Times New Roman" w:hAnsi="Times New Roman"/>
          <w:sz w:val="24"/>
          <w:szCs w:val="24"/>
        </w:rPr>
        <w:t xml:space="preserve"> orientação</w:t>
      </w:r>
      <w:r w:rsidR="00691A15">
        <w:rPr>
          <w:rFonts w:ascii="Times New Roman" w:hAnsi="Times New Roman"/>
          <w:sz w:val="24"/>
          <w:szCs w:val="24"/>
        </w:rPr>
        <w:t xml:space="preserve">, </w:t>
      </w:r>
      <w:r w:rsidR="00EE1902">
        <w:rPr>
          <w:rFonts w:ascii="Times New Roman" w:hAnsi="Times New Roman"/>
          <w:sz w:val="24"/>
          <w:szCs w:val="24"/>
        </w:rPr>
        <w:t>ao</w:t>
      </w:r>
      <w:r w:rsidR="00691A15">
        <w:rPr>
          <w:rFonts w:ascii="Times New Roman" w:hAnsi="Times New Roman"/>
          <w:sz w:val="24"/>
          <w:szCs w:val="24"/>
        </w:rPr>
        <w:t xml:space="preserve"> </w:t>
      </w:r>
      <w:r>
        <w:rPr>
          <w:rFonts w:ascii="Times New Roman" w:hAnsi="Times New Roman"/>
          <w:sz w:val="24"/>
          <w:szCs w:val="24"/>
        </w:rPr>
        <w:t>acompanhamento</w:t>
      </w:r>
      <w:r w:rsidR="00EC5899">
        <w:rPr>
          <w:rFonts w:ascii="Times New Roman" w:hAnsi="Times New Roman"/>
          <w:sz w:val="24"/>
          <w:szCs w:val="24"/>
        </w:rPr>
        <w:t>,</w:t>
      </w:r>
      <w:r w:rsidR="00174B11">
        <w:rPr>
          <w:rFonts w:ascii="Times New Roman" w:hAnsi="Times New Roman"/>
          <w:sz w:val="24"/>
          <w:szCs w:val="24"/>
        </w:rPr>
        <w:t xml:space="preserve"> à</w:t>
      </w:r>
      <w:r w:rsidR="00691A15">
        <w:rPr>
          <w:rFonts w:ascii="Times New Roman" w:hAnsi="Times New Roman"/>
          <w:sz w:val="24"/>
          <w:szCs w:val="24"/>
        </w:rPr>
        <w:t xml:space="preserve"> diversidade de informações desiguais ao cadastro, </w:t>
      </w:r>
      <w:r w:rsidR="00C84C24">
        <w:rPr>
          <w:rFonts w:ascii="Times New Roman" w:hAnsi="Times New Roman"/>
          <w:sz w:val="24"/>
          <w:szCs w:val="24"/>
        </w:rPr>
        <w:t>n</w:t>
      </w:r>
      <w:r w:rsidR="00EE1902">
        <w:rPr>
          <w:rFonts w:ascii="Times New Roman" w:hAnsi="Times New Roman"/>
          <w:sz w:val="24"/>
          <w:szCs w:val="24"/>
        </w:rPr>
        <w:t>a</w:t>
      </w:r>
      <w:r>
        <w:rPr>
          <w:rFonts w:ascii="Times New Roman" w:hAnsi="Times New Roman"/>
          <w:sz w:val="24"/>
          <w:szCs w:val="24"/>
        </w:rPr>
        <w:t xml:space="preserve"> execução</w:t>
      </w:r>
      <w:r w:rsidR="00C510FE">
        <w:rPr>
          <w:rFonts w:ascii="Times New Roman" w:hAnsi="Times New Roman"/>
          <w:sz w:val="24"/>
          <w:szCs w:val="24"/>
        </w:rPr>
        <w:t xml:space="preserve"> de projetos</w:t>
      </w:r>
      <w:r w:rsidR="00E524B1">
        <w:rPr>
          <w:rFonts w:ascii="Times New Roman" w:hAnsi="Times New Roman"/>
          <w:sz w:val="24"/>
          <w:szCs w:val="24"/>
        </w:rPr>
        <w:t xml:space="preserve"> técnicos</w:t>
      </w:r>
      <w:r w:rsidR="00006A54">
        <w:rPr>
          <w:rFonts w:ascii="Times New Roman" w:hAnsi="Times New Roman"/>
          <w:sz w:val="24"/>
          <w:szCs w:val="24"/>
        </w:rPr>
        <w:t>,</w:t>
      </w:r>
      <w:r w:rsidR="00EC5899">
        <w:rPr>
          <w:rFonts w:ascii="Times New Roman" w:hAnsi="Times New Roman"/>
          <w:sz w:val="24"/>
          <w:szCs w:val="24"/>
        </w:rPr>
        <w:t xml:space="preserve"> </w:t>
      </w:r>
      <w:r w:rsidR="00C84C24">
        <w:rPr>
          <w:rFonts w:ascii="Times New Roman" w:hAnsi="Times New Roman"/>
          <w:sz w:val="24"/>
          <w:szCs w:val="24"/>
        </w:rPr>
        <w:t>ao auxílio à</w:t>
      </w:r>
      <w:r w:rsidR="00691A15">
        <w:rPr>
          <w:rFonts w:ascii="Times New Roman" w:hAnsi="Times New Roman"/>
          <w:sz w:val="24"/>
          <w:szCs w:val="24"/>
        </w:rPr>
        <w:t xml:space="preserve"> </w:t>
      </w:r>
      <w:r w:rsidR="00EC5899">
        <w:rPr>
          <w:rFonts w:ascii="Times New Roman" w:hAnsi="Times New Roman"/>
          <w:sz w:val="24"/>
          <w:szCs w:val="24"/>
        </w:rPr>
        <w:t xml:space="preserve">inclusão </w:t>
      </w:r>
      <w:r w:rsidR="00006A54">
        <w:rPr>
          <w:rFonts w:ascii="Times New Roman" w:hAnsi="Times New Roman"/>
          <w:sz w:val="24"/>
          <w:szCs w:val="24"/>
        </w:rPr>
        <w:t xml:space="preserve">das agroindústrias </w:t>
      </w:r>
      <w:r w:rsidR="00C510FE">
        <w:rPr>
          <w:rFonts w:ascii="Times New Roman" w:hAnsi="Times New Roman"/>
          <w:sz w:val="24"/>
          <w:szCs w:val="24"/>
        </w:rPr>
        <w:t xml:space="preserve">e </w:t>
      </w:r>
      <w:r w:rsidR="00691A15">
        <w:rPr>
          <w:rFonts w:ascii="Times New Roman" w:hAnsi="Times New Roman"/>
          <w:sz w:val="24"/>
          <w:szCs w:val="24"/>
        </w:rPr>
        <w:t>n</w:t>
      </w:r>
      <w:r w:rsidR="00E524B1">
        <w:rPr>
          <w:rFonts w:ascii="Times New Roman" w:hAnsi="Times New Roman"/>
          <w:sz w:val="24"/>
          <w:szCs w:val="24"/>
        </w:rPr>
        <w:t xml:space="preserve">as </w:t>
      </w:r>
      <w:r w:rsidR="00C510FE">
        <w:rPr>
          <w:rFonts w:ascii="Times New Roman" w:hAnsi="Times New Roman"/>
          <w:sz w:val="24"/>
          <w:szCs w:val="24"/>
        </w:rPr>
        <w:t xml:space="preserve">parcerias </w:t>
      </w:r>
      <w:r w:rsidR="00691A15">
        <w:rPr>
          <w:rFonts w:ascii="Times New Roman" w:hAnsi="Times New Roman"/>
          <w:sz w:val="24"/>
          <w:szCs w:val="24"/>
        </w:rPr>
        <w:t xml:space="preserve">com instituições </w:t>
      </w:r>
      <w:r w:rsidR="00C510FE">
        <w:rPr>
          <w:rFonts w:ascii="Times New Roman" w:hAnsi="Times New Roman"/>
          <w:sz w:val="24"/>
          <w:szCs w:val="24"/>
        </w:rPr>
        <w:t xml:space="preserve">que oferecem cursos generalistas, </w:t>
      </w:r>
      <w:r w:rsidR="00691A15">
        <w:rPr>
          <w:rFonts w:ascii="Times New Roman" w:hAnsi="Times New Roman"/>
          <w:sz w:val="24"/>
          <w:szCs w:val="24"/>
        </w:rPr>
        <w:t>que</w:t>
      </w:r>
      <w:r w:rsidR="00174B11">
        <w:rPr>
          <w:rFonts w:ascii="Times New Roman" w:hAnsi="Times New Roman"/>
          <w:sz w:val="24"/>
          <w:szCs w:val="24"/>
        </w:rPr>
        <w:t>,</w:t>
      </w:r>
      <w:r w:rsidR="00691A15">
        <w:rPr>
          <w:rFonts w:ascii="Times New Roman" w:hAnsi="Times New Roman"/>
          <w:sz w:val="24"/>
          <w:szCs w:val="24"/>
        </w:rPr>
        <w:t xml:space="preserve"> pela ótica dos agricultores familiares</w:t>
      </w:r>
      <w:r w:rsidR="00006A54">
        <w:rPr>
          <w:rFonts w:ascii="Times New Roman" w:hAnsi="Times New Roman"/>
          <w:sz w:val="24"/>
          <w:szCs w:val="24"/>
        </w:rPr>
        <w:t>,</w:t>
      </w:r>
      <w:r w:rsidR="00691A15">
        <w:rPr>
          <w:rFonts w:ascii="Times New Roman" w:hAnsi="Times New Roman"/>
          <w:sz w:val="24"/>
          <w:szCs w:val="24"/>
        </w:rPr>
        <w:t xml:space="preserve"> não somam conhecimento à práxis do processamento artesanal de alimentos.</w:t>
      </w:r>
    </w:p>
    <w:p w14:paraId="37CA2D6F" w14:textId="00147D33" w:rsidR="00AF6B14" w:rsidRDefault="000F4D53" w:rsidP="006559CB">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C</w:t>
      </w:r>
      <w:r w:rsidR="00C510FE">
        <w:rPr>
          <w:rFonts w:ascii="Times New Roman" w:hAnsi="Times New Roman"/>
          <w:sz w:val="24"/>
          <w:szCs w:val="24"/>
        </w:rPr>
        <w:t xml:space="preserve">onforme </w:t>
      </w:r>
      <w:r w:rsidR="00C23222">
        <w:rPr>
          <w:rFonts w:ascii="Times New Roman" w:hAnsi="Times New Roman"/>
          <w:sz w:val="24"/>
          <w:szCs w:val="24"/>
        </w:rPr>
        <w:t>percebido</w:t>
      </w:r>
      <w:r w:rsidR="00C510FE">
        <w:rPr>
          <w:rFonts w:ascii="Times New Roman" w:hAnsi="Times New Roman"/>
          <w:sz w:val="24"/>
          <w:szCs w:val="24"/>
        </w:rPr>
        <w:t xml:space="preserve"> nas entrevistas, </w:t>
      </w:r>
      <w:r w:rsidR="003527FF">
        <w:rPr>
          <w:rFonts w:ascii="Times New Roman" w:hAnsi="Times New Roman"/>
          <w:sz w:val="24"/>
          <w:szCs w:val="24"/>
        </w:rPr>
        <w:t xml:space="preserve">ocorre </w:t>
      </w:r>
      <w:r w:rsidR="00C23222">
        <w:rPr>
          <w:rFonts w:ascii="Times New Roman" w:hAnsi="Times New Roman"/>
          <w:sz w:val="24"/>
          <w:szCs w:val="24"/>
        </w:rPr>
        <w:t>um</w:t>
      </w:r>
      <w:r w:rsidR="00174B11">
        <w:rPr>
          <w:rFonts w:ascii="Times New Roman" w:hAnsi="Times New Roman"/>
          <w:sz w:val="24"/>
          <w:szCs w:val="24"/>
        </w:rPr>
        <w:t xml:space="preserve"> problema de entendimento por parte </w:t>
      </w:r>
      <w:r w:rsidR="00C23222">
        <w:rPr>
          <w:rFonts w:ascii="Times New Roman" w:hAnsi="Times New Roman"/>
          <w:sz w:val="24"/>
          <w:szCs w:val="24"/>
        </w:rPr>
        <w:t xml:space="preserve"> dos técnicos do Estado sobre </w:t>
      </w:r>
      <w:r w:rsidR="00174B11">
        <w:rPr>
          <w:rFonts w:ascii="Times New Roman" w:hAnsi="Times New Roman"/>
          <w:sz w:val="24"/>
          <w:szCs w:val="24"/>
        </w:rPr>
        <w:t>a</w:t>
      </w:r>
      <w:r w:rsidR="00EB0E36">
        <w:rPr>
          <w:rFonts w:ascii="Times New Roman" w:hAnsi="Times New Roman"/>
          <w:sz w:val="24"/>
          <w:szCs w:val="24"/>
        </w:rPr>
        <w:t xml:space="preserve"> aplicação </w:t>
      </w:r>
      <w:r w:rsidR="00C23222">
        <w:rPr>
          <w:rFonts w:ascii="Times New Roman" w:hAnsi="Times New Roman"/>
          <w:sz w:val="24"/>
          <w:szCs w:val="24"/>
        </w:rPr>
        <w:t>do conceito de</w:t>
      </w:r>
      <w:r w:rsidR="00C23222" w:rsidRPr="00C23222">
        <w:rPr>
          <w:rFonts w:ascii="Times New Roman" w:hAnsi="Times New Roman"/>
          <w:sz w:val="24"/>
          <w:szCs w:val="24"/>
        </w:rPr>
        <w:t xml:space="preserve"> </w:t>
      </w:r>
      <w:r w:rsidR="00C23222">
        <w:rPr>
          <w:rFonts w:ascii="Times New Roman" w:hAnsi="Times New Roman"/>
          <w:sz w:val="24"/>
          <w:szCs w:val="24"/>
        </w:rPr>
        <w:t>agroindústria familiar de pequeno porte de processamento artesanal</w:t>
      </w:r>
      <w:r w:rsidR="00174B11">
        <w:rPr>
          <w:rFonts w:ascii="Times New Roman" w:hAnsi="Times New Roman"/>
          <w:sz w:val="24"/>
          <w:szCs w:val="24"/>
        </w:rPr>
        <w:t>, baseado</w:t>
      </w:r>
      <w:r w:rsidR="00C23222">
        <w:rPr>
          <w:rFonts w:ascii="Times New Roman" w:hAnsi="Times New Roman"/>
          <w:sz w:val="24"/>
          <w:szCs w:val="24"/>
        </w:rPr>
        <w:t xml:space="preserve"> </w:t>
      </w:r>
      <w:r w:rsidR="00C64BBC">
        <w:rPr>
          <w:rFonts w:ascii="Times New Roman" w:hAnsi="Times New Roman"/>
          <w:sz w:val="24"/>
          <w:szCs w:val="24"/>
        </w:rPr>
        <w:t>na</w:t>
      </w:r>
      <w:r w:rsidR="00174B11">
        <w:rPr>
          <w:rFonts w:ascii="Times New Roman" w:hAnsi="Times New Roman"/>
          <w:sz w:val="24"/>
          <w:szCs w:val="24"/>
        </w:rPr>
        <w:t xml:space="preserve"> Lei 13.921. Essa lei</w:t>
      </w:r>
      <w:r w:rsidR="003527FF">
        <w:rPr>
          <w:rFonts w:ascii="Times New Roman" w:hAnsi="Times New Roman"/>
          <w:sz w:val="24"/>
          <w:szCs w:val="24"/>
        </w:rPr>
        <w:t xml:space="preserve"> </w:t>
      </w:r>
      <w:r w:rsidR="00EB0E36">
        <w:rPr>
          <w:rFonts w:ascii="Times New Roman" w:hAnsi="Times New Roman"/>
          <w:sz w:val="24"/>
          <w:szCs w:val="24"/>
        </w:rPr>
        <w:t>delimitada</w:t>
      </w:r>
      <w:r w:rsidR="00C23222">
        <w:rPr>
          <w:rFonts w:ascii="Times New Roman" w:hAnsi="Times New Roman"/>
          <w:sz w:val="24"/>
          <w:szCs w:val="24"/>
        </w:rPr>
        <w:t xml:space="preserve"> </w:t>
      </w:r>
      <w:r w:rsidR="00EB0E36">
        <w:rPr>
          <w:rFonts w:ascii="Times New Roman" w:hAnsi="Times New Roman"/>
          <w:sz w:val="24"/>
          <w:szCs w:val="24"/>
        </w:rPr>
        <w:t>ao</w:t>
      </w:r>
      <w:r w:rsidR="005C1299">
        <w:rPr>
          <w:rFonts w:ascii="Times New Roman" w:hAnsi="Times New Roman"/>
          <w:sz w:val="24"/>
          <w:szCs w:val="24"/>
        </w:rPr>
        <w:t xml:space="preserve"> preparo da matéria </w:t>
      </w:r>
      <w:r w:rsidR="007279DF">
        <w:rPr>
          <w:rFonts w:ascii="Times New Roman" w:hAnsi="Times New Roman"/>
          <w:sz w:val="24"/>
          <w:szCs w:val="24"/>
        </w:rPr>
        <w:t>prima e não na</w:t>
      </w:r>
      <w:r w:rsidR="003527FF">
        <w:rPr>
          <w:rFonts w:ascii="Times New Roman" w:hAnsi="Times New Roman"/>
          <w:sz w:val="24"/>
          <w:szCs w:val="24"/>
        </w:rPr>
        <w:t xml:space="preserve"> </w:t>
      </w:r>
      <w:r w:rsidR="007279DF">
        <w:rPr>
          <w:rFonts w:ascii="Times New Roman" w:hAnsi="Times New Roman"/>
          <w:sz w:val="24"/>
          <w:szCs w:val="24"/>
        </w:rPr>
        <w:t>totalidade da sua obtenção</w:t>
      </w:r>
      <w:r w:rsidR="00174B11">
        <w:rPr>
          <w:rFonts w:ascii="Times New Roman" w:hAnsi="Times New Roman"/>
          <w:sz w:val="24"/>
          <w:szCs w:val="24"/>
        </w:rPr>
        <w:t>,</w:t>
      </w:r>
      <w:r w:rsidR="00C23222">
        <w:rPr>
          <w:rFonts w:ascii="Times New Roman" w:hAnsi="Times New Roman"/>
          <w:sz w:val="24"/>
          <w:szCs w:val="24"/>
        </w:rPr>
        <w:t xml:space="preserve"> </w:t>
      </w:r>
      <w:r w:rsidR="00C510FE">
        <w:rPr>
          <w:rFonts w:ascii="Times New Roman" w:hAnsi="Times New Roman"/>
          <w:sz w:val="24"/>
          <w:szCs w:val="24"/>
        </w:rPr>
        <w:t>porque</w:t>
      </w:r>
      <w:r w:rsidR="00174B11">
        <w:rPr>
          <w:rFonts w:ascii="Times New Roman" w:hAnsi="Times New Roman"/>
          <w:sz w:val="24"/>
          <w:szCs w:val="24"/>
        </w:rPr>
        <w:t>,</w:t>
      </w:r>
      <w:r w:rsidR="00C510FE">
        <w:rPr>
          <w:rFonts w:ascii="Times New Roman" w:hAnsi="Times New Roman"/>
          <w:sz w:val="24"/>
          <w:szCs w:val="24"/>
        </w:rPr>
        <w:t xml:space="preserve"> legalmente as áreas para o uso agríco</w:t>
      </w:r>
      <w:r w:rsidR="00642E7C">
        <w:rPr>
          <w:rFonts w:ascii="Times New Roman" w:hAnsi="Times New Roman"/>
          <w:sz w:val="24"/>
          <w:szCs w:val="24"/>
        </w:rPr>
        <w:t>la não podem sofrer alterações</w:t>
      </w:r>
      <w:r w:rsidR="00174B11">
        <w:rPr>
          <w:rFonts w:ascii="Times New Roman" w:hAnsi="Times New Roman"/>
          <w:sz w:val="24"/>
          <w:szCs w:val="24"/>
        </w:rPr>
        <w:t xml:space="preserve">, dificultando </w:t>
      </w:r>
      <w:r w:rsidR="004C7A15">
        <w:rPr>
          <w:rFonts w:ascii="Times New Roman" w:hAnsi="Times New Roman"/>
          <w:sz w:val="24"/>
          <w:szCs w:val="24"/>
        </w:rPr>
        <w:t>o enquadramento da agroindústria na PEAF</w:t>
      </w:r>
      <w:r w:rsidR="00642E7C">
        <w:rPr>
          <w:rFonts w:ascii="Times New Roman" w:hAnsi="Times New Roman"/>
          <w:sz w:val="24"/>
          <w:szCs w:val="24"/>
        </w:rPr>
        <w:t xml:space="preserve"> </w:t>
      </w:r>
      <w:r w:rsidR="00C510FE">
        <w:rPr>
          <w:rFonts w:ascii="Times New Roman" w:hAnsi="Times New Roman"/>
          <w:sz w:val="24"/>
          <w:szCs w:val="24"/>
        </w:rPr>
        <w:t xml:space="preserve">e </w:t>
      </w:r>
      <w:r w:rsidR="003527FF">
        <w:rPr>
          <w:rFonts w:ascii="Times New Roman" w:hAnsi="Times New Roman"/>
          <w:sz w:val="24"/>
          <w:szCs w:val="24"/>
        </w:rPr>
        <w:t>conduz</w:t>
      </w:r>
      <w:r w:rsidR="004C7A15">
        <w:rPr>
          <w:rFonts w:ascii="Times New Roman" w:hAnsi="Times New Roman"/>
          <w:sz w:val="24"/>
          <w:szCs w:val="24"/>
        </w:rPr>
        <w:t>indo</w:t>
      </w:r>
      <w:r w:rsidR="003527FF">
        <w:rPr>
          <w:rFonts w:ascii="Times New Roman" w:hAnsi="Times New Roman"/>
          <w:sz w:val="24"/>
          <w:szCs w:val="24"/>
        </w:rPr>
        <w:t xml:space="preserve"> </w:t>
      </w:r>
      <w:r w:rsidR="00C02CC6">
        <w:rPr>
          <w:rFonts w:ascii="Times New Roman" w:hAnsi="Times New Roman"/>
          <w:sz w:val="24"/>
          <w:szCs w:val="24"/>
        </w:rPr>
        <w:t xml:space="preserve">o agricultor familiar </w:t>
      </w:r>
      <w:r w:rsidR="003527FF">
        <w:rPr>
          <w:rFonts w:ascii="Times New Roman" w:hAnsi="Times New Roman"/>
          <w:sz w:val="24"/>
          <w:szCs w:val="24"/>
        </w:rPr>
        <w:t>à</w:t>
      </w:r>
      <w:r w:rsidR="00C510FE">
        <w:rPr>
          <w:rFonts w:ascii="Times New Roman" w:hAnsi="Times New Roman"/>
          <w:sz w:val="24"/>
          <w:szCs w:val="24"/>
        </w:rPr>
        <w:t xml:space="preserve"> necessidade de aquisição de </w:t>
      </w:r>
      <w:r w:rsidR="003527FF">
        <w:rPr>
          <w:rFonts w:ascii="Times New Roman" w:hAnsi="Times New Roman"/>
          <w:sz w:val="24"/>
          <w:szCs w:val="24"/>
        </w:rPr>
        <w:t>insumos</w:t>
      </w:r>
      <w:r>
        <w:rPr>
          <w:rFonts w:ascii="Times New Roman" w:hAnsi="Times New Roman"/>
          <w:sz w:val="24"/>
          <w:szCs w:val="24"/>
        </w:rPr>
        <w:t xml:space="preserve"> n</w:t>
      </w:r>
      <w:r w:rsidR="00C510FE">
        <w:rPr>
          <w:rFonts w:ascii="Times New Roman" w:hAnsi="Times New Roman"/>
          <w:sz w:val="24"/>
          <w:szCs w:val="24"/>
        </w:rPr>
        <w:t>a</w:t>
      </w:r>
      <w:r>
        <w:rPr>
          <w:rFonts w:ascii="Times New Roman" w:hAnsi="Times New Roman"/>
          <w:sz w:val="24"/>
          <w:szCs w:val="24"/>
        </w:rPr>
        <w:t xml:space="preserve"> mesma</w:t>
      </w:r>
      <w:r w:rsidR="007C1CDE">
        <w:rPr>
          <w:rFonts w:ascii="Times New Roman" w:hAnsi="Times New Roman"/>
          <w:sz w:val="24"/>
          <w:szCs w:val="24"/>
        </w:rPr>
        <w:t xml:space="preserve"> localidade e de</w:t>
      </w:r>
      <w:r w:rsidR="00C510FE">
        <w:rPr>
          <w:rFonts w:ascii="Times New Roman" w:hAnsi="Times New Roman"/>
          <w:sz w:val="24"/>
          <w:szCs w:val="24"/>
        </w:rPr>
        <w:t xml:space="preserve"> outros municípios, que não podem absorver legalmente os alimentos pro</w:t>
      </w:r>
      <w:r w:rsidR="003527FF">
        <w:rPr>
          <w:rFonts w:ascii="Times New Roman" w:hAnsi="Times New Roman"/>
          <w:sz w:val="24"/>
          <w:szCs w:val="24"/>
        </w:rPr>
        <w:t>cessados em função à barreira da</w:t>
      </w:r>
      <w:r w:rsidR="00C510FE">
        <w:rPr>
          <w:rFonts w:ascii="Times New Roman" w:hAnsi="Times New Roman"/>
          <w:sz w:val="24"/>
          <w:szCs w:val="24"/>
        </w:rPr>
        <w:t xml:space="preserve"> Inspeção Municipal.</w:t>
      </w:r>
      <w:r w:rsidR="004F2CF6">
        <w:rPr>
          <w:rFonts w:ascii="Times New Roman" w:hAnsi="Times New Roman"/>
          <w:sz w:val="24"/>
          <w:szCs w:val="24"/>
        </w:rPr>
        <w:t xml:space="preserve"> </w:t>
      </w:r>
    </w:p>
    <w:p w14:paraId="3F058B26" w14:textId="623DD6A9" w:rsidR="00662DA5" w:rsidRDefault="004F2CF6" w:rsidP="006559CB">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 xml:space="preserve">No mesmo contexto, </w:t>
      </w:r>
      <w:r w:rsidR="00C64BBC">
        <w:rPr>
          <w:rFonts w:ascii="Times New Roman" w:hAnsi="Times New Roman"/>
          <w:sz w:val="24"/>
          <w:szCs w:val="24"/>
        </w:rPr>
        <w:t>a</w:t>
      </w:r>
      <w:r>
        <w:rPr>
          <w:rFonts w:ascii="Times New Roman" w:hAnsi="Times New Roman"/>
          <w:sz w:val="24"/>
          <w:szCs w:val="24"/>
        </w:rPr>
        <w:t xml:space="preserve"> Lei 13.921 estabelece o conceito de agroindústrias familiares de pequeno porte de processamento artesanal na limitação da pequena escala de produção, contrariando o disposto </w:t>
      </w:r>
      <w:r w:rsidR="00C64BBC">
        <w:rPr>
          <w:rFonts w:ascii="Times New Roman" w:hAnsi="Times New Roman"/>
          <w:sz w:val="24"/>
          <w:szCs w:val="24"/>
        </w:rPr>
        <w:t>na</w:t>
      </w:r>
      <w:r>
        <w:rPr>
          <w:rFonts w:ascii="Times New Roman" w:hAnsi="Times New Roman"/>
          <w:sz w:val="24"/>
          <w:szCs w:val="24"/>
        </w:rPr>
        <w:t xml:space="preserve"> mesma Lei, </w:t>
      </w:r>
      <w:r w:rsidR="00C64BBC">
        <w:rPr>
          <w:rFonts w:ascii="Times New Roman" w:hAnsi="Times New Roman"/>
          <w:sz w:val="24"/>
          <w:szCs w:val="24"/>
        </w:rPr>
        <w:t>sobre a promoção</w:t>
      </w:r>
      <w:r>
        <w:rPr>
          <w:rFonts w:ascii="Times New Roman" w:hAnsi="Times New Roman"/>
          <w:sz w:val="24"/>
          <w:szCs w:val="24"/>
        </w:rPr>
        <w:t xml:space="preserve"> </w:t>
      </w:r>
      <w:r w:rsidR="00C64BBC">
        <w:rPr>
          <w:rFonts w:ascii="Times New Roman" w:hAnsi="Times New Roman"/>
          <w:sz w:val="24"/>
          <w:szCs w:val="24"/>
        </w:rPr>
        <w:t>a</w:t>
      </w:r>
      <w:r>
        <w:rPr>
          <w:rFonts w:ascii="Times New Roman" w:hAnsi="Times New Roman"/>
          <w:sz w:val="24"/>
          <w:szCs w:val="24"/>
        </w:rPr>
        <w:t>o aumento da oferta em produtos processados em quantidade [...] e extensão produtiva.</w:t>
      </w:r>
      <w:r w:rsidR="0038304E">
        <w:rPr>
          <w:rFonts w:ascii="Times New Roman" w:hAnsi="Times New Roman"/>
          <w:sz w:val="24"/>
          <w:szCs w:val="24"/>
        </w:rPr>
        <w:t xml:space="preserve"> </w:t>
      </w:r>
      <w:r w:rsidR="0053624E" w:rsidRPr="0038304E">
        <w:rPr>
          <w:rFonts w:ascii="Times New Roman" w:hAnsi="Times New Roman"/>
          <w:sz w:val="24"/>
          <w:szCs w:val="24"/>
        </w:rPr>
        <w:t xml:space="preserve">A falta de efetividade </w:t>
      </w:r>
      <w:r w:rsidR="00196099" w:rsidRPr="0038304E">
        <w:rPr>
          <w:rFonts w:ascii="Times New Roman" w:hAnsi="Times New Roman"/>
          <w:sz w:val="24"/>
          <w:szCs w:val="24"/>
        </w:rPr>
        <w:t xml:space="preserve">da PEAF </w:t>
      </w:r>
      <w:r w:rsidR="0053624E" w:rsidRPr="0038304E">
        <w:rPr>
          <w:rFonts w:ascii="Times New Roman" w:hAnsi="Times New Roman"/>
          <w:sz w:val="24"/>
          <w:szCs w:val="24"/>
        </w:rPr>
        <w:t xml:space="preserve">também é percebida </w:t>
      </w:r>
      <w:r w:rsidR="0038304E" w:rsidRPr="0038304E">
        <w:rPr>
          <w:rFonts w:ascii="Times New Roman" w:hAnsi="Times New Roman"/>
          <w:sz w:val="24"/>
          <w:szCs w:val="24"/>
        </w:rPr>
        <w:t>na</w:t>
      </w:r>
      <w:r w:rsidR="0053624E" w:rsidRPr="0038304E">
        <w:rPr>
          <w:rFonts w:ascii="Times New Roman" w:hAnsi="Times New Roman"/>
          <w:sz w:val="24"/>
          <w:szCs w:val="24"/>
        </w:rPr>
        <w:t xml:space="preserve"> contribuição </w:t>
      </w:r>
      <w:r w:rsidR="0038304E" w:rsidRPr="0038304E">
        <w:rPr>
          <w:rFonts w:ascii="Times New Roman" w:hAnsi="Times New Roman"/>
          <w:sz w:val="24"/>
          <w:szCs w:val="24"/>
        </w:rPr>
        <w:t xml:space="preserve">da Lei 13.921, </w:t>
      </w:r>
      <w:r w:rsidR="0053624E" w:rsidRPr="0038304E">
        <w:rPr>
          <w:rFonts w:ascii="Times New Roman" w:hAnsi="Times New Roman"/>
          <w:sz w:val="24"/>
          <w:szCs w:val="24"/>
        </w:rPr>
        <w:t xml:space="preserve">para a organização dos agricultores familiares na forma cooperativada, associativa e em redes, indo de encontro à prática de gestão configurada em sistemas fechados </w:t>
      </w:r>
      <w:r w:rsidR="00287196" w:rsidRPr="0038304E">
        <w:rPr>
          <w:rFonts w:ascii="Times New Roman" w:hAnsi="Times New Roman"/>
          <w:sz w:val="24"/>
          <w:szCs w:val="24"/>
        </w:rPr>
        <w:t>às</w:t>
      </w:r>
      <w:r w:rsidR="0053624E" w:rsidRPr="0038304E">
        <w:rPr>
          <w:rFonts w:ascii="Times New Roman" w:hAnsi="Times New Roman"/>
          <w:sz w:val="24"/>
          <w:szCs w:val="24"/>
        </w:rPr>
        <w:t xml:space="preserve"> unidades familiares da</w:t>
      </w:r>
      <w:r w:rsidR="00287196" w:rsidRPr="0038304E">
        <w:rPr>
          <w:rFonts w:ascii="Times New Roman" w:hAnsi="Times New Roman"/>
          <w:sz w:val="24"/>
          <w:szCs w:val="24"/>
        </w:rPr>
        <w:t>s</w:t>
      </w:r>
      <w:r w:rsidR="0053624E" w:rsidRPr="0038304E">
        <w:rPr>
          <w:rFonts w:ascii="Times New Roman" w:hAnsi="Times New Roman"/>
          <w:sz w:val="24"/>
          <w:szCs w:val="24"/>
        </w:rPr>
        <w:t xml:space="preserve"> agroindústria</w:t>
      </w:r>
      <w:r w:rsidR="00287196" w:rsidRPr="0038304E">
        <w:rPr>
          <w:rFonts w:ascii="Times New Roman" w:hAnsi="Times New Roman"/>
          <w:sz w:val="24"/>
          <w:szCs w:val="24"/>
        </w:rPr>
        <w:t>s</w:t>
      </w:r>
      <w:r w:rsidR="0053624E" w:rsidRPr="0038304E">
        <w:rPr>
          <w:rFonts w:ascii="Times New Roman" w:hAnsi="Times New Roman"/>
          <w:sz w:val="24"/>
          <w:szCs w:val="24"/>
        </w:rPr>
        <w:t>.</w:t>
      </w:r>
      <w:r w:rsidR="00BA3162">
        <w:rPr>
          <w:rFonts w:ascii="Times New Roman" w:hAnsi="Times New Roman"/>
          <w:sz w:val="24"/>
          <w:szCs w:val="24"/>
        </w:rPr>
        <w:t xml:space="preserve"> </w:t>
      </w:r>
    </w:p>
    <w:p w14:paraId="1B6BD851" w14:textId="2ECA31D9" w:rsidR="006273F4" w:rsidRDefault="006273F4" w:rsidP="009F6029">
      <w:pPr>
        <w:autoSpaceDE w:val="0"/>
        <w:autoSpaceDN w:val="0"/>
        <w:adjustRightInd w:val="0"/>
        <w:spacing w:after="0" w:line="360" w:lineRule="auto"/>
        <w:ind w:firstLine="709"/>
        <w:jc w:val="both"/>
        <w:rPr>
          <w:rFonts w:ascii="Times New Roman" w:hAnsi="Times New Roman"/>
          <w:sz w:val="24"/>
          <w:szCs w:val="20"/>
        </w:rPr>
      </w:pPr>
      <w:r>
        <w:rPr>
          <w:rFonts w:ascii="Times New Roman" w:hAnsi="Times New Roman"/>
          <w:sz w:val="24"/>
          <w:szCs w:val="20"/>
        </w:rPr>
        <w:t>A pesquisa</w:t>
      </w:r>
      <w:r w:rsidR="004A240D" w:rsidRPr="004A240D">
        <w:rPr>
          <w:rFonts w:ascii="Times New Roman" w:hAnsi="Times New Roman"/>
          <w:sz w:val="24"/>
          <w:szCs w:val="20"/>
        </w:rPr>
        <w:t xml:space="preserve"> compreendeu, portanto, que os esforços para tirar da informalidade as agroindústrias familiares de pequeno po</w:t>
      </w:r>
      <w:r w:rsidR="00FC612B">
        <w:rPr>
          <w:rFonts w:ascii="Times New Roman" w:hAnsi="Times New Roman"/>
          <w:sz w:val="24"/>
          <w:szCs w:val="20"/>
        </w:rPr>
        <w:t>rte de processamento artesanal d</w:t>
      </w:r>
      <w:r w:rsidR="004A240D" w:rsidRPr="004A240D">
        <w:rPr>
          <w:rFonts w:ascii="Times New Roman" w:hAnsi="Times New Roman"/>
          <w:sz w:val="24"/>
          <w:szCs w:val="20"/>
        </w:rPr>
        <w:t>a Quarta Colônia de Imigração Italiana do RS são demasiado distantes do conhecimento dessas, são</w:t>
      </w:r>
      <w:r w:rsidR="00174B11">
        <w:rPr>
          <w:rFonts w:ascii="Times New Roman" w:hAnsi="Times New Roman"/>
          <w:sz w:val="24"/>
          <w:szCs w:val="20"/>
        </w:rPr>
        <w:t xml:space="preserve"> de um complexo entendimento para </w:t>
      </w:r>
      <w:r w:rsidR="004A240D" w:rsidRPr="004A240D">
        <w:rPr>
          <w:rFonts w:ascii="Times New Roman" w:hAnsi="Times New Roman"/>
          <w:sz w:val="24"/>
          <w:szCs w:val="20"/>
        </w:rPr>
        <w:t>os agricultores familiares e geram temores quanto à transformação da situação in</w:t>
      </w:r>
      <w:r w:rsidR="00174B11">
        <w:rPr>
          <w:rFonts w:ascii="Times New Roman" w:hAnsi="Times New Roman"/>
          <w:sz w:val="24"/>
          <w:szCs w:val="20"/>
        </w:rPr>
        <w:t>formal para a formal e legal no aspecto</w:t>
      </w:r>
      <w:r w:rsidR="004A240D" w:rsidRPr="004A240D">
        <w:rPr>
          <w:rFonts w:ascii="Times New Roman" w:hAnsi="Times New Roman"/>
          <w:sz w:val="24"/>
          <w:szCs w:val="20"/>
        </w:rPr>
        <w:t xml:space="preserve"> tributário, </w:t>
      </w:r>
      <w:r w:rsidR="00174B11">
        <w:rPr>
          <w:rFonts w:ascii="Times New Roman" w:hAnsi="Times New Roman"/>
          <w:sz w:val="24"/>
          <w:szCs w:val="20"/>
        </w:rPr>
        <w:t>sanitário</w:t>
      </w:r>
      <w:r w:rsidR="00674442">
        <w:rPr>
          <w:rFonts w:ascii="Times New Roman" w:hAnsi="Times New Roman"/>
          <w:sz w:val="24"/>
          <w:szCs w:val="20"/>
        </w:rPr>
        <w:t xml:space="preserve">, ambiental </w:t>
      </w:r>
      <w:r w:rsidR="004A240D" w:rsidRPr="004A240D">
        <w:rPr>
          <w:rFonts w:ascii="Times New Roman" w:hAnsi="Times New Roman"/>
          <w:sz w:val="24"/>
          <w:szCs w:val="20"/>
        </w:rPr>
        <w:t xml:space="preserve">e previdenciário por </w:t>
      </w:r>
      <w:r w:rsidR="00FC612B">
        <w:rPr>
          <w:rFonts w:ascii="Times New Roman" w:hAnsi="Times New Roman"/>
          <w:sz w:val="24"/>
          <w:szCs w:val="20"/>
        </w:rPr>
        <w:t>compreenderem</w:t>
      </w:r>
      <w:r w:rsidR="004A240D" w:rsidRPr="004A240D">
        <w:rPr>
          <w:rFonts w:ascii="Times New Roman" w:hAnsi="Times New Roman"/>
          <w:sz w:val="24"/>
          <w:szCs w:val="20"/>
        </w:rPr>
        <w:t xml:space="preserve"> que tal política </w:t>
      </w:r>
      <w:r w:rsidR="00BD3773">
        <w:rPr>
          <w:rFonts w:ascii="Times New Roman" w:hAnsi="Times New Roman"/>
          <w:sz w:val="24"/>
          <w:szCs w:val="20"/>
        </w:rPr>
        <w:t>é desarticulada</w:t>
      </w:r>
      <w:r w:rsidR="00EE70D6">
        <w:rPr>
          <w:rFonts w:ascii="Times New Roman" w:hAnsi="Times New Roman"/>
          <w:sz w:val="24"/>
          <w:szCs w:val="20"/>
        </w:rPr>
        <w:t>,</w:t>
      </w:r>
      <w:r w:rsidR="004A240D" w:rsidRPr="004A240D">
        <w:rPr>
          <w:rFonts w:ascii="Times New Roman" w:hAnsi="Times New Roman"/>
          <w:sz w:val="24"/>
          <w:szCs w:val="20"/>
        </w:rPr>
        <w:t xml:space="preserve"> não plenamente conhecida e entendida por aqueles que deveriam promover o processo de formalização/legalização do público ao qual se destina.</w:t>
      </w:r>
    </w:p>
    <w:p w14:paraId="77BCC1C9" w14:textId="2FAD2516" w:rsidR="002112C1" w:rsidRPr="00FB3CB7" w:rsidRDefault="006E4ED9" w:rsidP="00147910">
      <w:pPr>
        <w:autoSpaceDE w:val="0"/>
        <w:autoSpaceDN w:val="0"/>
        <w:adjustRightInd w:val="0"/>
        <w:spacing w:after="0" w:line="360" w:lineRule="auto"/>
        <w:jc w:val="both"/>
        <w:rPr>
          <w:rFonts w:ascii="Times New Roman" w:hAnsi="Times New Roman"/>
          <w:b/>
          <w:sz w:val="28"/>
          <w:szCs w:val="24"/>
        </w:rPr>
      </w:pPr>
      <w:r>
        <w:rPr>
          <w:rFonts w:ascii="Times New Roman" w:hAnsi="Times New Roman"/>
          <w:b/>
          <w:sz w:val="28"/>
          <w:szCs w:val="24"/>
        </w:rPr>
        <w:br w:type="page"/>
      </w:r>
      <w:r w:rsidR="001D6003">
        <w:rPr>
          <w:noProof/>
        </w:rPr>
        <w:lastRenderedPageBreak/>
        <w:pict w14:anchorId="76CC0348">
          <v:shape id="_x0000_s1205" type="#_x0000_t202" style="position:absolute;left:0;text-align:left;margin-left:396.6pt;margin-top:-62.7pt;width:70.15pt;height:50.9pt;z-index:34;visibility:visible;mso-wrap-distance-left:9pt;mso-wrap-distance-top:3.6pt;mso-wrap-distance-right:9pt;mso-wrap-distance-bottom:3.6pt;mso-position-horizontal-relative:text;mso-position-vertical-relative:text;mso-width-relative:margin;mso-height-relative:margin;v-text-anchor:top" strokecolor="white">
            <v:textbox>
              <w:txbxContent>
                <w:p w14:paraId="7139CC2C" w14:textId="1DCE335B" w:rsidR="001D6003" w:rsidRDefault="001D6003"/>
              </w:txbxContent>
            </v:textbox>
            <w10:wrap type="square"/>
          </v:shape>
        </w:pict>
      </w:r>
      <w:r w:rsidR="001D6003">
        <w:rPr>
          <w:b/>
          <w:noProof/>
          <w:sz w:val="24"/>
          <w:szCs w:val="24"/>
        </w:rPr>
        <w:pict w14:anchorId="7491FE6B">
          <v:rect id="Rectangle 10" o:spid="_x0000_s1123" style="position:absolute;left:0;text-align:left;margin-left:431.85pt;margin-top:-50.65pt;width:44.05pt;height:33.3pt;z-index: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" stroked="f"/>
        </w:pict>
      </w:r>
      <w:r w:rsidR="002112C1" w:rsidRPr="00FB3CB7">
        <w:rPr>
          <w:rFonts w:ascii="Times New Roman" w:hAnsi="Times New Roman"/>
          <w:b/>
          <w:sz w:val="28"/>
          <w:szCs w:val="24"/>
        </w:rPr>
        <w:t>REFERÊNCIAS</w:t>
      </w:r>
    </w:p>
    <w:p w14:paraId="1F63327C" w14:textId="77777777" w:rsidR="002112C1" w:rsidRPr="000C74CC" w:rsidRDefault="002112C1" w:rsidP="00A83C6A">
      <w:pPr>
        <w:pStyle w:val="Padro"/>
        <w:spacing w:line="360" w:lineRule="auto"/>
        <w:jc w:val="both"/>
        <w:rPr>
          <w:sz w:val="24"/>
          <w:szCs w:val="24"/>
        </w:rPr>
      </w:pPr>
    </w:p>
    <w:p w14:paraId="3B947944" w14:textId="77777777" w:rsidR="00B551AC" w:rsidRPr="00131944" w:rsidRDefault="00B551AC" w:rsidP="00131944">
      <w:pPr>
        <w:autoSpaceDE w:val="0"/>
        <w:autoSpaceDN w:val="0"/>
        <w:adjustRightInd w:val="0"/>
        <w:spacing w:after="0" w:line="240" w:lineRule="auto"/>
        <w:jc w:val="both"/>
        <w:rPr>
          <w:rFonts w:ascii="Times New Roman" w:hAnsi="Times New Roman"/>
          <w:color w:val="000000"/>
          <w:sz w:val="24"/>
          <w:szCs w:val="24"/>
        </w:rPr>
      </w:pPr>
      <w:r w:rsidRPr="00131944">
        <w:rPr>
          <w:rFonts w:ascii="Times New Roman" w:hAnsi="Times New Roman"/>
          <w:color w:val="000000"/>
          <w:sz w:val="24"/>
          <w:szCs w:val="24"/>
        </w:rPr>
        <w:t xml:space="preserve">ABRAMOVAY, Ricardo. </w:t>
      </w:r>
      <w:r w:rsidRPr="00131944">
        <w:rPr>
          <w:rFonts w:ascii="Times New Roman" w:hAnsi="Times New Roman"/>
          <w:i/>
          <w:color w:val="000000"/>
          <w:sz w:val="24"/>
          <w:szCs w:val="24"/>
        </w:rPr>
        <w:t>Desenvolvimento rural territorial e capital social</w:t>
      </w:r>
      <w:r w:rsidRPr="00131944">
        <w:rPr>
          <w:rFonts w:ascii="Times New Roman" w:hAnsi="Times New Roman"/>
          <w:color w:val="000000"/>
          <w:sz w:val="24"/>
          <w:szCs w:val="24"/>
        </w:rPr>
        <w:t>. Brasília: Embrapa,2002</w:t>
      </w:r>
    </w:p>
    <w:p w14:paraId="49FD04B6" w14:textId="77777777" w:rsidR="00B960BA" w:rsidRPr="00131944" w:rsidRDefault="00CB2DB7" w:rsidP="00131944">
      <w:pPr>
        <w:autoSpaceDE w:val="0"/>
        <w:autoSpaceDN w:val="0"/>
        <w:adjustRightInd w:val="0"/>
        <w:spacing w:after="0" w:line="240" w:lineRule="auto"/>
        <w:jc w:val="both"/>
        <w:rPr>
          <w:rFonts w:ascii="Times New Roman" w:hAnsi="Times New Roman"/>
          <w:color w:val="000000"/>
          <w:sz w:val="24"/>
          <w:szCs w:val="24"/>
        </w:rPr>
      </w:pPr>
      <w:r w:rsidRPr="00131944">
        <w:rPr>
          <w:rFonts w:ascii="Times New Roman" w:hAnsi="Times New Roman"/>
          <w:color w:val="000000"/>
          <w:sz w:val="24"/>
          <w:szCs w:val="24"/>
        </w:rPr>
        <w:t>________________.</w:t>
      </w:r>
      <w:r w:rsidR="00B960BA" w:rsidRPr="00131944">
        <w:rPr>
          <w:rFonts w:ascii="Times New Roman" w:hAnsi="Times New Roman"/>
          <w:i/>
          <w:color w:val="000000"/>
          <w:sz w:val="24"/>
          <w:szCs w:val="24"/>
        </w:rPr>
        <w:t>Bases para a formulação da política brasileira de desenvolvimento rural:</w:t>
      </w:r>
      <w:r w:rsidR="00B960BA" w:rsidRPr="00131944">
        <w:rPr>
          <w:rFonts w:ascii="Times New Roman" w:hAnsi="Times New Roman"/>
          <w:color w:val="000000"/>
          <w:sz w:val="24"/>
          <w:szCs w:val="24"/>
        </w:rPr>
        <w:t xml:space="preserve"> agricultura familiar e desenvolvimento territorial. Brasília: IPEA,1998</w:t>
      </w:r>
    </w:p>
    <w:p w14:paraId="203D8D4B" w14:textId="77777777" w:rsidR="00D327A8" w:rsidRDefault="00D327A8" w:rsidP="00131944">
      <w:pPr>
        <w:autoSpaceDE w:val="0"/>
        <w:autoSpaceDN w:val="0"/>
        <w:adjustRightInd w:val="0"/>
        <w:spacing w:after="0" w:line="240" w:lineRule="auto"/>
        <w:jc w:val="both"/>
        <w:rPr>
          <w:rFonts w:ascii="Times New Roman" w:hAnsi="Times New Roman"/>
          <w:color w:val="000000"/>
          <w:sz w:val="24"/>
          <w:szCs w:val="24"/>
        </w:rPr>
      </w:pPr>
    </w:p>
    <w:p w14:paraId="0AAAA03F" w14:textId="401A8AA3" w:rsidR="00B960BA" w:rsidRPr="00131944" w:rsidRDefault="00B960BA" w:rsidP="00131944">
      <w:pPr>
        <w:autoSpaceDE w:val="0"/>
        <w:autoSpaceDN w:val="0"/>
        <w:adjustRightInd w:val="0"/>
        <w:spacing w:after="0" w:line="240" w:lineRule="auto"/>
        <w:jc w:val="both"/>
        <w:rPr>
          <w:rFonts w:ascii="Times New Roman" w:hAnsi="Times New Roman"/>
          <w:color w:val="000000"/>
          <w:sz w:val="24"/>
          <w:szCs w:val="24"/>
        </w:rPr>
      </w:pPr>
      <w:r w:rsidRPr="00131944">
        <w:rPr>
          <w:rFonts w:ascii="Times New Roman" w:hAnsi="Times New Roman"/>
          <w:color w:val="000000"/>
          <w:sz w:val="24"/>
          <w:szCs w:val="24"/>
        </w:rPr>
        <w:t>_____________</w:t>
      </w:r>
      <w:r w:rsidR="0067236A" w:rsidRPr="00131944">
        <w:rPr>
          <w:rFonts w:ascii="Times New Roman" w:hAnsi="Times New Roman"/>
          <w:color w:val="000000"/>
          <w:sz w:val="24"/>
          <w:szCs w:val="24"/>
        </w:rPr>
        <w:t>___. Paradigmas do capitalismo a</w:t>
      </w:r>
      <w:r w:rsidRPr="00131944">
        <w:rPr>
          <w:rFonts w:ascii="Times New Roman" w:hAnsi="Times New Roman"/>
          <w:color w:val="000000"/>
          <w:sz w:val="24"/>
          <w:szCs w:val="24"/>
        </w:rPr>
        <w:t xml:space="preserve">grário em questão. São Paulo. Anpocs, Unicamp, Hucitec, 1992. “Uma nova extensão para a agricultura familiar”. In: Seminário Nacional De Assistência Técnica e Extensão Rural. Brasília, DF, </w:t>
      </w:r>
      <w:r w:rsidRPr="00131944">
        <w:rPr>
          <w:rFonts w:ascii="Times New Roman" w:hAnsi="Times New Roman"/>
          <w:i/>
          <w:color w:val="000000"/>
          <w:sz w:val="24"/>
          <w:szCs w:val="24"/>
        </w:rPr>
        <w:t>Anais</w:t>
      </w:r>
      <w:r w:rsidR="00C64CE2" w:rsidRPr="00131944">
        <w:rPr>
          <w:rFonts w:ascii="Times New Roman" w:hAnsi="Times New Roman"/>
          <w:color w:val="000000"/>
          <w:sz w:val="24"/>
          <w:szCs w:val="24"/>
        </w:rPr>
        <w:t>...</w:t>
      </w:r>
      <w:r w:rsidRPr="00131944">
        <w:rPr>
          <w:rFonts w:ascii="Times New Roman" w:hAnsi="Times New Roman"/>
          <w:color w:val="000000"/>
          <w:sz w:val="24"/>
          <w:szCs w:val="24"/>
        </w:rPr>
        <w:t>,1997, p. 29</w:t>
      </w:r>
    </w:p>
    <w:p w14:paraId="7462478A" w14:textId="77777777" w:rsidR="00D327A8" w:rsidRDefault="00D327A8" w:rsidP="00131944">
      <w:pPr>
        <w:autoSpaceDE w:val="0"/>
        <w:autoSpaceDN w:val="0"/>
        <w:adjustRightInd w:val="0"/>
        <w:spacing w:after="0" w:line="240" w:lineRule="auto"/>
        <w:jc w:val="both"/>
        <w:rPr>
          <w:rFonts w:ascii="Times New Roman" w:hAnsi="Times New Roman"/>
          <w:color w:val="000000"/>
          <w:sz w:val="24"/>
          <w:szCs w:val="24"/>
        </w:rPr>
      </w:pPr>
    </w:p>
    <w:p w14:paraId="4ED25A77" w14:textId="77777777" w:rsidR="00B960BA" w:rsidRPr="00131944" w:rsidRDefault="00B960BA" w:rsidP="00131944">
      <w:pPr>
        <w:autoSpaceDE w:val="0"/>
        <w:autoSpaceDN w:val="0"/>
        <w:adjustRightInd w:val="0"/>
        <w:spacing w:after="0" w:line="240" w:lineRule="auto"/>
        <w:jc w:val="both"/>
        <w:rPr>
          <w:rFonts w:ascii="Times New Roman" w:hAnsi="Times New Roman"/>
          <w:color w:val="000000"/>
          <w:sz w:val="24"/>
          <w:szCs w:val="24"/>
        </w:rPr>
      </w:pPr>
      <w:r w:rsidRPr="00131944">
        <w:rPr>
          <w:rFonts w:ascii="Times New Roman" w:hAnsi="Times New Roman"/>
          <w:color w:val="000000"/>
          <w:sz w:val="24"/>
          <w:szCs w:val="24"/>
        </w:rPr>
        <w:t>________________.</w:t>
      </w:r>
      <w:r w:rsidRPr="00131944">
        <w:rPr>
          <w:rFonts w:ascii="Times New Roman" w:hAnsi="Times New Roman"/>
          <w:i/>
          <w:color w:val="000000"/>
          <w:sz w:val="24"/>
          <w:szCs w:val="24"/>
        </w:rPr>
        <w:t>Paradigmas do capitalismo agrário em questão</w:t>
      </w:r>
      <w:r w:rsidRPr="00131944">
        <w:rPr>
          <w:rFonts w:ascii="Times New Roman" w:hAnsi="Times New Roman"/>
          <w:color w:val="000000"/>
          <w:sz w:val="24"/>
          <w:szCs w:val="24"/>
        </w:rPr>
        <w:t>. São Paulo: Hucitec, Campinas: Editora da UNICAMP, 1992.</w:t>
      </w:r>
    </w:p>
    <w:p w14:paraId="40688E55" w14:textId="77777777" w:rsidR="00A72E70" w:rsidRPr="00131944" w:rsidRDefault="00A72E70" w:rsidP="00131944">
      <w:pPr>
        <w:autoSpaceDE w:val="0"/>
        <w:autoSpaceDN w:val="0"/>
        <w:adjustRightInd w:val="0"/>
        <w:spacing w:after="0" w:line="240" w:lineRule="auto"/>
        <w:jc w:val="both"/>
        <w:rPr>
          <w:rFonts w:ascii="Times New Roman" w:hAnsi="Times New Roman"/>
          <w:sz w:val="24"/>
          <w:szCs w:val="24"/>
        </w:rPr>
      </w:pPr>
      <w:r w:rsidRPr="00131944">
        <w:rPr>
          <w:rFonts w:ascii="Times New Roman" w:hAnsi="Times New Roman"/>
          <w:sz w:val="24"/>
          <w:szCs w:val="24"/>
        </w:rPr>
        <w:t xml:space="preserve">ALTAFIN, Juarez. </w:t>
      </w:r>
      <w:r w:rsidRPr="00131944">
        <w:rPr>
          <w:rFonts w:ascii="Times New Roman" w:hAnsi="Times New Roman"/>
          <w:i/>
          <w:sz w:val="24"/>
          <w:szCs w:val="24"/>
        </w:rPr>
        <w:t>Temas de direito do trabalho rural.</w:t>
      </w:r>
      <w:r w:rsidRPr="00131944">
        <w:rPr>
          <w:rFonts w:ascii="Times New Roman" w:hAnsi="Times New Roman"/>
          <w:sz w:val="24"/>
          <w:szCs w:val="24"/>
        </w:rPr>
        <w:t xml:space="preserve"> Uberlandia,MG: EDUFU,1997. </w:t>
      </w:r>
    </w:p>
    <w:p w14:paraId="3C1F4346" w14:textId="77777777" w:rsidR="007B0E1A" w:rsidRPr="00131944" w:rsidRDefault="007B0E1A" w:rsidP="00131944">
      <w:pPr>
        <w:autoSpaceDE w:val="0"/>
        <w:autoSpaceDN w:val="0"/>
        <w:adjustRightInd w:val="0"/>
        <w:spacing w:after="0" w:line="240" w:lineRule="auto"/>
        <w:jc w:val="both"/>
        <w:rPr>
          <w:rFonts w:ascii="Times New Roman" w:hAnsi="Times New Roman"/>
          <w:sz w:val="24"/>
          <w:szCs w:val="24"/>
        </w:rPr>
      </w:pPr>
    </w:p>
    <w:p w14:paraId="1EDF2B8D" w14:textId="77777777" w:rsidR="0096791F" w:rsidRPr="00131944" w:rsidRDefault="0096791F" w:rsidP="00131944">
      <w:pPr>
        <w:autoSpaceDE w:val="0"/>
        <w:autoSpaceDN w:val="0"/>
        <w:adjustRightInd w:val="0"/>
        <w:spacing w:after="0" w:line="240" w:lineRule="auto"/>
        <w:jc w:val="both"/>
        <w:rPr>
          <w:rFonts w:ascii="Times New Roman" w:hAnsi="Times New Roman"/>
          <w:sz w:val="24"/>
          <w:szCs w:val="24"/>
        </w:rPr>
      </w:pPr>
      <w:r w:rsidRPr="00131944">
        <w:rPr>
          <w:rFonts w:ascii="Times New Roman" w:hAnsi="Times New Roman"/>
          <w:sz w:val="24"/>
          <w:szCs w:val="24"/>
        </w:rPr>
        <w:t xml:space="preserve">ARAUJO, Massilon J. </w:t>
      </w:r>
      <w:r w:rsidRPr="00131944">
        <w:rPr>
          <w:rFonts w:ascii="Times New Roman" w:hAnsi="Times New Roman"/>
          <w:i/>
          <w:sz w:val="24"/>
          <w:szCs w:val="24"/>
        </w:rPr>
        <w:t>Fundamentos de Agronegócios</w:t>
      </w:r>
      <w:r w:rsidRPr="00131944">
        <w:rPr>
          <w:rFonts w:ascii="Times New Roman" w:hAnsi="Times New Roman"/>
          <w:sz w:val="24"/>
          <w:szCs w:val="24"/>
        </w:rPr>
        <w:t>. – 2. Ed. –</w:t>
      </w:r>
      <w:r w:rsidR="000128CA" w:rsidRPr="00131944">
        <w:rPr>
          <w:rFonts w:ascii="Times New Roman" w:hAnsi="Times New Roman"/>
          <w:sz w:val="24"/>
          <w:szCs w:val="24"/>
        </w:rPr>
        <w:t xml:space="preserve"> </w:t>
      </w:r>
      <w:r w:rsidRPr="00131944">
        <w:rPr>
          <w:rFonts w:ascii="Times New Roman" w:hAnsi="Times New Roman"/>
          <w:sz w:val="24"/>
          <w:szCs w:val="24"/>
        </w:rPr>
        <w:t xml:space="preserve">São Paulo: Atlas, 2007.  </w:t>
      </w:r>
    </w:p>
    <w:p w14:paraId="39B5DC22" w14:textId="77777777" w:rsidR="007B0E1A" w:rsidRPr="00131944" w:rsidRDefault="007B0E1A" w:rsidP="00131944">
      <w:pPr>
        <w:autoSpaceDE w:val="0"/>
        <w:autoSpaceDN w:val="0"/>
        <w:adjustRightInd w:val="0"/>
        <w:spacing w:after="0" w:line="240" w:lineRule="auto"/>
        <w:jc w:val="both"/>
        <w:rPr>
          <w:rFonts w:ascii="Times New Roman" w:hAnsi="Times New Roman"/>
          <w:bCs/>
          <w:sz w:val="24"/>
          <w:szCs w:val="24"/>
        </w:rPr>
      </w:pPr>
    </w:p>
    <w:p w14:paraId="72967019" w14:textId="77777777" w:rsidR="00CE50C6" w:rsidRPr="00131944" w:rsidRDefault="00CE50C6" w:rsidP="00131944">
      <w:pPr>
        <w:autoSpaceDE w:val="0"/>
        <w:autoSpaceDN w:val="0"/>
        <w:adjustRightInd w:val="0"/>
        <w:spacing w:after="0" w:line="240" w:lineRule="auto"/>
        <w:jc w:val="both"/>
        <w:rPr>
          <w:rFonts w:ascii="Times New Roman" w:hAnsi="Times New Roman"/>
          <w:bCs/>
          <w:sz w:val="24"/>
          <w:szCs w:val="24"/>
        </w:rPr>
      </w:pPr>
      <w:r w:rsidRPr="00131944">
        <w:rPr>
          <w:rFonts w:ascii="Times New Roman" w:hAnsi="Times New Roman"/>
          <w:bCs/>
          <w:sz w:val="24"/>
          <w:szCs w:val="24"/>
        </w:rPr>
        <w:t xml:space="preserve">AZEVEDO, P. R.; COLOGNESE, S. A. ; SHIKIDA, P. F. A. Agroindústrias familiares no Oeste do Paraná: um panorama preliminar. Organizações Rurais e Agroindustriais - </w:t>
      </w:r>
      <w:r w:rsidRPr="00131944">
        <w:rPr>
          <w:rFonts w:ascii="Times New Roman" w:hAnsi="Times New Roman"/>
          <w:bCs/>
          <w:i/>
          <w:sz w:val="24"/>
          <w:szCs w:val="24"/>
        </w:rPr>
        <w:t>Revista de Administração da UFLA.</w:t>
      </w:r>
      <w:r w:rsidRPr="00131944">
        <w:rPr>
          <w:rFonts w:ascii="Times New Roman" w:hAnsi="Times New Roman"/>
          <w:bCs/>
          <w:sz w:val="24"/>
          <w:szCs w:val="24"/>
        </w:rPr>
        <w:t xml:space="preserve"> Lavras - MG, v. 2, n. 1, p. 3-10, 2000. </w:t>
      </w:r>
    </w:p>
    <w:p w14:paraId="52CBE330" w14:textId="77777777" w:rsidR="007B0E1A" w:rsidRPr="00131944" w:rsidRDefault="007B0E1A" w:rsidP="00131944">
      <w:pPr>
        <w:autoSpaceDE w:val="0"/>
        <w:autoSpaceDN w:val="0"/>
        <w:adjustRightInd w:val="0"/>
        <w:spacing w:after="0" w:line="240" w:lineRule="auto"/>
        <w:jc w:val="both"/>
        <w:rPr>
          <w:rFonts w:ascii="Times New Roman" w:hAnsi="Times New Roman"/>
          <w:sz w:val="24"/>
          <w:szCs w:val="24"/>
        </w:rPr>
      </w:pPr>
    </w:p>
    <w:p w14:paraId="105771E9" w14:textId="77777777" w:rsidR="002112C1" w:rsidRPr="00131944" w:rsidRDefault="00EE3F2B" w:rsidP="00131944">
      <w:pPr>
        <w:autoSpaceDE w:val="0"/>
        <w:autoSpaceDN w:val="0"/>
        <w:adjustRightInd w:val="0"/>
        <w:spacing w:after="0" w:line="240" w:lineRule="auto"/>
        <w:jc w:val="both"/>
        <w:rPr>
          <w:rFonts w:ascii="Times New Roman" w:hAnsi="Times New Roman"/>
          <w:sz w:val="24"/>
          <w:szCs w:val="24"/>
        </w:rPr>
      </w:pPr>
      <w:r w:rsidRPr="00131944">
        <w:rPr>
          <w:rFonts w:ascii="Times New Roman" w:hAnsi="Times New Roman"/>
          <w:sz w:val="24"/>
          <w:szCs w:val="24"/>
        </w:rPr>
        <w:t>BARDIN</w:t>
      </w:r>
      <w:r w:rsidR="002112C1" w:rsidRPr="00131944">
        <w:rPr>
          <w:rFonts w:ascii="Times New Roman" w:hAnsi="Times New Roman"/>
          <w:sz w:val="24"/>
          <w:szCs w:val="24"/>
        </w:rPr>
        <w:t xml:space="preserve">, L. </w:t>
      </w:r>
      <w:r w:rsidR="002112C1" w:rsidRPr="00131944">
        <w:rPr>
          <w:rFonts w:ascii="Times New Roman" w:hAnsi="Times New Roman"/>
          <w:i/>
          <w:sz w:val="24"/>
          <w:szCs w:val="24"/>
        </w:rPr>
        <w:t>Análise de Conteúdo</w:t>
      </w:r>
      <w:r w:rsidR="002112C1" w:rsidRPr="00131944">
        <w:rPr>
          <w:rFonts w:ascii="Times New Roman" w:hAnsi="Times New Roman"/>
          <w:sz w:val="24"/>
          <w:szCs w:val="24"/>
        </w:rPr>
        <w:t>. Lisboa, Portugal: Edições 70,1977.</w:t>
      </w:r>
    </w:p>
    <w:p w14:paraId="795F7C67" w14:textId="77777777" w:rsidR="00D327A8" w:rsidRDefault="00D327A8" w:rsidP="00131944">
      <w:pPr>
        <w:autoSpaceDE w:val="0"/>
        <w:autoSpaceDN w:val="0"/>
        <w:adjustRightInd w:val="0"/>
        <w:spacing w:after="0" w:line="240" w:lineRule="auto"/>
        <w:jc w:val="both"/>
        <w:rPr>
          <w:rFonts w:ascii="Times New Roman" w:hAnsi="Times New Roman"/>
          <w:sz w:val="24"/>
          <w:szCs w:val="24"/>
        </w:rPr>
      </w:pPr>
    </w:p>
    <w:p w14:paraId="6BFA3AE7" w14:textId="77777777" w:rsidR="004F7D57" w:rsidRPr="00131944" w:rsidRDefault="004F7D57" w:rsidP="00131944">
      <w:pPr>
        <w:autoSpaceDE w:val="0"/>
        <w:autoSpaceDN w:val="0"/>
        <w:adjustRightInd w:val="0"/>
        <w:spacing w:after="0" w:line="240" w:lineRule="auto"/>
        <w:jc w:val="both"/>
        <w:rPr>
          <w:rFonts w:ascii="Times New Roman" w:hAnsi="Times New Roman"/>
          <w:sz w:val="24"/>
          <w:szCs w:val="24"/>
        </w:rPr>
      </w:pPr>
      <w:r w:rsidRPr="00131944">
        <w:rPr>
          <w:rFonts w:ascii="Times New Roman" w:hAnsi="Times New Roman"/>
          <w:sz w:val="24"/>
          <w:szCs w:val="24"/>
        </w:rPr>
        <w:t xml:space="preserve">BERTALANFFY, L.V. </w:t>
      </w:r>
      <w:r w:rsidRPr="00131944">
        <w:rPr>
          <w:rFonts w:ascii="Times New Roman" w:hAnsi="Times New Roman"/>
          <w:i/>
          <w:sz w:val="24"/>
          <w:szCs w:val="24"/>
        </w:rPr>
        <w:t>Teoria Geral dos Sistemas</w:t>
      </w:r>
      <w:r w:rsidRPr="00131944">
        <w:rPr>
          <w:rFonts w:ascii="Times New Roman" w:hAnsi="Times New Roman"/>
          <w:sz w:val="24"/>
          <w:szCs w:val="24"/>
        </w:rPr>
        <w:t xml:space="preserve"> – Petrópolis: Editora Vozes, 1975</w:t>
      </w:r>
    </w:p>
    <w:p w14:paraId="79B29A9D" w14:textId="77777777" w:rsidR="004F7D57" w:rsidRPr="00131944" w:rsidRDefault="004F7D57" w:rsidP="00131944">
      <w:pPr>
        <w:autoSpaceDE w:val="0"/>
        <w:autoSpaceDN w:val="0"/>
        <w:adjustRightInd w:val="0"/>
        <w:spacing w:after="0" w:line="240" w:lineRule="auto"/>
        <w:jc w:val="both"/>
        <w:rPr>
          <w:rFonts w:ascii="Times New Roman" w:hAnsi="Times New Roman"/>
          <w:sz w:val="24"/>
          <w:szCs w:val="24"/>
        </w:rPr>
      </w:pPr>
    </w:p>
    <w:p w14:paraId="3B44D9E2" w14:textId="77777777" w:rsidR="002112C1" w:rsidRPr="00131944" w:rsidRDefault="00D752AD" w:rsidP="00131944">
      <w:pPr>
        <w:autoSpaceDE w:val="0"/>
        <w:autoSpaceDN w:val="0"/>
        <w:adjustRightInd w:val="0"/>
        <w:spacing w:after="0" w:line="240" w:lineRule="auto"/>
        <w:jc w:val="both"/>
        <w:rPr>
          <w:rFonts w:ascii="Times New Roman" w:hAnsi="Times New Roman"/>
          <w:color w:val="4E4E4E"/>
          <w:sz w:val="24"/>
          <w:szCs w:val="24"/>
        </w:rPr>
      </w:pPr>
      <w:r w:rsidRPr="00131944">
        <w:rPr>
          <w:rFonts w:ascii="Times New Roman" w:hAnsi="Times New Roman"/>
          <w:sz w:val="24"/>
          <w:szCs w:val="24"/>
        </w:rPr>
        <w:t>BOURDIEU, P</w:t>
      </w:r>
      <w:r w:rsidRPr="00131944">
        <w:rPr>
          <w:rFonts w:ascii="Times New Roman" w:hAnsi="Times New Roman"/>
          <w:bCs/>
          <w:i/>
          <w:sz w:val="24"/>
          <w:szCs w:val="24"/>
        </w:rPr>
        <w:t>Razões Práticas</w:t>
      </w:r>
      <w:r w:rsidRPr="00131944">
        <w:rPr>
          <w:rFonts w:ascii="Times New Roman" w:hAnsi="Times New Roman"/>
          <w:i/>
          <w:sz w:val="24"/>
          <w:szCs w:val="24"/>
        </w:rPr>
        <w:t>.</w:t>
      </w:r>
      <w:r w:rsidRPr="00131944">
        <w:rPr>
          <w:rFonts w:ascii="Times New Roman" w:hAnsi="Times New Roman"/>
          <w:sz w:val="24"/>
          <w:szCs w:val="24"/>
        </w:rPr>
        <w:t xml:space="preserve"> Papirus, Campinas, São </w:t>
      </w:r>
      <w:r w:rsidR="0037513E" w:rsidRPr="00131944">
        <w:rPr>
          <w:rFonts w:ascii="Times New Roman" w:hAnsi="Times New Roman"/>
          <w:sz w:val="24"/>
          <w:szCs w:val="24"/>
        </w:rPr>
        <w:t>Paulo, 1996</w:t>
      </w:r>
    </w:p>
    <w:p w14:paraId="5B6787FE" w14:textId="77777777" w:rsidR="001C1F1B" w:rsidRPr="00131944" w:rsidRDefault="001C1F1B" w:rsidP="00131944">
      <w:pPr>
        <w:autoSpaceDE w:val="0"/>
        <w:autoSpaceDN w:val="0"/>
        <w:adjustRightInd w:val="0"/>
        <w:spacing w:after="0" w:line="240" w:lineRule="auto"/>
        <w:rPr>
          <w:rFonts w:ascii="Times New Roman" w:hAnsi="Times New Roman"/>
          <w:sz w:val="24"/>
          <w:szCs w:val="24"/>
        </w:rPr>
      </w:pPr>
    </w:p>
    <w:p w14:paraId="2DD913C2" w14:textId="77777777" w:rsidR="00E32ED4" w:rsidRPr="00131944" w:rsidRDefault="00E32ED4"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sz w:val="24"/>
          <w:szCs w:val="24"/>
        </w:rPr>
        <w:t>BRUM NETO, H.; BEZZI, M. L. Regiões culturais: a construção de identidades culturais no Rio</w:t>
      </w:r>
      <w:r w:rsidR="00BF2501" w:rsidRPr="00131944">
        <w:rPr>
          <w:rFonts w:ascii="Times New Roman" w:hAnsi="Times New Roman"/>
          <w:sz w:val="24"/>
          <w:szCs w:val="24"/>
        </w:rPr>
        <w:t xml:space="preserve"> </w:t>
      </w:r>
      <w:r w:rsidRPr="00131944">
        <w:rPr>
          <w:rFonts w:ascii="Times New Roman" w:hAnsi="Times New Roman"/>
          <w:sz w:val="24"/>
          <w:szCs w:val="24"/>
        </w:rPr>
        <w:t xml:space="preserve">Grande do Sul e sua manifestação na paisagem gaúcha. </w:t>
      </w:r>
      <w:r w:rsidRPr="00131944">
        <w:rPr>
          <w:rFonts w:ascii="Times New Roman" w:hAnsi="Times New Roman"/>
          <w:i/>
          <w:iCs/>
          <w:sz w:val="24"/>
          <w:szCs w:val="24"/>
        </w:rPr>
        <w:t>Sociedade &amp; Natureza</w:t>
      </w:r>
      <w:r w:rsidRPr="00131944">
        <w:rPr>
          <w:rFonts w:ascii="Times New Roman" w:hAnsi="Times New Roman"/>
          <w:b/>
          <w:bCs/>
          <w:sz w:val="24"/>
          <w:szCs w:val="24"/>
        </w:rPr>
        <w:t xml:space="preserve">, </w:t>
      </w:r>
      <w:r w:rsidRPr="00131944">
        <w:rPr>
          <w:rFonts w:ascii="Times New Roman" w:hAnsi="Times New Roman"/>
          <w:sz w:val="24"/>
          <w:szCs w:val="24"/>
        </w:rPr>
        <w:t>Uberlândia, 135-</w:t>
      </w:r>
      <w:r w:rsidR="00BF2501" w:rsidRPr="00131944">
        <w:rPr>
          <w:rFonts w:ascii="Times New Roman" w:hAnsi="Times New Roman"/>
          <w:sz w:val="24"/>
          <w:szCs w:val="24"/>
        </w:rPr>
        <w:t xml:space="preserve"> </w:t>
      </w:r>
      <w:r w:rsidR="0021038C" w:rsidRPr="00131944">
        <w:rPr>
          <w:rFonts w:ascii="Times New Roman" w:hAnsi="Times New Roman"/>
          <w:sz w:val="24"/>
          <w:szCs w:val="24"/>
        </w:rPr>
        <w:t>155</w:t>
      </w:r>
      <w:r w:rsidR="00052812" w:rsidRPr="00131944">
        <w:rPr>
          <w:rFonts w:ascii="Times New Roman" w:hAnsi="Times New Roman"/>
          <w:sz w:val="24"/>
          <w:szCs w:val="24"/>
        </w:rPr>
        <w:t>, 2008</w:t>
      </w:r>
      <w:r w:rsidRPr="00131944">
        <w:rPr>
          <w:rFonts w:ascii="Times New Roman" w:hAnsi="Times New Roman"/>
          <w:sz w:val="24"/>
          <w:szCs w:val="24"/>
        </w:rPr>
        <w:t xml:space="preserve"> Disponível em: </w:t>
      </w:r>
      <w:r w:rsidR="0021038C" w:rsidRPr="00131944">
        <w:rPr>
          <w:rFonts w:ascii="Times New Roman" w:hAnsi="Times New Roman"/>
          <w:sz w:val="24"/>
          <w:szCs w:val="24"/>
        </w:rPr>
        <w:t>&lt;&lt;</w:t>
      </w:r>
      <w:r w:rsidRPr="00131944">
        <w:rPr>
          <w:rFonts w:ascii="Times New Roman" w:hAnsi="Times New Roman"/>
          <w:sz w:val="24"/>
          <w:szCs w:val="24"/>
        </w:rPr>
        <w:t>http://www.scielo.br/scielo</w:t>
      </w:r>
      <w:r w:rsidRPr="00131944">
        <w:rPr>
          <w:rFonts w:ascii="Times New Roman" w:hAnsi="Times New Roman"/>
          <w:i/>
          <w:iCs/>
          <w:sz w:val="24"/>
          <w:szCs w:val="24"/>
        </w:rPr>
        <w:t xml:space="preserve">. </w:t>
      </w:r>
      <w:r w:rsidRPr="00131944">
        <w:rPr>
          <w:rFonts w:ascii="Times New Roman" w:hAnsi="Times New Roman"/>
          <w:sz w:val="24"/>
          <w:szCs w:val="24"/>
        </w:rPr>
        <w:t>htm</w:t>
      </w:r>
      <w:r w:rsidR="0021038C" w:rsidRPr="00131944">
        <w:rPr>
          <w:rFonts w:ascii="Times New Roman" w:hAnsi="Times New Roman"/>
          <w:sz w:val="24"/>
          <w:szCs w:val="24"/>
        </w:rPr>
        <w:t>&gt;</w:t>
      </w:r>
      <w:r w:rsidRPr="00131944">
        <w:rPr>
          <w:rFonts w:ascii="Times New Roman" w:hAnsi="Times New Roman"/>
          <w:sz w:val="24"/>
          <w:szCs w:val="24"/>
        </w:rPr>
        <w:t>&gt;.</w:t>
      </w:r>
      <w:r w:rsidR="0021038C" w:rsidRPr="00131944">
        <w:rPr>
          <w:rFonts w:ascii="Times New Roman" w:hAnsi="Times New Roman"/>
          <w:sz w:val="24"/>
          <w:szCs w:val="24"/>
        </w:rPr>
        <w:t xml:space="preserve">Acesso em </w:t>
      </w:r>
      <w:r w:rsidR="00D40E1F" w:rsidRPr="00131944">
        <w:rPr>
          <w:rFonts w:ascii="Times New Roman" w:hAnsi="Times New Roman"/>
          <w:sz w:val="24"/>
          <w:szCs w:val="24"/>
        </w:rPr>
        <w:t>15 de janeiro de 2015</w:t>
      </w:r>
    </w:p>
    <w:p w14:paraId="7BD7D64F" w14:textId="77777777" w:rsidR="0021038C" w:rsidRPr="00131944" w:rsidRDefault="0021038C" w:rsidP="00131944">
      <w:pPr>
        <w:autoSpaceDE w:val="0"/>
        <w:autoSpaceDN w:val="0"/>
        <w:adjustRightInd w:val="0"/>
        <w:spacing w:after="0" w:line="240" w:lineRule="auto"/>
        <w:jc w:val="both"/>
        <w:rPr>
          <w:rFonts w:ascii="Times New Roman" w:hAnsi="Times New Roman"/>
          <w:sz w:val="24"/>
          <w:szCs w:val="24"/>
        </w:rPr>
      </w:pPr>
    </w:p>
    <w:p w14:paraId="16AAE818" w14:textId="77777777" w:rsidR="00983728" w:rsidRPr="00131944" w:rsidRDefault="0021038C" w:rsidP="00131944">
      <w:pPr>
        <w:pStyle w:val="NormalWeb"/>
        <w:spacing w:before="0" w:beforeAutospacing="0" w:after="0" w:afterAutospacing="0"/>
        <w:rPr>
          <w:rFonts w:ascii="Times New Roman" w:hAnsi="Times New Roman" w:cs="Times New Roman"/>
        </w:rPr>
      </w:pPr>
      <w:r w:rsidRPr="00131944">
        <w:rPr>
          <w:rFonts w:ascii="Times New Roman" w:hAnsi="Times New Roman" w:cs="Times New Roman"/>
        </w:rPr>
        <w:t>CHIA, R. Strategy-in-action</w:t>
      </w:r>
      <w:r w:rsidR="00052812" w:rsidRPr="00131944">
        <w:rPr>
          <w:rFonts w:ascii="Times New Roman" w:hAnsi="Times New Roman" w:cs="Times New Roman"/>
        </w:rPr>
        <w:t>, 2000</w:t>
      </w:r>
      <w:r w:rsidR="00983728" w:rsidRPr="00131944">
        <w:rPr>
          <w:rFonts w:ascii="Times New Roman" w:hAnsi="Times New Roman" w:cs="Times New Roman"/>
        </w:rPr>
        <w:t xml:space="preserve"> Disponível em </w:t>
      </w:r>
      <w:r w:rsidR="00D40E1F" w:rsidRPr="00131944">
        <w:rPr>
          <w:rFonts w:ascii="Times New Roman" w:hAnsi="Times New Roman" w:cs="Times New Roman"/>
        </w:rPr>
        <w:t>&lt;&lt;</w:t>
      </w:r>
      <w:hyperlink r:id="rId50" w:tgtFrame="_blank" w:history="1">
        <w:r w:rsidR="00983728" w:rsidRPr="00131944">
          <w:rPr>
            <w:rStyle w:val="Hyperlink"/>
            <w:rFonts w:ascii="Times New Roman" w:hAnsi="Times New Roman"/>
            <w:color w:val="auto"/>
            <w:u w:val="none"/>
          </w:rPr>
          <w:t>http://www.strategy-as-practice.org</w:t>
        </w:r>
      </w:hyperlink>
      <w:r w:rsidR="00983728" w:rsidRPr="00131944">
        <w:rPr>
          <w:rFonts w:ascii="Times New Roman" w:hAnsi="Times New Roman" w:cs="Times New Roman"/>
        </w:rPr>
        <w:t>/</w:t>
      </w:r>
      <w:r w:rsidR="00D40E1F" w:rsidRPr="00131944">
        <w:rPr>
          <w:rFonts w:ascii="Times New Roman" w:hAnsi="Times New Roman" w:cs="Times New Roman"/>
        </w:rPr>
        <w:t>&gt;&gt;. Acesso em 04 de dezembro de 2014</w:t>
      </w:r>
      <w:r w:rsidR="00983728" w:rsidRPr="00131944">
        <w:rPr>
          <w:rFonts w:ascii="Times New Roman" w:hAnsi="Times New Roman" w:cs="Times New Roman"/>
        </w:rPr>
        <w:t xml:space="preserve"> </w:t>
      </w:r>
    </w:p>
    <w:p w14:paraId="35968DE7" w14:textId="77777777" w:rsidR="00D80F5E" w:rsidRPr="00131944" w:rsidRDefault="00D80F5E" w:rsidP="00131944">
      <w:pPr>
        <w:pStyle w:val="NormalWeb"/>
        <w:spacing w:before="0" w:beforeAutospacing="0" w:after="0" w:afterAutospacing="0"/>
        <w:rPr>
          <w:rFonts w:ascii="Times New Roman" w:hAnsi="Times New Roman" w:cs="Times New Roman"/>
        </w:rPr>
      </w:pPr>
    </w:p>
    <w:p w14:paraId="6E10DF9E" w14:textId="77777777" w:rsidR="00902A99" w:rsidRPr="00131944" w:rsidRDefault="00D40E1F"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sz w:val="24"/>
          <w:szCs w:val="24"/>
        </w:rPr>
        <w:t>CALSANI</w:t>
      </w:r>
      <w:r w:rsidR="00902A99" w:rsidRPr="00131944">
        <w:rPr>
          <w:rFonts w:ascii="Times New Roman" w:hAnsi="Times New Roman"/>
          <w:sz w:val="24"/>
          <w:szCs w:val="24"/>
        </w:rPr>
        <w:t>, R</w:t>
      </w:r>
      <w:r w:rsidRPr="00131944">
        <w:rPr>
          <w:rFonts w:ascii="Times New Roman" w:hAnsi="Times New Roman"/>
          <w:sz w:val="24"/>
          <w:szCs w:val="24"/>
        </w:rPr>
        <w:t xml:space="preserve">odrigo de Andrade. </w:t>
      </w:r>
      <w:r w:rsidR="00902A99" w:rsidRPr="00131944">
        <w:rPr>
          <w:rFonts w:ascii="Times New Roman" w:hAnsi="Times New Roman"/>
          <w:i/>
          <w:sz w:val="24"/>
          <w:szCs w:val="24"/>
        </w:rPr>
        <w:t>O imigrante italiano nos corredores dos caf</w:t>
      </w:r>
      <w:r w:rsidRPr="00131944">
        <w:rPr>
          <w:rFonts w:ascii="Times New Roman" w:hAnsi="Times New Roman"/>
          <w:i/>
          <w:sz w:val="24"/>
          <w:szCs w:val="24"/>
        </w:rPr>
        <w:t>ezais : cotidiano eco</w:t>
      </w:r>
      <w:r w:rsidR="00902A99" w:rsidRPr="00131944">
        <w:rPr>
          <w:rFonts w:ascii="Times New Roman" w:hAnsi="Times New Roman"/>
          <w:i/>
          <w:sz w:val="24"/>
          <w:szCs w:val="24"/>
        </w:rPr>
        <w:t>nômico na Alta Mogiana (1887-1914)</w:t>
      </w:r>
      <w:r w:rsidRPr="00131944">
        <w:rPr>
          <w:rFonts w:ascii="Times New Roman" w:hAnsi="Times New Roman"/>
          <w:sz w:val="24"/>
          <w:szCs w:val="24"/>
        </w:rPr>
        <w:t>,2010.</w:t>
      </w:r>
      <w:r w:rsidR="00902A99" w:rsidRPr="00131944">
        <w:rPr>
          <w:rFonts w:ascii="Times New Roman" w:hAnsi="Times New Roman"/>
          <w:sz w:val="24"/>
          <w:szCs w:val="24"/>
        </w:rPr>
        <w:t xml:space="preserve"> 13 f.  </w:t>
      </w:r>
      <w:r w:rsidRPr="00131944">
        <w:rPr>
          <w:rFonts w:ascii="Times New Roman" w:hAnsi="Times New Roman"/>
          <w:sz w:val="24"/>
          <w:szCs w:val="24"/>
        </w:rPr>
        <w:t>Dissertação (Mestrado em História). Universidade Estadual Paulista. Faculdade de Ciências Humanas e Sociais,</w:t>
      </w:r>
      <w:r w:rsidR="00902A99" w:rsidRPr="00131944">
        <w:rPr>
          <w:rFonts w:ascii="Times New Roman" w:hAnsi="Times New Roman"/>
          <w:sz w:val="24"/>
          <w:szCs w:val="24"/>
        </w:rPr>
        <w:t xml:space="preserve"> </w:t>
      </w:r>
      <w:r w:rsidRPr="00131944">
        <w:rPr>
          <w:rFonts w:ascii="Times New Roman" w:hAnsi="Times New Roman"/>
          <w:sz w:val="24"/>
          <w:szCs w:val="24"/>
        </w:rPr>
        <w:t>2010</w:t>
      </w:r>
    </w:p>
    <w:p w14:paraId="185F9E79" w14:textId="77777777" w:rsidR="00902A99" w:rsidRPr="00131944" w:rsidRDefault="00902A99" w:rsidP="00131944">
      <w:pPr>
        <w:autoSpaceDE w:val="0"/>
        <w:autoSpaceDN w:val="0"/>
        <w:adjustRightInd w:val="0"/>
        <w:spacing w:after="0" w:line="240" w:lineRule="auto"/>
        <w:rPr>
          <w:rFonts w:ascii="Times New Roman" w:hAnsi="Times New Roman"/>
          <w:sz w:val="24"/>
          <w:szCs w:val="24"/>
        </w:rPr>
      </w:pPr>
    </w:p>
    <w:p w14:paraId="274F34FE" w14:textId="77777777" w:rsidR="00936A98" w:rsidRPr="00131944" w:rsidRDefault="00936A98"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sz w:val="24"/>
          <w:szCs w:val="24"/>
        </w:rPr>
        <w:t xml:space="preserve">CANDIOTTO, L. Z. P. </w:t>
      </w:r>
      <w:r w:rsidRPr="00131944">
        <w:rPr>
          <w:rFonts w:ascii="Times New Roman" w:hAnsi="Times New Roman"/>
          <w:i/>
          <w:sz w:val="24"/>
          <w:szCs w:val="24"/>
        </w:rPr>
        <w:t>Turismo rural na agricultura familiar:</w:t>
      </w:r>
      <w:r w:rsidRPr="00131944">
        <w:rPr>
          <w:rFonts w:ascii="Times New Roman" w:hAnsi="Times New Roman"/>
          <w:sz w:val="24"/>
          <w:szCs w:val="24"/>
        </w:rPr>
        <w:t xml:space="preserve"> uma abordagem geog</w:t>
      </w:r>
      <w:r w:rsidR="00D40E1F" w:rsidRPr="00131944">
        <w:rPr>
          <w:rFonts w:ascii="Times New Roman" w:hAnsi="Times New Roman"/>
          <w:sz w:val="24"/>
          <w:szCs w:val="24"/>
        </w:rPr>
        <w:t>ráfica do circuito italiano de t</w:t>
      </w:r>
      <w:r w:rsidRPr="00131944">
        <w:rPr>
          <w:rFonts w:ascii="Times New Roman" w:hAnsi="Times New Roman"/>
          <w:sz w:val="24"/>
          <w:szCs w:val="24"/>
        </w:rPr>
        <w:t>urismo rural (CITUR), município de Colombo – PR.  2007. 439 f. Tese (Doutorado em Geografia) – Universidade Federal de Santa Catarina, Florianópolis, 2007.</w:t>
      </w:r>
    </w:p>
    <w:p w14:paraId="24B0AE1F" w14:textId="77777777" w:rsidR="00936A98" w:rsidRPr="00131944" w:rsidRDefault="00936A98" w:rsidP="00131944">
      <w:pPr>
        <w:autoSpaceDE w:val="0"/>
        <w:autoSpaceDN w:val="0"/>
        <w:adjustRightInd w:val="0"/>
        <w:spacing w:after="0" w:line="240" w:lineRule="auto"/>
        <w:rPr>
          <w:rFonts w:ascii="Times New Roman" w:hAnsi="Times New Roman"/>
          <w:sz w:val="24"/>
          <w:szCs w:val="24"/>
        </w:rPr>
      </w:pPr>
    </w:p>
    <w:p w14:paraId="4E033720" w14:textId="77777777" w:rsidR="00B46823" w:rsidRPr="00131944" w:rsidRDefault="00D1392D" w:rsidP="00131944">
      <w:pPr>
        <w:autoSpaceDE w:val="0"/>
        <w:autoSpaceDN w:val="0"/>
        <w:adjustRightInd w:val="0"/>
        <w:spacing w:after="0" w:line="240" w:lineRule="auto"/>
        <w:jc w:val="both"/>
        <w:rPr>
          <w:rFonts w:ascii="Times New Roman" w:hAnsi="Times New Roman"/>
          <w:color w:val="000000"/>
          <w:sz w:val="24"/>
          <w:szCs w:val="24"/>
        </w:rPr>
      </w:pPr>
      <w:r w:rsidRPr="00131944">
        <w:rPr>
          <w:rFonts w:ascii="Times New Roman" w:hAnsi="Times New Roman"/>
          <w:color w:val="000000"/>
          <w:sz w:val="24"/>
          <w:szCs w:val="24"/>
        </w:rPr>
        <w:t>CARVALHEIRO</w:t>
      </w:r>
      <w:r w:rsidR="00881172" w:rsidRPr="00131944">
        <w:rPr>
          <w:rFonts w:ascii="Times New Roman" w:hAnsi="Times New Roman"/>
          <w:color w:val="000000"/>
          <w:sz w:val="24"/>
          <w:szCs w:val="24"/>
        </w:rPr>
        <w:t xml:space="preserve">, Elizângela Mara. </w:t>
      </w:r>
      <w:r w:rsidR="00B46823" w:rsidRPr="00131944">
        <w:rPr>
          <w:rFonts w:ascii="Times New Roman" w:hAnsi="Times New Roman"/>
          <w:i/>
          <w:color w:val="000000"/>
          <w:sz w:val="24"/>
          <w:szCs w:val="24"/>
        </w:rPr>
        <w:t>A construção social de mercados para os produtos da agroindústria familia</w:t>
      </w:r>
      <w:r w:rsidR="00A75AEB" w:rsidRPr="00131944">
        <w:rPr>
          <w:rFonts w:ascii="Times New Roman" w:hAnsi="Times New Roman"/>
          <w:i/>
          <w:color w:val="000000"/>
          <w:sz w:val="24"/>
          <w:szCs w:val="24"/>
        </w:rPr>
        <w:t>r</w:t>
      </w:r>
      <w:r w:rsidR="00A75AEB" w:rsidRPr="00131944">
        <w:rPr>
          <w:rFonts w:ascii="Times New Roman" w:hAnsi="Times New Roman"/>
          <w:color w:val="000000"/>
          <w:sz w:val="24"/>
          <w:szCs w:val="24"/>
        </w:rPr>
        <w:t xml:space="preserve"> / Elizângela Mara Carvalheiro</w:t>
      </w:r>
      <w:r w:rsidR="00B46823" w:rsidRPr="00131944">
        <w:rPr>
          <w:rFonts w:ascii="Times New Roman" w:hAnsi="Times New Roman"/>
          <w:color w:val="000000"/>
          <w:sz w:val="24"/>
          <w:szCs w:val="24"/>
        </w:rPr>
        <w:t xml:space="preserve">. – Porto Alegre, 2010. 214 f. : il. Orientador: Paulo Dabdab Waquil. (Série PGDR – Tese, n. 30). Tese (Doutorado em Desenvolvimento Rural) - Universidade Federal do Rio Grande do Sul, Faculdade de Ciências Econômicas, Programa de Pós-Graduação em Desenvolvimento Rural, </w:t>
      </w:r>
      <w:r w:rsidR="00881172" w:rsidRPr="00131944">
        <w:rPr>
          <w:rFonts w:ascii="Times New Roman" w:hAnsi="Times New Roman"/>
          <w:color w:val="000000"/>
          <w:sz w:val="24"/>
          <w:szCs w:val="24"/>
        </w:rPr>
        <w:t>P</w:t>
      </w:r>
      <w:r w:rsidR="00B46823" w:rsidRPr="00131944">
        <w:rPr>
          <w:rFonts w:ascii="Times New Roman" w:hAnsi="Times New Roman"/>
          <w:color w:val="000000"/>
          <w:sz w:val="24"/>
          <w:szCs w:val="24"/>
        </w:rPr>
        <w:t xml:space="preserve">orto Alegre, 2010. </w:t>
      </w:r>
    </w:p>
    <w:p w14:paraId="6C669A9E" w14:textId="77777777" w:rsidR="00EA645C" w:rsidRPr="00131944" w:rsidRDefault="00EA645C" w:rsidP="00131944">
      <w:pPr>
        <w:autoSpaceDE w:val="0"/>
        <w:autoSpaceDN w:val="0"/>
        <w:adjustRightInd w:val="0"/>
        <w:spacing w:after="0" w:line="240" w:lineRule="auto"/>
        <w:jc w:val="both"/>
        <w:rPr>
          <w:rFonts w:ascii="Times New Roman" w:hAnsi="Times New Roman"/>
          <w:sz w:val="24"/>
          <w:szCs w:val="24"/>
        </w:rPr>
      </w:pPr>
    </w:p>
    <w:p w14:paraId="4EEF848B" w14:textId="77777777" w:rsidR="00206F17" w:rsidRPr="00131944" w:rsidRDefault="00206F17" w:rsidP="00131944">
      <w:pPr>
        <w:spacing w:after="0" w:line="240" w:lineRule="auto"/>
        <w:jc w:val="both"/>
        <w:rPr>
          <w:rFonts w:ascii="Times New Roman" w:hAnsi="Times New Roman"/>
          <w:sz w:val="24"/>
          <w:lang w:val="en-US"/>
        </w:rPr>
      </w:pPr>
      <w:r w:rsidRPr="00131944">
        <w:rPr>
          <w:rFonts w:ascii="Times New Roman" w:hAnsi="Times New Roman"/>
          <w:sz w:val="24"/>
          <w:lang w:val="en-US"/>
        </w:rPr>
        <w:lastRenderedPageBreak/>
        <w:t xml:space="preserve">CHAMBERS, Robert e CONWAY, Gordon R. </w:t>
      </w:r>
      <w:r w:rsidRPr="00131944">
        <w:rPr>
          <w:rFonts w:ascii="Times New Roman" w:hAnsi="Times New Roman"/>
          <w:i/>
          <w:sz w:val="24"/>
          <w:lang w:val="en-US"/>
        </w:rPr>
        <w:t>Sustainable Rural</w:t>
      </w:r>
      <w:r w:rsidRPr="00131944">
        <w:rPr>
          <w:rFonts w:ascii="Times New Roman" w:hAnsi="Times New Roman"/>
          <w:sz w:val="24"/>
          <w:lang w:val="en-US"/>
        </w:rPr>
        <w:t xml:space="preserve"> Livelihoods: practical concepts for the 21st century. Institute of development studies: Discussion Paper nº 296, 1992.</w:t>
      </w:r>
    </w:p>
    <w:p w14:paraId="55BCB7B0" w14:textId="77777777" w:rsidR="00EE00AC" w:rsidRPr="00131944" w:rsidRDefault="00EE00AC" w:rsidP="00131944">
      <w:pPr>
        <w:autoSpaceDE w:val="0"/>
        <w:autoSpaceDN w:val="0"/>
        <w:adjustRightInd w:val="0"/>
        <w:spacing w:after="0" w:line="240" w:lineRule="auto"/>
        <w:jc w:val="both"/>
        <w:rPr>
          <w:rFonts w:ascii="Times New Roman" w:hAnsi="Times New Roman"/>
          <w:sz w:val="24"/>
          <w:szCs w:val="24"/>
          <w:lang w:val="en-US"/>
        </w:rPr>
      </w:pPr>
    </w:p>
    <w:p w14:paraId="294E95A6" w14:textId="77777777" w:rsidR="00F62D75" w:rsidRPr="00131944" w:rsidRDefault="00F62D75" w:rsidP="00131944">
      <w:pPr>
        <w:spacing w:after="0" w:line="240" w:lineRule="auto"/>
        <w:jc w:val="both"/>
        <w:rPr>
          <w:rFonts w:ascii="Times New Roman" w:hAnsi="Times New Roman"/>
          <w:sz w:val="24"/>
          <w:szCs w:val="24"/>
          <w:lang w:val="en-US"/>
        </w:rPr>
      </w:pPr>
      <w:r w:rsidRPr="00131944">
        <w:rPr>
          <w:rFonts w:ascii="Times New Roman" w:hAnsi="Times New Roman"/>
          <w:sz w:val="24"/>
          <w:szCs w:val="24"/>
          <w:lang w:val="en-US"/>
        </w:rPr>
        <w:t xml:space="preserve">CHIA, R. Discourse analysis as organizational analysis. </w:t>
      </w:r>
      <w:r w:rsidRPr="00131944">
        <w:rPr>
          <w:rFonts w:ascii="Times New Roman" w:hAnsi="Times New Roman"/>
          <w:i/>
          <w:iCs/>
          <w:sz w:val="24"/>
          <w:szCs w:val="24"/>
          <w:lang w:val="en-US"/>
        </w:rPr>
        <w:t>Organization</w:t>
      </w:r>
      <w:r w:rsidRPr="00131944">
        <w:rPr>
          <w:rFonts w:ascii="Times New Roman" w:hAnsi="Times New Roman"/>
          <w:sz w:val="24"/>
          <w:szCs w:val="24"/>
          <w:lang w:val="en-US"/>
        </w:rPr>
        <w:t>, vol. 7, n.º 3, pp. 513-518., 2000</w:t>
      </w:r>
    </w:p>
    <w:p w14:paraId="46CFCD82" w14:textId="77777777" w:rsidR="00F62D75" w:rsidRPr="00131944" w:rsidRDefault="00F62D75" w:rsidP="00131944">
      <w:pPr>
        <w:spacing w:after="0" w:line="240" w:lineRule="auto"/>
        <w:jc w:val="both"/>
        <w:rPr>
          <w:rFonts w:ascii="Times New Roman" w:hAnsi="Times New Roman"/>
          <w:sz w:val="24"/>
          <w:szCs w:val="24"/>
          <w:lang w:val="en-US"/>
        </w:rPr>
      </w:pPr>
    </w:p>
    <w:p w14:paraId="43DFCA0E" w14:textId="1EAF666C" w:rsidR="00CD4BBC" w:rsidRPr="00131944" w:rsidRDefault="00F62D75" w:rsidP="00131944">
      <w:pPr>
        <w:autoSpaceDE w:val="0"/>
        <w:autoSpaceDN w:val="0"/>
        <w:adjustRightInd w:val="0"/>
        <w:spacing w:after="0" w:line="240" w:lineRule="auto"/>
        <w:jc w:val="both"/>
        <w:rPr>
          <w:rFonts w:ascii="Times New Roman" w:hAnsi="Times New Roman"/>
          <w:sz w:val="24"/>
          <w:szCs w:val="24"/>
          <w:lang w:val="en-US"/>
        </w:rPr>
      </w:pPr>
      <w:r w:rsidRPr="00131944">
        <w:rPr>
          <w:rFonts w:ascii="Times New Roman" w:hAnsi="Times New Roman"/>
          <w:sz w:val="24"/>
          <w:szCs w:val="24"/>
          <w:lang w:val="en-US"/>
        </w:rPr>
        <w:t>---------------</w:t>
      </w:r>
      <w:r w:rsidR="008A0F5C" w:rsidRPr="00131944">
        <w:rPr>
          <w:rFonts w:ascii="Times New Roman" w:hAnsi="Times New Roman"/>
          <w:sz w:val="24"/>
          <w:szCs w:val="24"/>
          <w:lang w:val="en-US"/>
        </w:rPr>
        <w:t xml:space="preserve"> MACKA</w:t>
      </w:r>
      <w:r w:rsidR="00D40E1F" w:rsidRPr="00131944">
        <w:rPr>
          <w:rFonts w:ascii="Times New Roman" w:hAnsi="Times New Roman"/>
          <w:sz w:val="24"/>
          <w:szCs w:val="24"/>
          <w:lang w:val="en-US"/>
        </w:rPr>
        <w:t xml:space="preserve">Y, R. </w:t>
      </w:r>
      <w:r w:rsidR="008A0F5C" w:rsidRPr="00131944">
        <w:rPr>
          <w:rFonts w:ascii="Times New Roman" w:hAnsi="Times New Roman"/>
          <w:sz w:val="24"/>
          <w:szCs w:val="24"/>
          <w:lang w:val="en-US"/>
        </w:rPr>
        <w:t xml:space="preserve">Post-processual challenges for the emerging strategy-as-practice perspective». </w:t>
      </w:r>
      <w:r w:rsidR="008A0F5C" w:rsidRPr="00131944">
        <w:rPr>
          <w:rFonts w:ascii="Times New Roman" w:hAnsi="Times New Roman"/>
          <w:i/>
          <w:iCs/>
          <w:sz w:val="24"/>
          <w:szCs w:val="24"/>
          <w:lang w:val="en-US"/>
        </w:rPr>
        <w:t xml:space="preserve">In </w:t>
      </w:r>
      <w:r w:rsidR="008A0F5C" w:rsidRPr="00131944">
        <w:rPr>
          <w:rFonts w:ascii="Times New Roman" w:hAnsi="Times New Roman"/>
          <w:sz w:val="24"/>
          <w:szCs w:val="24"/>
          <w:lang w:val="en-US"/>
        </w:rPr>
        <w:t xml:space="preserve">6th EURAM Conference, </w:t>
      </w:r>
      <w:r w:rsidR="008A0F5C" w:rsidRPr="00131944">
        <w:rPr>
          <w:rFonts w:ascii="Times New Roman" w:hAnsi="Times New Roman"/>
          <w:i/>
          <w:iCs/>
          <w:sz w:val="24"/>
          <w:szCs w:val="24"/>
          <w:lang w:val="en-US"/>
        </w:rPr>
        <w:t>Anais</w:t>
      </w:r>
      <w:r w:rsidR="00C64CE2" w:rsidRPr="00131944">
        <w:rPr>
          <w:rFonts w:ascii="Times New Roman" w:hAnsi="Times New Roman"/>
          <w:i/>
          <w:iCs/>
          <w:sz w:val="24"/>
          <w:szCs w:val="24"/>
          <w:lang w:val="en-US"/>
        </w:rPr>
        <w:t>...</w:t>
      </w:r>
      <w:r w:rsidR="008A0F5C" w:rsidRPr="00131944">
        <w:rPr>
          <w:rFonts w:ascii="Times New Roman" w:hAnsi="Times New Roman"/>
          <w:bCs/>
          <w:sz w:val="24"/>
          <w:szCs w:val="24"/>
          <w:lang w:val="en-US"/>
        </w:rPr>
        <w:t>,</w:t>
      </w:r>
      <w:r w:rsidR="00D40E1F" w:rsidRPr="00131944">
        <w:rPr>
          <w:rFonts w:ascii="Times New Roman" w:hAnsi="Times New Roman"/>
          <w:sz w:val="24"/>
          <w:szCs w:val="24"/>
          <w:lang w:val="en-US"/>
        </w:rPr>
        <w:t xml:space="preserve"> Oslo, 2006</w:t>
      </w:r>
    </w:p>
    <w:p w14:paraId="7B57633C" w14:textId="77777777" w:rsidR="00EE00AC" w:rsidRPr="00131944" w:rsidRDefault="00EE00AC" w:rsidP="00131944">
      <w:pPr>
        <w:spacing w:after="0" w:line="240" w:lineRule="auto"/>
        <w:jc w:val="both"/>
        <w:rPr>
          <w:rFonts w:ascii="Times New Roman" w:hAnsi="Times New Roman"/>
          <w:sz w:val="24"/>
          <w:szCs w:val="24"/>
          <w:lang w:val="en-US"/>
        </w:rPr>
      </w:pPr>
    </w:p>
    <w:p w14:paraId="22A56227" w14:textId="77777777" w:rsidR="001F6A3D" w:rsidRPr="00131944" w:rsidRDefault="001F6A3D" w:rsidP="00131944">
      <w:pPr>
        <w:autoSpaceDE w:val="0"/>
        <w:autoSpaceDN w:val="0"/>
        <w:adjustRightInd w:val="0"/>
        <w:spacing w:after="0" w:line="240" w:lineRule="auto"/>
        <w:rPr>
          <w:rFonts w:ascii="Times New Roman" w:hAnsi="Times New Roman"/>
          <w:sz w:val="24"/>
        </w:rPr>
      </w:pPr>
      <w:r w:rsidRPr="00131944">
        <w:rPr>
          <w:rFonts w:ascii="Times New Roman" w:hAnsi="Times New Roman"/>
          <w:sz w:val="24"/>
        </w:rPr>
        <w:t xml:space="preserve">CONTERATO, Marcelo Antonio; SCHNEIDER, Sergio; WAQUIL, Paulo Dabdab. </w:t>
      </w:r>
      <w:r w:rsidRPr="00131944">
        <w:rPr>
          <w:rFonts w:ascii="Times New Roman" w:hAnsi="Times New Roman"/>
          <w:i/>
          <w:sz w:val="24"/>
        </w:rPr>
        <w:t>Ensaios FEE</w:t>
      </w:r>
      <w:r w:rsidRPr="00131944">
        <w:rPr>
          <w:rFonts w:ascii="Times New Roman" w:hAnsi="Times New Roman"/>
          <w:sz w:val="24"/>
        </w:rPr>
        <w:t>, Porto Alegre, v. 31, n. 1, p. 149-186, 2010</w:t>
      </w:r>
    </w:p>
    <w:p w14:paraId="21162A4F" w14:textId="77777777" w:rsidR="001F6A3D" w:rsidRPr="00131944" w:rsidRDefault="001F6A3D" w:rsidP="00131944">
      <w:pPr>
        <w:autoSpaceDE w:val="0"/>
        <w:autoSpaceDN w:val="0"/>
        <w:adjustRightInd w:val="0"/>
        <w:spacing w:after="0" w:line="240" w:lineRule="auto"/>
        <w:rPr>
          <w:rFonts w:ascii="Times New Roman" w:hAnsi="Times New Roman"/>
          <w:sz w:val="24"/>
          <w:szCs w:val="24"/>
        </w:rPr>
      </w:pPr>
    </w:p>
    <w:p w14:paraId="00582777" w14:textId="46F71B9C" w:rsidR="003C7B3D" w:rsidRPr="00131944" w:rsidRDefault="003C7B3D" w:rsidP="00131944">
      <w:pPr>
        <w:autoSpaceDE w:val="0"/>
        <w:autoSpaceDN w:val="0"/>
        <w:adjustRightInd w:val="0"/>
        <w:spacing w:after="0" w:line="240" w:lineRule="auto"/>
        <w:rPr>
          <w:rFonts w:ascii="Times New Roman" w:hAnsi="Times New Roman"/>
          <w:sz w:val="24"/>
          <w:lang w:val="pt-PT"/>
        </w:rPr>
      </w:pPr>
      <w:r w:rsidRPr="00131944">
        <w:rPr>
          <w:rFonts w:ascii="Times New Roman" w:hAnsi="Times New Roman"/>
          <w:sz w:val="24"/>
          <w:lang w:val="pt-PT"/>
        </w:rPr>
        <w:t xml:space="preserve">DEL CONTE, Anna. </w:t>
      </w:r>
      <w:r w:rsidRPr="00131944">
        <w:rPr>
          <w:rFonts w:ascii="Times New Roman" w:hAnsi="Times New Roman"/>
          <w:i/>
          <w:iCs/>
          <w:sz w:val="24"/>
          <w:lang w:val="pt-PT"/>
        </w:rPr>
        <w:t>The Concise Gastronomy of Italy</w:t>
      </w:r>
      <w:r w:rsidRPr="00131944">
        <w:rPr>
          <w:rFonts w:ascii="Times New Roman" w:hAnsi="Times New Roman"/>
          <w:sz w:val="24"/>
          <w:lang w:val="pt-PT"/>
        </w:rPr>
        <w:t>. USA: Barnes and Nobles Books, 2004</w:t>
      </w:r>
    </w:p>
    <w:p w14:paraId="10EB1461" w14:textId="77777777" w:rsidR="003C7B3D" w:rsidRPr="00131944" w:rsidRDefault="003C7B3D" w:rsidP="00131944">
      <w:pPr>
        <w:autoSpaceDE w:val="0"/>
        <w:autoSpaceDN w:val="0"/>
        <w:adjustRightInd w:val="0"/>
        <w:spacing w:after="0" w:line="240" w:lineRule="auto"/>
        <w:rPr>
          <w:rFonts w:ascii="Times New Roman" w:hAnsi="Times New Roman"/>
          <w:sz w:val="24"/>
          <w:lang w:val="pt-PT"/>
        </w:rPr>
      </w:pPr>
    </w:p>
    <w:p w14:paraId="321FFA20" w14:textId="50EEBF8B" w:rsidR="00B77204" w:rsidRPr="00131944" w:rsidRDefault="00B77204"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sz w:val="24"/>
          <w:szCs w:val="24"/>
        </w:rPr>
        <w:t>DIAGNOSTICO  das unidades agroindústriais: área de abrangência da mesorregião Grande Fronteira do MERCOSUL – Rio Grande do Sul. Porto Alegre, RS: Ministério da Integração Nacional; Secretaria da Agricultura e Abastecimento do Rio Grande do Sul;  EMATER/RS-ASCAR, 2005. 113 f. Não publicado.</w:t>
      </w:r>
    </w:p>
    <w:p w14:paraId="0FCB65DC" w14:textId="77777777" w:rsidR="00ED7188" w:rsidRPr="00131944" w:rsidRDefault="00ED7188" w:rsidP="00131944">
      <w:pPr>
        <w:autoSpaceDE w:val="0"/>
        <w:autoSpaceDN w:val="0"/>
        <w:adjustRightInd w:val="0"/>
        <w:spacing w:after="0" w:line="240" w:lineRule="auto"/>
        <w:jc w:val="both"/>
        <w:rPr>
          <w:rFonts w:ascii="Times New Roman" w:hAnsi="Times New Roman"/>
          <w:sz w:val="24"/>
          <w:szCs w:val="24"/>
        </w:rPr>
      </w:pPr>
    </w:p>
    <w:p w14:paraId="090F604C" w14:textId="77777777" w:rsidR="00EE00AC" w:rsidRPr="00131944" w:rsidRDefault="00CE50C6" w:rsidP="00131944">
      <w:pPr>
        <w:spacing w:after="0" w:line="240" w:lineRule="auto"/>
        <w:rPr>
          <w:rFonts w:ascii="Times New Roman" w:hAnsi="Times New Roman"/>
          <w:bCs/>
          <w:sz w:val="24"/>
          <w:szCs w:val="24"/>
          <w:lang w:val="en-US"/>
        </w:rPr>
      </w:pPr>
      <w:r w:rsidRPr="00131944">
        <w:rPr>
          <w:rFonts w:ascii="Times New Roman" w:hAnsi="Times New Roman"/>
          <w:bCs/>
          <w:sz w:val="24"/>
          <w:szCs w:val="24"/>
        </w:rPr>
        <w:t xml:space="preserve">DIESEL, V. et al. </w:t>
      </w:r>
      <w:r w:rsidRPr="00131944">
        <w:rPr>
          <w:rFonts w:ascii="Times New Roman" w:hAnsi="Times New Roman"/>
          <w:bCs/>
          <w:i/>
          <w:sz w:val="24"/>
          <w:szCs w:val="24"/>
        </w:rPr>
        <w:t>Caracterização da agroindústria familiar de aguardente de cana-deaçúcar na Região da Quarta Colônia</w:t>
      </w:r>
      <w:r w:rsidRPr="00131944">
        <w:rPr>
          <w:rFonts w:ascii="Times New Roman" w:hAnsi="Times New Roman"/>
          <w:bCs/>
          <w:sz w:val="24"/>
          <w:szCs w:val="24"/>
        </w:rPr>
        <w:t xml:space="preserve"> – RS. In: Congresso Internacional de Desenvolvimento Rural e Agroindúst</w:t>
      </w:r>
      <w:r w:rsidR="00D40E1F" w:rsidRPr="00131944">
        <w:rPr>
          <w:rFonts w:ascii="Times New Roman" w:hAnsi="Times New Roman"/>
          <w:bCs/>
          <w:sz w:val="24"/>
          <w:szCs w:val="24"/>
        </w:rPr>
        <w:t xml:space="preserve">ria familiar, 1º, 2005. </w:t>
      </w:r>
      <w:r w:rsidR="00D40E1F" w:rsidRPr="00131944">
        <w:rPr>
          <w:rFonts w:ascii="Times New Roman" w:hAnsi="Times New Roman"/>
          <w:bCs/>
          <w:sz w:val="24"/>
          <w:szCs w:val="24"/>
          <w:lang w:val="en-US"/>
        </w:rPr>
        <w:t>Anais.</w:t>
      </w:r>
      <w:r w:rsidR="00C64CE2" w:rsidRPr="00131944">
        <w:rPr>
          <w:rFonts w:ascii="Times New Roman" w:hAnsi="Times New Roman"/>
          <w:bCs/>
          <w:sz w:val="24"/>
          <w:szCs w:val="24"/>
          <w:lang w:val="en-US"/>
        </w:rPr>
        <w:t>..</w:t>
      </w:r>
      <w:r w:rsidRPr="00131944">
        <w:rPr>
          <w:rFonts w:ascii="Times New Roman" w:hAnsi="Times New Roman"/>
          <w:bCs/>
          <w:sz w:val="24"/>
          <w:szCs w:val="24"/>
          <w:lang w:val="en-US"/>
        </w:rPr>
        <w:t xml:space="preserve"> São Luiz Gonzaga: UERGS, 2005. </w:t>
      </w:r>
    </w:p>
    <w:p w14:paraId="2DEE0001" w14:textId="77777777" w:rsidR="00EE00AC" w:rsidRPr="00131944" w:rsidRDefault="00EE00AC" w:rsidP="00131944">
      <w:pPr>
        <w:spacing w:after="0" w:line="240" w:lineRule="auto"/>
        <w:rPr>
          <w:rFonts w:ascii="Times New Roman" w:hAnsi="Times New Roman"/>
          <w:bCs/>
          <w:sz w:val="24"/>
          <w:szCs w:val="24"/>
          <w:lang w:val="en-US"/>
        </w:rPr>
      </w:pPr>
    </w:p>
    <w:p w14:paraId="15FFB252" w14:textId="77777777" w:rsidR="00E95A9D" w:rsidRPr="00131944" w:rsidRDefault="00E95A9D" w:rsidP="00131944">
      <w:pPr>
        <w:spacing w:after="0" w:line="240" w:lineRule="auto"/>
        <w:rPr>
          <w:rFonts w:ascii="Times New Roman" w:hAnsi="Times New Roman"/>
          <w:sz w:val="24"/>
          <w:szCs w:val="24"/>
        </w:rPr>
      </w:pPr>
      <w:r w:rsidRPr="00131944">
        <w:rPr>
          <w:rFonts w:ascii="Times New Roman" w:hAnsi="Times New Roman"/>
          <w:sz w:val="24"/>
          <w:szCs w:val="24"/>
        </w:rPr>
        <w:t xml:space="preserve">DORNELLES, Mizael. </w:t>
      </w:r>
      <w:r w:rsidRPr="00131944">
        <w:rPr>
          <w:rFonts w:ascii="Times New Roman" w:hAnsi="Times New Roman"/>
          <w:i/>
          <w:sz w:val="24"/>
          <w:szCs w:val="24"/>
        </w:rPr>
        <w:t>Mapa da Região da Quarta Colônia de Imigração Italiana do Rio Grande do Sul</w:t>
      </w:r>
      <w:r w:rsidRPr="00131944">
        <w:rPr>
          <w:rFonts w:ascii="Times New Roman" w:hAnsi="Times New Roman"/>
          <w:sz w:val="24"/>
          <w:szCs w:val="24"/>
        </w:rPr>
        <w:t>. Software SIG: TerraView. Base cartográfica: IBGE, 2010. Projeção geográfica: Latlong Datum: SIRGAS, 2000</w:t>
      </w:r>
    </w:p>
    <w:p w14:paraId="0D689FED" w14:textId="77777777" w:rsidR="00E95A9D" w:rsidRPr="00131944" w:rsidRDefault="00E95A9D" w:rsidP="00131944">
      <w:pPr>
        <w:pStyle w:val="Ttulo2"/>
        <w:spacing w:before="0" w:after="0"/>
        <w:rPr>
          <w:rFonts w:ascii="Times New Roman" w:hAnsi="Times New Roman" w:cs="Times New Roman"/>
          <w:b w:val="0"/>
          <w:i w:val="0"/>
          <w:sz w:val="24"/>
          <w:szCs w:val="24"/>
        </w:rPr>
      </w:pPr>
    </w:p>
    <w:p w14:paraId="74EAF35B" w14:textId="77777777" w:rsidR="0091678C" w:rsidRPr="00131944" w:rsidRDefault="0091678C" w:rsidP="00131944">
      <w:pPr>
        <w:autoSpaceDE w:val="0"/>
        <w:autoSpaceDN w:val="0"/>
        <w:adjustRightInd w:val="0"/>
        <w:spacing w:after="0" w:line="240" w:lineRule="auto"/>
        <w:jc w:val="both"/>
        <w:rPr>
          <w:rFonts w:ascii="Times New Roman" w:hAnsi="Times New Roman"/>
          <w:color w:val="000000"/>
          <w:sz w:val="24"/>
          <w:szCs w:val="24"/>
        </w:rPr>
      </w:pPr>
      <w:r w:rsidRPr="00131944">
        <w:rPr>
          <w:rFonts w:ascii="Times New Roman" w:hAnsi="Times New Roman"/>
          <w:color w:val="000000"/>
          <w:sz w:val="24"/>
          <w:szCs w:val="24"/>
        </w:rPr>
        <w:t>EMATER/RS. Disponível em: &lt;</w:t>
      </w:r>
      <w:r w:rsidRPr="00131944">
        <w:rPr>
          <w:rFonts w:ascii="Times New Roman" w:hAnsi="Times New Roman"/>
          <w:sz w:val="24"/>
          <w:szCs w:val="24"/>
        </w:rPr>
        <w:t>&lt;</w:t>
      </w:r>
      <w:hyperlink r:id="rId51" w:history="1">
        <w:r w:rsidRPr="00131944">
          <w:rPr>
            <w:rStyle w:val="Hyperlink"/>
            <w:rFonts w:ascii="Times New Roman" w:hAnsi="Times New Roman"/>
            <w:color w:val="auto"/>
            <w:sz w:val="24"/>
            <w:szCs w:val="24"/>
            <w:u w:val="none"/>
          </w:rPr>
          <w:t>http://www.emater.tche.br</w:t>
        </w:r>
      </w:hyperlink>
      <w:r w:rsidRPr="00131944">
        <w:rPr>
          <w:rFonts w:ascii="Times New Roman" w:hAnsi="Times New Roman"/>
          <w:sz w:val="24"/>
          <w:szCs w:val="24"/>
        </w:rPr>
        <w:t>&gt;&gt;</w:t>
      </w:r>
      <w:r w:rsidRPr="00131944">
        <w:rPr>
          <w:rFonts w:ascii="Times New Roman" w:hAnsi="Times New Roman"/>
          <w:color w:val="000000"/>
          <w:sz w:val="24"/>
          <w:szCs w:val="24"/>
        </w:rPr>
        <w:t xml:space="preserve"> – Associação Rio-Grandense de Empreendimentos de Assistência Técnica e Extensão Rural </w:t>
      </w:r>
      <w:r w:rsidRPr="00131944">
        <w:rPr>
          <w:rFonts w:ascii="Times New Roman" w:hAnsi="Times New Roman"/>
          <w:iCs/>
          <w:sz w:val="24"/>
          <w:szCs w:val="24"/>
        </w:rPr>
        <w:t>Acesso em 10 de fevereiro de 2015</w:t>
      </w:r>
    </w:p>
    <w:p w14:paraId="7486EA42" w14:textId="77777777" w:rsidR="00F47745" w:rsidRPr="00131944" w:rsidRDefault="00F47745" w:rsidP="00131944">
      <w:pPr>
        <w:pStyle w:val="Ttulo2"/>
        <w:spacing w:before="0" w:after="0"/>
        <w:rPr>
          <w:rFonts w:ascii="Times New Roman" w:hAnsi="Times New Roman" w:cs="Times New Roman"/>
          <w:b w:val="0"/>
          <w:bCs w:val="0"/>
          <w:i w:val="0"/>
          <w:iCs w:val="0"/>
          <w:sz w:val="24"/>
          <w:szCs w:val="24"/>
        </w:rPr>
      </w:pPr>
    </w:p>
    <w:p w14:paraId="76D5DE15" w14:textId="77777777" w:rsidR="00A246D9" w:rsidRPr="00131944" w:rsidRDefault="00A246D9" w:rsidP="00131944">
      <w:pPr>
        <w:pStyle w:val="Ttulo2"/>
        <w:spacing w:before="0" w:after="0"/>
        <w:rPr>
          <w:rFonts w:ascii="Times New Roman" w:hAnsi="Times New Roman" w:cs="Times New Roman"/>
          <w:b w:val="0"/>
          <w:bCs w:val="0"/>
          <w:i w:val="0"/>
          <w:iCs w:val="0"/>
          <w:sz w:val="24"/>
          <w:szCs w:val="24"/>
        </w:rPr>
      </w:pPr>
      <w:r w:rsidRPr="00131944">
        <w:rPr>
          <w:rFonts w:ascii="Times New Roman" w:hAnsi="Times New Roman" w:cs="Times New Roman"/>
          <w:b w:val="0"/>
          <w:bCs w:val="0"/>
          <w:i w:val="0"/>
          <w:iCs w:val="0"/>
          <w:sz w:val="24"/>
          <w:szCs w:val="24"/>
          <w:lang w:val="en-US"/>
        </w:rPr>
        <w:t xml:space="preserve">ENGESTRÖM, Y. Developmental studies of work as a testbench of activity theory: The case of primary care medical practice. In S. Chaiklin &amp; J. Lave (Eds.), </w:t>
      </w:r>
      <w:r w:rsidRPr="00131944">
        <w:rPr>
          <w:rFonts w:ascii="Times New Roman" w:hAnsi="Times New Roman" w:cs="Times New Roman"/>
          <w:b w:val="0"/>
          <w:bCs w:val="0"/>
          <w:sz w:val="24"/>
          <w:szCs w:val="24"/>
          <w:lang w:val="en-US"/>
        </w:rPr>
        <w:t>Understanding practice: Perspectives on activity and context</w:t>
      </w:r>
      <w:r w:rsidRPr="00131944">
        <w:rPr>
          <w:rFonts w:ascii="Times New Roman" w:hAnsi="Times New Roman" w:cs="Times New Roman"/>
          <w:b w:val="0"/>
          <w:bCs w:val="0"/>
          <w:i w:val="0"/>
          <w:iCs w:val="0"/>
          <w:sz w:val="24"/>
          <w:szCs w:val="24"/>
          <w:lang w:val="en-US"/>
        </w:rPr>
        <w:t xml:space="preserve">. </w:t>
      </w:r>
      <w:r w:rsidRPr="00131944">
        <w:rPr>
          <w:rFonts w:ascii="Times New Roman" w:hAnsi="Times New Roman" w:cs="Times New Roman"/>
          <w:b w:val="0"/>
          <w:bCs w:val="0"/>
          <w:i w:val="0"/>
          <w:iCs w:val="0"/>
          <w:sz w:val="24"/>
          <w:szCs w:val="24"/>
        </w:rPr>
        <w:t>Cambridge: Cambridge University Press,1993</w:t>
      </w:r>
    </w:p>
    <w:p w14:paraId="05B5D26E" w14:textId="77777777" w:rsidR="00A246D9" w:rsidRPr="00131944" w:rsidRDefault="00A246D9" w:rsidP="00131944">
      <w:pPr>
        <w:pStyle w:val="Ttulo2"/>
        <w:spacing w:before="0" w:after="0"/>
        <w:rPr>
          <w:rFonts w:ascii="Times New Roman" w:hAnsi="Times New Roman" w:cs="Times New Roman"/>
          <w:b w:val="0"/>
          <w:i w:val="0"/>
          <w:iCs w:val="0"/>
          <w:sz w:val="24"/>
          <w:szCs w:val="24"/>
          <w:lang w:val="pt-PT"/>
        </w:rPr>
      </w:pPr>
    </w:p>
    <w:p w14:paraId="07099A80" w14:textId="77777777" w:rsidR="00BE05E6" w:rsidRPr="00131944" w:rsidRDefault="00BE05E6" w:rsidP="00131944">
      <w:pPr>
        <w:pStyle w:val="Ttulo2"/>
        <w:spacing w:before="0" w:after="0"/>
        <w:rPr>
          <w:rFonts w:ascii="Times New Roman" w:hAnsi="Times New Roman" w:cs="Times New Roman"/>
          <w:b w:val="0"/>
          <w:i w:val="0"/>
          <w:iCs w:val="0"/>
          <w:sz w:val="24"/>
          <w:szCs w:val="24"/>
          <w:lang w:val="en-US"/>
        </w:rPr>
      </w:pPr>
      <w:r w:rsidRPr="00131944">
        <w:rPr>
          <w:rFonts w:ascii="Times New Roman" w:hAnsi="Times New Roman" w:cs="Times New Roman"/>
          <w:b w:val="0"/>
          <w:i w:val="0"/>
          <w:iCs w:val="0"/>
          <w:sz w:val="24"/>
          <w:szCs w:val="24"/>
          <w:lang w:val="en-US"/>
        </w:rPr>
        <w:t xml:space="preserve">ETZIONI, Amitai. </w:t>
      </w:r>
      <w:r w:rsidRPr="00131944">
        <w:rPr>
          <w:rFonts w:ascii="Times New Roman" w:hAnsi="Times New Roman" w:cs="Times New Roman"/>
          <w:b w:val="0"/>
          <w:iCs w:val="0"/>
          <w:sz w:val="24"/>
          <w:szCs w:val="24"/>
          <w:lang w:val="en-US"/>
        </w:rPr>
        <w:t>The moral dimension:</w:t>
      </w:r>
      <w:r w:rsidRPr="00131944">
        <w:rPr>
          <w:rFonts w:ascii="Times New Roman" w:hAnsi="Times New Roman" w:cs="Times New Roman"/>
          <w:b w:val="0"/>
          <w:i w:val="0"/>
          <w:iCs w:val="0"/>
          <w:sz w:val="24"/>
          <w:szCs w:val="24"/>
          <w:lang w:val="en-US"/>
        </w:rPr>
        <w:t xml:space="preserve"> toward a new economics. New York: Free Press,1988</w:t>
      </w:r>
    </w:p>
    <w:p w14:paraId="1678C345" w14:textId="77777777" w:rsidR="00BE05E6" w:rsidRPr="00131944" w:rsidRDefault="00BE05E6" w:rsidP="00131944">
      <w:pPr>
        <w:pStyle w:val="Ttulo2"/>
        <w:spacing w:before="0" w:after="0"/>
        <w:rPr>
          <w:rFonts w:ascii="Times New Roman" w:hAnsi="Times New Roman" w:cs="Times New Roman"/>
          <w:b w:val="0"/>
          <w:i w:val="0"/>
          <w:iCs w:val="0"/>
          <w:sz w:val="24"/>
          <w:szCs w:val="24"/>
          <w:lang w:val="en-US"/>
        </w:rPr>
      </w:pPr>
    </w:p>
    <w:p w14:paraId="2962508C" w14:textId="77777777" w:rsidR="00E54343" w:rsidRPr="00131944" w:rsidRDefault="00E54343" w:rsidP="00131944">
      <w:pPr>
        <w:spacing w:after="0" w:line="240" w:lineRule="auto"/>
        <w:rPr>
          <w:rFonts w:ascii="Times New Roman" w:hAnsi="Times New Roman"/>
          <w:sz w:val="32"/>
          <w:szCs w:val="24"/>
        </w:rPr>
      </w:pPr>
      <w:r w:rsidRPr="00131944">
        <w:rPr>
          <w:rFonts w:ascii="Times New Roman" w:hAnsi="Times New Roman"/>
          <w:sz w:val="24"/>
          <w:szCs w:val="20"/>
        </w:rPr>
        <w:t xml:space="preserve">FAO/INCRA Diretrizes de Política Agrária e Desenvolvimento Sustentável. Brasília, Versão resumida do </w:t>
      </w:r>
      <w:r w:rsidRPr="00131944">
        <w:rPr>
          <w:rFonts w:ascii="Times New Roman" w:hAnsi="Times New Roman"/>
          <w:i/>
          <w:sz w:val="24"/>
          <w:szCs w:val="20"/>
        </w:rPr>
        <w:t>Relatório</w:t>
      </w:r>
      <w:r w:rsidRPr="00131944">
        <w:rPr>
          <w:rFonts w:ascii="Times New Roman" w:hAnsi="Times New Roman"/>
          <w:sz w:val="24"/>
          <w:szCs w:val="20"/>
        </w:rPr>
        <w:t xml:space="preserve"> Final do Projeto UTF/BRA/036, março, 1994.</w:t>
      </w:r>
    </w:p>
    <w:p w14:paraId="3BB8D244" w14:textId="77777777" w:rsidR="002112C1" w:rsidRPr="00131944" w:rsidRDefault="002112C1" w:rsidP="00131944">
      <w:pPr>
        <w:pStyle w:val="Ttulo2"/>
        <w:spacing w:before="0" w:after="0"/>
        <w:jc w:val="both"/>
        <w:rPr>
          <w:rFonts w:ascii="Times New Roman" w:hAnsi="Times New Roman" w:cs="Times New Roman"/>
          <w:b w:val="0"/>
          <w:bCs w:val="0"/>
          <w:i w:val="0"/>
          <w:iCs w:val="0"/>
          <w:sz w:val="24"/>
          <w:szCs w:val="24"/>
        </w:rPr>
      </w:pPr>
      <w:r w:rsidRPr="00131944">
        <w:rPr>
          <w:rFonts w:ascii="Times New Roman" w:hAnsi="Times New Roman" w:cs="Times New Roman"/>
          <w:b w:val="0"/>
          <w:i w:val="0"/>
          <w:iCs w:val="0"/>
          <w:sz w:val="24"/>
          <w:szCs w:val="24"/>
          <w:lang w:val="pt-PT"/>
        </w:rPr>
        <w:t>FEE.</w:t>
      </w:r>
      <w:r w:rsidRPr="00131944">
        <w:rPr>
          <w:rFonts w:ascii="Times New Roman" w:hAnsi="Times New Roman" w:cs="Times New Roman"/>
          <w:b w:val="0"/>
          <w:bCs w:val="0"/>
          <w:i w:val="0"/>
          <w:iCs w:val="0"/>
          <w:sz w:val="24"/>
          <w:szCs w:val="24"/>
        </w:rPr>
        <w:t xml:space="preserve"> </w:t>
      </w:r>
      <w:r w:rsidRPr="00131944">
        <w:rPr>
          <w:rFonts w:ascii="Times New Roman" w:hAnsi="Times New Roman" w:cs="Times New Roman"/>
          <w:b w:val="0"/>
          <w:bCs w:val="0"/>
          <w:iCs w:val="0"/>
          <w:sz w:val="24"/>
          <w:szCs w:val="24"/>
        </w:rPr>
        <w:t>Dados gerais do Corede Central (2011).</w:t>
      </w:r>
      <w:r w:rsidRPr="00131944">
        <w:rPr>
          <w:rFonts w:ascii="Times New Roman" w:hAnsi="Times New Roman" w:cs="Times New Roman"/>
          <w:b w:val="0"/>
          <w:bCs w:val="0"/>
          <w:i w:val="0"/>
          <w:iCs w:val="0"/>
          <w:sz w:val="24"/>
          <w:szCs w:val="24"/>
        </w:rPr>
        <w:t xml:space="preserve"> Disponível em: </w:t>
      </w:r>
      <w:r w:rsidR="00CE1E5B" w:rsidRPr="00131944">
        <w:rPr>
          <w:rFonts w:ascii="Times New Roman" w:hAnsi="Times New Roman" w:cs="Times New Roman"/>
          <w:b w:val="0"/>
          <w:bCs w:val="0"/>
          <w:i w:val="0"/>
          <w:iCs w:val="0"/>
          <w:sz w:val="24"/>
          <w:szCs w:val="24"/>
        </w:rPr>
        <w:t>&lt;</w:t>
      </w:r>
      <w:r w:rsidRPr="00131944">
        <w:rPr>
          <w:rFonts w:ascii="Times New Roman" w:hAnsi="Times New Roman" w:cs="Times New Roman"/>
          <w:b w:val="0"/>
          <w:bCs w:val="0"/>
          <w:i w:val="0"/>
          <w:iCs w:val="0"/>
          <w:sz w:val="24"/>
          <w:szCs w:val="24"/>
        </w:rPr>
        <w:t>&lt;</w:t>
      </w:r>
      <w:hyperlink r:id="rId52" w:history="1">
        <w:r w:rsidRPr="00131944">
          <w:rPr>
            <w:rStyle w:val="Hyperlink"/>
            <w:rFonts w:ascii="Times New Roman" w:hAnsi="Times New Roman"/>
            <w:b w:val="0"/>
            <w:i w:val="0"/>
            <w:iCs w:val="0"/>
            <w:color w:val="auto"/>
            <w:sz w:val="24"/>
            <w:szCs w:val="24"/>
            <w:u w:val="none"/>
          </w:rPr>
          <w:t>http://www.fee.tche.br/sitefee/pt/content/resumo/pg_coredes_detalhe.php?corede=Central</w:t>
        </w:r>
      </w:hyperlink>
      <w:r w:rsidRPr="00131944">
        <w:rPr>
          <w:rFonts w:ascii="Times New Roman" w:hAnsi="Times New Roman" w:cs="Times New Roman"/>
          <w:b w:val="0"/>
          <w:sz w:val="24"/>
          <w:szCs w:val="24"/>
        </w:rPr>
        <w:t>&gt;</w:t>
      </w:r>
      <w:r w:rsidR="00CE1E5B" w:rsidRPr="00131944">
        <w:rPr>
          <w:rFonts w:ascii="Times New Roman" w:hAnsi="Times New Roman" w:cs="Times New Roman"/>
          <w:b w:val="0"/>
          <w:sz w:val="24"/>
          <w:szCs w:val="24"/>
        </w:rPr>
        <w:t>&gt;</w:t>
      </w:r>
      <w:r w:rsidRPr="00131944">
        <w:rPr>
          <w:rFonts w:ascii="Times New Roman" w:hAnsi="Times New Roman" w:cs="Times New Roman"/>
          <w:b w:val="0"/>
          <w:i w:val="0"/>
          <w:iCs w:val="0"/>
          <w:sz w:val="24"/>
          <w:szCs w:val="24"/>
        </w:rPr>
        <w:t>. Acessado em: 18 de outubro de 2012.</w:t>
      </w:r>
    </w:p>
    <w:p w14:paraId="3C675884" w14:textId="77777777" w:rsidR="00733289" w:rsidRPr="00131944" w:rsidRDefault="00733289" w:rsidP="00131944">
      <w:pPr>
        <w:spacing w:after="0" w:line="240" w:lineRule="auto"/>
        <w:jc w:val="both"/>
        <w:rPr>
          <w:rFonts w:ascii="Times New Roman" w:hAnsi="Times New Roman"/>
          <w:sz w:val="24"/>
          <w:szCs w:val="24"/>
        </w:rPr>
      </w:pPr>
    </w:p>
    <w:p w14:paraId="63BB8350" w14:textId="77777777" w:rsidR="0008671C" w:rsidRPr="00131944" w:rsidRDefault="0008671C" w:rsidP="00131944">
      <w:pPr>
        <w:autoSpaceDE w:val="0"/>
        <w:autoSpaceDN w:val="0"/>
        <w:adjustRightInd w:val="0"/>
        <w:spacing w:after="0" w:line="240" w:lineRule="auto"/>
        <w:rPr>
          <w:rFonts w:ascii="Times New Roman" w:hAnsi="Times New Roman"/>
          <w:sz w:val="24"/>
          <w:szCs w:val="23"/>
        </w:rPr>
      </w:pPr>
      <w:r w:rsidRPr="00131944">
        <w:rPr>
          <w:rFonts w:ascii="Times New Roman" w:hAnsi="Times New Roman"/>
          <w:sz w:val="24"/>
          <w:szCs w:val="23"/>
        </w:rPr>
        <w:t>FERNANDEZ, X. S; GARCIA, D. D. Desenvolvimento rural sustentável: uma perspectiva</w:t>
      </w:r>
      <w:r w:rsidR="00CE1E5B" w:rsidRPr="00131944">
        <w:rPr>
          <w:rFonts w:ascii="Times New Roman" w:hAnsi="Times New Roman"/>
          <w:sz w:val="24"/>
          <w:szCs w:val="23"/>
        </w:rPr>
        <w:t xml:space="preserve"> </w:t>
      </w:r>
      <w:r w:rsidRPr="00131944">
        <w:rPr>
          <w:rFonts w:ascii="Times New Roman" w:hAnsi="Times New Roman"/>
          <w:sz w:val="24"/>
          <w:szCs w:val="23"/>
        </w:rPr>
        <w:t xml:space="preserve">agroecológica. </w:t>
      </w:r>
      <w:r w:rsidRPr="00131944">
        <w:rPr>
          <w:rFonts w:ascii="Times New Roman" w:hAnsi="Times New Roman"/>
          <w:i/>
          <w:iCs/>
          <w:sz w:val="24"/>
          <w:szCs w:val="23"/>
        </w:rPr>
        <w:t>Revista Agroecologia e Desenvolvimento Rural Sustentável</w:t>
      </w:r>
      <w:r w:rsidRPr="00131944">
        <w:rPr>
          <w:rFonts w:ascii="Times New Roman" w:hAnsi="Times New Roman"/>
          <w:sz w:val="24"/>
          <w:szCs w:val="23"/>
        </w:rPr>
        <w:t>.v2.n2. Porto</w:t>
      </w:r>
    </w:p>
    <w:p w14:paraId="2BA97938" w14:textId="77777777" w:rsidR="0008671C" w:rsidRPr="00131944" w:rsidRDefault="0008671C" w:rsidP="00131944">
      <w:pPr>
        <w:autoSpaceDE w:val="0"/>
        <w:autoSpaceDN w:val="0"/>
        <w:adjustRightInd w:val="0"/>
        <w:spacing w:after="0" w:line="240" w:lineRule="auto"/>
        <w:jc w:val="both"/>
        <w:rPr>
          <w:rFonts w:ascii="Times New Roman" w:hAnsi="Times New Roman"/>
          <w:sz w:val="24"/>
          <w:szCs w:val="23"/>
        </w:rPr>
      </w:pPr>
      <w:r w:rsidRPr="00131944">
        <w:rPr>
          <w:rFonts w:ascii="Times New Roman" w:hAnsi="Times New Roman"/>
          <w:sz w:val="24"/>
          <w:szCs w:val="23"/>
        </w:rPr>
        <w:t>Alegre, 2001.</w:t>
      </w:r>
    </w:p>
    <w:p w14:paraId="1F9C1510" w14:textId="77777777" w:rsidR="0008671C" w:rsidRPr="00131944" w:rsidRDefault="0008671C" w:rsidP="00131944">
      <w:pPr>
        <w:autoSpaceDE w:val="0"/>
        <w:autoSpaceDN w:val="0"/>
        <w:adjustRightInd w:val="0"/>
        <w:spacing w:after="0" w:line="240" w:lineRule="auto"/>
        <w:jc w:val="both"/>
        <w:rPr>
          <w:rFonts w:ascii="Times New Roman" w:hAnsi="Times New Roman"/>
          <w:sz w:val="24"/>
          <w:szCs w:val="23"/>
        </w:rPr>
      </w:pPr>
    </w:p>
    <w:p w14:paraId="41E0D7BC" w14:textId="77777777" w:rsidR="009F00FA" w:rsidRPr="00131944" w:rsidRDefault="00D304B8" w:rsidP="00131944">
      <w:pPr>
        <w:autoSpaceDE w:val="0"/>
        <w:autoSpaceDN w:val="0"/>
        <w:adjustRightInd w:val="0"/>
        <w:spacing w:after="0" w:line="240" w:lineRule="auto"/>
        <w:jc w:val="both"/>
        <w:rPr>
          <w:rFonts w:ascii="Times New Roman" w:hAnsi="Times New Roman"/>
          <w:sz w:val="24"/>
        </w:rPr>
      </w:pPr>
      <w:r w:rsidRPr="00131944">
        <w:rPr>
          <w:rFonts w:ascii="Times New Roman" w:hAnsi="Times New Roman"/>
          <w:sz w:val="24"/>
        </w:rPr>
        <w:lastRenderedPageBreak/>
        <w:t xml:space="preserve">FERREIRA </w:t>
      </w:r>
      <w:r w:rsidR="009F00FA" w:rsidRPr="00131944">
        <w:rPr>
          <w:rFonts w:ascii="Times New Roman" w:hAnsi="Times New Roman"/>
          <w:sz w:val="24"/>
        </w:rPr>
        <w:t xml:space="preserve">FILHO,. </w:t>
      </w:r>
      <w:r w:rsidR="009F00FA" w:rsidRPr="00131944">
        <w:rPr>
          <w:rFonts w:ascii="Times New Roman" w:hAnsi="Times New Roman"/>
          <w:i/>
          <w:sz w:val="24"/>
        </w:rPr>
        <w:t>O Poder Constituinte</w:t>
      </w:r>
      <w:r w:rsidR="009F00FA" w:rsidRPr="00131944">
        <w:rPr>
          <w:rFonts w:ascii="Times New Roman" w:hAnsi="Times New Roman"/>
          <w:sz w:val="24"/>
        </w:rPr>
        <w:t>. São Paulo: José Bushatski, 1974.</w:t>
      </w:r>
    </w:p>
    <w:p w14:paraId="78713AC8" w14:textId="77777777" w:rsidR="004E5F72" w:rsidRPr="00131944" w:rsidRDefault="004E5F72" w:rsidP="00131944">
      <w:pPr>
        <w:autoSpaceDE w:val="0"/>
        <w:autoSpaceDN w:val="0"/>
        <w:adjustRightInd w:val="0"/>
        <w:spacing w:after="0" w:line="240" w:lineRule="auto"/>
        <w:jc w:val="both"/>
        <w:rPr>
          <w:rFonts w:ascii="Times New Roman" w:hAnsi="Times New Roman"/>
          <w:sz w:val="24"/>
          <w:szCs w:val="24"/>
        </w:rPr>
      </w:pPr>
    </w:p>
    <w:p w14:paraId="707F79BE" w14:textId="77777777" w:rsidR="00B11069" w:rsidRPr="00131944" w:rsidRDefault="00B11069" w:rsidP="00131944">
      <w:pPr>
        <w:autoSpaceDE w:val="0"/>
        <w:autoSpaceDN w:val="0"/>
        <w:adjustRightInd w:val="0"/>
        <w:spacing w:after="0" w:line="240" w:lineRule="auto"/>
        <w:jc w:val="both"/>
        <w:rPr>
          <w:rFonts w:ascii="Times New Roman" w:hAnsi="Times New Roman"/>
          <w:sz w:val="24"/>
          <w:szCs w:val="24"/>
        </w:rPr>
      </w:pPr>
      <w:r w:rsidRPr="00131944">
        <w:rPr>
          <w:rFonts w:ascii="Times New Roman" w:hAnsi="Times New Roman"/>
          <w:sz w:val="24"/>
          <w:szCs w:val="24"/>
        </w:rPr>
        <w:t xml:space="preserve">FOLADORI, Guillermo. </w:t>
      </w:r>
      <w:r w:rsidRPr="00131944">
        <w:rPr>
          <w:rFonts w:ascii="Times New Roman" w:hAnsi="Times New Roman"/>
          <w:i/>
          <w:sz w:val="24"/>
          <w:szCs w:val="24"/>
        </w:rPr>
        <w:t>Avances y límites de la sustentabilidad social.</w:t>
      </w:r>
      <w:r w:rsidRPr="00131944">
        <w:rPr>
          <w:rFonts w:ascii="Times New Roman" w:hAnsi="Times New Roman"/>
          <w:sz w:val="24"/>
          <w:szCs w:val="24"/>
        </w:rPr>
        <w:t xml:space="preserve"> In: Economia, Sociedad y Território. vol. III, num. 12, p. 621-637,2002</w:t>
      </w:r>
    </w:p>
    <w:p w14:paraId="656E562C" w14:textId="77777777" w:rsidR="00B11069" w:rsidRPr="00131944" w:rsidRDefault="00B11069" w:rsidP="00131944">
      <w:pPr>
        <w:autoSpaceDE w:val="0"/>
        <w:autoSpaceDN w:val="0"/>
        <w:adjustRightInd w:val="0"/>
        <w:spacing w:after="0" w:line="240" w:lineRule="auto"/>
        <w:jc w:val="both"/>
        <w:rPr>
          <w:rFonts w:ascii="Times New Roman" w:hAnsi="Times New Roman"/>
          <w:sz w:val="24"/>
          <w:szCs w:val="24"/>
        </w:rPr>
      </w:pPr>
    </w:p>
    <w:p w14:paraId="551A7C87" w14:textId="77777777" w:rsidR="00CE50C6" w:rsidRPr="00131944" w:rsidRDefault="00CE50C6" w:rsidP="00131944">
      <w:pPr>
        <w:autoSpaceDE w:val="0"/>
        <w:autoSpaceDN w:val="0"/>
        <w:adjustRightInd w:val="0"/>
        <w:spacing w:after="0" w:line="240" w:lineRule="auto"/>
        <w:rPr>
          <w:rFonts w:ascii="Times New Roman" w:hAnsi="Times New Roman"/>
          <w:bCs/>
          <w:sz w:val="24"/>
          <w:szCs w:val="24"/>
        </w:rPr>
      </w:pPr>
      <w:r w:rsidRPr="00131944">
        <w:rPr>
          <w:rFonts w:ascii="Times New Roman" w:hAnsi="Times New Roman"/>
          <w:bCs/>
          <w:sz w:val="24"/>
          <w:szCs w:val="24"/>
        </w:rPr>
        <w:t>FROEHLICH, J. M.; ALVES, H. F. I. Novas Identidades, Novos Territórios. Aproveitando os recursos culturais para o desenvolvimento territorial. In: Congresso Brasileiro de Economia e Sociologia Rural, XLIII, Passo Fundo</w:t>
      </w:r>
      <w:r w:rsidR="005421FD" w:rsidRPr="00131944">
        <w:rPr>
          <w:rFonts w:ascii="Times New Roman" w:hAnsi="Times New Roman"/>
          <w:bCs/>
          <w:sz w:val="24"/>
          <w:szCs w:val="24"/>
        </w:rPr>
        <w:t xml:space="preserve">, 2005. </w:t>
      </w:r>
      <w:r w:rsidR="005421FD" w:rsidRPr="00131944">
        <w:rPr>
          <w:rFonts w:ascii="Times New Roman" w:hAnsi="Times New Roman"/>
          <w:bCs/>
          <w:i/>
          <w:sz w:val="24"/>
          <w:szCs w:val="24"/>
        </w:rPr>
        <w:t>Anais</w:t>
      </w:r>
      <w:r w:rsidR="005421FD" w:rsidRPr="00131944">
        <w:rPr>
          <w:rFonts w:ascii="Times New Roman" w:hAnsi="Times New Roman"/>
          <w:bCs/>
          <w:sz w:val="24"/>
          <w:szCs w:val="24"/>
        </w:rPr>
        <w:t>.</w:t>
      </w:r>
      <w:r w:rsidR="00C64CE2" w:rsidRPr="00131944">
        <w:rPr>
          <w:rFonts w:ascii="Times New Roman" w:hAnsi="Times New Roman"/>
          <w:bCs/>
          <w:sz w:val="24"/>
          <w:szCs w:val="24"/>
        </w:rPr>
        <w:t>..</w:t>
      </w:r>
      <w:r w:rsidRPr="00131944">
        <w:rPr>
          <w:rFonts w:ascii="Times New Roman" w:hAnsi="Times New Roman"/>
          <w:bCs/>
          <w:sz w:val="24"/>
          <w:szCs w:val="24"/>
        </w:rPr>
        <w:t xml:space="preserve">Brasília: SOBER, 2005. </w:t>
      </w:r>
    </w:p>
    <w:p w14:paraId="7428345C" w14:textId="77777777" w:rsidR="00CE50C6" w:rsidRPr="00131944" w:rsidRDefault="00CE50C6" w:rsidP="00131944">
      <w:pPr>
        <w:autoSpaceDE w:val="0"/>
        <w:autoSpaceDN w:val="0"/>
        <w:adjustRightInd w:val="0"/>
        <w:spacing w:after="0" w:line="240" w:lineRule="auto"/>
        <w:rPr>
          <w:rFonts w:ascii="Times New Roman" w:hAnsi="Times New Roman"/>
          <w:b/>
          <w:bCs/>
          <w:sz w:val="24"/>
          <w:szCs w:val="24"/>
        </w:rPr>
      </w:pPr>
    </w:p>
    <w:p w14:paraId="456DAE26" w14:textId="77777777" w:rsidR="00EC68E0" w:rsidRPr="00131944" w:rsidRDefault="00EC68E0"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sz w:val="24"/>
          <w:szCs w:val="24"/>
        </w:rPr>
        <w:t xml:space="preserve">GAZOLLA, M. </w:t>
      </w:r>
      <w:r w:rsidRPr="00131944">
        <w:rPr>
          <w:rFonts w:ascii="Times New Roman" w:hAnsi="Times New Roman"/>
          <w:bCs/>
          <w:i/>
          <w:sz w:val="24"/>
          <w:szCs w:val="24"/>
        </w:rPr>
        <w:t>Agricultura familiar, segurança alimentar e políticas públicas</w:t>
      </w:r>
      <w:r w:rsidRPr="00131944">
        <w:rPr>
          <w:rFonts w:ascii="Times New Roman" w:hAnsi="Times New Roman"/>
          <w:i/>
          <w:sz w:val="24"/>
          <w:szCs w:val="24"/>
        </w:rPr>
        <w:t>:</w:t>
      </w:r>
      <w:r w:rsidRPr="00131944">
        <w:rPr>
          <w:rFonts w:ascii="Times New Roman" w:hAnsi="Times New Roman"/>
          <w:sz w:val="24"/>
          <w:szCs w:val="24"/>
        </w:rPr>
        <w:t xml:space="preserve"> uma análise a</w:t>
      </w:r>
    </w:p>
    <w:p w14:paraId="1BBEC40B" w14:textId="015F7984" w:rsidR="00EC68E0" w:rsidRPr="00131944" w:rsidRDefault="00EC68E0"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sz w:val="24"/>
          <w:szCs w:val="24"/>
        </w:rPr>
        <w:t>partir da produção para autoconsumo no território do Alto Uruguai/RS. Dissertação (Mestrado)</w:t>
      </w:r>
      <w:r w:rsidR="005421FD" w:rsidRPr="00131944">
        <w:rPr>
          <w:rFonts w:ascii="Times New Roman" w:hAnsi="Times New Roman"/>
          <w:sz w:val="24"/>
          <w:szCs w:val="24"/>
        </w:rPr>
        <w:t xml:space="preserve"> </w:t>
      </w:r>
      <w:r w:rsidRPr="00131944">
        <w:rPr>
          <w:rFonts w:ascii="Times New Roman" w:hAnsi="Times New Roman"/>
          <w:sz w:val="24"/>
          <w:szCs w:val="24"/>
        </w:rPr>
        <w:t>– Desenvolvimento Rural, Programa de Pós-Graduação em Desenvolvimento Rural. Universidade</w:t>
      </w:r>
      <w:r w:rsidR="005421FD" w:rsidRPr="00131944">
        <w:rPr>
          <w:rFonts w:ascii="Times New Roman" w:hAnsi="Times New Roman"/>
          <w:sz w:val="24"/>
          <w:szCs w:val="24"/>
        </w:rPr>
        <w:t xml:space="preserve"> </w:t>
      </w:r>
      <w:r w:rsidRPr="00131944">
        <w:rPr>
          <w:rFonts w:ascii="Times New Roman" w:hAnsi="Times New Roman"/>
          <w:sz w:val="24"/>
          <w:szCs w:val="24"/>
        </w:rPr>
        <w:t>Federal do rio G</w:t>
      </w:r>
      <w:r w:rsidR="0006724F" w:rsidRPr="00131944">
        <w:rPr>
          <w:rFonts w:ascii="Times New Roman" w:hAnsi="Times New Roman"/>
          <w:sz w:val="24"/>
          <w:szCs w:val="24"/>
        </w:rPr>
        <w:t>rande do Sul, Porto Alegre, 2011</w:t>
      </w:r>
      <w:r w:rsidRPr="00131944">
        <w:rPr>
          <w:rFonts w:ascii="Times New Roman" w:hAnsi="Times New Roman"/>
          <w:sz w:val="24"/>
          <w:szCs w:val="24"/>
        </w:rPr>
        <w:t>.</w:t>
      </w:r>
    </w:p>
    <w:p w14:paraId="4D3450FC" w14:textId="77777777" w:rsidR="001F6A3D" w:rsidRPr="00131944" w:rsidRDefault="001F6A3D" w:rsidP="00131944">
      <w:pPr>
        <w:autoSpaceDE w:val="0"/>
        <w:autoSpaceDN w:val="0"/>
        <w:adjustRightInd w:val="0"/>
        <w:spacing w:after="0" w:line="240" w:lineRule="auto"/>
        <w:jc w:val="both"/>
        <w:rPr>
          <w:rFonts w:ascii="Times New Roman" w:hAnsi="Times New Roman"/>
        </w:rPr>
      </w:pPr>
    </w:p>
    <w:p w14:paraId="36CDC7B6" w14:textId="58F51505" w:rsidR="001F6A3D" w:rsidRPr="00131944" w:rsidRDefault="00394890"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sz w:val="24"/>
          <w:szCs w:val="24"/>
        </w:rPr>
        <w:t>---------------------.</w:t>
      </w:r>
      <w:r w:rsidR="001F6A3D" w:rsidRPr="00131944">
        <w:rPr>
          <w:rFonts w:ascii="Times New Roman" w:hAnsi="Times New Roman"/>
          <w:sz w:val="24"/>
          <w:szCs w:val="24"/>
        </w:rPr>
        <w:t xml:space="preserve"> </w:t>
      </w:r>
      <w:r w:rsidR="001F6A3D" w:rsidRPr="00131944">
        <w:rPr>
          <w:rFonts w:ascii="Times New Roman" w:hAnsi="Times New Roman"/>
          <w:i/>
          <w:sz w:val="24"/>
          <w:szCs w:val="24"/>
        </w:rPr>
        <w:t>As experiências familiares de agroindustrialização</w:t>
      </w:r>
      <w:r w:rsidR="001F6A3D" w:rsidRPr="00131944">
        <w:rPr>
          <w:rFonts w:ascii="Times New Roman" w:hAnsi="Times New Roman"/>
          <w:sz w:val="24"/>
          <w:szCs w:val="24"/>
        </w:rPr>
        <w:t>: uma estratégia de produção de novidades e de valor agregado. Ensaios FEE, Porto Alegre, v. 32, n. 2, p. 361-388, nov. 2011</w:t>
      </w:r>
    </w:p>
    <w:p w14:paraId="46C5681D" w14:textId="77777777" w:rsidR="0006724F" w:rsidRPr="00131944" w:rsidRDefault="0006724F" w:rsidP="00131944">
      <w:pPr>
        <w:spacing w:after="0" w:line="240" w:lineRule="auto"/>
        <w:jc w:val="both"/>
        <w:rPr>
          <w:rFonts w:ascii="Times New Roman" w:hAnsi="Times New Roman"/>
          <w:sz w:val="24"/>
          <w:szCs w:val="24"/>
        </w:rPr>
      </w:pPr>
    </w:p>
    <w:p w14:paraId="28B8F250" w14:textId="77777777" w:rsidR="00976DB4" w:rsidRPr="00131944" w:rsidRDefault="00052812"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sz w:val="24"/>
          <w:szCs w:val="24"/>
        </w:rPr>
        <w:t>GIRON, L. S.; HERÉDIA, V</w:t>
      </w:r>
      <w:r w:rsidR="00976DB4" w:rsidRPr="00131944">
        <w:rPr>
          <w:rFonts w:ascii="Times New Roman" w:hAnsi="Times New Roman"/>
          <w:sz w:val="24"/>
          <w:szCs w:val="24"/>
        </w:rPr>
        <w:t xml:space="preserve">. </w:t>
      </w:r>
      <w:r w:rsidR="00976DB4" w:rsidRPr="00131944">
        <w:rPr>
          <w:rFonts w:ascii="Times New Roman" w:hAnsi="Times New Roman"/>
          <w:i/>
          <w:iCs/>
          <w:sz w:val="24"/>
          <w:szCs w:val="24"/>
        </w:rPr>
        <w:t>História da Imigração</w:t>
      </w:r>
      <w:r w:rsidR="005421FD" w:rsidRPr="00131944">
        <w:rPr>
          <w:rFonts w:ascii="Times New Roman" w:hAnsi="Times New Roman"/>
          <w:i/>
          <w:iCs/>
          <w:sz w:val="24"/>
          <w:szCs w:val="24"/>
        </w:rPr>
        <w:t xml:space="preserve">, </w:t>
      </w:r>
      <w:r w:rsidR="00976DB4" w:rsidRPr="00131944">
        <w:rPr>
          <w:rFonts w:ascii="Times New Roman" w:hAnsi="Times New Roman"/>
          <w:i/>
          <w:iCs/>
          <w:sz w:val="24"/>
          <w:szCs w:val="24"/>
        </w:rPr>
        <w:t xml:space="preserve">Italiana no Rio Grande do Sul. </w:t>
      </w:r>
      <w:r w:rsidR="00976DB4" w:rsidRPr="00131944">
        <w:rPr>
          <w:rFonts w:ascii="Times New Roman" w:hAnsi="Times New Roman"/>
          <w:sz w:val="24"/>
          <w:szCs w:val="24"/>
        </w:rPr>
        <w:t>Porto Alegre: EST, 2007.</w:t>
      </w:r>
    </w:p>
    <w:p w14:paraId="5A34C0C0" w14:textId="77777777" w:rsidR="005421FD" w:rsidRPr="00131944" w:rsidRDefault="005421FD" w:rsidP="00131944">
      <w:pPr>
        <w:autoSpaceDE w:val="0"/>
        <w:autoSpaceDN w:val="0"/>
        <w:adjustRightInd w:val="0"/>
        <w:spacing w:after="0" w:line="240" w:lineRule="auto"/>
        <w:rPr>
          <w:rFonts w:ascii="Times New Roman" w:hAnsi="Times New Roman"/>
          <w:sz w:val="24"/>
          <w:szCs w:val="24"/>
        </w:rPr>
      </w:pPr>
    </w:p>
    <w:p w14:paraId="34D36FD9" w14:textId="77777777" w:rsidR="00B6756C" w:rsidRPr="00131944" w:rsidRDefault="00B6756C" w:rsidP="00131944">
      <w:pPr>
        <w:spacing w:after="0" w:line="240" w:lineRule="auto"/>
        <w:jc w:val="both"/>
        <w:rPr>
          <w:rFonts w:ascii="Times New Roman" w:hAnsi="Times New Roman"/>
          <w:sz w:val="24"/>
          <w:szCs w:val="24"/>
        </w:rPr>
      </w:pPr>
      <w:r w:rsidRPr="00131944">
        <w:rPr>
          <w:rFonts w:ascii="Times New Roman" w:hAnsi="Times New Roman"/>
          <w:sz w:val="24"/>
          <w:szCs w:val="24"/>
        </w:rPr>
        <w:t xml:space="preserve">GIUSTI, A. </w:t>
      </w:r>
      <w:r w:rsidRPr="00131944">
        <w:rPr>
          <w:rFonts w:ascii="Times New Roman" w:hAnsi="Times New Roman"/>
          <w:i/>
          <w:sz w:val="24"/>
          <w:szCs w:val="24"/>
        </w:rPr>
        <w:t>Canto popular dos emigrados vênetos,</w:t>
      </w:r>
      <w:r w:rsidRPr="00131944">
        <w:rPr>
          <w:rFonts w:ascii="Times New Roman" w:hAnsi="Times New Roman"/>
          <w:sz w:val="24"/>
          <w:szCs w:val="24"/>
        </w:rPr>
        <w:t xml:space="preserve"> 1875. Disponível em:</w:t>
      </w:r>
      <w:r w:rsidR="005421FD" w:rsidRPr="00131944">
        <w:rPr>
          <w:rFonts w:ascii="Times New Roman" w:hAnsi="Times New Roman"/>
          <w:sz w:val="24"/>
          <w:szCs w:val="24"/>
        </w:rPr>
        <w:t>&lt;&lt;</w:t>
      </w:r>
      <w:hyperlink r:id="rId53" w:history="1">
        <w:r w:rsidR="005421FD" w:rsidRPr="00131944">
          <w:rPr>
            <w:rStyle w:val="Hyperlink"/>
            <w:rFonts w:ascii="Times New Roman" w:hAnsi="Times New Roman"/>
            <w:color w:val="auto"/>
            <w:sz w:val="24"/>
            <w:szCs w:val="24"/>
            <w:u w:val="none"/>
          </w:rPr>
          <w:t>http://italiasempre.com/verpor/merica-merica2.htm</w:t>
        </w:r>
      </w:hyperlink>
      <w:r w:rsidR="005421FD" w:rsidRPr="00131944">
        <w:rPr>
          <w:rFonts w:ascii="Times New Roman" w:hAnsi="Times New Roman"/>
          <w:sz w:val="24"/>
          <w:szCs w:val="24"/>
        </w:rPr>
        <w:t>&gt;&gt;</w:t>
      </w:r>
      <w:r w:rsidRPr="00131944">
        <w:rPr>
          <w:rFonts w:ascii="Times New Roman" w:hAnsi="Times New Roman"/>
          <w:sz w:val="24"/>
          <w:szCs w:val="24"/>
        </w:rPr>
        <w:t xml:space="preserve">. </w:t>
      </w:r>
      <w:r w:rsidR="005421FD" w:rsidRPr="00131944">
        <w:rPr>
          <w:rFonts w:ascii="Times New Roman" w:hAnsi="Times New Roman"/>
          <w:sz w:val="24"/>
          <w:szCs w:val="24"/>
        </w:rPr>
        <w:t>Acesso em 10 de setembro de</w:t>
      </w:r>
      <w:r w:rsidRPr="00131944">
        <w:rPr>
          <w:rFonts w:ascii="Times New Roman" w:hAnsi="Times New Roman"/>
          <w:sz w:val="24"/>
          <w:szCs w:val="24"/>
        </w:rPr>
        <w:t>. 2014.</w:t>
      </w:r>
    </w:p>
    <w:p w14:paraId="2ADF1485" w14:textId="77777777" w:rsidR="007C7EC6" w:rsidRPr="00131944" w:rsidRDefault="007C7EC6" w:rsidP="00131944">
      <w:pPr>
        <w:autoSpaceDE w:val="0"/>
        <w:autoSpaceDN w:val="0"/>
        <w:adjustRightInd w:val="0"/>
        <w:spacing w:after="0" w:line="240" w:lineRule="auto"/>
        <w:jc w:val="both"/>
        <w:rPr>
          <w:rFonts w:ascii="Times New Roman" w:hAnsi="Times New Roman"/>
          <w:color w:val="000000"/>
          <w:sz w:val="24"/>
          <w:szCs w:val="24"/>
        </w:rPr>
      </w:pPr>
      <w:r w:rsidRPr="00131944">
        <w:rPr>
          <w:rFonts w:ascii="Times New Roman" w:hAnsi="Times New Roman"/>
          <w:color w:val="000000"/>
          <w:sz w:val="24"/>
          <w:szCs w:val="24"/>
        </w:rPr>
        <w:t xml:space="preserve">GUIVANT, Julia. S. </w:t>
      </w:r>
      <w:r w:rsidRPr="00131944">
        <w:rPr>
          <w:rFonts w:ascii="Times New Roman" w:hAnsi="Times New Roman"/>
          <w:i/>
          <w:color w:val="000000"/>
          <w:sz w:val="24"/>
          <w:szCs w:val="24"/>
        </w:rPr>
        <w:t>Sustentabilidade e métodos participativos: os riscos dos pressupostos realistas.</w:t>
      </w:r>
      <w:r w:rsidRPr="00131944">
        <w:rPr>
          <w:rFonts w:ascii="Times New Roman" w:hAnsi="Times New Roman"/>
          <w:color w:val="000000"/>
          <w:sz w:val="24"/>
          <w:szCs w:val="24"/>
        </w:rPr>
        <w:t xml:space="preserve"> Austrália: Congresso Mundial da International Sociological Association, Brisbane, 8-13 de julho de 2002. </w:t>
      </w:r>
    </w:p>
    <w:p w14:paraId="4B22FC92" w14:textId="77777777" w:rsidR="002168B7" w:rsidRPr="00131944" w:rsidRDefault="002168B7" w:rsidP="00131944">
      <w:pPr>
        <w:autoSpaceDE w:val="0"/>
        <w:autoSpaceDN w:val="0"/>
        <w:adjustRightInd w:val="0"/>
        <w:spacing w:after="0" w:line="240" w:lineRule="auto"/>
        <w:jc w:val="both"/>
        <w:rPr>
          <w:rFonts w:ascii="Times New Roman" w:hAnsi="Times New Roman"/>
          <w:color w:val="000000"/>
          <w:sz w:val="24"/>
          <w:szCs w:val="24"/>
        </w:rPr>
      </w:pPr>
    </w:p>
    <w:p w14:paraId="1840471B" w14:textId="77777777" w:rsidR="005421FD" w:rsidRPr="00131944" w:rsidRDefault="005421FD" w:rsidP="00131944">
      <w:pPr>
        <w:autoSpaceDE w:val="0"/>
        <w:autoSpaceDN w:val="0"/>
        <w:adjustRightInd w:val="0"/>
        <w:spacing w:after="0" w:line="240" w:lineRule="auto"/>
        <w:jc w:val="both"/>
        <w:rPr>
          <w:rFonts w:ascii="Times New Roman" w:hAnsi="Times New Roman"/>
          <w:color w:val="000000"/>
          <w:sz w:val="24"/>
          <w:szCs w:val="24"/>
        </w:rPr>
      </w:pPr>
      <w:r w:rsidRPr="00131944">
        <w:rPr>
          <w:rFonts w:ascii="Times New Roman" w:hAnsi="Times New Roman"/>
          <w:color w:val="000000"/>
          <w:sz w:val="24"/>
          <w:szCs w:val="24"/>
        </w:rPr>
        <w:t xml:space="preserve">GRAZIANO DA SILVA, José. </w:t>
      </w:r>
      <w:r w:rsidR="00C53CAE" w:rsidRPr="00131944">
        <w:rPr>
          <w:rFonts w:ascii="Times New Roman" w:hAnsi="Times New Roman"/>
          <w:i/>
          <w:color w:val="000000"/>
          <w:sz w:val="24"/>
          <w:szCs w:val="24"/>
        </w:rPr>
        <w:t>Progresso técnico e relações de trabalho na agricultura.</w:t>
      </w:r>
      <w:r w:rsidR="00C53CAE" w:rsidRPr="00131944">
        <w:rPr>
          <w:rFonts w:ascii="Times New Roman" w:hAnsi="Times New Roman"/>
          <w:color w:val="000000"/>
          <w:sz w:val="24"/>
          <w:szCs w:val="24"/>
        </w:rPr>
        <w:t xml:space="preserve"> São Paulo, Hucitec, 1981. </w:t>
      </w:r>
    </w:p>
    <w:p w14:paraId="74F49705" w14:textId="77777777" w:rsidR="005421FD" w:rsidRPr="00131944" w:rsidRDefault="005421FD" w:rsidP="00131944">
      <w:pPr>
        <w:autoSpaceDE w:val="0"/>
        <w:autoSpaceDN w:val="0"/>
        <w:adjustRightInd w:val="0"/>
        <w:spacing w:after="0" w:line="240" w:lineRule="auto"/>
        <w:jc w:val="both"/>
        <w:rPr>
          <w:rFonts w:ascii="Times New Roman" w:hAnsi="Times New Roman"/>
          <w:color w:val="000000"/>
          <w:sz w:val="24"/>
          <w:szCs w:val="24"/>
        </w:rPr>
      </w:pPr>
    </w:p>
    <w:p w14:paraId="66528E34" w14:textId="77777777" w:rsidR="005421FD" w:rsidRPr="00131944" w:rsidRDefault="00C53CAE" w:rsidP="00131944">
      <w:pPr>
        <w:autoSpaceDE w:val="0"/>
        <w:autoSpaceDN w:val="0"/>
        <w:adjustRightInd w:val="0"/>
        <w:spacing w:after="0" w:line="240" w:lineRule="auto"/>
        <w:jc w:val="both"/>
        <w:rPr>
          <w:rFonts w:ascii="Times New Roman" w:hAnsi="Times New Roman"/>
          <w:color w:val="000000"/>
          <w:sz w:val="24"/>
          <w:szCs w:val="24"/>
        </w:rPr>
      </w:pPr>
      <w:r w:rsidRPr="00131944">
        <w:rPr>
          <w:rFonts w:ascii="Times New Roman" w:hAnsi="Times New Roman"/>
          <w:i/>
          <w:color w:val="000000"/>
          <w:sz w:val="24"/>
          <w:szCs w:val="24"/>
        </w:rPr>
        <w:t>_______________.  A nova dinâmica da agricultura brasileira.</w:t>
      </w:r>
      <w:r w:rsidRPr="00131944">
        <w:rPr>
          <w:rFonts w:ascii="Times New Roman" w:hAnsi="Times New Roman"/>
          <w:color w:val="000000"/>
          <w:sz w:val="24"/>
          <w:szCs w:val="24"/>
        </w:rPr>
        <w:t xml:space="preserve">  Campinas, Instituto de Economia, Unicamp, 1996. </w:t>
      </w:r>
    </w:p>
    <w:p w14:paraId="0826569B" w14:textId="77777777" w:rsidR="005421FD" w:rsidRPr="00131944" w:rsidRDefault="005421FD" w:rsidP="00131944">
      <w:pPr>
        <w:autoSpaceDE w:val="0"/>
        <w:autoSpaceDN w:val="0"/>
        <w:adjustRightInd w:val="0"/>
        <w:spacing w:after="0" w:line="240" w:lineRule="auto"/>
        <w:jc w:val="both"/>
        <w:rPr>
          <w:rFonts w:ascii="Times New Roman" w:hAnsi="Times New Roman"/>
          <w:color w:val="000000"/>
          <w:sz w:val="24"/>
          <w:szCs w:val="24"/>
        </w:rPr>
      </w:pPr>
    </w:p>
    <w:p w14:paraId="41D5397F" w14:textId="016F5072" w:rsidR="00C53CAE" w:rsidRPr="00131944" w:rsidRDefault="00C53CAE" w:rsidP="00131944">
      <w:pPr>
        <w:autoSpaceDE w:val="0"/>
        <w:autoSpaceDN w:val="0"/>
        <w:adjustRightInd w:val="0"/>
        <w:spacing w:after="0" w:line="240" w:lineRule="auto"/>
        <w:jc w:val="both"/>
        <w:rPr>
          <w:rFonts w:ascii="Times New Roman" w:hAnsi="Times New Roman"/>
          <w:color w:val="000000"/>
          <w:sz w:val="24"/>
          <w:szCs w:val="24"/>
        </w:rPr>
      </w:pPr>
      <w:r w:rsidRPr="00131944">
        <w:rPr>
          <w:rFonts w:ascii="Times New Roman" w:hAnsi="Times New Roman"/>
          <w:color w:val="000000"/>
          <w:sz w:val="24"/>
          <w:szCs w:val="24"/>
        </w:rPr>
        <w:t>___________</w:t>
      </w:r>
      <w:r w:rsidR="005421FD" w:rsidRPr="00131944">
        <w:rPr>
          <w:rFonts w:ascii="Times New Roman" w:hAnsi="Times New Roman"/>
          <w:color w:val="000000"/>
          <w:sz w:val="24"/>
          <w:szCs w:val="24"/>
        </w:rPr>
        <w:t xml:space="preserve">____.  </w:t>
      </w:r>
      <w:r w:rsidR="005421FD" w:rsidRPr="00131944">
        <w:rPr>
          <w:rFonts w:ascii="Times New Roman" w:hAnsi="Times New Roman"/>
          <w:i/>
          <w:color w:val="000000"/>
          <w:sz w:val="24"/>
          <w:szCs w:val="24"/>
        </w:rPr>
        <w:t>O novo rural brasileiro.</w:t>
      </w:r>
      <w:r w:rsidRPr="00131944">
        <w:rPr>
          <w:rFonts w:ascii="Times New Roman" w:hAnsi="Times New Roman"/>
          <w:color w:val="000000"/>
          <w:sz w:val="24"/>
          <w:szCs w:val="24"/>
        </w:rPr>
        <w:t xml:space="preserve"> Campinas, Instituto de Economia, </w:t>
      </w:r>
      <w:r w:rsidR="00583D8D" w:rsidRPr="00131944">
        <w:rPr>
          <w:rFonts w:ascii="Times New Roman" w:hAnsi="Times New Roman"/>
          <w:color w:val="000000"/>
          <w:sz w:val="24"/>
          <w:szCs w:val="24"/>
        </w:rPr>
        <w:t>UNICAMP</w:t>
      </w:r>
      <w:r w:rsidRPr="00131944">
        <w:rPr>
          <w:rFonts w:ascii="Times New Roman" w:hAnsi="Times New Roman"/>
          <w:color w:val="000000"/>
          <w:sz w:val="24"/>
          <w:szCs w:val="24"/>
        </w:rPr>
        <w:t xml:space="preserve"> (Série Pesquisas, 1), 1999. </w:t>
      </w:r>
    </w:p>
    <w:p w14:paraId="2C0B9807" w14:textId="77777777" w:rsidR="00C53CAE" w:rsidRPr="00131944" w:rsidRDefault="00C53CAE" w:rsidP="00131944">
      <w:pPr>
        <w:autoSpaceDE w:val="0"/>
        <w:autoSpaceDN w:val="0"/>
        <w:adjustRightInd w:val="0"/>
        <w:spacing w:after="0" w:line="240" w:lineRule="auto"/>
        <w:jc w:val="both"/>
        <w:rPr>
          <w:rFonts w:ascii="Times New Roman" w:hAnsi="Times New Roman"/>
          <w:color w:val="000000"/>
          <w:sz w:val="24"/>
          <w:szCs w:val="24"/>
        </w:rPr>
      </w:pPr>
    </w:p>
    <w:p w14:paraId="1694E153" w14:textId="77777777" w:rsidR="00F52868" w:rsidRPr="00131944" w:rsidRDefault="00F52868" w:rsidP="00131944">
      <w:pPr>
        <w:autoSpaceDE w:val="0"/>
        <w:autoSpaceDN w:val="0"/>
        <w:adjustRightInd w:val="0"/>
        <w:spacing w:after="0" w:line="240" w:lineRule="auto"/>
        <w:rPr>
          <w:rFonts w:ascii="Times New Roman" w:hAnsi="Times New Roman"/>
          <w:sz w:val="24"/>
        </w:rPr>
      </w:pPr>
      <w:r w:rsidRPr="00131944">
        <w:rPr>
          <w:rFonts w:ascii="Times New Roman" w:hAnsi="Times New Roman"/>
          <w:sz w:val="24"/>
        </w:rPr>
        <w:t xml:space="preserve">GRISA, C. </w:t>
      </w:r>
      <w:r w:rsidRPr="00131944">
        <w:rPr>
          <w:rFonts w:ascii="Times New Roman" w:hAnsi="Times New Roman"/>
          <w:bCs/>
          <w:i/>
          <w:sz w:val="24"/>
        </w:rPr>
        <w:t>A produção “pro gasto</w:t>
      </w:r>
      <w:r w:rsidRPr="00131944">
        <w:rPr>
          <w:rFonts w:ascii="Times New Roman" w:hAnsi="Times New Roman"/>
          <w:bCs/>
          <w:sz w:val="24"/>
        </w:rPr>
        <w:t>”</w:t>
      </w:r>
      <w:r w:rsidRPr="00131944">
        <w:rPr>
          <w:rFonts w:ascii="Times New Roman" w:hAnsi="Times New Roman"/>
          <w:sz w:val="24"/>
        </w:rPr>
        <w:t>: um estudo comparativo do autoconsumo no Rio Grande</w:t>
      </w:r>
    </w:p>
    <w:p w14:paraId="6894EDF7" w14:textId="77777777" w:rsidR="00F52868" w:rsidRPr="00131944" w:rsidRDefault="00F52868" w:rsidP="00131944">
      <w:pPr>
        <w:autoSpaceDE w:val="0"/>
        <w:autoSpaceDN w:val="0"/>
        <w:adjustRightInd w:val="0"/>
        <w:spacing w:after="0" w:line="240" w:lineRule="auto"/>
        <w:rPr>
          <w:rFonts w:ascii="Times New Roman" w:hAnsi="Times New Roman"/>
          <w:sz w:val="24"/>
        </w:rPr>
      </w:pPr>
      <w:r w:rsidRPr="00131944">
        <w:rPr>
          <w:rFonts w:ascii="Times New Roman" w:hAnsi="Times New Roman"/>
          <w:sz w:val="24"/>
        </w:rPr>
        <w:t>do Sul. Dissertação (Mestrado) – Desenvolvimento Rural, Programa de Pós-Graduação em</w:t>
      </w:r>
    </w:p>
    <w:p w14:paraId="3479FB24" w14:textId="77777777" w:rsidR="00F52868" w:rsidRPr="00131944" w:rsidRDefault="00F52868" w:rsidP="00131944">
      <w:pPr>
        <w:autoSpaceDE w:val="0"/>
        <w:autoSpaceDN w:val="0"/>
        <w:adjustRightInd w:val="0"/>
        <w:spacing w:after="0" w:line="240" w:lineRule="auto"/>
        <w:jc w:val="both"/>
        <w:rPr>
          <w:rFonts w:ascii="Times New Roman" w:hAnsi="Times New Roman"/>
          <w:sz w:val="24"/>
        </w:rPr>
      </w:pPr>
      <w:r w:rsidRPr="00131944">
        <w:rPr>
          <w:rFonts w:ascii="Times New Roman" w:hAnsi="Times New Roman"/>
          <w:sz w:val="24"/>
        </w:rPr>
        <w:t>Desenvolvimento Rural. Universidade Federal do Rio Grande do Sul, Porto Alegre, 2007.</w:t>
      </w:r>
    </w:p>
    <w:p w14:paraId="5F34849C" w14:textId="77777777" w:rsidR="00D327A8" w:rsidRDefault="00D327A8" w:rsidP="00131944">
      <w:pPr>
        <w:autoSpaceDE w:val="0"/>
        <w:autoSpaceDN w:val="0"/>
        <w:adjustRightInd w:val="0"/>
        <w:spacing w:after="0" w:line="240" w:lineRule="auto"/>
        <w:rPr>
          <w:rFonts w:ascii="Times New Roman" w:hAnsi="Times New Roman"/>
          <w:sz w:val="24"/>
          <w:szCs w:val="24"/>
        </w:rPr>
      </w:pPr>
    </w:p>
    <w:p w14:paraId="69AEAB66" w14:textId="29BBC94D" w:rsidR="002313AC" w:rsidRPr="00131944" w:rsidRDefault="00E90329"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sz w:val="24"/>
          <w:szCs w:val="24"/>
        </w:rPr>
        <w:t xml:space="preserve">GUIMARÃES, G. M.; SILVEIRA, P. R. C. </w:t>
      </w:r>
      <w:r w:rsidR="002313AC" w:rsidRPr="00131944">
        <w:rPr>
          <w:rFonts w:ascii="Times New Roman" w:hAnsi="Times New Roman"/>
          <w:bCs/>
          <w:i/>
          <w:color w:val="000000"/>
          <w:sz w:val="24"/>
          <w:szCs w:val="24"/>
        </w:rPr>
        <w:t>Por trás da falsa homogeneidade do termo agroindústria familiar rural:</w:t>
      </w:r>
      <w:r w:rsidR="002313AC" w:rsidRPr="00131944">
        <w:rPr>
          <w:rFonts w:ascii="Times New Roman" w:hAnsi="Times New Roman"/>
          <w:b/>
          <w:bCs/>
          <w:color w:val="000000"/>
          <w:sz w:val="24"/>
          <w:szCs w:val="24"/>
        </w:rPr>
        <w:t xml:space="preserve"> </w:t>
      </w:r>
      <w:r w:rsidR="002313AC" w:rsidRPr="00131944">
        <w:rPr>
          <w:rFonts w:ascii="Times New Roman" w:hAnsi="Times New Roman"/>
          <w:color w:val="000000"/>
          <w:sz w:val="24"/>
          <w:szCs w:val="24"/>
        </w:rPr>
        <w:t xml:space="preserve">indefinição conceitual e incoerência das políticas públicas. </w:t>
      </w:r>
      <w:r w:rsidR="00E41866" w:rsidRPr="00131944">
        <w:rPr>
          <w:rFonts w:ascii="Times New Roman" w:hAnsi="Times New Roman"/>
          <w:iCs/>
          <w:sz w:val="24"/>
          <w:szCs w:val="24"/>
        </w:rPr>
        <w:t>In</w:t>
      </w:r>
      <w:r w:rsidR="00E41866" w:rsidRPr="00131944">
        <w:rPr>
          <w:rFonts w:ascii="Times New Roman" w:hAnsi="Times New Roman"/>
          <w:sz w:val="24"/>
          <w:szCs w:val="24"/>
        </w:rPr>
        <w:t xml:space="preserve">: </w:t>
      </w:r>
      <w:r w:rsidR="00E41866" w:rsidRPr="00131944">
        <w:rPr>
          <w:rFonts w:ascii="Times New Roman" w:hAnsi="Times New Roman"/>
          <w:i/>
          <w:sz w:val="24"/>
          <w:szCs w:val="24"/>
        </w:rPr>
        <w:t xml:space="preserve">Anais... </w:t>
      </w:r>
      <w:r w:rsidR="00E41866" w:rsidRPr="00131944">
        <w:rPr>
          <w:rFonts w:ascii="Times New Roman" w:hAnsi="Times New Roman"/>
          <w:sz w:val="24"/>
          <w:szCs w:val="24"/>
        </w:rPr>
        <w:t>Encontro Da Sociedade Brasileira De Sistemas De Produção</w:t>
      </w:r>
      <w:r w:rsidR="00E41866" w:rsidRPr="00131944">
        <w:rPr>
          <w:rFonts w:ascii="Times New Roman" w:hAnsi="Times New Roman"/>
          <w:color w:val="000000"/>
          <w:sz w:val="24"/>
          <w:szCs w:val="24"/>
        </w:rPr>
        <w:t xml:space="preserve"> </w:t>
      </w:r>
      <w:r w:rsidR="002313AC" w:rsidRPr="00131944">
        <w:rPr>
          <w:rFonts w:ascii="Times New Roman" w:hAnsi="Times New Roman"/>
          <w:color w:val="000000"/>
          <w:sz w:val="24"/>
          <w:szCs w:val="24"/>
        </w:rPr>
        <w:t xml:space="preserve">Disponível em: </w:t>
      </w:r>
      <w:r w:rsidR="00B60321" w:rsidRPr="00131944">
        <w:rPr>
          <w:rFonts w:ascii="Times New Roman" w:hAnsi="Times New Roman"/>
          <w:sz w:val="24"/>
          <w:szCs w:val="24"/>
        </w:rPr>
        <w:t>&lt;&lt;</w:t>
      </w:r>
      <w:hyperlink r:id="rId54" w:history="1">
        <w:r w:rsidR="00B60321" w:rsidRPr="00131944">
          <w:rPr>
            <w:rStyle w:val="Hyperlink"/>
            <w:rFonts w:ascii="Times New Roman" w:hAnsi="Times New Roman"/>
            <w:color w:val="auto"/>
            <w:sz w:val="24"/>
            <w:szCs w:val="24"/>
            <w:u w:val="none"/>
          </w:rPr>
          <w:t>www.cnpat.embrapa.br/sbsp/anais/Trab_Format_PDF/99.pdf &gt;&gt;. Acesso em 04 de julho de 2014</w:t>
        </w:r>
      </w:hyperlink>
      <w:r w:rsidR="002313AC" w:rsidRPr="00131944">
        <w:rPr>
          <w:rFonts w:ascii="Times New Roman" w:hAnsi="Times New Roman"/>
          <w:sz w:val="24"/>
          <w:szCs w:val="24"/>
        </w:rPr>
        <w:t>.</w:t>
      </w:r>
    </w:p>
    <w:p w14:paraId="67CC7E3B" w14:textId="77777777" w:rsidR="008041A2" w:rsidRPr="00131944" w:rsidRDefault="008041A2" w:rsidP="00131944">
      <w:pPr>
        <w:spacing w:after="0" w:line="240" w:lineRule="auto"/>
        <w:rPr>
          <w:rFonts w:ascii="Times New Roman" w:hAnsi="Times New Roman"/>
          <w:bCs/>
          <w:sz w:val="24"/>
          <w:szCs w:val="24"/>
        </w:rPr>
      </w:pPr>
    </w:p>
    <w:p w14:paraId="29DE9164" w14:textId="27AAC962" w:rsidR="002313AC" w:rsidRPr="00131944" w:rsidRDefault="008041A2" w:rsidP="00131944">
      <w:pPr>
        <w:spacing w:after="0" w:line="240" w:lineRule="auto"/>
        <w:rPr>
          <w:rFonts w:ascii="Times New Roman" w:hAnsi="Times New Roman"/>
          <w:bCs/>
          <w:sz w:val="24"/>
          <w:szCs w:val="24"/>
        </w:rPr>
      </w:pPr>
      <w:r w:rsidRPr="00131944">
        <w:rPr>
          <w:rFonts w:ascii="Times New Roman" w:hAnsi="Times New Roman"/>
          <w:bCs/>
          <w:sz w:val="24"/>
          <w:szCs w:val="24"/>
        </w:rPr>
        <w:t>GUI</w:t>
      </w:r>
      <w:r w:rsidR="002313AC" w:rsidRPr="00131944">
        <w:rPr>
          <w:rFonts w:ascii="Times New Roman" w:hAnsi="Times New Roman"/>
          <w:bCs/>
          <w:sz w:val="24"/>
          <w:szCs w:val="24"/>
        </w:rPr>
        <w:t xml:space="preserve">VANT, J. </w:t>
      </w:r>
      <w:r w:rsidR="002313AC" w:rsidRPr="00131944">
        <w:rPr>
          <w:rFonts w:ascii="Times New Roman" w:hAnsi="Times New Roman"/>
          <w:bCs/>
          <w:i/>
          <w:sz w:val="24"/>
          <w:szCs w:val="24"/>
        </w:rPr>
        <w:t>A comparative gender perspective of family farming and agrariam reform settlements in Brasil.</w:t>
      </w:r>
      <w:r w:rsidR="002313AC" w:rsidRPr="00131944">
        <w:rPr>
          <w:rFonts w:ascii="Times New Roman" w:hAnsi="Times New Roman"/>
          <w:bCs/>
          <w:sz w:val="24"/>
          <w:szCs w:val="24"/>
        </w:rPr>
        <w:t xml:space="preserve"> United Nations Research Institute for S</w:t>
      </w:r>
      <w:r w:rsidR="0071008F" w:rsidRPr="00131944">
        <w:rPr>
          <w:rFonts w:ascii="Times New Roman" w:hAnsi="Times New Roman"/>
          <w:bCs/>
          <w:sz w:val="24"/>
          <w:szCs w:val="24"/>
        </w:rPr>
        <w:t>ocial Devolupment (UNRISD). Gene</w:t>
      </w:r>
      <w:r w:rsidR="002313AC" w:rsidRPr="00131944">
        <w:rPr>
          <w:rFonts w:ascii="Times New Roman" w:hAnsi="Times New Roman"/>
          <w:bCs/>
          <w:sz w:val="24"/>
          <w:szCs w:val="24"/>
        </w:rPr>
        <w:t xml:space="preserve">bra, 2001. </w:t>
      </w:r>
    </w:p>
    <w:p w14:paraId="5A7C75FA" w14:textId="77777777" w:rsidR="002313AC" w:rsidRPr="00131944" w:rsidRDefault="002313AC" w:rsidP="00131944">
      <w:pPr>
        <w:spacing w:after="0" w:line="240" w:lineRule="auto"/>
        <w:rPr>
          <w:rFonts w:ascii="Times New Roman" w:hAnsi="Times New Roman"/>
          <w:b/>
          <w:bCs/>
          <w:sz w:val="24"/>
          <w:szCs w:val="24"/>
        </w:rPr>
      </w:pPr>
    </w:p>
    <w:p w14:paraId="73C6F10D" w14:textId="77777777" w:rsidR="006239A9" w:rsidRPr="00131944" w:rsidRDefault="006239A9" w:rsidP="00131944">
      <w:pPr>
        <w:spacing w:after="0" w:line="240" w:lineRule="auto"/>
        <w:rPr>
          <w:rFonts w:ascii="Times New Roman" w:hAnsi="Times New Roman"/>
          <w:sz w:val="24"/>
          <w:szCs w:val="24"/>
        </w:rPr>
      </w:pPr>
      <w:r w:rsidRPr="00131944">
        <w:rPr>
          <w:rFonts w:ascii="Times New Roman" w:hAnsi="Times New Roman"/>
          <w:sz w:val="24"/>
          <w:szCs w:val="24"/>
        </w:rPr>
        <w:t xml:space="preserve">HEIDEGGER, Martin. </w:t>
      </w:r>
      <w:r w:rsidRPr="00131944">
        <w:rPr>
          <w:rFonts w:ascii="Times New Roman" w:hAnsi="Times New Roman"/>
          <w:i/>
          <w:iCs/>
          <w:sz w:val="24"/>
          <w:szCs w:val="24"/>
        </w:rPr>
        <w:t>Ser e Tempo</w:t>
      </w:r>
      <w:r w:rsidRPr="00131944">
        <w:rPr>
          <w:rFonts w:ascii="Times New Roman" w:hAnsi="Times New Roman"/>
          <w:sz w:val="24"/>
          <w:szCs w:val="24"/>
        </w:rPr>
        <w:t>. Parte I. Tradução: Márcia de Sá Cavalcante. 2 ed. Petrópolis: Vozes, 1988.</w:t>
      </w:r>
    </w:p>
    <w:p w14:paraId="321A7BE1" w14:textId="77777777" w:rsidR="006239A9" w:rsidRPr="00131944" w:rsidRDefault="006239A9" w:rsidP="00131944">
      <w:pPr>
        <w:spacing w:after="0" w:line="240" w:lineRule="auto"/>
        <w:rPr>
          <w:rFonts w:ascii="Times New Roman" w:hAnsi="Times New Roman"/>
          <w:sz w:val="24"/>
          <w:szCs w:val="24"/>
        </w:rPr>
      </w:pPr>
    </w:p>
    <w:p w14:paraId="4D27622B" w14:textId="77777777" w:rsidR="006239A9" w:rsidRPr="00131944" w:rsidRDefault="006239A9" w:rsidP="00131944">
      <w:pPr>
        <w:spacing w:after="0" w:line="240" w:lineRule="auto"/>
        <w:rPr>
          <w:rFonts w:ascii="Times New Roman" w:hAnsi="Times New Roman"/>
          <w:sz w:val="24"/>
          <w:szCs w:val="24"/>
        </w:rPr>
      </w:pPr>
      <w:r w:rsidRPr="00131944">
        <w:rPr>
          <w:rFonts w:ascii="Times New Roman" w:hAnsi="Times New Roman"/>
          <w:sz w:val="24"/>
          <w:szCs w:val="24"/>
        </w:rPr>
        <w:t xml:space="preserve">HUSSERL, Edmund. </w:t>
      </w:r>
      <w:r w:rsidRPr="00131944">
        <w:rPr>
          <w:rFonts w:ascii="Times New Roman" w:hAnsi="Times New Roman"/>
          <w:i/>
          <w:iCs/>
          <w:sz w:val="24"/>
          <w:szCs w:val="24"/>
        </w:rPr>
        <w:t>A Idéia da Fenomenologia</w:t>
      </w:r>
      <w:r w:rsidRPr="00131944">
        <w:rPr>
          <w:rFonts w:ascii="Times New Roman" w:hAnsi="Times New Roman"/>
          <w:sz w:val="24"/>
          <w:szCs w:val="24"/>
        </w:rPr>
        <w:t>. Tradução: Artur</w:t>
      </w:r>
      <w:r w:rsidR="00B60321" w:rsidRPr="00131944">
        <w:rPr>
          <w:rFonts w:ascii="Times New Roman" w:hAnsi="Times New Roman"/>
          <w:sz w:val="24"/>
          <w:szCs w:val="24"/>
        </w:rPr>
        <w:t xml:space="preserve"> </w:t>
      </w:r>
      <w:r w:rsidRPr="00131944">
        <w:rPr>
          <w:rFonts w:ascii="Times New Roman" w:hAnsi="Times New Roman"/>
          <w:sz w:val="24"/>
          <w:szCs w:val="24"/>
        </w:rPr>
        <w:t>Morão. Lisboa: Edições 70, 1990.</w:t>
      </w:r>
    </w:p>
    <w:p w14:paraId="7AEDFC76" w14:textId="77777777" w:rsidR="002313AC" w:rsidRPr="00131944" w:rsidRDefault="002313AC" w:rsidP="00131944">
      <w:pPr>
        <w:spacing w:after="0" w:line="240" w:lineRule="auto"/>
        <w:jc w:val="both"/>
        <w:rPr>
          <w:rFonts w:ascii="Times New Roman" w:hAnsi="Times New Roman"/>
          <w:sz w:val="24"/>
          <w:szCs w:val="24"/>
        </w:rPr>
      </w:pPr>
    </w:p>
    <w:p w14:paraId="34DFF507" w14:textId="77777777" w:rsidR="002B1F78" w:rsidRPr="00131944" w:rsidRDefault="002B1F78" w:rsidP="00131944">
      <w:pPr>
        <w:spacing w:after="0" w:line="240" w:lineRule="auto"/>
        <w:rPr>
          <w:rFonts w:ascii="Times New Roman" w:hAnsi="Times New Roman"/>
          <w:color w:val="000000"/>
          <w:sz w:val="24"/>
          <w:szCs w:val="20"/>
        </w:rPr>
      </w:pPr>
      <w:r w:rsidRPr="00131944">
        <w:rPr>
          <w:rFonts w:ascii="Times New Roman" w:hAnsi="Times New Roman"/>
          <w:color w:val="000000"/>
          <w:sz w:val="24"/>
          <w:szCs w:val="20"/>
        </w:rPr>
        <w:t xml:space="preserve">HUTTER, L. M. </w:t>
      </w:r>
      <w:r w:rsidRPr="00131944">
        <w:rPr>
          <w:rFonts w:ascii="Times New Roman" w:hAnsi="Times New Roman"/>
          <w:i/>
          <w:color w:val="000000"/>
          <w:sz w:val="24"/>
          <w:szCs w:val="20"/>
        </w:rPr>
        <w:t>Imigração italiana em São Paulo (1880 - 1889):</w:t>
      </w:r>
      <w:r w:rsidRPr="00131944">
        <w:rPr>
          <w:rFonts w:ascii="Times New Roman" w:hAnsi="Times New Roman"/>
          <w:color w:val="000000"/>
          <w:sz w:val="24"/>
          <w:szCs w:val="20"/>
        </w:rPr>
        <w:t xml:space="preserve"> os primeiros contatos do imigrante com o Brasil. São Paulo: IEB/USP, 1972.</w:t>
      </w:r>
    </w:p>
    <w:p w14:paraId="15E890DC" w14:textId="77777777" w:rsidR="00131944" w:rsidRDefault="00131944" w:rsidP="00131944">
      <w:pPr>
        <w:spacing w:after="0" w:line="240" w:lineRule="auto"/>
        <w:jc w:val="both"/>
        <w:rPr>
          <w:rFonts w:ascii="Times New Roman" w:hAnsi="Times New Roman"/>
          <w:sz w:val="24"/>
          <w:szCs w:val="24"/>
        </w:rPr>
      </w:pPr>
    </w:p>
    <w:p w14:paraId="0EC7CE36" w14:textId="77777777" w:rsidR="005E54EC" w:rsidRPr="00131944" w:rsidRDefault="00717F98" w:rsidP="00131944">
      <w:pPr>
        <w:spacing w:after="0" w:line="240" w:lineRule="auto"/>
        <w:jc w:val="both"/>
        <w:rPr>
          <w:rFonts w:ascii="Times New Roman" w:hAnsi="Times New Roman"/>
          <w:sz w:val="24"/>
          <w:szCs w:val="24"/>
        </w:rPr>
      </w:pPr>
      <w:r w:rsidRPr="00131944">
        <w:rPr>
          <w:rFonts w:ascii="Times New Roman" w:hAnsi="Times New Roman"/>
          <w:sz w:val="24"/>
          <w:szCs w:val="24"/>
        </w:rPr>
        <w:t xml:space="preserve">IBGE, Diretoria de Pesquisas, Coordenação de População </w:t>
      </w:r>
      <w:r w:rsidR="001F4965" w:rsidRPr="00131944">
        <w:rPr>
          <w:rFonts w:ascii="Times New Roman" w:hAnsi="Times New Roman"/>
          <w:sz w:val="24"/>
          <w:szCs w:val="24"/>
        </w:rPr>
        <w:t xml:space="preserve">e Indicadores Sociais. </w:t>
      </w:r>
      <w:r w:rsidRPr="00131944">
        <w:rPr>
          <w:rFonts w:ascii="Times New Roman" w:hAnsi="Times New Roman"/>
          <w:sz w:val="24"/>
          <w:szCs w:val="24"/>
        </w:rPr>
        <w:t>Estimativas da população residente com data de referência 1</w:t>
      </w:r>
      <w:r w:rsidRPr="00131944">
        <w:rPr>
          <w:rFonts w:ascii="Times New Roman" w:hAnsi="Times New Roman"/>
          <w:sz w:val="24"/>
          <w:szCs w:val="24"/>
          <w:vertAlign w:val="superscript"/>
        </w:rPr>
        <w:t>o</w:t>
      </w:r>
      <w:r w:rsidRPr="00131944">
        <w:rPr>
          <w:rFonts w:ascii="Times New Roman" w:hAnsi="Times New Roman"/>
          <w:sz w:val="24"/>
          <w:szCs w:val="24"/>
        </w:rPr>
        <w:t xml:space="preserve"> de julho de 2014 publicadas no Diário Oficial da União em 28/08/2014. </w:t>
      </w:r>
      <w:r w:rsidR="00C81624" w:rsidRPr="00131944">
        <w:rPr>
          <w:rFonts w:ascii="Times New Roman" w:hAnsi="Times New Roman"/>
          <w:sz w:val="24"/>
          <w:szCs w:val="24"/>
        </w:rPr>
        <w:t xml:space="preserve">Disponível em: </w:t>
      </w:r>
      <w:r w:rsidR="00B60321" w:rsidRPr="00131944">
        <w:rPr>
          <w:rFonts w:ascii="Times New Roman" w:hAnsi="Times New Roman"/>
          <w:sz w:val="24"/>
          <w:szCs w:val="24"/>
        </w:rPr>
        <w:t>&lt;&lt;</w:t>
      </w:r>
      <w:hyperlink r:id="rId55" w:tgtFrame="_blank" w:history="1">
        <w:r w:rsidRPr="00131944">
          <w:rPr>
            <w:rFonts w:ascii="Times New Roman" w:hAnsi="Times New Roman"/>
            <w:sz w:val="24"/>
            <w:szCs w:val="24"/>
          </w:rPr>
          <w:t>http://www.ibge.gov.br/home/estatistica/populacao/estimativa2014/estimativa_tcu.shtm</w:t>
        </w:r>
      </w:hyperlink>
      <w:r w:rsidR="00C81624" w:rsidRPr="00131944">
        <w:rPr>
          <w:rFonts w:ascii="Times New Roman" w:hAnsi="Times New Roman"/>
          <w:sz w:val="24"/>
          <w:szCs w:val="24"/>
        </w:rPr>
        <w:t>.</w:t>
      </w:r>
      <w:r w:rsidR="00B60321" w:rsidRPr="00131944">
        <w:rPr>
          <w:rFonts w:ascii="Times New Roman" w:hAnsi="Times New Roman"/>
          <w:sz w:val="24"/>
          <w:szCs w:val="24"/>
        </w:rPr>
        <w:t>&gt;&gt;</w:t>
      </w:r>
      <w:r w:rsidR="00C81624" w:rsidRPr="00131944">
        <w:rPr>
          <w:rFonts w:ascii="Times New Roman" w:hAnsi="Times New Roman"/>
          <w:sz w:val="24"/>
          <w:szCs w:val="24"/>
        </w:rPr>
        <w:t xml:space="preserve"> </w:t>
      </w:r>
      <w:r w:rsidR="00B60321" w:rsidRPr="00131944">
        <w:rPr>
          <w:rFonts w:ascii="Times New Roman" w:hAnsi="Times New Roman"/>
          <w:sz w:val="24"/>
          <w:szCs w:val="24"/>
        </w:rPr>
        <w:t>Acessado em 09 de janeiro de 2014</w:t>
      </w:r>
    </w:p>
    <w:p w14:paraId="223E97BB" w14:textId="77777777" w:rsidR="00B60321" w:rsidRPr="00131944" w:rsidRDefault="00B60321" w:rsidP="00131944">
      <w:pPr>
        <w:spacing w:after="0" w:line="240" w:lineRule="auto"/>
        <w:jc w:val="both"/>
        <w:rPr>
          <w:rFonts w:ascii="Times New Roman" w:hAnsi="Times New Roman"/>
          <w:sz w:val="24"/>
          <w:szCs w:val="24"/>
        </w:rPr>
      </w:pPr>
    </w:p>
    <w:p w14:paraId="564F978E" w14:textId="6E707DAD" w:rsidR="002112C1" w:rsidRPr="00131944" w:rsidRDefault="0006724F" w:rsidP="00131944">
      <w:pPr>
        <w:spacing w:after="0" w:line="240" w:lineRule="auto"/>
        <w:jc w:val="both"/>
        <w:rPr>
          <w:rFonts w:ascii="Times New Roman" w:hAnsi="Times New Roman"/>
          <w:sz w:val="24"/>
          <w:szCs w:val="24"/>
          <w:lang w:val="pt-PT"/>
        </w:rPr>
      </w:pPr>
      <w:r w:rsidRPr="00131944">
        <w:rPr>
          <w:rFonts w:ascii="Times New Roman" w:hAnsi="Times New Roman"/>
          <w:i/>
          <w:sz w:val="24"/>
          <w:szCs w:val="24"/>
          <w:lang w:val="pt-PT"/>
        </w:rPr>
        <w:t>--------</w:t>
      </w:r>
      <w:r w:rsidR="002112C1" w:rsidRPr="00131944">
        <w:rPr>
          <w:rFonts w:ascii="Times New Roman" w:hAnsi="Times New Roman"/>
          <w:i/>
          <w:sz w:val="24"/>
          <w:szCs w:val="24"/>
          <w:lang w:val="pt-PT"/>
        </w:rPr>
        <w:t>Instituto de Estudos Superiores Financeiros e Fiscais</w:t>
      </w:r>
      <w:r w:rsidR="002112C1" w:rsidRPr="00131944">
        <w:rPr>
          <w:rFonts w:ascii="Times New Roman" w:hAnsi="Times New Roman"/>
          <w:sz w:val="24"/>
          <w:szCs w:val="24"/>
          <w:lang w:val="pt-PT"/>
        </w:rPr>
        <w:t xml:space="preserve"> - Seminário de "Sustentabilidade e Estratégia Empresarial", Ríes, Símeon, </w:t>
      </w:r>
      <w:r w:rsidR="002112C1" w:rsidRPr="00131944">
        <w:rPr>
          <w:rFonts w:ascii="Times New Roman" w:hAnsi="Times New Roman"/>
          <w:sz w:val="24"/>
          <w:szCs w:val="24"/>
        </w:rPr>
        <w:t>2007</w:t>
      </w:r>
    </w:p>
    <w:p w14:paraId="7CD044FC" w14:textId="77777777" w:rsidR="00D327A8" w:rsidRDefault="00D327A8" w:rsidP="00131944">
      <w:pPr>
        <w:autoSpaceDE w:val="0"/>
        <w:autoSpaceDN w:val="0"/>
        <w:adjustRightInd w:val="0"/>
        <w:spacing w:after="0" w:line="240" w:lineRule="auto"/>
        <w:rPr>
          <w:rFonts w:ascii="Times New Roman" w:hAnsi="Times New Roman"/>
          <w:bCs/>
          <w:sz w:val="24"/>
        </w:rPr>
      </w:pPr>
    </w:p>
    <w:p w14:paraId="46760C62" w14:textId="40E89157" w:rsidR="009042F8" w:rsidRPr="00131944" w:rsidRDefault="0006724F" w:rsidP="00131944">
      <w:pPr>
        <w:autoSpaceDE w:val="0"/>
        <w:autoSpaceDN w:val="0"/>
        <w:adjustRightInd w:val="0"/>
        <w:spacing w:after="0" w:line="240" w:lineRule="auto"/>
        <w:rPr>
          <w:rFonts w:ascii="Times New Roman" w:hAnsi="Times New Roman"/>
          <w:sz w:val="24"/>
        </w:rPr>
      </w:pPr>
      <w:r w:rsidRPr="00131944">
        <w:rPr>
          <w:rFonts w:ascii="Times New Roman" w:hAnsi="Times New Roman"/>
          <w:bCs/>
          <w:sz w:val="24"/>
        </w:rPr>
        <w:t>--------</w:t>
      </w:r>
      <w:r w:rsidR="009042F8" w:rsidRPr="00131944">
        <w:rPr>
          <w:rFonts w:ascii="Times New Roman" w:hAnsi="Times New Roman"/>
          <w:bCs/>
          <w:i/>
          <w:sz w:val="24"/>
        </w:rPr>
        <w:t xml:space="preserve">Censo </w:t>
      </w:r>
      <w:r w:rsidR="00B60321" w:rsidRPr="00131944">
        <w:rPr>
          <w:rFonts w:ascii="Times New Roman" w:hAnsi="Times New Roman"/>
          <w:bCs/>
          <w:i/>
          <w:sz w:val="24"/>
        </w:rPr>
        <w:t xml:space="preserve"> a</w:t>
      </w:r>
      <w:r w:rsidR="009042F8" w:rsidRPr="00131944">
        <w:rPr>
          <w:rFonts w:ascii="Times New Roman" w:hAnsi="Times New Roman"/>
          <w:bCs/>
          <w:i/>
          <w:sz w:val="24"/>
        </w:rPr>
        <w:t>gropecuário</w:t>
      </w:r>
      <w:r w:rsidR="00B60321" w:rsidRPr="00131944">
        <w:rPr>
          <w:rFonts w:ascii="Times New Roman" w:hAnsi="Times New Roman"/>
          <w:bCs/>
          <w:i/>
          <w:sz w:val="24"/>
        </w:rPr>
        <w:t xml:space="preserve"> </w:t>
      </w:r>
      <w:r w:rsidR="009042F8" w:rsidRPr="00131944">
        <w:rPr>
          <w:rFonts w:ascii="Times New Roman" w:hAnsi="Times New Roman"/>
          <w:bCs/>
          <w:i/>
          <w:sz w:val="24"/>
        </w:rPr>
        <w:t>de 2006</w:t>
      </w:r>
      <w:r w:rsidR="009042F8" w:rsidRPr="00131944">
        <w:rPr>
          <w:rFonts w:ascii="Times New Roman" w:hAnsi="Times New Roman"/>
          <w:i/>
          <w:sz w:val="24"/>
        </w:rPr>
        <w:t>.</w:t>
      </w:r>
      <w:r w:rsidR="009042F8" w:rsidRPr="00131944">
        <w:rPr>
          <w:rFonts w:ascii="Times New Roman" w:hAnsi="Times New Roman"/>
          <w:sz w:val="24"/>
        </w:rPr>
        <w:t xml:space="preserve"> Sistema IBGE de Recuperação Automática (SIDRA). 2007. Disponível em: &lt;http://</w:t>
      </w:r>
      <w:r w:rsidR="00B60321" w:rsidRPr="00131944">
        <w:rPr>
          <w:rFonts w:ascii="Times New Roman" w:hAnsi="Times New Roman"/>
          <w:sz w:val="24"/>
        </w:rPr>
        <w:t>www.ibge.gov.br/&gt;. Acesso em</w:t>
      </w:r>
      <w:r w:rsidR="009042F8" w:rsidRPr="00131944">
        <w:rPr>
          <w:rFonts w:ascii="Times New Roman" w:hAnsi="Times New Roman"/>
          <w:sz w:val="24"/>
        </w:rPr>
        <w:t xml:space="preserve"> fev</w:t>
      </w:r>
      <w:r w:rsidR="00B60321" w:rsidRPr="00131944">
        <w:rPr>
          <w:rFonts w:ascii="Times New Roman" w:hAnsi="Times New Roman"/>
          <w:sz w:val="24"/>
        </w:rPr>
        <w:t>ereiro de 2015</w:t>
      </w:r>
    </w:p>
    <w:p w14:paraId="39C5F7B9" w14:textId="77777777" w:rsidR="009042F8" w:rsidRPr="00131944" w:rsidRDefault="009042F8" w:rsidP="00131944">
      <w:pPr>
        <w:autoSpaceDE w:val="0"/>
        <w:autoSpaceDN w:val="0"/>
        <w:adjustRightInd w:val="0"/>
        <w:spacing w:after="0" w:line="240" w:lineRule="auto"/>
        <w:rPr>
          <w:rFonts w:ascii="Times New Roman" w:hAnsi="Times New Roman"/>
          <w:sz w:val="24"/>
        </w:rPr>
      </w:pPr>
    </w:p>
    <w:p w14:paraId="7ABD522A" w14:textId="77777777" w:rsidR="009042F8" w:rsidRPr="00131944" w:rsidRDefault="009042F8" w:rsidP="00131944">
      <w:pPr>
        <w:autoSpaceDE w:val="0"/>
        <w:autoSpaceDN w:val="0"/>
        <w:adjustRightInd w:val="0"/>
        <w:spacing w:after="0" w:line="240" w:lineRule="auto"/>
        <w:jc w:val="both"/>
        <w:rPr>
          <w:rFonts w:ascii="Times New Roman" w:hAnsi="Times New Roman"/>
          <w:sz w:val="24"/>
        </w:rPr>
      </w:pPr>
      <w:r w:rsidRPr="00131944">
        <w:rPr>
          <w:rFonts w:ascii="Times New Roman" w:hAnsi="Times New Roman"/>
          <w:bCs/>
          <w:i/>
          <w:sz w:val="24"/>
        </w:rPr>
        <w:t>______</w:t>
      </w:r>
      <w:r w:rsidRPr="00131944">
        <w:rPr>
          <w:rFonts w:ascii="Times New Roman" w:hAnsi="Times New Roman"/>
          <w:i/>
          <w:sz w:val="24"/>
        </w:rPr>
        <w:t xml:space="preserve">. </w:t>
      </w:r>
      <w:r w:rsidRPr="00131944">
        <w:rPr>
          <w:rFonts w:ascii="Times New Roman" w:hAnsi="Times New Roman"/>
          <w:bCs/>
          <w:i/>
          <w:sz w:val="24"/>
        </w:rPr>
        <w:t>Manual do recenseador</w:t>
      </w:r>
      <w:r w:rsidRPr="00131944">
        <w:rPr>
          <w:rFonts w:ascii="Times New Roman" w:hAnsi="Times New Roman"/>
          <w:i/>
          <w:sz w:val="24"/>
        </w:rPr>
        <w:t>:</w:t>
      </w:r>
      <w:r w:rsidR="00B60321" w:rsidRPr="00131944">
        <w:rPr>
          <w:rFonts w:ascii="Times New Roman" w:hAnsi="Times New Roman"/>
          <w:sz w:val="24"/>
        </w:rPr>
        <w:t xml:space="preserve"> Censo A</w:t>
      </w:r>
      <w:r w:rsidRPr="00131944">
        <w:rPr>
          <w:rFonts w:ascii="Times New Roman" w:hAnsi="Times New Roman"/>
          <w:sz w:val="24"/>
        </w:rPr>
        <w:t>gropecuário 2006. Rio de Janeiro: IBGE, 2007.</w:t>
      </w:r>
    </w:p>
    <w:p w14:paraId="4C060CEB" w14:textId="77777777" w:rsidR="009042F8" w:rsidRPr="00131944" w:rsidRDefault="009042F8" w:rsidP="00131944">
      <w:pPr>
        <w:autoSpaceDE w:val="0"/>
        <w:autoSpaceDN w:val="0"/>
        <w:adjustRightInd w:val="0"/>
        <w:spacing w:after="0" w:line="240" w:lineRule="auto"/>
        <w:jc w:val="both"/>
        <w:rPr>
          <w:rFonts w:ascii="Times New Roman" w:hAnsi="Times New Roman"/>
          <w:sz w:val="24"/>
        </w:rPr>
      </w:pPr>
    </w:p>
    <w:p w14:paraId="419C89AE" w14:textId="77777777" w:rsidR="002112C1" w:rsidRPr="00131944" w:rsidRDefault="002112C1" w:rsidP="00131944">
      <w:pPr>
        <w:autoSpaceDE w:val="0"/>
        <w:autoSpaceDN w:val="0"/>
        <w:adjustRightInd w:val="0"/>
        <w:spacing w:after="0" w:line="240" w:lineRule="auto"/>
        <w:jc w:val="both"/>
        <w:rPr>
          <w:rFonts w:ascii="Times New Roman" w:hAnsi="Times New Roman"/>
          <w:sz w:val="24"/>
          <w:szCs w:val="24"/>
          <w:lang w:val="en-US"/>
        </w:rPr>
      </w:pPr>
      <w:r w:rsidRPr="00131944">
        <w:rPr>
          <w:rFonts w:ascii="Times New Roman" w:hAnsi="Times New Roman"/>
          <w:sz w:val="24"/>
          <w:szCs w:val="24"/>
          <w:lang w:val="en-US"/>
        </w:rPr>
        <w:t xml:space="preserve">JARZABKOWSKI, P. </w:t>
      </w:r>
      <w:r w:rsidRPr="00131944">
        <w:rPr>
          <w:rFonts w:ascii="Times New Roman" w:hAnsi="Times New Roman"/>
          <w:i/>
          <w:sz w:val="24"/>
          <w:szCs w:val="24"/>
          <w:lang w:val="en-US"/>
        </w:rPr>
        <w:t>Strategy as practice:</w:t>
      </w:r>
      <w:r w:rsidRPr="00131944">
        <w:rPr>
          <w:rFonts w:ascii="Times New Roman" w:hAnsi="Times New Roman"/>
          <w:sz w:val="24"/>
          <w:szCs w:val="24"/>
          <w:lang w:val="en-US"/>
        </w:rPr>
        <w:t xml:space="preserve"> recursiveness, adaptation, and practices-in-use. </w:t>
      </w:r>
      <w:r w:rsidRPr="00131944">
        <w:rPr>
          <w:rFonts w:ascii="Times New Roman" w:hAnsi="Times New Roman"/>
          <w:i/>
          <w:iCs/>
          <w:sz w:val="24"/>
          <w:szCs w:val="24"/>
          <w:lang w:val="en-US"/>
        </w:rPr>
        <w:t>Organization Studies</w:t>
      </w:r>
      <w:r w:rsidRPr="00131944">
        <w:rPr>
          <w:rFonts w:ascii="Times New Roman" w:hAnsi="Times New Roman"/>
          <w:sz w:val="24"/>
          <w:szCs w:val="24"/>
          <w:lang w:val="en-US"/>
        </w:rPr>
        <w:t>, London, UK, v.25, n.4, p.529-560, May 2004.</w:t>
      </w:r>
    </w:p>
    <w:p w14:paraId="2D5AB62C" w14:textId="77777777" w:rsidR="00B60321" w:rsidRPr="00131944" w:rsidRDefault="00B60321" w:rsidP="00131944">
      <w:pPr>
        <w:autoSpaceDE w:val="0"/>
        <w:autoSpaceDN w:val="0"/>
        <w:adjustRightInd w:val="0"/>
        <w:spacing w:after="0" w:line="240" w:lineRule="auto"/>
        <w:jc w:val="both"/>
        <w:rPr>
          <w:rFonts w:ascii="Times New Roman" w:hAnsi="Times New Roman"/>
          <w:sz w:val="24"/>
          <w:szCs w:val="24"/>
          <w:lang w:val="en-US"/>
        </w:rPr>
      </w:pPr>
    </w:p>
    <w:p w14:paraId="5DC4122A" w14:textId="194E8645" w:rsidR="0006724F" w:rsidRPr="00131944" w:rsidRDefault="0006724F" w:rsidP="00131944">
      <w:pPr>
        <w:pStyle w:val="NormalWeb"/>
        <w:spacing w:before="0" w:beforeAutospacing="0" w:after="0" w:afterAutospacing="0"/>
        <w:rPr>
          <w:rFonts w:ascii="Times New Roman" w:hAnsi="Times New Roman" w:cs="Times New Roman"/>
          <w:lang w:val="en-US"/>
        </w:rPr>
      </w:pPr>
      <w:r w:rsidRPr="00131944">
        <w:rPr>
          <w:rFonts w:ascii="Times New Roman" w:hAnsi="Times New Roman" w:cs="Times New Roman"/>
          <w:lang w:val="en-US"/>
        </w:rPr>
        <w:t xml:space="preserve">--------------------------SEIDL, D. Meetings as strategizing episodes in the becoming of organizational strategy. </w:t>
      </w:r>
      <w:r w:rsidRPr="00131944">
        <w:rPr>
          <w:rFonts w:ascii="Times New Roman" w:hAnsi="Times New Roman" w:cs="Times New Roman"/>
          <w:iCs/>
          <w:lang w:val="en-US"/>
        </w:rPr>
        <w:t>In</w:t>
      </w:r>
      <w:r w:rsidRPr="00131944">
        <w:rPr>
          <w:rFonts w:ascii="Times New Roman" w:hAnsi="Times New Roman" w:cs="Times New Roman"/>
          <w:lang w:val="en-US"/>
        </w:rPr>
        <w:t xml:space="preserve"> Organizations Studies Summer Workshop, 1, </w:t>
      </w:r>
      <w:r w:rsidRPr="00131944">
        <w:rPr>
          <w:rFonts w:ascii="Times New Roman" w:hAnsi="Times New Roman" w:cs="Times New Roman"/>
          <w:i/>
          <w:iCs/>
          <w:lang w:val="en-US"/>
        </w:rPr>
        <w:t>Anais...</w:t>
      </w:r>
      <w:r w:rsidRPr="00131944">
        <w:rPr>
          <w:rFonts w:ascii="Times New Roman" w:hAnsi="Times New Roman" w:cs="Times New Roman"/>
          <w:b/>
          <w:bCs/>
          <w:lang w:val="en-US"/>
        </w:rPr>
        <w:t>,</w:t>
      </w:r>
      <w:r w:rsidRPr="00131944">
        <w:rPr>
          <w:rFonts w:ascii="Times New Roman" w:hAnsi="Times New Roman" w:cs="Times New Roman"/>
          <w:lang w:val="en-US"/>
        </w:rPr>
        <w:t xml:space="preserve"> Santorini, 2005</w:t>
      </w:r>
    </w:p>
    <w:p w14:paraId="0C0B8749" w14:textId="23C7381F" w:rsidR="002112C1" w:rsidRPr="00131944" w:rsidRDefault="0006724F" w:rsidP="00131944">
      <w:pPr>
        <w:autoSpaceDE w:val="0"/>
        <w:autoSpaceDN w:val="0"/>
        <w:adjustRightInd w:val="0"/>
        <w:spacing w:after="0" w:line="240" w:lineRule="auto"/>
        <w:jc w:val="both"/>
        <w:rPr>
          <w:rFonts w:ascii="Times New Roman" w:hAnsi="Times New Roman"/>
          <w:sz w:val="24"/>
          <w:szCs w:val="24"/>
          <w:lang w:val="en-US"/>
        </w:rPr>
      </w:pPr>
      <w:r w:rsidRPr="00131944">
        <w:rPr>
          <w:rFonts w:ascii="Times New Roman" w:hAnsi="Times New Roman"/>
          <w:sz w:val="24"/>
          <w:szCs w:val="24"/>
          <w:lang w:val="en-US"/>
        </w:rPr>
        <w:t>------------------------</w:t>
      </w:r>
      <w:r w:rsidR="002112C1" w:rsidRPr="00131944">
        <w:rPr>
          <w:rFonts w:ascii="Times New Roman" w:hAnsi="Times New Roman"/>
          <w:sz w:val="24"/>
          <w:szCs w:val="24"/>
          <w:lang w:val="en-US"/>
        </w:rPr>
        <w:t xml:space="preserve">, P.; BALOGUN, J.; SEIDL, D. </w:t>
      </w:r>
      <w:r w:rsidR="002112C1" w:rsidRPr="00131944">
        <w:rPr>
          <w:rFonts w:ascii="Times New Roman" w:hAnsi="Times New Roman"/>
          <w:i/>
          <w:sz w:val="24"/>
          <w:szCs w:val="24"/>
          <w:lang w:val="en-US"/>
        </w:rPr>
        <w:t>Strategizing:</w:t>
      </w:r>
      <w:r w:rsidR="002112C1" w:rsidRPr="00131944">
        <w:rPr>
          <w:rFonts w:ascii="Times New Roman" w:hAnsi="Times New Roman"/>
          <w:sz w:val="24"/>
          <w:szCs w:val="24"/>
          <w:lang w:val="en-US"/>
        </w:rPr>
        <w:t xml:space="preserve"> the challenges of a practice perspective. </w:t>
      </w:r>
      <w:r w:rsidR="002112C1" w:rsidRPr="00131944">
        <w:rPr>
          <w:rFonts w:ascii="Times New Roman" w:hAnsi="Times New Roman"/>
          <w:i/>
          <w:iCs/>
          <w:sz w:val="24"/>
          <w:szCs w:val="24"/>
          <w:lang w:val="en-US"/>
        </w:rPr>
        <w:t>Human Relations</w:t>
      </w:r>
      <w:r w:rsidR="002112C1" w:rsidRPr="00131944">
        <w:rPr>
          <w:rFonts w:ascii="Times New Roman" w:hAnsi="Times New Roman"/>
          <w:sz w:val="24"/>
          <w:szCs w:val="24"/>
          <w:lang w:val="en-US"/>
        </w:rPr>
        <w:t>, London, UK, v.60, n.5, p.5-27, May 2007.</w:t>
      </w:r>
    </w:p>
    <w:p w14:paraId="3151B212" w14:textId="77777777" w:rsidR="00B6756C" w:rsidRPr="00131944" w:rsidRDefault="00B6756C" w:rsidP="00131944">
      <w:pPr>
        <w:autoSpaceDE w:val="0"/>
        <w:autoSpaceDN w:val="0"/>
        <w:adjustRightInd w:val="0"/>
        <w:spacing w:after="0" w:line="240" w:lineRule="auto"/>
        <w:jc w:val="both"/>
        <w:rPr>
          <w:rFonts w:ascii="Times New Roman" w:hAnsi="Times New Roman"/>
          <w:sz w:val="24"/>
          <w:szCs w:val="24"/>
          <w:lang w:val="en-US"/>
        </w:rPr>
      </w:pPr>
    </w:p>
    <w:p w14:paraId="26291902" w14:textId="7C289C34" w:rsidR="00B6756C" w:rsidRPr="00131944" w:rsidRDefault="0006724F" w:rsidP="00131944">
      <w:pPr>
        <w:pStyle w:val="NormalWeb"/>
        <w:spacing w:before="0" w:beforeAutospacing="0" w:after="0" w:afterAutospacing="0"/>
        <w:rPr>
          <w:rFonts w:ascii="Times New Roman" w:hAnsi="Times New Roman" w:cs="Times New Roman"/>
          <w:szCs w:val="19"/>
          <w:lang w:val="en-US"/>
        </w:rPr>
      </w:pPr>
      <w:r w:rsidRPr="00131944">
        <w:rPr>
          <w:rFonts w:ascii="Times New Roman" w:hAnsi="Times New Roman" w:cs="Times New Roman"/>
          <w:szCs w:val="19"/>
          <w:lang w:val="en-US"/>
        </w:rPr>
        <w:t>-------------------------</w:t>
      </w:r>
      <w:r w:rsidR="00B6756C" w:rsidRPr="00131944">
        <w:rPr>
          <w:rFonts w:ascii="Times New Roman" w:hAnsi="Times New Roman" w:cs="Times New Roman"/>
          <w:szCs w:val="19"/>
          <w:lang w:val="en-US"/>
        </w:rPr>
        <w:t>. Five key questions and a conceptual framework fo</w:t>
      </w:r>
      <w:r w:rsidR="00C64CE2" w:rsidRPr="00131944">
        <w:rPr>
          <w:rFonts w:ascii="Times New Roman" w:hAnsi="Times New Roman" w:cs="Times New Roman"/>
          <w:szCs w:val="19"/>
          <w:lang w:val="en-US"/>
        </w:rPr>
        <w:t>r strategy-as-practice research</w:t>
      </w:r>
      <w:r w:rsidR="00B6756C" w:rsidRPr="00131944">
        <w:rPr>
          <w:rFonts w:ascii="Times New Roman" w:hAnsi="Times New Roman" w:cs="Times New Roman"/>
          <w:szCs w:val="19"/>
          <w:lang w:val="en-US"/>
        </w:rPr>
        <w:t xml:space="preserve">. </w:t>
      </w:r>
      <w:r w:rsidR="00B6756C" w:rsidRPr="00131944">
        <w:rPr>
          <w:rFonts w:ascii="Times New Roman" w:hAnsi="Times New Roman" w:cs="Times New Roman"/>
          <w:iCs/>
          <w:szCs w:val="19"/>
          <w:lang w:val="en-US"/>
        </w:rPr>
        <w:t>In</w:t>
      </w:r>
      <w:r w:rsidR="00B6756C" w:rsidRPr="00131944">
        <w:rPr>
          <w:rFonts w:ascii="Times New Roman" w:hAnsi="Times New Roman" w:cs="Times New Roman"/>
          <w:szCs w:val="19"/>
          <w:lang w:val="en-US"/>
        </w:rPr>
        <w:t xml:space="preserve"> 6th EURAM Conference, </w:t>
      </w:r>
      <w:r w:rsidR="00B6756C" w:rsidRPr="00131944">
        <w:rPr>
          <w:rFonts w:ascii="Times New Roman" w:hAnsi="Times New Roman" w:cs="Times New Roman"/>
          <w:i/>
          <w:iCs/>
          <w:szCs w:val="19"/>
          <w:lang w:val="en-US"/>
        </w:rPr>
        <w:t>Anais</w:t>
      </w:r>
      <w:r w:rsidR="00C64CE2" w:rsidRPr="00131944">
        <w:rPr>
          <w:rFonts w:ascii="Times New Roman" w:hAnsi="Times New Roman" w:cs="Times New Roman"/>
          <w:i/>
          <w:iCs/>
          <w:szCs w:val="19"/>
          <w:lang w:val="en-US"/>
        </w:rPr>
        <w:t>...</w:t>
      </w:r>
      <w:r w:rsidR="00B6756C" w:rsidRPr="00131944">
        <w:rPr>
          <w:rFonts w:ascii="Times New Roman" w:hAnsi="Times New Roman" w:cs="Times New Roman"/>
          <w:b/>
          <w:bCs/>
          <w:szCs w:val="19"/>
          <w:lang w:val="en-US"/>
        </w:rPr>
        <w:t>,</w:t>
      </w:r>
      <w:r w:rsidR="00B60321" w:rsidRPr="00131944">
        <w:rPr>
          <w:rFonts w:ascii="Times New Roman" w:hAnsi="Times New Roman" w:cs="Times New Roman"/>
          <w:szCs w:val="19"/>
          <w:lang w:val="en-US"/>
        </w:rPr>
        <w:t xml:space="preserve"> Oslo, 2006</w:t>
      </w:r>
    </w:p>
    <w:p w14:paraId="11B12B9C" w14:textId="77777777" w:rsidR="00C64CE2" w:rsidRPr="00131944" w:rsidRDefault="00C64CE2" w:rsidP="00131944">
      <w:pPr>
        <w:pStyle w:val="NormalWeb"/>
        <w:spacing w:before="0" w:beforeAutospacing="0" w:after="0" w:afterAutospacing="0"/>
        <w:rPr>
          <w:rFonts w:ascii="Times New Roman" w:hAnsi="Times New Roman" w:cs="Times New Roman"/>
          <w:lang w:val="en-US"/>
        </w:rPr>
      </w:pPr>
    </w:p>
    <w:p w14:paraId="188F4403" w14:textId="77777777" w:rsidR="00B6756C" w:rsidRPr="00131944" w:rsidRDefault="00B6756C" w:rsidP="00131944">
      <w:pPr>
        <w:autoSpaceDE w:val="0"/>
        <w:autoSpaceDN w:val="0"/>
        <w:adjustRightInd w:val="0"/>
        <w:spacing w:after="0" w:line="240" w:lineRule="auto"/>
        <w:jc w:val="both"/>
        <w:rPr>
          <w:rFonts w:ascii="Times New Roman" w:hAnsi="Times New Roman"/>
          <w:sz w:val="24"/>
          <w:szCs w:val="24"/>
          <w:lang w:val="en-US"/>
        </w:rPr>
      </w:pPr>
    </w:p>
    <w:p w14:paraId="4B30F23E" w14:textId="04ECEA3F" w:rsidR="00C13202" w:rsidRPr="00131944" w:rsidRDefault="00520720" w:rsidP="00131944">
      <w:pPr>
        <w:autoSpaceDE w:val="0"/>
        <w:autoSpaceDN w:val="0"/>
        <w:adjustRightInd w:val="0"/>
        <w:spacing w:after="0" w:line="240" w:lineRule="auto"/>
        <w:jc w:val="both"/>
        <w:rPr>
          <w:rFonts w:ascii="Times New Roman" w:hAnsi="Times New Roman"/>
          <w:sz w:val="24"/>
          <w:szCs w:val="24"/>
          <w:lang w:val="en-US"/>
        </w:rPr>
      </w:pPr>
      <w:r w:rsidRPr="00131944">
        <w:rPr>
          <w:rFonts w:ascii="Times New Roman" w:hAnsi="Times New Roman"/>
          <w:sz w:val="24"/>
          <w:szCs w:val="24"/>
          <w:lang w:val="en-US"/>
        </w:rPr>
        <w:t>----------------------------;</w:t>
      </w:r>
      <w:r w:rsidR="00C13202" w:rsidRPr="00131944">
        <w:rPr>
          <w:rFonts w:ascii="Times New Roman" w:hAnsi="Times New Roman"/>
          <w:sz w:val="24"/>
          <w:szCs w:val="24"/>
          <w:lang w:val="en-US"/>
        </w:rPr>
        <w:t xml:space="preserve"> WILSON, D. </w:t>
      </w:r>
      <w:r w:rsidR="00C13202" w:rsidRPr="00131944">
        <w:rPr>
          <w:rFonts w:ascii="Times New Roman" w:hAnsi="Times New Roman"/>
          <w:i/>
          <w:sz w:val="24"/>
          <w:szCs w:val="24"/>
          <w:lang w:val="en-US"/>
        </w:rPr>
        <w:t>Actionable strategy knowledge:</w:t>
      </w:r>
      <w:r w:rsidR="00C13202" w:rsidRPr="00131944">
        <w:rPr>
          <w:rFonts w:ascii="Times New Roman" w:hAnsi="Times New Roman"/>
          <w:sz w:val="24"/>
          <w:szCs w:val="24"/>
          <w:lang w:val="en-US"/>
        </w:rPr>
        <w:t xml:space="preserve"> a practice perspective. European Management Journal, v. 24, n. 5, p. 74-96, 2006. </w:t>
      </w:r>
    </w:p>
    <w:p w14:paraId="633B1642" w14:textId="77777777" w:rsidR="00BA4236" w:rsidRPr="00131944" w:rsidRDefault="00BA4236" w:rsidP="00131944">
      <w:pPr>
        <w:autoSpaceDE w:val="0"/>
        <w:autoSpaceDN w:val="0"/>
        <w:adjustRightInd w:val="0"/>
        <w:spacing w:after="0" w:line="240" w:lineRule="auto"/>
        <w:jc w:val="both"/>
        <w:rPr>
          <w:rFonts w:ascii="Times New Roman" w:hAnsi="Times New Roman"/>
          <w:sz w:val="24"/>
          <w:szCs w:val="24"/>
          <w:lang w:val="en-US"/>
        </w:rPr>
      </w:pPr>
    </w:p>
    <w:p w14:paraId="2FCA157B" w14:textId="19E113DF" w:rsidR="00C13202" w:rsidRPr="00131944" w:rsidRDefault="00520720" w:rsidP="00131944">
      <w:pPr>
        <w:autoSpaceDE w:val="0"/>
        <w:autoSpaceDN w:val="0"/>
        <w:adjustRightInd w:val="0"/>
        <w:spacing w:after="0" w:line="240" w:lineRule="auto"/>
        <w:jc w:val="both"/>
        <w:rPr>
          <w:rFonts w:ascii="Times New Roman" w:hAnsi="Times New Roman"/>
          <w:sz w:val="24"/>
          <w:szCs w:val="24"/>
          <w:lang w:val="en-US"/>
        </w:rPr>
      </w:pPr>
      <w:r w:rsidRPr="00131944">
        <w:rPr>
          <w:rFonts w:ascii="Times New Roman" w:hAnsi="Times New Roman"/>
          <w:sz w:val="24"/>
          <w:szCs w:val="24"/>
          <w:lang w:val="en-US"/>
        </w:rPr>
        <w:t>----------------------------;</w:t>
      </w:r>
      <w:r w:rsidR="00C13202" w:rsidRPr="00131944">
        <w:rPr>
          <w:rFonts w:ascii="Times New Roman" w:hAnsi="Times New Roman"/>
          <w:sz w:val="24"/>
          <w:szCs w:val="24"/>
          <w:lang w:val="en-US"/>
        </w:rPr>
        <w:t xml:space="preserve">WHITTINGTON, R. A Strategy-as-Practice Approach to Strategy Research and Education. Journal of Management Inquiry, v. 17, n. 4, p. 282-286, 2008. </w:t>
      </w:r>
    </w:p>
    <w:p w14:paraId="76A6EB2B" w14:textId="77777777" w:rsidR="00C13202" w:rsidRPr="00131944" w:rsidRDefault="00C13202" w:rsidP="00131944">
      <w:pPr>
        <w:autoSpaceDE w:val="0"/>
        <w:autoSpaceDN w:val="0"/>
        <w:adjustRightInd w:val="0"/>
        <w:spacing w:after="0" w:line="240" w:lineRule="auto"/>
        <w:jc w:val="both"/>
        <w:rPr>
          <w:rFonts w:ascii="Times New Roman" w:hAnsi="Times New Roman"/>
          <w:sz w:val="24"/>
          <w:szCs w:val="24"/>
          <w:lang w:val="en-US"/>
        </w:rPr>
      </w:pPr>
    </w:p>
    <w:p w14:paraId="56DA997C" w14:textId="77777777" w:rsidR="000A3A85" w:rsidRPr="00131944" w:rsidRDefault="002112C1" w:rsidP="00131944">
      <w:pPr>
        <w:autoSpaceDE w:val="0"/>
        <w:autoSpaceDN w:val="0"/>
        <w:adjustRightInd w:val="0"/>
        <w:spacing w:after="0" w:line="240" w:lineRule="auto"/>
        <w:jc w:val="both"/>
        <w:rPr>
          <w:rFonts w:ascii="Times New Roman" w:hAnsi="Times New Roman"/>
          <w:sz w:val="24"/>
          <w:szCs w:val="24"/>
          <w:lang w:val="en-US"/>
        </w:rPr>
      </w:pPr>
      <w:r w:rsidRPr="00131944">
        <w:rPr>
          <w:rFonts w:ascii="Times New Roman" w:hAnsi="Times New Roman"/>
          <w:sz w:val="24"/>
          <w:szCs w:val="24"/>
          <w:lang w:val="en-US"/>
        </w:rPr>
        <w:t xml:space="preserve">JOHNSON, G.; </w:t>
      </w:r>
      <w:r w:rsidR="0071008F" w:rsidRPr="00131944">
        <w:rPr>
          <w:rFonts w:ascii="Times New Roman" w:hAnsi="Times New Roman"/>
          <w:sz w:val="24"/>
          <w:szCs w:val="24"/>
          <w:lang w:val="en-US"/>
        </w:rPr>
        <w:t>et al</w:t>
      </w:r>
      <w:r w:rsidRPr="00131944">
        <w:rPr>
          <w:rFonts w:ascii="Times New Roman" w:hAnsi="Times New Roman"/>
          <w:sz w:val="24"/>
          <w:szCs w:val="24"/>
          <w:lang w:val="en-US"/>
        </w:rPr>
        <w:t xml:space="preserve">. </w:t>
      </w:r>
      <w:r w:rsidRPr="00131944">
        <w:rPr>
          <w:rFonts w:ascii="Times New Roman" w:hAnsi="Times New Roman"/>
          <w:i/>
          <w:sz w:val="24"/>
          <w:szCs w:val="24"/>
          <w:lang w:val="en-US"/>
        </w:rPr>
        <w:t>Introducing the strategy as practice perspective.</w:t>
      </w:r>
      <w:r w:rsidRPr="00131944">
        <w:rPr>
          <w:rFonts w:ascii="Times New Roman" w:hAnsi="Times New Roman"/>
          <w:sz w:val="24"/>
          <w:szCs w:val="24"/>
          <w:lang w:val="en-US"/>
        </w:rPr>
        <w:t xml:space="preserve"> In: JOHNSON, G.; LANGLEY, A.; MELIN, L.; </w:t>
      </w:r>
    </w:p>
    <w:p w14:paraId="5A8238C6" w14:textId="77777777" w:rsidR="000A3A85" w:rsidRPr="00131944" w:rsidRDefault="000A3A85" w:rsidP="00131944">
      <w:pPr>
        <w:autoSpaceDE w:val="0"/>
        <w:autoSpaceDN w:val="0"/>
        <w:adjustRightInd w:val="0"/>
        <w:spacing w:after="0" w:line="240" w:lineRule="auto"/>
        <w:jc w:val="both"/>
        <w:rPr>
          <w:rFonts w:ascii="Times New Roman" w:hAnsi="Times New Roman"/>
          <w:sz w:val="24"/>
          <w:szCs w:val="24"/>
          <w:lang w:val="en-US"/>
        </w:rPr>
      </w:pPr>
    </w:p>
    <w:p w14:paraId="4AAB6313" w14:textId="77777777" w:rsidR="002313AC" w:rsidRPr="00131944" w:rsidRDefault="002313AC" w:rsidP="00131944">
      <w:pPr>
        <w:autoSpaceDE w:val="0"/>
        <w:autoSpaceDN w:val="0"/>
        <w:adjustRightInd w:val="0"/>
        <w:spacing w:after="0" w:line="240" w:lineRule="auto"/>
        <w:jc w:val="both"/>
        <w:rPr>
          <w:rFonts w:ascii="Times New Roman" w:hAnsi="Times New Roman"/>
          <w:bCs/>
          <w:sz w:val="24"/>
          <w:szCs w:val="24"/>
        </w:rPr>
      </w:pPr>
      <w:r w:rsidRPr="00131944">
        <w:rPr>
          <w:rFonts w:ascii="Times New Roman" w:hAnsi="Times New Roman"/>
          <w:bCs/>
          <w:sz w:val="24"/>
          <w:szCs w:val="24"/>
        </w:rPr>
        <w:t xml:space="preserve">KAUTSKY, K. </w:t>
      </w:r>
      <w:r w:rsidRPr="00131944">
        <w:rPr>
          <w:rFonts w:ascii="Times New Roman" w:hAnsi="Times New Roman"/>
          <w:bCs/>
          <w:i/>
          <w:sz w:val="24"/>
          <w:szCs w:val="24"/>
        </w:rPr>
        <w:t>A questão agrária</w:t>
      </w:r>
      <w:r w:rsidRPr="00131944">
        <w:rPr>
          <w:rFonts w:ascii="Times New Roman" w:hAnsi="Times New Roman"/>
          <w:bCs/>
          <w:sz w:val="24"/>
          <w:szCs w:val="24"/>
        </w:rPr>
        <w:t xml:space="preserve">. Porto: Proposta Editorial, 1980. </w:t>
      </w:r>
    </w:p>
    <w:p w14:paraId="2C04B428" w14:textId="77777777" w:rsidR="00983F44" w:rsidRPr="00131944" w:rsidRDefault="00983F44" w:rsidP="00131944">
      <w:pPr>
        <w:autoSpaceDE w:val="0"/>
        <w:autoSpaceDN w:val="0"/>
        <w:adjustRightInd w:val="0"/>
        <w:spacing w:after="0" w:line="240" w:lineRule="auto"/>
        <w:jc w:val="both"/>
        <w:rPr>
          <w:rFonts w:ascii="Times New Roman" w:hAnsi="Times New Roman"/>
          <w:bCs/>
          <w:sz w:val="24"/>
          <w:szCs w:val="24"/>
        </w:rPr>
      </w:pPr>
    </w:p>
    <w:p w14:paraId="51C65408" w14:textId="77777777" w:rsidR="009F00FA" w:rsidRPr="00131944" w:rsidRDefault="009F00FA" w:rsidP="00131944">
      <w:pPr>
        <w:autoSpaceDE w:val="0"/>
        <w:autoSpaceDN w:val="0"/>
        <w:adjustRightInd w:val="0"/>
        <w:spacing w:after="0" w:line="240" w:lineRule="auto"/>
        <w:jc w:val="both"/>
        <w:rPr>
          <w:rFonts w:ascii="Times New Roman" w:hAnsi="Times New Roman"/>
          <w:sz w:val="24"/>
          <w:szCs w:val="24"/>
        </w:rPr>
      </w:pPr>
      <w:r w:rsidRPr="00131944">
        <w:rPr>
          <w:rFonts w:ascii="Times New Roman" w:hAnsi="Times New Roman"/>
          <w:sz w:val="24"/>
          <w:szCs w:val="24"/>
        </w:rPr>
        <w:t xml:space="preserve">LANGLEY, A. Strategies for theorizing from process data. </w:t>
      </w:r>
      <w:r w:rsidRPr="00131944">
        <w:rPr>
          <w:rFonts w:ascii="Times New Roman" w:hAnsi="Times New Roman"/>
          <w:i/>
          <w:iCs/>
          <w:sz w:val="24"/>
          <w:szCs w:val="24"/>
        </w:rPr>
        <w:t>Academy of Management</w:t>
      </w:r>
      <w:r w:rsidRPr="00131944">
        <w:rPr>
          <w:rFonts w:ascii="Times New Roman" w:hAnsi="Times New Roman"/>
          <w:sz w:val="24"/>
          <w:szCs w:val="24"/>
        </w:rPr>
        <w:t>, vol. 24, n.º 4, pp. 691-710, Outubro, 1999</w:t>
      </w:r>
    </w:p>
    <w:p w14:paraId="409284FB" w14:textId="77777777" w:rsidR="009F00FA" w:rsidRPr="00131944" w:rsidRDefault="009F00FA" w:rsidP="00131944">
      <w:pPr>
        <w:autoSpaceDE w:val="0"/>
        <w:autoSpaceDN w:val="0"/>
        <w:adjustRightInd w:val="0"/>
        <w:spacing w:after="0" w:line="240" w:lineRule="auto"/>
        <w:jc w:val="both"/>
        <w:rPr>
          <w:rFonts w:ascii="Times New Roman" w:hAnsi="Times New Roman"/>
          <w:bCs/>
          <w:sz w:val="24"/>
          <w:szCs w:val="24"/>
        </w:rPr>
      </w:pPr>
    </w:p>
    <w:p w14:paraId="5004755D" w14:textId="77777777" w:rsidR="002313AC" w:rsidRPr="00131944" w:rsidRDefault="002313AC" w:rsidP="00131944">
      <w:pPr>
        <w:autoSpaceDE w:val="0"/>
        <w:autoSpaceDN w:val="0"/>
        <w:adjustRightInd w:val="0"/>
        <w:spacing w:after="0" w:line="240" w:lineRule="auto"/>
        <w:jc w:val="both"/>
        <w:rPr>
          <w:rFonts w:ascii="Times New Roman" w:hAnsi="Times New Roman"/>
          <w:bCs/>
          <w:sz w:val="24"/>
          <w:szCs w:val="24"/>
        </w:rPr>
      </w:pPr>
      <w:r w:rsidRPr="00131944">
        <w:rPr>
          <w:rFonts w:ascii="Times New Roman" w:hAnsi="Times New Roman"/>
          <w:bCs/>
          <w:sz w:val="24"/>
          <w:szCs w:val="24"/>
        </w:rPr>
        <w:t xml:space="preserve">LÊNIN, V. I. </w:t>
      </w:r>
      <w:r w:rsidRPr="00131944">
        <w:rPr>
          <w:rFonts w:ascii="Times New Roman" w:hAnsi="Times New Roman"/>
          <w:bCs/>
          <w:i/>
          <w:sz w:val="24"/>
          <w:szCs w:val="24"/>
        </w:rPr>
        <w:t>O desenvolvimento do capitalismo na Rússia</w:t>
      </w:r>
      <w:r w:rsidRPr="00131944">
        <w:rPr>
          <w:rFonts w:ascii="Times New Roman" w:hAnsi="Times New Roman"/>
          <w:bCs/>
          <w:sz w:val="24"/>
          <w:szCs w:val="24"/>
        </w:rPr>
        <w:t>. São Paulo: Nova Cultural, 1992.</w:t>
      </w:r>
    </w:p>
    <w:p w14:paraId="56174501" w14:textId="77777777" w:rsidR="00C64CE2" w:rsidRPr="00131944" w:rsidRDefault="00C64CE2" w:rsidP="00131944">
      <w:pPr>
        <w:autoSpaceDE w:val="0"/>
        <w:autoSpaceDN w:val="0"/>
        <w:adjustRightInd w:val="0"/>
        <w:spacing w:after="0" w:line="240" w:lineRule="auto"/>
        <w:jc w:val="both"/>
        <w:rPr>
          <w:rFonts w:ascii="Times New Roman" w:hAnsi="Times New Roman"/>
          <w:sz w:val="24"/>
          <w:szCs w:val="24"/>
        </w:rPr>
      </w:pPr>
    </w:p>
    <w:p w14:paraId="4E83F125" w14:textId="77777777" w:rsidR="0012694E" w:rsidRPr="00131944" w:rsidRDefault="0012694E"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sz w:val="24"/>
          <w:szCs w:val="24"/>
        </w:rPr>
        <w:t xml:space="preserve">LINDNER, M. </w:t>
      </w:r>
      <w:r w:rsidRPr="00131944">
        <w:rPr>
          <w:rFonts w:ascii="Times New Roman" w:hAnsi="Times New Roman"/>
          <w:bCs/>
          <w:i/>
          <w:sz w:val="24"/>
          <w:szCs w:val="24"/>
        </w:rPr>
        <w:t>Turismo rural e desenvolvimento local</w:t>
      </w:r>
      <w:r w:rsidRPr="00131944">
        <w:rPr>
          <w:rFonts w:ascii="Times New Roman" w:hAnsi="Times New Roman"/>
          <w:i/>
          <w:sz w:val="24"/>
          <w:szCs w:val="24"/>
        </w:rPr>
        <w:t>:</w:t>
      </w:r>
      <w:r w:rsidRPr="00131944">
        <w:rPr>
          <w:rFonts w:ascii="Times New Roman" w:hAnsi="Times New Roman"/>
          <w:sz w:val="24"/>
          <w:szCs w:val="24"/>
        </w:rPr>
        <w:t xml:space="preserve"> estudo da Rota Gastronômica</w:t>
      </w:r>
    </w:p>
    <w:p w14:paraId="36C7065D" w14:textId="77777777" w:rsidR="0012694E" w:rsidRPr="00131944" w:rsidRDefault="0012694E"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sz w:val="24"/>
          <w:szCs w:val="24"/>
        </w:rPr>
        <w:t>de Santa Maria - Silveira Martins. 2007. Dissertação (Mestrado em Extensão Rural) –</w:t>
      </w:r>
      <w:r w:rsidR="00AD08E5" w:rsidRPr="00131944">
        <w:rPr>
          <w:rFonts w:ascii="Times New Roman" w:hAnsi="Times New Roman"/>
          <w:sz w:val="24"/>
          <w:szCs w:val="24"/>
        </w:rPr>
        <w:t xml:space="preserve"> </w:t>
      </w:r>
      <w:r w:rsidRPr="00131944">
        <w:rPr>
          <w:rFonts w:ascii="Times New Roman" w:hAnsi="Times New Roman"/>
          <w:sz w:val="24"/>
          <w:szCs w:val="24"/>
        </w:rPr>
        <w:t>Universidade Federal de Santa Maria, Rio Grande do Sul, 2007.</w:t>
      </w:r>
    </w:p>
    <w:p w14:paraId="0C4BE32C" w14:textId="77777777" w:rsidR="002F2BE9" w:rsidRPr="00131944" w:rsidRDefault="002F2BE9" w:rsidP="00131944">
      <w:pPr>
        <w:autoSpaceDE w:val="0"/>
        <w:autoSpaceDN w:val="0"/>
        <w:adjustRightInd w:val="0"/>
        <w:spacing w:after="0" w:line="240" w:lineRule="auto"/>
        <w:rPr>
          <w:rFonts w:ascii="Times New Roman" w:hAnsi="Times New Roman"/>
          <w:color w:val="000000"/>
          <w:sz w:val="24"/>
          <w:szCs w:val="24"/>
        </w:rPr>
      </w:pPr>
    </w:p>
    <w:p w14:paraId="7D060AC2" w14:textId="77777777" w:rsidR="002F2BE9" w:rsidRPr="00131944" w:rsidRDefault="002F2BE9" w:rsidP="00131944">
      <w:pPr>
        <w:autoSpaceDE w:val="0"/>
        <w:autoSpaceDN w:val="0"/>
        <w:adjustRightInd w:val="0"/>
        <w:spacing w:after="0" w:line="240" w:lineRule="auto"/>
        <w:jc w:val="both"/>
        <w:rPr>
          <w:rFonts w:ascii="Times New Roman" w:hAnsi="Times New Roman"/>
          <w:color w:val="000000"/>
          <w:sz w:val="24"/>
          <w:szCs w:val="24"/>
        </w:rPr>
      </w:pPr>
      <w:r w:rsidRPr="00131944">
        <w:rPr>
          <w:rFonts w:ascii="Times New Roman" w:hAnsi="Times New Roman"/>
          <w:color w:val="000000"/>
          <w:sz w:val="24"/>
          <w:szCs w:val="24"/>
        </w:rPr>
        <w:t xml:space="preserve">MANUAL OPERATIVO. </w:t>
      </w:r>
      <w:r w:rsidRPr="00131944">
        <w:rPr>
          <w:rFonts w:ascii="Times New Roman" w:hAnsi="Times New Roman"/>
          <w:i/>
          <w:color w:val="000000"/>
          <w:sz w:val="24"/>
          <w:szCs w:val="24"/>
        </w:rPr>
        <w:t>Programa Estadual de Agroindústria Familiar</w:t>
      </w:r>
      <w:r w:rsidRPr="00131944">
        <w:rPr>
          <w:rFonts w:ascii="Times New Roman" w:hAnsi="Times New Roman"/>
          <w:color w:val="000000"/>
          <w:sz w:val="24"/>
          <w:szCs w:val="24"/>
        </w:rPr>
        <w:t xml:space="preserve">. Secretaria de Desenvolvimento Rural, Pesca e Cooperativismo Departamento de Agroindústria Familiar, Comercialização e Abastecimento Porto Alegre, abril de 2013. </w:t>
      </w:r>
    </w:p>
    <w:p w14:paraId="6BD7BFC2" w14:textId="77777777" w:rsidR="002F2BE9" w:rsidRPr="00131944" w:rsidRDefault="002F2BE9" w:rsidP="00131944">
      <w:pPr>
        <w:autoSpaceDE w:val="0"/>
        <w:autoSpaceDN w:val="0"/>
        <w:adjustRightInd w:val="0"/>
        <w:spacing w:after="0" w:line="240" w:lineRule="auto"/>
        <w:jc w:val="both"/>
        <w:rPr>
          <w:rFonts w:ascii="Times New Roman" w:hAnsi="Times New Roman"/>
          <w:color w:val="000000"/>
          <w:sz w:val="24"/>
          <w:szCs w:val="24"/>
        </w:rPr>
      </w:pPr>
    </w:p>
    <w:p w14:paraId="704BFF70" w14:textId="77777777" w:rsidR="002B1F78" w:rsidRPr="00131944" w:rsidRDefault="002B1F78" w:rsidP="00131944">
      <w:pPr>
        <w:autoSpaceDE w:val="0"/>
        <w:autoSpaceDN w:val="0"/>
        <w:adjustRightInd w:val="0"/>
        <w:spacing w:after="0" w:line="240" w:lineRule="auto"/>
        <w:jc w:val="both"/>
        <w:rPr>
          <w:rFonts w:ascii="Times New Roman" w:hAnsi="Times New Roman"/>
          <w:color w:val="000000"/>
          <w:sz w:val="24"/>
          <w:szCs w:val="24"/>
        </w:rPr>
      </w:pPr>
      <w:r w:rsidRPr="00131944">
        <w:rPr>
          <w:rFonts w:ascii="Times New Roman" w:hAnsi="Times New Roman"/>
          <w:color w:val="000000"/>
          <w:sz w:val="24"/>
          <w:szCs w:val="24"/>
        </w:rPr>
        <w:t xml:space="preserve">MARTINS, J. de S. A imigração e a crise do Brasil agrário. São Paulo: Pioneira, 1973. </w:t>
      </w:r>
    </w:p>
    <w:p w14:paraId="2E9356FC" w14:textId="77777777" w:rsidR="006D3798" w:rsidRPr="00131944" w:rsidRDefault="006D3798" w:rsidP="00131944">
      <w:pPr>
        <w:autoSpaceDE w:val="0"/>
        <w:autoSpaceDN w:val="0"/>
        <w:adjustRightInd w:val="0"/>
        <w:spacing w:after="0" w:line="240" w:lineRule="auto"/>
        <w:jc w:val="both"/>
        <w:rPr>
          <w:rFonts w:ascii="Times New Roman" w:hAnsi="Times New Roman"/>
          <w:color w:val="000000"/>
          <w:sz w:val="24"/>
          <w:szCs w:val="24"/>
        </w:rPr>
      </w:pPr>
    </w:p>
    <w:p w14:paraId="029A2F66" w14:textId="77777777" w:rsidR="008E3A71" w:rsidRPr="00131944" w:rsidRDefault="008E3A71" w:rsidP="00131944">
      <w:pPr>
        <w:spacing w:after="0" w:line="240" w:lineRule="auto"/>
        <w:rPr>
          <w:rFonts w:ascii="Times New Roman" w:hAnsi="Times New Roman"/>
          <w:vanish/>
          <w:color w:val="000000"/>
          <w:sz w:val="24"/>
          <w:szCs w:val="17"/>
        </w:rPr>
      </w:pPr>
    </w:p>
    <w:p w14:paraId="70190E7B" w14:textId="77777777" w:rsidR="00BF028C" w:rsidRPr="00131944" w:rsidRDefault="00BF028C" w:rsidP="00131944">
      <w:pPr>
        <w:autoSpaceDE w:val="0"/>
        <w:autoSpaceDN w:val="0"/>
        <w:adjustRightInd w:val="0"/>
        <w:spacing w:after="0" w:line="240" w:lineRule="auto"/>
        <w:jc w:val="both"/>
        <w:rPr>
          <w:rFonts w:ascii="Times New Roman" w:hAnsi="Times New Roman"/>
          <w:sz w:val="24"/>
          <w:szCs w:val="24"/>
        </w:rPr>
      </w:pPr>
      <w:r w:rsidRPr="00131944">
        <w:rPr>
          <w:rFonts w:ascii="Times New Roman" w:hAnsi="Times New Roman"/>
          <w:sz w:val="24"/>
          <w:szCs w:val="24"/>
        </w:rPr>
        <w:t xml:space="preserve">MARRUL FILHO, Simão. </w:t>
      </w:r>
      <w:r w:rsidRPr="00131944">
        <w:rPr>
          <w:rFonts w:ascii="Times New Roman" w:hAnsi="Times New Roman"/>
          <w:i/>
          <w:sz w:val="24"/>
          <w:szCs w:val="24"/>
        </w:rPr>
        <w:t>Do desenvolvimento para além do desenvolvimento</w:t>
      </w:r>
      <w:r w:rsidRPr="00131944">
        <w:rPr>
          <w:rFonts w:ascii="Times New Roman" w:hAnsi="Times New Roman"/>
          <w:sz w:val="24"/>
          <w:szCs w:val="24"/>
        </w:rPr>
        <w:t xml:space="preserve">. In: QUINTAS, J. S. (org.). Pensando e praticando a educação ambiental na gestão do meio ambiente. Brasília: IBAMA, 2000. </w:t>
      </w:r>
    </w:p>
    <w:p w14:paraId="0C4D67E5" w14:textId="77777777" w:rsidR="00BF028C" w:rsidRPr="00131944" w:rsidRDefault="00BF028C" w:rsidP="00131944">
      <w:pPr>
        <w:autoSpaceDE w:val="0"/>
        <w:autoSpaceDN w:val="0"/>
        <w:adjustRightInd w:val="0"/>
        <w:spacing w:after="0" w:line="240" w:lineRule="auto"/>
        <w:jc w:val="both"/>
        <w:rPr>
          <w:rFonts w:ascii="Times New Roman" w:hAnsi="Times New Roman"/>
          <w:sz w:val="24"/>
          <w:szCs w:val="24"/>
        </w:rPr>
      </w:pPr>
    </w:p>
    <w:p w14:paraId="2AECA804" w14:textId="77777777" w:rsidR="002112C1" w:rsidRPr="00131944" w:rsidRDefault="002112C1"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sz w:val="24"/>
          <w:szCs w:val="24"/>
        </w:rPr>
        <w:t xml:space="preserve">MINAYO, M.C. de S. </w:t>
      </w:r>
      <w:r w:rsidRPr="00131944">
        <w:rPr>
          <w:rFonts w:ascii="Times New Roman" w:hAnsi="Times New Roman"/>
          <w:bCs/>
          <w:i/>
          <w:sz w:val="24"/>
          <w:szCs w:val="24"/>
        </w:rPr>
        <w:t xml:space="preserve">Pesquisa social: </w:t>
      </w:r>
      <w:r w:rsidRPr="00131944">
        <w:rPr>
          <w:rFonts w:ascii="Times New Roman" w:hAnsi="Times New Roman"/>
          <w:bCs/>
          <w:sz w:val="24"/>
          <w:szCs w:val="24"/>
        </w:rPr>
        <w:t>teoria, método e criatividade.</w:t>
      </w:r>
      <w:r w:rsidRPr="00131944">
        <w:rPr>
          <w:rFonts w:ascii="Times New Roman" w:hAnsi="Times New Roman"/>
          <w:b/>
          <w:bCs/>
          <w:sz w:val="24"/>
          <w:szCs w:val="24"/>
        </w:rPr>
        <w:t xml:space="preserve"> </w:t>
      </w:r>
      <w:r w:rsidRPr="00131944">
        <w:rPr>
          <w:rFonts w:ascii="Times New Roman" w:hAnsi="Times New Roman"/>
          <w:sz w:val="24"/>
          <w:szCs w:val="24"/>
        </w:rPr>
        <w:t>22 ed. Rio de Janeiro: Vozes, 2003.</w:t>
      </w:r>
    </w:p>
    <w:p w14:paraId="53F675D2" w14:textId="77777777" w:rsidR="0091678C" w:rsidRPr="00131944" w:rsidRDefault="0091678C" w:rsidP="00131944">
      <w:pPr>
        <w:pStyle w:val="Pa32"/>
        <w:spacing w:line="240" w:lineRule="auto"/>
        <w:rPr>
          <w:bCs/>
        </w:rPr>
      </w:pPr>
    </w:p>
    <w:p w14:paraId="3112E75C" w14:textId="56975D69" w:rsidR="0091678C" w:rsidRPr="00131944" w:rsidRDefault="0091678C" w:rsidP="00131944">
      <w:pPr>
        <w:autoSpaceDE w:val="0"/>
        <w:autoSpaceDN w:val="0"/>
        <w:adjustRightInd w:val="0"/>
        <w:spacing w:after="0" w:line="240" w:lineRule="auto"/>
        <w:rPr>
          <w:rFonts w:ascii="Times New Roman" w:hAnsi="Times New Roman"/>
          <w:iCs/>
          <w:sz w:val="24"/>
          <w:szCs w:val="24"/>
        </w:rPr>
      </w:pPr>
      <w:r w:rsidRPr="00131944">
        <w:rPr>
          <w:rFonts w:ascii="Times New Roman" w:hAnsi="Times New Roman"/>
          <w:color w:val="000000"/>
          <w:sz w:val="24"/>
          <w:szCs w:val="24"/>
        </w:rPr>
        <w:t>MINISTÉRIO DA AGRICULTURA, PECUÁRIA E ABASTECIMENTO. Disponível em: &lt;&lt;www.agricultura.gov.br&gt;&gt; –</w:t>
      </w:r>
      <w:r w:rsidR="00FF4ADD" w:rsidRPr="00131944">
        <w:rPr>
          <w:rFonts w:ascii="Times New Roman" w:hAnsi="Times New Roman"/>
          <w:iCs/>
          <w:sz w:val="24"/>
          <w:szCs w:val="24"/>
        </w:rPr>
        <w:t>Acessado em:12 de junho de 2015</w:t>
      </w:r>
    </w:p>
    <w:p w14:paraId="5F400BAE" w14:textId="77777777" w:rsidR="003C4CDF" w:rsidRPr="00131944" w:rsidRDefault="003C4CDF" w:rsidP="00131944">
      <w:pPr>
        <w:autoSpaceDE w:val="0"/>
        <w:autoSpaceDN w:val="0"/>
        <w:adjustRightInd w:val="0"/>
        <w:spacing w:after="0" w:line="240" w:lineRule="auto"/>
        <w:rPr>
          <w:rFonts w:ascii="Times New Roman" w:hAnsi="Times New Roman"/>
          <w:iCs/>
          <w:sz w:val="24"/>
          <w:szCs w:val="24"/>
        </w:rPr>
      </w:pPr>
    </w:p>
    <w:p w14:paraId="370CEB27" w14:textId="36DF31AE" w:rsidR="003C4CDF" w:rsidRPr="00131944" w:rsidRDefault="003C4CDF" w:rsidP="00131944">
      <w:pPr>
        <w:autoSpaceDE w:val="0"/>
        <w:autoSpaceDN w:val="0"/>
        <w:adjustRightInd w:val="0"/>
        <w:spacing w:after="0" w:line="240" w:lineRule="auto"/>
        <w:rPr>
          <w:rFonts w:ascii="Times New Roman" w:hAnsi="Times New Roman"/>
          <w:color w:val="000000"/>
          <w:sz w:val="24"/>
          <w:szCs w:val="24"/>
        </w:rPr>
      </w:pPr>
      <w:r w:rsidRPr="00131944">
        <w:rPr>
          <w:rFonts w:ascii="Times New Roman" w:hAnsi="Times New Roman"/>
          <w:iCs/>
          <w:sz w:val="24"/>
          <w:szCs w:val="24"/>
        </w:rPr>
        <w:t xml:space="preserve">-----------------------------------------------------------------------------------------. Disponível em: </w:t>
      </w:r>
      <w:hyperlink r:id="rId56" w:history="1">
        <w:r w:rsidRPr="00131944">
          <w:rPr>
            <w:rStyle w:val="Hyperlink"/>
            <w:rFonts w:ascii="Times New Roman" w:hAnsi="Times New Roman"/>
            <w:iCs/>
            <w:color w:val="auto"/>
            <w:sz w:val="24"/>
            <w:szCs w:val="24"/>
            <w:u w:val="none"/>
          </w:rPr>
          <w:t>http://www.agricultura.gov.br/cooperativismo-associativismo/associativismo-rural</w:t>
        </w:r>
      </w:hyperlink>
      <w:r w:rsidRPr="00131944">
        <w:rPr>
          <w:rFonts w:ascii="Times New Roman" w:hAnsi="Times New Roman"/>
          <w:iCs/>
          <w:sz w:val="24"/>
          <w:szCs w:val="24"/>
        </w:rPr>
        <w:t>. Acessado em 12 de junho de 2015</w:t>
      </w:r>
    </w:p>
    <w:p w14:paraId="15A0105E" w14:textId="77777777" w:rsidR="000D71EE" w:rsidRPr="00131944" w:rsidRDefault="000D71EE" w:rsidP="00131944">
      <w:pPr>
        <w:autoSpaceDE w:val="0"/>
        <w:autoSpaceDN w:val="0"/>
        <w:adjustRightInd w:val="0"/>
        <w:spacing w:after="0" w:line="240" w:lineRule="auto"/>
        <w:rPr>
          <w:rFonts w:ascii="Times New Roman" w:hAnsi="Times New Roman"/>
          <w:color w:val="000000"/>
          <w:sz w:val="24"/>
          <w:szCs w:val="24"/>
        </w:rPr>
      </w:pPr>
    </w:p>
    <w:p w14:paraId="3D4287BE" w14:textId="5A97388C" w:rsidR="0091678C" w:rsidRPr="00131944" w:rsidRDefault="0091678C" w:rsidP="00131944">
      <w:pPr>
        <w:autoSpaceDE w:val="0"/>
        <w:autoSpaceDN w:val="0"/>
        <w:adjustRightInd w:val="0"/>
        <w:spacing w:after="0" w:line="240" w:lineRule="auto"/>
        <w:rPr>
          <w:rFonts w:ascii="Times New Roman" w:hAnsi="Times New Roman"/>
          <w:color w:val="000000"/>
          <w:sz w:val="24"/>
          <w:szCs w:val="24"/>
        </w:rPr>
      </w:pPr>
      <w:r w:rsidRPr="00131944">
        <w:rPr>
          <w:rFonts w:ascii="Times New Roman" w:hAnsi="Times New Roman"/>
          <w:color w:val="000000"/>
          <w:sz w:val="24"/>
          <w:szCs w:val="24"/>
        </w:rPr>
        <w:t xml:space="preserve">MINISTÉRIO DO DESENVOLVIMENTO AGRÁRIO Disponível em &lt;&lt;www.mda.gov.br&gt;&gt; –; </w:t>
      </w:r>
      <w:r w:rsidR="004A1292" w:rsidRPr="00131944">
        <w:rPr>
          <w:rFonts w:ascii="Times New Roman" w:hAnsi="Times New Roman"/>
          <w:iCs/>
          <w:sz w:val="24"/>
          <w:szCs w:val="24"/>
        </w:rPr>
        <w:t>Acessado em:05 de junho de 2015</w:t>
      </w:r>
    </w:p>
    <w:p w14:paraId="3C5E5D43" w14:textId="77777777" w:rsidR="0091678C" w:rsidRPr="00131944" w:rsidRDefault="0091678C" w:rsidP="00131944">
      <w:pPr>
        <w:pStyle w:val="Pa32"/>
        <w:spacing w:line="240" w:lineRule="auto"/>
        <w:rPr>
          <w:bCs/>
        </w:rPr>
      </w:pPr>
    </w:p>
    <w:p w14:paraId="0B2CB9FF" w14:textId="1DD34DEC" w:rsidR="002313AC" w:rsidRPr="00131944" w:rsidRDefault="008F076B" w:rsidP="00131944">
      <w:pPr>
        <w:pStyle w:val="Pa32"/>
        <w:spacing w:line="240" w:lineRule="auto"/>
        <w:rPr>
          <w:bCs/>
        </w:rPr>
      </w:pPr>
      <w:r w:rsidRPr="00131944">
        <w:rPr>
          <w:bCs/>
        </w:rPr>
        <w:t>MINISTÉRIO DA INTEGRAÇÃ</w:t>
      </w:r>
      <w:r w:rsidR="002313AC" w:rsidRPr="00131944">
        <w:rPr>
          <w:bCs/>
        </w:rPr>
        <w:t xml:space="preserve">O NACIONAL (MIN). </w:t>
      </w:r>
      <w:r w:rsidR="002313AC" w:rsidRPr="00131944">
        <w:rPr>
          <w:bCs/>
          <w:i/>
        </w:rPr>
        <w:t>Diagnóstico das unidades agroindustriais na Mesorregião Grande Fronteira do Mercosul</w:t>
      </w:r>
      <w:r w:rsidR="002313AC" w:rsidRPr="00131944">
        <w:rPr>
          <w:bCs/>
        </w:rPr>
        <w:t xml:space="preserve">. Francisco Beltrão/PR, 2004. (Trabalho não publicado).  </w:t>
      </w:r>
    </w:p>
    <w:p w14:paraId="4DE81944" w14:textId="77777777" w:rsidR="002313AC" w:rsidRPr="00131944" w:rsidRDefault="002313AC" w:rsidP="00131944">
      <w:pPr>
        <w:pStyle w:val="Pa32"/>
        <w:spacing w:line="240" w:lineRule="auto"/>
        <w:jc w:val="both"/>
        <w:rPr>
          <w:b/>
          <w:bCs/>
        </w:rPr>
      </w:pPr>
    </w:p>
    <w:p w14:paraId="5C1E374B" w14:textId="77777777" w:rsidR="00AA2CB1" w:rsidRPr="00131944" w:rsidRDefault="00AA2CB1" w:rsidP="00131944">
      <w:pPr>
        <w:pStyle w:val="Pa32"/>
        <w:spacing w:line="240" w:lineRule="auto"/>
        <w:jc w:val="both"/>
        <w:rPr>
          <w:rStyle w:val="A5"/>
          <w:sz w:val="24"/>
          <w:szCs w:val="24"/>
        </w:rPr>
      </w:pPr>
      <w:r w:rsidRPr="00131944">
        <w:rPr>
          <w:rStyle w:val="A5"/>
          <w:sz w:val="24"/>
          <w:szCs w:val="24"/>
        </w:rPr>
        <w:t xml:space="preserve">MIOR, Luiz Carlos. </w:t>
      </w:r>
      <w:r w:rsidRPr="00131944">
        <w:rPr>
          <w:rStyle w:val="A5"/>
          <w:bCs/>
          <w:i/>
          <w:sz w:val="24"/>
          <w:szCs w:val="24"/>
        </w:rPr>
        <w:t>Agricultores familiares, agroindústrias e redes de desenvolvimento rural.</w:t>
      </w:r>
      <w:r w:rsidRPr="00131944">
        <w:rPr>
          <w:rStyle w:val="A5"/>
          <w:b/>
          <w:bCs/>
          <w:sz w:val="24"/>
          <w:szCs w:val="24"/>
        </w:rPr>
        <w:t xml:space="preserve"> </w:t>
      </w:r>
      <w:r w:rsidRPr="00131944">
        <w:rPr>
          <w:rStyle w:val="A5"/>
          <w:sz w:val="24"/>
          <w:szCs w:val="24"/>
        </w:rPr>
        <w:t>Chapecó: Ed. Argos, 2005.</w:t>
      </w:r>
    </w:p>
    <w:p w14:paraId="160A0B0F" w14:textId="77777777" w:rsidR="00131944" w:rsidRDefault="00131944" w:rsidP="00131944">
      <w:pPr>
        <w:autoSpaceDE w:val="0"/>
        <w:autoSpaceDN w:val="0"/>
        <w:adjustRightInd w:val="0"/>
        <w:spacing w:after="0" w:line="240" w:lineRule="auto"/>
        <w:rPr>
          <w:rFonts w:ascii="Times New Roman" w:hAnsi="Times New Roman"/>
          <w:sz w:val="24"/>
          <w:szCs w:val="24"/>
        </w:rPr>
      </w:pPr>
    </w:p>
    <w:p w14:paraId="33AB0F5A" w14:textId="77777777" w:rsidR="00F5215B" w:rsidRPr="00131944" w:rsidRDefault="00F5215B"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sz w:val="24"/>
          <w:szCs w:val="24"/>
        </w:rPr>
        <w:t>______. Trajetórias das agroindústrias familiares rurais no estado de Santa Catarina (Brasil).</w:t>
      </w:r>
    </w:p>
    <w:p w14:paraId="4478C198" w14:textId="77777777" w:rsidR="00F5215B" w:rsidRPr="00131944" w:rsidRDefault="00F5215B"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i/>
          <w:iCs/>
          <w:sz w:val="24"/>
          <w:szCs w:val="24"/>
        </w:rPr>
        <w:t>In</w:t>
      </w:r>
      <w:r w:rsidRPr="00131944">
        <w:rPr>
          <w:rFonts w:ascii="Times New Roman" w:hAnsi="Times New Roman"/>
          <w:sz w:val="24"/>
          <w:szCs w:val="24"/>
        </w:rPr>
        <w:t xml:space="preserve">: CONGRESSO INTERNACIONAL DE LA RED SIAL, 4., 2008. </w:t>
      </w:r>
      <w:r w:rsidRPr="00131944">
        <w:rPr>
          <w:rFonts w:ascii="Times New Roman" w:hAnsi="Times New Roman"/>
          <w:bCs/>
          <w:i/>
          <w:sz w:val="24"/>
          <w:szCs w:val="24"/>
        </w:rPr>
        <w:t>Anais</w:t>
      </w:r>
      <w:r w:rsidRPr="00131944">
        <w:rPr>
          <w:rFonts w:ascii="Times New Roman" w:hAnsi="Times New Roman"/>
          <w:sz w:val="24"/>
          <w:szCs w:val="24"/>
        </w:rPr>
        <w:t>... Mar Del Plata:Rede SIAL, 2008,</w:t>
      </w:r>
    </w:p>
    <w:p w14:paraId="67A7AC26" w14:textId="77777777" w:rsidR="006D3798" w:rsidRPr="00131944" w:rsidRDefault="006D3798" w:rsidP="00131944">
      <w:pPr>
        <w:autoSpaceDE w:val="0"/>
        <w:autoSpaceDN w:val="0"/>
        <w:adjustRightInd w:val="0"/>
        <w:spacing w:after="0" w:line="240" w:lineRule="auto"/>
        <w:rPr>
          <w:rFonts w:ascii="Times New Roman" w:hAnsi="Times New Roman"/>
          <w:sz w:val="24"/>
          <w:szCs w:val="24"/>
        </w:rPr>
      </w:pPr>
    </w:p>
    <w:p w14:paraId="2F0DC96F" w14:textId="77777777" w:rsidR="00B6756C" w:rsidRPr="00131944" w:rsidRDefault="006D3798" w:rsidP="00131944">
      <w:pPr>
        <w:spacing w:after="0" w:line="240" w:lineRule="auto"/>
        <w:rPr>
          <w:rFonts w:ascii="Times New Roman" w:hAnsi="Times New Roman"/>
          <w:sz w:val="24"/>
          <w:szCs w:val="24"/>
        </w:rPr>
      </w:pPr>
      <w:r w:rsidRPr="00131944">
        <w:rPr>
          <w:rFonts w:ascii="Times New Roman" w:hAnsi="Times New Roman"/>
          <w:sz w:val="24"/>
          <w:szCs w:val="24"/>
        </w:rPr>
        <w:t xml:space="preserve">MISOCZKY, M. C. A. </w:t>
      </w:r>
      <w:r w:rsidR="00B6756C" w:rsidRPr="00131944">
        <w:rPr>
          <w:rFonts w:ascii="Times New Roman" w:hAnsi="Times New Roman"/>
          <w:sz w:val="24"/>
          <w:szCs w:val="24"/>
        </w:rPr>
        <w:t>Implicações do uso das formulações sobre campo de poder e ação de Bourd</w:t>
      </w:r>
      <w:r w:rsidRPr="00131944">
        <w:rPr>
          <w:rFonts w:ascii="Times New Roman" w:hAnsi="Times New Roman"/>
          <w:sz w:val="24"/>
          <w:szCs w:val="24"/>
        </w:rPr>
        <w:t>ieu nos estudos organizacionais</w:t>
      </w:r>
      <w:r w:rsidR="00B6756C" w:rsidRPr="00131944">
        <w:rPr>
          <w:rFonts w:ascii="Times New Roman" w:hAnsi="Times New Roman"/>
          <w:sz w:val="24"/>
          <w:szCs w:val="24"/>
        </w:rPr>
        <w:t xml:space="preserve">. </w:t>
      </w:r>
      <w:r w:rsidR="00B6756C" w:rsidRPr="00131944">
        <w:rPr>
          <w:rFonts w:ascii="Times New Roman" w:hAnsi="Times New Roman"/>
          <w:i/>
          <w:iCs/>
          <w:sz w:val="24"/>
          <w:szCs w:val="24"/>
        </w:rPr>
        <w:t>Revista de Administração Contemporânea</w:t>
      </w:r>
      <w:r w:rsidR="00B6756C" w:rsidRPr="00131944">
        <w:rPr>
          <w:rFonts w:ascii="Times New Roman" w:hAnsi="Times New Roman"/>
          <w:iCs/>
          <w:sz w:val="24"/>
          <w:szCs w:val="24"/>
        </w:rPr>
        <w:t xml:space="preserve"> </w:t>
      </w:r>
      <w:r w:rsidR="00B012FD" w:rsidRPr="00131944">
        <w:rPr>
          <w:rFonts w:ascii="Times New Roman" w:hAnsi="Times New Roman"/>
          <w:sz w:val="24"/>
          <w:szCs w:val="24"/>
        </w:rPr>
        <w:t>, Edição Especial, pp. 9-30, 2003</w:t>
      </w:r>
    </w:p>
    <w:p w14:paraId="3EF570C1" w14:textId="77777777" w:rsidR="006D3798" w:rsidRPr="00131944" w:rsidRDefault="006D3798" w:rsidP="00131944">
      <w:pPr>
        <w:spacing w:after="0" w:line="240" w:lineRule="auto"/>
        <w:rPr>
          <w:rFonts w:ascii="Times New Roman" w:hAnsi="Times New Roman"/>
          <w:sz w:val="24"/>
          <w:szCs w:val="24"/>
        </w:rPr>
      </w:pPr>
    </w:p>
    <w:p w14:paraId="7936F503" w14:textId="77777777" w:rsidR="002313AC" w:rsidRPr="00131944" w:rsidRDefault="002313AC" w:rsidP="00131944">
      <w:pPr>
        <w:pStyle w:val="NormalWeb"/>
        <w:spacing w:before="0" w:beforeAutospacing="0" w:after="0" w:afterAutospacing="0"/>
        <w:jc w:val="both"/>
        <w:rPr>
          <w:rFonts w:ascii="Times New Roman" w:hAnsi="Times New Roman" w:cs="Times New Roman"/>
          <w:bCs/>
        </w:rPr>
      </w:pPr>
      <w:r w:rsidRPr="00131944">
        <w:rPr>
          <w:rFonts w:ascii="Times New Roman" w:hAnsi="Times New Roman" w:cs="Times New Roman"/>
          <w:bCs/>
        </w:rPr>
        <w:t xml:space="preserve">MOYANO, E. </w:t>
      </w:r>
      <w:r w:rsidRPr="00131944">
        <w:rPr>
          <w:rFonts w:ascii="Times New Roman" w:hAnsi="Times New Roman" w:cs="Times New Roman"/>
          <w:bCs/>
          <w:i/>
        </w:rPr>
        <w:t>Las políticas de desarollo rural en la Union Europea</w:t>
      </w:r>
      <w:r w:rsidRPr="00131944">
        <w:rPr>
          <w:rFonts w:ascii="Times New Roman" w:hAnsi="Times New Roman" w:cs="Times New Roman"/>
          <w:bCs/>
        </w:rPr>
        <w:t xml:space="preserve">. In: SHIGEO SHIKI et al. (Orgs.). Agricultura, meio ambiente e sustentabilidade no cerrado brasileiro. Uberlândia, 1997. </w:t>
      </w:r>
    </w:p>
    <w:p w14:paraId="4C626A2D" w14:textId="77777777" w:rsidR="006D3798" w:rsidRPr="00131944" w:rsidRDefault="006D3798" w:rsidP="00131944">
      <w:pPr>
        <w:pStyle w:val="NormalWeb"/>
        <w:spacing w:before="0" w:beforeAutospacing="0" w:after="0" w:afterAutospacing="0"/>
        <w:jc w:val="both"/>
        <w:rPr>
          <w:rFonts w:ascii="Times New Roman" w:hAnsi="Times New Roman" w:cs="Times New Roman"/>
          <w:bCs/>
        </w:rPr>
      </w:pPr>
    </w:p>
    <w:p w14:paraId="44F786C6" w14:textId="77777777" w:rsidR="00B44400" w:rsidRPr="00131944" w:rsidRDefault="00B44400" w:rsidP="00131944">
      <w:pPr>
        <w:autoSpaceDE w:val="0"/>
        <w:autoSpaceDN w:val="0"/>
        <w:adjustRightInd w:val="0"/>
        <w:spacing w:after="0" w:line="240" w:lineRule="auto"/>
        <w:jc w:val="both"/>
        <w:rPr>
          <w:rFonts w:ascii="Times New Roman" w:hAnsi="Times New Roman"/>
          <w:bCs/>
          <w:sz w:val="24"/>
          <w:szCs w:val="24"/>
        </w:rPr>
      </w:pPr>
      <w:r w:rsidRPr="00131944">
        <w:rPr>
          <w:rFonts w:ascii="Times New Roman" w:hAnsi="Times New Roman"/>
          <w:bCs/>
          <w:sz w:val="24"/>
          <w:szCs w:val="24"/>
        </w:rPr>
        <w:lastRenderedPageBreak/>
        <w:t xml:space="preserve">NASCIMENTO NETO, F.; et al. Legislação sanitária e tecnológica: um estudo de caso em agroindústria de alimento de pequeno porte no meio rural do Estado do Rio de Janeiro. In: Congresso Internacional de Desenvolvimento Rural e Agroindústria familiar, 1º, 2005. </w:t>
      </w:r>
      <w:r w:rsidRPr="00131944">
        <w:rPr>
          <w:rFonts w:ascii="Times New Roman" w:hAnsi="Times New Roman"/>
          <w:bCs/>
          <w:i/>
          <w:sz w:val="24"/>
          <w:szCs w:val="24"/>
        </w:rPr>
        <w:t>Anais</w:t>
      </w:r>
      <w:r w:rsidRPr="00131944">
        <w:rPr>
          <w:rFonts w:ascii="Times New Roman" w:hAnsi="Times New Roman"/>
          <w:bCs/>
          <w:sz w:val="24"/>
          <w:szCs w:val="24"/>
        </w:rPr>
        <w:t xml:space="preserve">... São Luiz Gonzaga: UERGS, 2005. </w:t>
      </w:r>
    </w:p>
    <w:p w14:paraId="66FA314B" w14:textId="77777777" w:rsidR="00B44400" w:rsidRPr="00131944" w:rsidRDefault="00B44400" w:rsidP="00131944">
      <w:pPr>
        <w:autoSpaceDE w:val="0"/>
        <w:autoSpaceDN w:val="0"/>
        <w:adjustRightInd w:val="0"/>
        <w:spacing w:after="0" w:line="240" w:lineRule="auto"/>
        <w:rPr>
          <w:rFonts w:ascii="Times New Roman" w:hAnsi="Times New Roman"/>
          <w:sz w:val="24"/>
          <w:szCs w:val="24"/>
        </w:rPr>
      </w:pPr>
    </w:p>
    <w:p w14:paraId="27420282" w14:textId="77777777" w:rsidR="00042051" w:rsidRPr="00131944" w:rsidRDefault="00042051"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sz w:val="24"/>
          <w:szCs w:val="24"/>
        </w:rPr>
        <w:t>NAVARRO, Zander.</w:t>
      </w:r>
      <w:r w:rsidRPr="00131944">
        <w:rPr>
          <w:rStyle w:val="article-title1"/>
          <w:rFonts w:ascii="Times New Roman" w:hAnsi="Times New Roman"/>
          <w:sz w:val="24"/>
          <w:szCs w:val="24"/>
        </w:rPr>
        <w:t xml:space="preserve"> </w:t>
      </w:r>
      <w:r w:rsidRPr="00131944">
        <w:rPr>
          <w:rStyle w:val="article-title1"/>
          <w:rFonts w:ascii="Times New Roman" w:hAnsi="Times New Roman"/>
          <w:b w:val="0"/>
          <w:i/>
          <w:sz w:val="24"/>
          <w:szCs w:val="24"/>
        </w:rPr>
        <w:t>Desenvolvimento rural no Brasil</w:t>
      </w:r>
      <w:r w:rsidRPr="00131944">
        <w:rPr>
          <w:rStyle w:val="article-title1"/>
          <w:rFonts w:ascii="Times New Roman" w:hAnsi="Times New Roman"/>
          <w:sz w:val="24"/>
          <w:szCs w:val="24"/>
        </w:rPr>
        <w:t xml:space="preserve">: </w:t>
      </w:r>
      <w:r w:rsidRPr="00131944">
        <w:rPr>
          <w:rStyle w:val="article-title1"/>
          <w:rFonts w:ascii="Times New Roman" w:hAnsi="Times New Roman"/>
          <w:b w:val="0"/>
          <w:sz w:val="24"/>
          <w:szCs w:val="24"/>
        </w:rPr>
        <w:t>os limites do passado e os caminhos do futuro.</w:t>
      </w:r>
      <w:r w:rsidRPr="00131944">
        <w:rPr>
          <w:rFonts w:ascii="Times New Roman" w:hAnsi="Times New Roman"/>
          <w:iCs/>
          <w:sz w:val="24"/>
          <w:szCs w:val="24"/>
        </w:rPr>
        <w:t xml:space="preserve"> Estud. av.</w:t>
      </w:r>
      <w:r w:rsidRPr="00131944">
        <w:rPr>
          <w:rFonts w:ascii="Times New Roman" w:hAnsi="Times New Roman"/>
          <w:sz w:val="24"/>
          <w:szCs w:val="24"/>
        </w:rPr>
        <w:t xml:space="preserve"> [online].</w:t>
      </w:r>
      <w:r w:rsidR="006D3798" w:rsidRPr="00131944">
        <w:rPr>
          <w:rFonts w:ascii="Times New Roman" w:hAnsi="Times New Roman"/>
          <w:sz w:val="24"/>
          <w:szCs w:val="24"/>
        </w:rPr>
        <w:t>, vol.15, n.43, pp. 83-100, 2001</w:t>
      </w:r>
    </w:p>
    <w:p w14:paraId="2A66FD29" w14:textId="77777777" w:rsidR="00042051" w:rsidRPr="00131944" w:rsidRDefault="00042051" w:rsidP="00131944">
      <w:pPr>
        <w:autoSpaceDE w:val="0"/>
        <w:autoSpaceDN w:val="0"/>
        <w:adjustRightInd w:val="0"/>
        <w:spacing w:after="0" w:line="240" w:lineRule="auto"/>
        <w:rPr>
          <w:sz w:val="24"/>
          <w:szCs w:val="24"/>
        </w:rPr>
      </w:pPr>
    </w:p>
    <w:p w14:paraId="4C0ACFC2" w14:textId="77777777" w:rsidR="0045032C" w:rsidRPr="00131944" w:rsidRDefault="0045032C" w:rsidP="00131944">
      <w:pPr>
        <w:shd w:val="clear" w:color="auto" w:fill="FFFFFF"/>
        <w:spacing w:after="0" w:line="240" w:lineRule="auto"/>
        <w:rPr>
          <w:rFonts w:ascii="Times New Roman" w:hAnsi="Times New Roman"/>
          <w:color w:val="000000"/>
          <w:sz w:val="24"/>
          <w:szCs w:val="24"/>
        </w:rPr>
      </w:pPr>
      <w:r w:rsidRPr="00131944">
        <w:rPr>
          <w:rFonts w:ascii="Times New Roman" w:hAnsi="Times New Roman"/>
          <w:color w:val="000000"/>
          <w:sz w:val="24"/>
          <w:szCs w:val="24"/>
        </w:rPr>
        <w:t xml:space="preserve">NETO, Benedito Silva;  OLIVEIRA </w:t>
      </w:r>
      <w:r w:rsidRPr="00131944">
        <w:rPr>
          <w:rFonts w:ascii="Times New Roman" w:hAnsi="Times New Roman"/>
          <w:i/>
          <w:color w:val="000000"/>
          <w:sz w:val="24"/>
          <w:szCs w:val="24"/>
        </w:rPr>
        <w:t xml:space="preserve">Angélica de. Agricultura familiar, desenvolvimento rural e formação dos municípios do Estado do Rio Grande do Sul. </w:t>
      </w:r>
      <w:r w:rsidRPr="00131944">
        <w:rPr>
          <w:rFonts w:ascii="Times New Roman" w:hAnsi="Times New Roman"/>
          <w:bCs/>
          <w:i/>
          <w:color w:val="231F20"/>
          <w:sz w:val="24"/>
          <w:szCs w:val="24"/>
        </w:rPr>
        <w:t>Estud</w:t>
      </w:r>
      <w:r w:rsidRPr="00131944">
        <w:rPr>
          <w:rFonts w:ascii="Times New Roman" w:hAnsi="Times New Roman"/>
          <w:bCs/>
          <w:color w:val="231F20"/>
          <w:sz w:val="24"/>
          <w:szCs w:val="24"/>
        </w:rPr>
        <w:t>.Soc.Agric, Rio de Janeiro, vol. 16, no. 1, 2008: 83-108. Disponível em:  &lt;</w:t>
      </w:r>
      <w:r w:rsidRPr="00131944">
        <w:rPr>
          <w:rFonts w:ascii="Times New Roman" w:hAnsi="Times New Roman"/>
          <w:bCs/>
          <w:sz w:val="24"/>
          <w:szCs w:val="24"/>
        </w:rPr>
        <w:t>&lt;</w:t>
      </w:r>
      <w:hyperlink r:id="rId57" w:history="1">
        <w:r w:rsidRPr="00131944">
          <w:rPr>
            <w:rStyle w:val="Hyperlink"/>
            <w:rFonts w:ascii="Times New Roman" w:hAnsi="Times New Roman"/>
            <w:color w:val="auto"/>
            <w:sz w:val="24"/>
            <w:szCs w:val="24"/>
            <w:u w:val="none"/>
          </w:rPr>
          <w:t>http://r1.ufrrj.br/esa/V2/ojs/index.php/esa/article/viewFile/297/293</w:t>
        </w:r>
      </w:hyperlink>
      <w:r w:rsidRPr="00131944">
        <w:rPr>
          <w:rFonts w:ascii="Times New Roman" w:hAnsi="Times New Roman"/>
          <w:color w:val="000000"/>
          <w:sz w:val="24"/>
          <w:szCs w:val="24"/>
        </w:rPr>
        <w:t>&gt;&gt;. Acesso em: 27 de fevereiro de 2015</w:t>
      </w:r>
    </w:p>
    <w:p w14:paraId="1120E1D5" w14:textId="77777777" w:rsidR="00AB67B3" w:rsidRPr="00131944" w:rsidRDefault="00AB67B3" w:rsidP="00131944">
      <w:pPr>
        <w:shd w:val="clear" w:color="auto" w:fill="FFFFFF"/>
        <w:spacing w:after="0" w:line="240" w:lineRule="auto"/>
        <w:rPr>
          <w:rFonts w:ascii="Times New Roman" w:hAnsi="Times New Roman"/>
          <w:sz w:val="24"/>
          <w:szCs w:val="24"/>
        </w:rPr>
      </w:pPr>
    </w:p>
    <w:p w14:paraId="4FECE5E2" w14:textId="7E85F625" w:rsidR="00A6513B" w:rsidRPr="00131944" w:rsidRDefault="00A6513B"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sz w:val="24"/>
          <w:szCs w:val="24"/>
        </w:rPr>
        <w:t xml:space="preserve">NEVES, D. Agricultura familiar e mercado de trabalho. </w:t>
      </w:r>
      <w:r w:rsidRPr="00131944">
        <w:rPr>
          <w:rFonts w:ascii="Times New Roman" w:hAnsi="Times New Roman"/>
          <w:i/>
          <w:sz w:val="24"/>
          <w:szCs w:val="24"/>
        </w:rPr>
        <w:t>Revista Estudos Sociedade e Agricultura</w:t>
      </w:r>
      <w:r w:rsidRPr="00131944">
        <w:rPr>
          <w:rFonts w:ascii="Times New Roman" w:hAnsi="Times New Roman"/>
          <w:sz w:val="24"/>
          <w:szCs w:val="24"/>
        </w:rPr>
        <w:t xml:space="preserve">, 8: 7-25, abr, Rio de Janeiro, 1997. </w:t>
      </w:r>
    </w:p>
    <w:p w14:paraId="6C55AC5B" w14:textId="77777777" w:rsidR="00A6513B" w:rsidRPr="00131944" w:rsidRDefault="00A6513B" w:rsidP="00131944">
      <w:pPr>
        <w:autoSpaceDE w:val="0"/>
        <w:autoSpaceDN w:val="0"/>
        <w:adjustRightInd w:val="0"/>
        <w:spacing w:after="0" w:line="240" w:lineRule="auto"/>
        <w:rPr>
          <w:rFonts w:ascii="Times New Roman" w:hAnsi="Times New Roman"/>
          <w:sz w:val="24"/>
          <w:szCs w:val="24"/>
        </w:rPr>
      </w:pPr>
    </w:p>
    <w:p w14:paraId="26256C35" w14:textId="0235AAFE" w:rsidR="00A6513B" w:rsidRPr="00131944" w:rsidRDefault="001339B8"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i/>
          <w:sz w:val="24"/>
          <w:szCs w:val="24"/>
        </w:rPr>
        <w:t>---------------</w:t>
      </w:r>
      <w:r w:rsidR="00A6513B" w:rsidRPr="00131944">
        <w:rPr>
          <w:rFonts w:ascii="Times New Roman" w:hAnsi="Times New Roman"/>
          <w:i/>
          <w:sz w:val="24"/>
          <w:szCs w:val="24"/>
        </w:rPr>
        <w:t>Agricultura familiar:</w:t>
      </w:r>
      <w:r w:rsidR="00A6513B" w:rsidRPr="00131944">
        <w:rPr>
          <w:rFonts w:ascii="Times New Roman" w:hAnsi="Times New Roman"/>
          <w:sz w:val="24"/>
          <w:szCs w:val="24"/>
        </w:rPr>
        <w:t xml:space="preserve"> questões metodológicas. Revista Reforma Agrária, 25: 2137, maio/dez., Campinas, 1995</w:t>
      </w:r>
    </w:p>
    <w:p w14:paraId="2E1AA9B2" w14:textId="77777777" w:rsidR="00A6513B" w:rsidRPr="00131944" w:rsidRDefault="00A6513B" w:rsidP="00131944">
      <w:pPr>
        <w:autoSpaceDE w:val="0"/>
        <w:autoSpaceDN w:val="0"/>
        <w:adjustRightInd w:val="0"/>
        <w:spacing w:after="0" w:line="240" w:lineRule="auto"/>
        <w:rPr>
          <w:rFonts w:ascii="Times New Roman" w:hAnsi="Times New Roman"/>
          <w:sz w:val="24"/>
          <w:szCs w:val="24"/>
        </w:rPr>
      </w:pPr>
    </w:p>
    <w:p w14:paraId="07FE6164" w14:textId="77777777" w:rsidR="00171A71" w:rsidRPr="00131944" w:rsidRDefault="00171A71" w:rsidP="00131944">
      <w:pPr>
        <w:autoSpaceDE w:val="0"/>
        <w:autoSpaceDN w:val="0"/>
        <w:adjustRightInd w:val="0"/>
        <w:spacing w:after="0" w:line="240" w:lineRule="auto"/>
        <w:rPr>
          <w:rFonts w:ascii="Times New Roman" w:hAnsi="Times New Roman"/>
          <w:sz w:val="24"/>
        </w:rPr>
      </w:pPr>
      <w:r w:rsidRPr="00131944">
        <w:rPr>
          <w:rFonts w:ascii="Times New Roman" w:hAnsi="Times New Roman"/>
          <w:sz w:val="24"/>
        </w:rPr>
        <w:t xml:space="preserve">NIEDERLE, P. A. </w:t>
      </w:r>
      <w:r w:rsidRPr="00131944">
        <w:rPr>
          <w:rFonts w:ascii="Times New Roman" w:hAnsi="Times New Roman"/>
          <w:i/>
          <w:iCs/>
          <w:sz w:val="24"/>
        </w:rPr>
        <w:t>et al</w:t>
      </w:r>
      <w:r w:rsidRPr="00131944">
        <w:rPr>
          <w:rFonts w:ascii="Times New Roman" w:hAnsi="Times New Roman"/>
          <w:sz w:val="24"/>
        </w:rPr>
        <w:t>. Os mercados e canais de comercialização para os produtos da agroindústria</w:t>
      </w:r>
      <w:r w:rsidR="006D3798" w:rsidRPr="00131944">
        <w:rPr>
          <w:rFonts w:ascii="Times New Roman" w:hAnsi="Times New Roman"/>
          <w:sz w:val="24"/>
        </w:rPr>
        <w:t xml:space="preserve"> </w:t>
      </w:r>
      <w:r w:rsidRPr="00131944">
        <w:rPr>
          <w:rFonts w:ascii="Times New Roman" w:hAnsi="Times New Roman"/>
          <w:sz w:val="24"/>
        </w:rPr>
        <w:t xml:space="preserve">rural no Brasil: um comparativo macrorregional. </w:t>
      </w:r>
      <w:r w:rsidRPr="00131944">
        <w:rPr>
          <w:rFonts w:ascii="Times New Roman" w:hAnsi="Times New Roman"/>
          <w:i/>
          <w:iCs/>
          <w:sz w:val="24"/>
        </w:rPr>
        <w:t>In</w:t>
      </w:r>
      <w:r w:rsidRPr="00131944">
        <w:rPr>
          <w:rFonts w:ascii="Times New Roman" w:hAnsi="Times New Roman"/>
          <w:sz w:val="24"/>
        </w:rPr>
        <w:t>: CONGRESSO DA SOCIEDADE</w:t>
      </w:r>
      <w:r w:rsidR="006D3798" w:rsidRPr="00131944">
        <w:rPr>
          <w:rFonts w:ascii="Times New Roman" w:hAnsi="Times New Roman"/>
          <w:sz w:val="24"/>
        </w:rPr>
        <w:t xml:space="preserve"> </w:t>
      </w:r>
      <w:r w:rsidRPr="00131944">
        <w:rPr>
          <w:rFonts w:ascii="Times New Roman" w:hAnsi="Times New Roman"/>
          <w:sz w:val="24"/>
        </w:rPr>
        <w:t>BRASILEIRA DE ECONOMIA, ADMINISTRAÇÃO E SOCIOLOGIA RURAL, 49., 2011,</w:t>
      </w:r>
      <w:r w:rsidR="006D3798" w:rsidRPr="00131944">
        <w:rPr>
          <w:rFonts w:ascii="Times New Roman" w:hAnsi="Times New Roman"/>
          <w:sz w:val="24"/>
        </w:rPr>
        <w:t xml:space="preserve"> </w:t>
      </w:r>
      <w:r w:rsidRPr="00131944">
        <w:rPr>
          <w:rFonts w:ascii="Times New Roman" w:hAnsi="Times New Roman"/>
          <w:sz w:val="24"/>
        </w:rPr>
        <w:t xml:space="preserve">Belo Horizonte. </w:t>
      </w:r>
      <w:r w:rsidRPr="00131944">
        <w:rPr>
          <w:rFonts w:ascii="Times New Roman" w:hAnsi="Times New Roman"/>
          <w:bCs/>
          <w:i/>
          <w:sz w:val="24"/>
        </w:rPr>
        <w:t>Anais</w:t>
      </w:r>
      <w:r w:rsidRPr="00131944">
        <w:rPr>
          <w:rFonts w:ascii="Times New Roman" w:hAnsi="Times New Roman"/>
          <w:sz w:val="24"/>
        </w:rPr>
        <w:t>... Brasília: SOBER, 2011.</w:t>
      </w:r>
    </w:p>
    <w:p w14:paraId="44EAED1B" w14:textId="77777777" w:rsidR="003D7994" w:rsidRPr="00131944" w:rsidRDefault="003D7994" w:rsidP="00131944">
      <w:pPr>
        <w:autoSpaceDE w:val="0"/>
        <w:autoSpaceDN w:val="0"/>
        <w:adjustRightInd w:val="0"/>
        <w:spacing w:after="0" w:line="240" w:lineRule="auto"/>
        <w:jc w:val="both"/>
        <w:rPr>
          <w:rFonts w:ascii="Times New Roman" w:hAnsi="Times New Roman"/>
          <w:bCs/>
          <w:sz w:val="24"/>
          <w:szCs w:val="24"/>
        </w:rPr>
      </w:pPr>
    </w:p>
    <w:p w14:paraId="58D53611" w14:textId="33F2024A" w:rsidR="001F6A3D" w:rsidRPr="00131944" w:rsidRDefault="001339B8" w:rsidP="00131944">
      <w:pPr>
        <w:autoSpaceDE w:val="0"/>
        <w:autoSpaceDN w:val="0"/>
        <w:adjustRightInd w:val="0"/>
        <w:spacing w:after="0" w:line="240" w:lineRule="auto"/>
        <w:jc w:val="both"/>
        <w:rPr>
          <w:rFonts w:ascii="Times New Roman" w:hAnsi="Times New Roman"/>
          <w:sz w:val="24"/>
        </w:rPr>
      </w:pPr>
      <w:r w:rsidRPr="00131944">
        <w:rPr>
          <w:rFonts w:ascii="Times New Roman" w:hAnsi="Times New Roman"/>
          <w:sz w:val="24"/>
        </w:rPr>
        <w:t>------------------------------</w:t>
      </w:r>
      <w:r w:rsidR="001F6A3D" w:rsidRPr="00131944">
        <w:rPr>
          <w:rFonts w:ascii="Times New Roman" w:hAnsi="Times New Roman"/>
          <w:sz w:val="24"/>
        </w:rPr>
        <w:t xml:space="preserve">SCHNEIDER, Sergio.  A </w:t>
      </w:r>
      <w:r w:rsidR="001F6A3D" w:rsidRPr="00131944">
        <w:rPr>
          <w:rFonts w:ascii="Times New Roman" w:hAnsi="Times New Roman"/>
          <w:i/>
          <w:sz w:val="24"/>
        </w:rPr>
        <w:t>pluriatividade na agricultura familiar: estratégia diferencial de distintos estilos de agricultura</w:t>
      </w:r>
      <w:r w:rsidR="001F6A3D" w:rsidRPr="00131944">
        <w:rPr>
          <w:rFonts w:ascii="Times New Roman" w:hAnsi="Times New Roman"/>
          <w:sz w:val="24"/>
        </w:rPr>
        <w:t>. XLV Congresso da SOBER.  "Conhecimentos para Agricultura do Futuro". Apresentação Oral. Sociedade Brasileira de Economia, Administração e Sociologia Rural, Londrina, 22 a 25 de julho de 2007</w:t>
      </w:r>
    </w:p>
    <w:p w14:paraId="06880A8A" w14:textId="77777777" w:rsidR="001F6A3D" w:rsidRPr="00131944" w:rsidRDefault="001F6A3D" w:rsidP="00131944">
      <w:pPr>
        <w:autoSpaceDE w:val="0"/>
        <w:autoSpaceDN w:val="0"/>
        <w:adjustRightInd w:val="0"/>
        <w:spacing w:after="0" w:line="240" w:lineRule="auto"/>
        <w:jc w:val="both"/>
        <w:rPr>
          <w:rFonts w:ascii="Times New Roman" w:hAnsi="Times New Roman"/>
          <w:sz w:val="24"/>
          <w:szCs w:val="24"/>
        </w:rPr>
      </w:pPr>
    </w:p>
    <w:p w14:paraId="3DBB400B" w14:textId="7362A817" w:rsidR="001F6A3D" w:rsidRPr="00131944" w:rsidRDefault="001339B8" w:rsidP="00131944">
      <w:pPr>
        <w:pStyle w:val="NormalWeb"/>
        <w:spacing w:before="0" w:beforeAutospacing="0" w:after="0" w:afterAutospacing="0"/>
        <w:rPr>
          <w:rFonts w:ascii="Times New Roman" w:hAnsi="Times New Roman" w:cs="Times New Roman"/>
          <w:bCs/>
        </w:rPr>
      </w:pPr>
      <w:r w:rsidRPr="00131944">
        <w:rPr>
          <w:rFonts w:ascii="Times New Roman" w:hAnsi="Times New Roman" w:cs="Times New Roman"/>
          <w:bCs/>
        </w:rPr>
        <w:t>------------------------------</w:t>
      </w:r>
      <w:r w:rsidR="001F6A3D" w:rsidRPr="00131944">
        <w:rPr>
          <w:rFonts w:ascii="Times New Roman" w:hAnsi="Times New Roman" w:cs="Times New Roman"/>
          <w:bCs/>
        </w:rPr>
        <w:t>FIALHO,</w:t>
      </w:r>
      <w:r w:rsidR="001F6A3D" w:rsidRPr="00131944">
        <w:rPr>
          <w:rFonts w:ascii="Times New Roman" w:hAnsi="Times New Roman" w:cs="Times New Roman"/>
          <w:bCs/>
          <w:vertAlign w:val="superscript"/>
        </w:rPr>
        <w:t xml:space="preserve"> </w:t>
      </w:r>
      <w:r w:rsidR="001F6A3D" w:rsidRPr="00131944">
        <w:rPr>
          <w:rFonts w:ascii="Times New Roman" w:hAnsi="Times New Roman" w:cs="Times New Roman"/>
          <w:bCs/>
        </w:rPr>
        <w:t>Marco Antônio Verardi; CONTERATO,</w:t>
      </w:r>
      <w:r w:rsidR="001F6A3D" w:rsidRPr="00131944">
        <w:rPr>
          <w:rFonts w:ascii="Times New Roman" w:hAnsi="Times New Roman" w:cs="Times New Roman"/>
          <w:bCs/>
          <w:vertAlign w:val="superscript"/>
        </w:rPr>
        <w:t xml:space="preserve"> </w:t>
      </w:r>
      <w:r w:rsidR="001F6A3D" w:rsidRPr="00131944">
        <w:rPr>
          <w:rFonts w:ascii="Times New Roman" w:hAnsi="Times New Roman" w:cs="Times New Roman"/>
          <w:bCs/>
        </w:rPr>
        <w:t xml:space="preserve">Marcelo Antônio. </w:t>
      </w:r>
      <w:r w:rsidR="001F6A3D" w:rsidRPr="00131944">
        <w:rPr>
          <w:rFonts w:ascii="Times New Roman" w:hAnsi="Times New Roman" w:cs="Times New Roman"/>
        </w:rPr>
        <w:t> </w:t>
      </w:r>
      <w:r w:rsidR="001F6A3D" w:rsidRPr="00131944">
        <w:rPr>
          <w:rFonts w:ascii="Times New Roman" w:hAnsi="Times New Roman" w:cs="Times New Roman"/>
          <w:bCs/>
          <w:i/>
        </w:rPr>
        <w:t>A pesquisa sobre agricultura familiar no Brasil</w:t>
      </w:r>
      <w:r w:rsidR="001F6A3D" w:rsidRPr="00131944">
        <w:rPr>
          <w:rFonts w:ascii="Times New Roman" w:hAnsi="Times New Roman" w:cs="Times New Roman"/>
          <w:bCs/>
        </w:rPr>
        <w:t xml:space="preserve"> – aprendizagens, esquecimentos e novidades. </w:t>
      </w:r>
      <w:hyperlink r:id="rId58" w:history="1">
        <w:r w:rsidR="001F6A3D" w:rsidRPr="00131944">
          <w:rPr>
            <w:rStyle w:val="Hyperlink"/>
            <w:rFonts w:ascii="Times New Roman" w:hAnsi="Times New Roman"/>
            <w:color w:val="auto"/>
            <w:u w:val="none"/>
          </w:rPr>
          <w:t>Revista de Economia e Sociologia Rural</w:t>
        </w:r>
      </w:hyperlink>
      <w:r w:rsidR="001F6A3D" w:rsidRPr="00131944">
        <w:rPr>
          <w:rStyle w:val="Hyperlink"/>
          <w:rFonts w:ascii="Times New Roman" w:hAnsi="Times New Roman"/>
          <w:color w:val="auto"/>
          <w:u w:val="none"/>
        </w:rPr>
        <w:t>.V</w:t>
      </w:r>
      <w:r w:rsidR="001F6A3D" w:rsidRPr="00131944">
        <w:rPr>
          <w:rFonts w:ascii="Times New Roman" w:hAnsi="Times New Roman" w:cs="Times New Roman"/>
          <w:bCs/>
        </w:rPr>
        <w:t>ol.52. Brasília,  2014</w:t>
      </w:r>
    </w:p>
    <w:p w14:paraId="5394BBF0" w14:textId="77777777" w:rsidR="001F6A3D" w:rsidRPr="00131944" w:rsidRDefault="001F6A3D" w:rsidP="00131944">
      <w:pPr>
        <w:pStyle w:val="NormalWeb"/>
        <w:spacing w:before="0" w:beforeAutospacing="0" w:after="0" w:afterAutospacing="0"/>
        <w:rPr>
          <w:rFonts w:ascii="Times New Roman" w:hAnsi="Times New Roman" w:cs="Times New Roman"/>
          <w:bCs/>
        </w:rPr>
      </w:pPr>
    </w:p>
    <w:p w14:paraId="167AC620" w14:textId="2799B0DE" w:rsidR="001F6A3D" w:rsidRPr="00131944" w:rsidRDefault="001339B8"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sz w:val="24"/>
          <w:szCs w:val="24"/>
        </w:rPr>
        <w:t>------------------------------</w:t>
      </w:r>
      <w:r w:rsidR="001F6A3D" w:rsidRPr="00131944">
        <w:rPr>
          <w:rFonts w:ascii="Times New Roman" w:hAnsi="Times New Roman"/>
          <w:sz w:val="24"/>
          <w:szCs w:val="24"/>
        </w:rPr>
        <w:t xml:space="preserve">WESZ, V. J. A agroindústria familiar na região Missões: construção de autonomia e diversificação dos meios de vida. </w:t>
      </w:r>
      <w:r w:rsidR="001F6A3D" w:rsidRPr="00131944">
        <w:rPr>
          <w:rFonts w:ascii="Times New Roman" w:hAnsi="Times New Roman"/>
          <w:bCs/>
          <w:i/>
          <w:sz w:val="24"/>
          <w:szCs w:val="24"/>
        </w:rPr>
        <w:t>Revista Redes</w:t>
      </w:r>
      <w:r w:rsidR="001F6A3D" w:rsidRPr="00131944">
        <w:rPr>
          <w:rFonts w:ascii="Times New Roman" w:hAnsi="Times New Roman"/>
          <w:sz w:val="24"/>
          <w:szCs w:val="24"/>
        </w:rPr>
        <w:t>, v. 14, n. 3, p. 75-102, 2009.</w:t>
      </w:r>
    </w:p>
    <w:p w14:paraId="7F0F6980" w14:textId="77777777" w:rsidR="001F6A3D" w:rsidRPr="00131944" w:rsidRDefault="001F6A3D" w:rsidP="00131944">
      <w:pPr>
        <w:autoSpaceDE w:val="0"/>
        <w:autoSpaceDN w:val="0"/>
        <w:adjustRightInd w:val="0"/>
        <w:spacing w:after="0" w:line="240" w:lineRule="auto"/>
        <w:rPr>
          <w:rFonts w:ascii="Times New Roman" w:hAnsi="Times New Roman"/>
        </w:rPr>
      </w:pPr>
    </w:p>
    <w:p w14:paraId="0396EBFF" w14:textId="0FC8A644" w:rsidR="00782C0D" w:rsidRPr="00131944" w:rsidRDefault="00782C0D" w:rsidP="00131944">
      <w:pPr>
        <w:autoSpaceDE w:val="0"/>
        <w:autoSpaceDN w:val="0"/>
        <w:adjustRightInd w:val="0"/>
        <w:spacing w:after="0" w:line="240" w:lineRule="auto"/>
        <w:jc w:val="both"/>
        <w:rPr>
          <w:rFonts w:ascii="Times New Roman" w:hAnsi="Times New Roman"/>
          <w:sz w:val="24"/>
          <w:szCs w:val="24"/>
        </w:rPr>
      </w:pPr>
      <w:r w:rsidRPr="00131944">
        <w:rPr>
          <w:rFonts w:ascii="Times New Roman" w:hAnsi="Times New Roman"/>
          <w:sz w:val="24"/>
          <w:szCs w:val="24"/>
        </w:rPr>
        <w:t xml:space="preserve">NOGUEIRA, Antonio Carlos Lima; </w:t>
      </w:r>
      <w:r w:rsidR="007F1C7E" w:rsidRPr="00131944">
        <w:rPr>
          <w:rFonts w:ascii="Times New Roman" w:hAnsi="Times New Roman"/>
          <w:sz w:val="24"/>
          <w:szCs w:val="24"/>
        </w:rPr>
        <w:t xml:space="preserve">SCHMUKLER, </w:t>
      </w:r>
      <w:r w:rsidRPr="00131944">
        <w:rPr>
          <w:rFonts w:ascii="Times New Roman" w:hAnsi="Times New Roman"/>
          <w:sz w:val="24"/>
          <w:szCs w:val="24"/>
        </w:rPr>
        <w:t xml:space="preserve">Adolfo. </w:t>
      </w:r>
      <w:r w:rsidRPr="00131944">
        <w:rPr>
          <w:rFonts w:ascii="Times New Roman" w:hAnsi="Times New Roman"/>
          <w:i/>
          <w:sz w:val="24"/>
          <w:szCs w:val="24"/>
        </w:rPr>
        <w:t xml:space="preserve"> Os pequenos produtores rurais e a sustentabilidade, </w:t>
      </w:r>
      <w:r w:rsidRPr="00131944">
        <w:rPr>
          <w:rFonts w:ascii="Times New Roman" w:hAnsi="Times New Roman"/>
          <w:sz w:val="24"/>
          <w:szCs w:val="24"/>
        </w:rPr>
        <w:t>2013 Disponível em: &lt;&lt;</w:t>
      </w:r>
      <w:hyperlink r:id="rId59" w:history="1">
        <w:r w:rsidRPr="00131944">
          <w:rPr>
            <w:rStyle w:val="Hyperlink"/>
            <w:rFonts w:ascii="Times New Roman" w:hAnsi="Times New Roman"/>
            <w:color w:val="auto"/>
            <w:sz w:val="24"/>
            <w:szCs w:val="24"/>
            <w:u w:val="none"/>
          </w:rPr>
          <w:t>http://www.portaldoagronegocio.com.br/artigo/os-pequenos-produtores-rurais-e-a-sustentabilidade</w:t>
        </w:r>
      </w:hyperlink>
      <w:r w:rsidRPr="00131944">
        <w:rPr>
          <w:rFonts w:ascii="Times New Roman" w:hAnsi="Times New Roman"/>
          <w:sz w:val="24"/>
          <w:szCs w:val="24"/>
        </w:rPr>
        <w:t>&gt;&gt; Acesso em: 14 de janeiro de 2015</w:t>
      </w:r>
    </w:p>
    <w:p w14:paraId="4FE8382E" w14:textId="77777777" w:rsidR="00782C0D" w:rsidRPr="00131944" w:rsidRDefault="00782C0D" w:rsidP="00131944">
      <w:pPr>
        <w:autoSpaceDE w:val="0"/>
        <w:autoSpaceDN w:val="0"/>
        <w:adjustRightInd w:val="0"/>
        <w:spacing w:after="0" w:line="240" w:lineRule="auto"/>
        <w:jc w:val="both"/>
        <w:rPr>
          <w:rFonts w:ascii="Times New Roman" w:hAnsi="Times New Roman"/>
          <w:sz w:val="24"/>
          <w:szCs w:val="24"/>
        </w:rPr>
      </w:pPr>
    </w:p>
    <w:p w14:paraId="1AC00C70" w14:textId="77777777" w:rsidR="00244CCC" w:rsidRPr="00131944" w:rsidRDefault="00244CCC"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sz w:val="24"/>
          <w:szCs w:val="24"/>
        </w:rPr>
        <w:t xml:space="preserve">OLIVEIRA, Ariovaldo Umbelino. </w:t>
      </w:r>
      <w:r w:rsidRPr="00131944">
        <w:rPr>
          <w:rFonts w:ascii="Times New Roman" w:hAnsi="Times New Roman"/>
          <w:i/>
          <w:sz w:val="24"/>
          <w:szCs w:val="24"/>
        </w:rPr>
        <w:t>Modo de Produção Capitalista, Agricultura e Reforma Agrária</w:t>
      </w:r>
      <w:r w:rsidRPr="00131944">
        <w:rPr>
          <w:rFonts w:ascii="Times New Roman" w:hAnsi="Times New Roman"/>
          <w:sz w:val="24"/>
          <w:szCs w:val="24"/>
        </w:rPr>
        <w:t xml:space="preserve">. São Paulo: Labur Edições, 2007, 184p. </w:t>
      </w:r>
    </w:p>
    <w:p w14:paraId="54A9E25A" w14:textId="77777777" w:rsidR="00244CCC" w:rsidRPr="00131944" w:rsidRDefault="00244CCC" w:rsidP="00131944">
      <w:pPr>
        <w:autoSpaceDE w:val="0"/>
        <w:autoSpaceDN w:val="0"/>
        <w:adjustRightInd w:val="0"/>
        <w:spacing w:after="0" w:line="240" w:lineRule="auto"/>
        <w:rPr>
          <w:rFonts w:ascii="Times New Roman" w:hAnsi="Times New Roman"/>
          <w:sz w:val="24"/>
          <w:szCs w:val="24"/>
        </w:rPr>
      </w:pPr>
    </w:p>
    <w:p w14:paraId="628488FB" w14:textId="5E74C626" w:rsidR="0022580C" w:rsidRPr="00131944" w:rsidRDefault="007F1C7E"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iCs/>
          <w:sz w:val="24"/>
          <w:szCs w:val="24"/>
        </w:rPr>
        <w:t>------------------------------------------</w:t>
      </w:r>
      <w:r w:rsidR="0022580C" w:rsidRPr="00131944">
        <w:rPr>
          <w:rFonts w:ascii="Times New Roman" w:hAnsi="Times New Roman"/>
          <w:iCs/>
          <w:sz w:val="24"/>
          <w:szCs w:val="24"/>
        </w:rPr>
        <w:t>et al</w:t>
      </w:r>
      <w:r w:rsidR="0022580C" w:rsidRPr="00131944">
        <w:rPr>
          <w:rFonts w:ascii="Times New Roman" w:hAnsi="Times New Roman"/>
          <w:sz w:val="24"/>
          <w:szCs w:val="24"/>
        </w:rPr>
        <w:t xml:space="preserve">. </w:t>
      </w:r>
      <w:r w:rsidR="0022580C" w:rsidRPr="00131944">
        <w:rPr>
          <w:rFonts w:ascii="Times New Roman" w:hAnsi="Times New Roman"/>
          <w:bCs/>
          <w:i/>
          <w:sz w:val="24"/>
          <w:szCs w:val="24"/>
        </w:rPr>
        <w:t>Avaliação do potencial da indústria rural de pequeno porte</w:t>
      </w:r>
      <w:r w:rsidRPr="00131944">
        <w:rPr>
          <w:rFonts w:ascii="Times New Roman" w:hAnsi="Times New Roman"/>
          <w:bCs/>
          <w:i/>
          <w:sz w:val="24"/>
          <w:szCs w:val="24"/>
        </w:rPr>
        <w:t xml:space="preserve">. </w:t>
      </w:r>
      <w:r w:rsidR="0022580C" w:rsidRPr="00131944">
        <w:rPr>
          <w:rFonts w:ascii="Times New Roman" w:hAnsi="Times New Roman"/>
          <w:bCs/>
          <w:i/>
          <w:sz w:val="24"/>
          <w:szCs w:val="24"/>
        </w:rPr>
        <w:t>(IRPP) em Santa Catarina</w:t>
      </w:r>
      <w:r w:rsidR="0022580C" w:rsidRPr="00131944">
        <w:rPr>
          <w:rFonts w:ascii="Times New Roman" w:hAnsi="Times New Roman"/>
          <w:sz w:val="24"/>
          <w:szCs w:val="24"/>
        </w:rPr>
        <w:t>. Florianópolis: C</w:t>
      </w:r>
      <w:r w:rsidR="00F00F1F" w:rsidRPr="00131944">
        <w:rPr>
          <w:rFonts w:ascii="Times New Roman" w:hAnsi="Times New Roman"/>
          <w:sz w:val="24"/>
          <w:szCs w:val="24"/>
        </w:rPr>
        <w:t>EPAGRO</w:t>
      </w:r>
      <w:r w:rsidR="0022580C" w:rsidRPr="00131944">
        <w:rPr>
          <w:rFonts w:ascii="Times New Roman" w:hAnsi="Times New Roman"/>
          <w:sz w:val="24"/>
          <w:szCs w:val="24"/>
        </w:rPr>
        <w:t>, 1999.</w:t>
      </w:r>
    </w:p>
    <w:p w14:paraId="1187E000" w14:textId="77777777" w:rsidR="0022580C" w:rsidRPr="00131944" w:rsidRDefault="0022580C" w:rsidP="00131944">
      <w:pPr>
        <w:autoSpaceDE w:val="0"/>
        <w:autoSpaceDN w:val="0"/>
        <w:adjustRightInd w:val="0"/>
        <w:spacing w:after="0" w:line="240" w:lineRule="auto"/>
        <w:rPr>
          <w:rFonts w:ascii="Times New Roman" w:hAnsi="Times New Roman"/>
          <w:sz w:val="24"/>
          <w:szCs w:val="24"/>
        </w:rPr>
      </w:pPr>
    </w:p>
    <w:p w14:paraId="0637772B" w14:textId="34AB5C41" w:rsidR="009D6722" w:rsidRPr="00131944" w:rsidRDefault="00CE7846" w:rsidP="00131944">
      <w:pPr>
        <w:autoSpaceDE w:val="0"/>
        <w:autoSpaceDN w:val="0"/>
        <w:adjustRightInd w:val="0"/>
        <w:spacing w:after="0" w:line="240" w:lineRule="auto"/>
        <w:rPr>
          <w:rFonts w:ascii="Times New Roman" w:hAnsi="Times New Roman"/>
          <w:bCs/>
          <w:sz w:val="24"/>
          <w:szCs w:val="24"/>
        </w:rPr>
      </w:pPr>
      <w:r w:rsidRPr="00CE7846">
        <w:rPr>
          <w:rFonts w:ascii="Times New Roman" w:hAnsi="Times New Roman"/>
          <w:bCs/>
          <w:sz w:val="24"/>
          <w:szCs w:val="24"/>
        </w:rPr>
        <w:t>OLIVEIRA, J. A. V. de, PREZOTTO, L. L.; VOIGT, L. Diagnóstico e potencial das agroindústrias familiares do Estado do Rio Grande do Sul. Florianópolis/SC, 2002.</w:t>
      </w:r>
    </w:p>
    <w:p w14:paraId="18E3595B" w14:textId="4C443391" w:rsidR="0022580C" w:rsidRPr="00131944" w:rsidRDefault="007F1C7E" w:rsidP="00131944">
      <w:pPr>
        <w:autoSpaceDE w:val="0"/>
        <w:autoSpaceDN w:val="0"/>
        <w:adjustRightInd w:val="0"/>
        <w:spacing w:after="0" w:line="240" w:lineRule="auto"/>
        <w:rPr>
          <w:rFonts w:ascii="Times New Roman" w:hAnsi="Times New Roman"/>
          <w:bCs/>
          <w:sz w:val="24"/>
          <w:szCs w:val="24"/>
        </w:rPr>
      </w:pPr>
      <w:r w:rsidRPr="00131944">
        <w:rPr>
          <w:rFonts w:ascii="Times New Roman" w:hAnsi="Times New Roman"/>
          <w:bCs/>
          <w:sz w:val="24"/>
          <w:szCs w:val="24"/>
        </w:rPr>
        <w:lastRenderedPageBreak/>
        <w:t>-------------------------------------------</w:t>
      </w:r>
      <w:r w:rsidR="00F00F1F" w:rsidRPr="00131944">
        <w:rPr>
          <w:rFonts w:ascii="Times New Roman" w:hAnsi="Times New Roman"/>
          <w:bCs/>
          <w:sz w:val="24"/>
          <w:szCs w:val="24"/>
        </w:rPr>
        <w:t xml:space="preserve">SCHMIDT, J. A. V.; SCHMIDT, W. </w:t>
      </w:r>
      <w:r w:rsidR="00F00F1F" w:rsidRPr="00131944">
        <w:rPr>
          <w:rFonts w:ascii="Times New Roman" w:hAnsi="Times New Roman"/>
          <w:bCs/>
          <w:i/>
          <w:sz w:val="24"/>
          <w:szCs w:val="24"/>
        </w:rPr>
        <w:t xml:space="preserve">Avaliação do potencial da indústria rural de pequeno porte (IRPP) </w:t>
      </w:r>
      <w:r w:rsidR="00F00F1F" w:rsidRPr="00131944">
        <w:rPr>
          <w:rFonts w:ascii="Times New Roman" w:hAnsi="Times New Roman"/>
          <w:bCs/>
          <w:sz w:val="24"/>
          <w:szCs w:val="24"/>
        </w:rPr>
        <w:t>em Santa Catarina. 2ª ed. Florianópolis: CEPAGRO, 2000.</w:t>
      </w:r>
    </w:p>
    <w:p w14:paraId="64E7BC64" w14:textId="77777777" w:rsidR="009D6722" w:rsidRPr="00131944" w:rsidRDefault="009D6722" w:rsidP="00131944">
      <w:pPr>
        <w:spacing w:after="0" w:line="240" w:lineRule="auto"/>
        <w:rPr>
          <w:rFonts w:ascii="Times New Roman" w:hAnsi="Times New Roman"/>
          <w:sz w:val="24"/>
          <w:szCs w:val="20"/>
        </w:rPr>
      </w:pPr>
    </w:p>
    <w:p w14:paraId="295637FE" w14:textId="77777777" w:rsidR="003D0C76" w:rsidRPr="00131944" w:rsidRDefault="003D7994" w:rsidP="00131944">
      <w:pPr>
        <w:spacing w:after="0" w:line="240" w:lineRule="auto"/>
        <w:ind w:right="-1"/>
        <w:jc w:val="both"/>
        <w:rPr>
          <w:rFonts w:ascii="Times New Roman" w:hAnsi="Times New Roman"/>
          <w:sz w:val="24"/>
          <w:szCs w:val="24"/>
          <w:lang w:val="en-US"/>
        </w:rPr>
      </w:pPr>
      <w:r w:rsidRPr="00131944">
        <w:rPr>
          <w:rFonts w:ascii="Times New Roman" w:hAnsi="Times New Roman"/>
          <w:sz w:val="24"/>
          <w:szCs w:val="24"/>
          <w:lang w:val="en-US"/>
        </w:rPr>
        <w:t xml:space="preserve">PETTIGREW, A. </w:t>
      </w:r>
      <w:r w:rsidR="003D0C76" w:rsidRPr="00131944">
        <w:rPr>
          <w:rFonts w:ascii="Times New Roman" w:hAnsi="Times New Roman"/>
          <w:sz w:val="24"/>
          <w:szCs w:val="24"/>
          <w:lang w:val="en-US"/>
        </w:rPr>
        <w:t>Longit</w:t>
      </w:r>
      <w:r w:rsidRPr="00131944">
        <w:rPr>
          <w:rFonts w:ascii="Times New Roman" w:hAnsi="Times New Roman"/>
          <w:sz w:val="24"/>
          <w:szCs w:val="24"/>
          <w:lang w:val="en-US"/>
        </w:rPr>
        <w:t>udinal field research on change</w:t>
      </w:r>
      <w:r w:rsidR="003D0C76" w:rsidRPr="00131944">
        <w:rPr>
          <w:rFonts w:ascii="Times New Roman" w:hAnsi="Times New Roman"/>
          <w:sz w:val="24"/>
          <w:szCs w:val="24"/>
          <w:lang w:val="en-US"/>
        </w:rPr>
        <w:t xml:space="preserve">. </w:t>
      </w:r>
      <w:r w:rsidR="003D0C76" w:rsidRPr="00131944">
        <w:rPr>
          <w:rFonts w:ascii="Times New Roman" w:hAnsi="Times New Roman"/>
          <w:i/>
          <w:iCs/>
          <w:sz w:val="24"/>
          <w:szCs w:val="24"/>
          <w:lang w:val="en-US"/>
        </w:rPr>
        <w:t>Organization Science</w:t>
      </w:r>
      <w:r w:rsidR="003D0C76" w:rsidRPr="00131944">
        <w:rPr>
          <w:rFonts w:ascii="Times New Roman" w:hAnsi="Times New Roman"/>
          <w:sz w:val="24"/>
          <w:szCs w:val="24"/>
          <w:lang w:val="en-US"/>
        </w:rPr>
        <w:t xml:space="preserve">, vol. </w:t>
      </w:r>
      <w:r w:rsidRPr="00131944">
        <w:rPr>
          <w:rFonts w:ascii="Times New Roman" w:hAnsi="Times New Roman"/>
          <w:sz w:val="24"/>
          <w:szCs w:val="24"/>
          <w:lang w:val="en-US"/>
        </w:rPr>
        <w:t>1, n.º 3, pp. 267-292, 1990</w:t>
      </w:r>
    </w:p>
    <w:p w14:paraId="6BAECF02" w14:textId="77777777" w:rsidR="005D4CA0" w:rsidRPr="00131944" w:rsidRDefault="005D4CA0" w:rsidP="00131944">
      <w:pPr>
        <w:spacing w:after="0" w:line="240" w:lineRule="auto"/>
        <w:ind w:right="-1"/>
        <w:jc w:val="both"/>
        <w:rPr>
          <w:rFonts w:ascii="Times New Roman" w:hAnsi="Times New Roman"/>
          <w:sz w:val="24"/>
          <w:szCs w:val="24"/>
          <w:lang w:val="en-US"/>
        </w:rPr>
      </w:pPr>
    </w:p>
    <w:p w14:paraId="2C48615C" w14:textId="0B951F86" w:rsidR="00CE1F9D" w:rsidRPr="00131944" w:rsidRDefault="007F1C7E" w:rsidP="00131944">
      <w:pPr>
        <w:spacing w:after="0" w:line="240" w:lineRule="auto"/>
        <w:ind w:right="-1"/>
        <w:jc w:val="both"/>
        <w:rPr>
          <w:rFonts w:ascii="Times New Roman" w:hAnsi="Times New Roman"/>
          <w:sz w:val="24"/>
          <w:szCs w:val="24"/>
          <w:lang w:val="en-US"/>
        </w:rPr>
      </w:pPr>
      <w:r w:rsidRPr="00131944">
        <w:rPr>
          <w:rFonts w:ascii="Times New Roman" w:hAnsi="Times New Roman"/>
          <w:sz w:val="24"/>
          <w:szCs w:val="24"/>
          <w:lang w:val="en-US"/>
        </w:rPr>
        <w:t>------------------------</w:t>
      </w:r>
      <w:r w:rsidR="003D7994" w:rsidRPr="00131944">
        <w:rPr>
          <w:rFonts w:ascii="Times New Roman" w:hAnsi="Times New Roman"/>
          <w:sz w:val="24"/>
          <w:szCs w:val="24"/>
          <w:lang w:val="en-US"/>
        </w:rPr>
        <w:t>. On studying managerial elites</w:t>
      </w:r>
      <w:r w:rsidR="00CE1F9D" w:rsidRPr="00131944">
        <w:rPr>
          <w:rFonts w:ascii="Times New Roman" w:hAnsi="Times New Roman"/>
          <w:sz w:val="24"/>
          <w:szCs w:val="24"/>
          <w:lang w:val="en-US"/>
        </w:rPr>
        <w:t xml:space="preserve">. </w:t>
      </w:r>
      <w:r w:rsidR="00CE1F9D" w:rsidRPr="00131944">
        <w:rPr>
          <w:rFonts w:ascii="Times New Roman" w:hAnsi="Times New Roman"/>
          <w:i/>
          <w:iCs/>
          <w:sz w:val="24"/>
          <w:szCs w:val="24"/>
          <w:lang w:val="en-US"/>
        </w:rPr>
        <w:t xml:space="preserve">Strategic Management Journal </w:t>
      </w:r>
      <w:r w:rsidR="003D7994" w:rsidRPr="00131944">
        <w:rPr>
          <w:rFonts w:ascii="Times New Roman" w:hAnsi="Times New Roman"/>
          <w:sz w:val="24"/>
          <w:szCs w:val="24"/>
          <w:lang w:val="en-US"/>
        </w:rPr>
        <w:t>, vol. 13, pp. 163-182,1993</w:t>
      </w:r>
      <w:r w:rsidR="00CE1F9D" w:rsidRPr="00131944">
        <w:rPr>
          <w:rFonts w:ascii="Times New Roman" w:hAnsi="Times New Roman"/>
          <w:sz w:val="24"/>
          <w:szCs w:val="24"/>
          <w:lang w:val="en-US"/>
        </w:rPr>
        <w:t xml:space="preserve"> </w:t>
      </w:r>
    </w:p>
    <w:p w14:paraId="6FCBD3F8" w14:textId="77777777" w:rsidR="005D4CA0" w:rsidRPr="00131944" w:rsidRDefault="005D4CA0" w:rsidP="00131944">
      <w:pPr>
        <w:pStyle w:val="NormalWeb"/>
        <w:spacing w:before="0" w:beforeAutospacing="0" w:after="0" w:afterAutospacing="0"/>
        <w:jc w:val="both"/>
        <w:rPr>
          <w:rFonts w:ascii="Times New Roman" w:hAnsi="Times New Roman" w:cs="Times New Roman"/>
          <w:lang w:val="en-US"/>
        </w:rPr>
      </w:pPr>
    </w:p>
    <w:p w14:paraId="2AB85379" w14:textId="25A3A3B2" w:rsidR="009B15B0" w:rsidRPr="00131944" w:rsidRDefault="007F1C7E" w:rsidP="00131944">
      <w:pPr>
        <w:pStyle w:val="NormalWeb"/>
        <w:spacing w:before="0" w:beforeAutospacing="0" w:after="0" w:afterAutospacing="0"/>
        <w:jc w:val="both"/>
        <w:rPr>
          <w:rFonts w:ascii="Times New Roman" w:hAnsi="Times New Roman" w:cs="Times New Roman"/>
          <w:lang w:val="en-US"/>
        </w:rPr>
      </w:pPr>
      <w:r w:rsidRPr="00131944">
        <w:rPr>
          <w:rFonts w:ascii="Times New Roman" w:hAnsi="Times New Roman" w:cs="Times New Roman"/>
          <w:i/>
          <w:lang w:val="en-US"/>
        </w:rPr>
        <w:t>-------------------------</w:t>
      </w:r>
      <w:r w:rsidR="009B15B0" w:rsidRPr="00131944">
        <w:rPr>
          <w:rFonts w:ascii="Times New Roman" w:hAnsi="Times New Roman" w:cs="Times New Roman"/>
          <w:i/>
          <w:lang w:val="en-US"/>
        </w:rPr>
        <w:t>The Politics of Organizational Decision Making</w:t>
      </w:r>
      <w:r w:rsidR="002C6A6D" w:rsidRPr="00131944">
        <w:rPr>
          <w:rFonts w:ascii="Times New Roman" w:hAnsi="Times New Roman" w:cs="Times New Roman"/>
          <w:lang w:val="en-US"/>
        </w:rPr>
        <w:t>. London: Tavistock,</w:t>
      </w:r>
      <w:r w:rsidR="009B15B0" w:rsidRPr="00131944">
        <w:rPr>
          <w:rFonts w:ascii="Times New Roman" w:hAnsi="Times New Roman" w:cs="Times New Roman"/>
          <w:lang w:val="en-US"/>
        </w:rPr>
        <w:t xml:space="preserve"> 1973</w:t>
      </w:r>
    </w:p>
    <w:p w14:paraId="7C671588" w14:textId="77777777" w:rsidR="002C6A6D" w:rsidRPr="00131944" w:rsidRDefault="002C6A6D" w:rsidP="00131944">
      <w:pPr>
        <w:pStyle w:val="NormalWeb"/>
        <w:spacing w:before="0" w:beforeAutospacing="0" w:after="0" w:afterAutospacing="0"/>
        <w:jc w:val="both"/>
        <w:rPr>
          <w:rFonts w:ascii="Times New Roman" w:hAnsi="Times New Roman" w:cs="Times New Roman"/>
          <w:lang w:val="en-US"/>
        </w:rPr>
      </w:pPr>
    </w:p>
    <w:p w14:paraId="56B2AFA8" w14:textId="503D4B8D" w:rsidR="008126B9" w:rsidRPr="00131944" w:rsidRDefault="008041A2"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sz w:val="24"/>
          <w:szCs w:val="24"/>
        </w:rPr>
        <w:t xml:space="preserve">PLOEG, Jan Douwe. </w:t>
      </w:r>
      <w:r w:rsidR="008126B9" w:rsidRPr="00131944">
        <w:rPr>
          <w:rFonts w:ascii="Times New Roman" w:hAnsi="Times New Roman"/>
          <w:bCs/>
          <w:i/>
          <w:sz w:val="24"/>
          <w:szCs w:val="24"/>
        </w:rPr>
        <w:t>Camponeses e impérios alimentares</w:t>
      </w:r>
      <w:r w:rsidR="008126B9" w:rsidRPr="00131944">
        <w:rPr>
          <w:rFonts w:ascii="Times New Roman" w:hAnsi="Times New Roman"/>
          <w:sz w:val="24"/>
          <w:szCs w:val="24"/>
        </w:rPr>
        <w:t>: lutas por autonomia e sustentabilidade na era da globalização. Porto Alegre: Editora da UFRGS, 2008.</w:t>
      </w:r>
    </w:p>
    <w:p w14:paraId="2009A4AA" w14:textId="77777777" w:rsidR="001E4B81" w:rsidRPr="00131944" w:rsidRDefault="001E4B81" w:rsidP="00131944">
      <w:pPr>
        <w:autoSpaceDE w:val="0"/>
        <w:autoSpaceDN w:val="0"/>
        <w:adjustRightInd w:val="0"/>
        <w:spacing w:after="0" w:line="240" w:lineRule="auto"/>
        <w:rPr>
          <w:rFonts w:ascii="Times New Roman" w:hAnsi="Times New Roman"/>
          <w:sz w:val="24"/>
          <w:szCs w:val="24"/>
        </w:rPr>
      </w:pPr>
    </w:p>
    <w:p w14:paraId="0D8D07D8" w14:textId="48FE060F" w:rsidR="008041A2" w:rsidRPr="00131944" w:rsidRDefault="008041A2"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b/>
          <w:sz w:val="24"/>
          <w:szCs w:val="24"/>
          <w:lang w:val="en-US"/>
        </w:rPr>
        <w:t>--------------------------</w:t>
      </w:r>
      <w:r w:rsidRPr="00131944">
        <w:rPr>
          <w:rFonts w:ascii="Times New Roman" w:hAnsi="Times New Roman"/>
          <w:sz w:val="24"/>
          <w:szCs w:val="24"/>
          <w:lang w:val="en-US"/>
        </w:rPr>
        <w:t xml:space="preserve"> </w:t>
      </w:r>
      <w:r w:rsidRPr="00131944">
        <w:rPr>
          <w:rFonts w:ascii="Times New Roman" w:hAnsi="Times New Roman"/>
          <w:i/>
          <w:iCs/>
          <w:sz w:val="24"/>
          <w:szCs w:val="24"/>
          <w:lang w:val="en-US"/>
        </w:rPr>
        <w:t>et al</w:t>
      </w:r>
      <w:r w:rsidRPr="00131944">
        <w:rPr>
          <w:rFonts w:ascii="Times New Roman" w:hAnsi="Times New Roman"/>
          <w:sz w:val="24"/>
          <w:szCs w:val="24"/>
          <w:lang w:val="en-US"/>
        </w:rPr>
        <w:t xml:space="preserve">. </w:t>
      </w:r>
      <w:r w:rsidRPr="00131944">
        <w:rPr>
          <w:rFonts w:ascii="Times New Roman" w:hAnsi="Times New Roman"/>
          <w:i/>
          <w:sz w:val="24"/>
          <w:szCs w:val="24"/>
          <w:lang w:val="en-US"/>
        </w:rPr>
        <w:t>Rural Development:</w:t>
      </w:r>
      <w:r w:rsidRPr="00131944">
        <w:rPr>
          <w:rFonts w:ascii="Times New Roman" w:hAnsi="Times New Roman"/>
          <w:sz w:val="24"/>
          <w:szCs w:val="24"/>
          <w:lang w:val="en-US"/>
        </w:rPr>
        <w:t xml:space="preserve"> from practices and policies towards theory. </w:t>
      </w:r>
      <w:r w:rsidRPr="00131944">
        <w:rPr>
          <w:rFonts w:ascii="Times New Roman" w:hAnsi="Times New Roman"/>
          <w:bCs/>
          <w:sz w:val="24"/>
          <w:szCs w:val="24"/>
        </w:rPr>
        <w:t xml:space="preserve">Sociologia </w:t>
      </w:r>
      <w:r w:rsidRPr="00131944">
        <w:rPr>
          <w:rFonts w:ascii="Times New Roman" w:hAnsi="Times New Roman"/>
          <w:bCs/>
          <w:iCs/>
          <w:sz w:val="24"/>
          <w:szCs w:val="24"/>
        </w:rPr>
        <w:t>rural</w:t>
      </w:r>
      <w:r w:rsidRPr="00131944">
        <w:rPr>
          <w:rFonts w:ascii="Times New Roman" w:hAnsi="Times New Roman"/>
          <w:sz w:val="24"/>
          <w:szCs w:val="24"/>
        </w:rPr>
        <w:t>, v. 40, n. 4, p. 391-407, 2000.</w:t>
      </w:r>
    </w:p>
    <w:p w14:paraId="7672900E" w14:textId="77777777" w:rsidR="008041A2" w:rsidRPr="00131944" w:rsidRDefault="008041A2" w:rsidP="00131944">
      <w:pPr>
        <w:autoSpaceDE w:val="0"/>
        <w:autoSpaceDN w:val="0"/>
        <w:adjustRightInd w:val="0"/>
        <w:spacing w:after="0" w:line="240" w:lineRule="auto"/>
        <w:jc w:val="both"/>
        <w:rPr>
          <w:rFonts w:ascii="Times New Roman" w:hAnsi="Times New Roman"/>
          <w:sz w:val="24"/>
          <w:szCs w:val="24"/>
        </w:rPr>
      </w:pPr>
    </w:p>
    <w:p w14:paraId="1482752A" w14:textId="543B590C" w:rsidR="008041A2" w:rsidRPr="00131944" w:rsidRDefault="008041A2" w:rsidP="00131944">
      <w:pPr>
        <w:autoSpaceDE w:val="0"/>
        <w:autoSpaceDN w:val="0"/>
        <w:adjustRightInd w:val="0"/>
        <w:spacing w:after="0" w:line="240" w:lineRule="auto"/>
        <w:jc w:val="both"/>
        <w:rPr>
          <w:rFonts w:ascii="Times New Roman" w:hAnsi="Times New Roman"/>
          <w:sz w:val="24"/>
          <w:szCs w:val="24"/>
        </w:rPr>
      </w:pPr>
      <w:r w:rsidRPr="00131944">
        <w:rPr>
          <w:rFonts w:ascii="Times New Roman" w:hAnsi="Times New Roman"/>
          <w:i/>
          <w:sz w:val="24"/>
          <w:szCs w:val="24"/>
          <w:lang w:val="en-US"/>
        </w:rPr>
        <w:t>---------------------------Labor, markets, and agricultural production</w:t>
      </w:r>
      <w:r w:rsidRPr="00131944">
        <w:rPr>
          <w:rFonts w:ascii="Times New Roman" w:hAnsi="Times New Roman"/>
          <w:sz w:val="24"/>
          <w:szCs w:val="24"/>
          <w:lang w:val="en-US"/>
        </w:rPr>
        <w:t xml:space="preserve">.  </w:t>
      </w:r>
      <w:r w:rsidRPr="00131944">
        <w:rPr>
          <w:rFonts w:ascii="Times New Roman" w:hAnsi="Times New Roman"/>
          <w:sz w:val="24"/>
          <w:szCs w:val="24"/>
        </w:rPr>
        <w:t xml:space="preserve">Boulder, Westview Press, 1990. </w:t>
      </w:r>
    </w:p>
    <w:p w14:paraId="6BD575D7" w14:textId="77777777" w:rsidR="008041A2" w:rsidRPr="00131944" w:rsidRDefault="008041A2" w:rsidP="00131944">
      <w:pPr>
        <w:pStyle w:val="NormalWeb"/>
        <w:spacing w:before="0" w:beforeAutospacing="0" w:after="0" w:afterAutospacing="0"/>
        <w:jc w:val="both"/>
        <w:rPr>
          <w:rFonts w:ascii="Times New Roman" w:hAnsi="Times New Roman" w:cs="Times New Roman"/>
          <w:color w:val="000000"/>
        </w:rPr>
      </w:pPr>
    </w:p>
    <w:p w14:paraId="2CFEBF10" w14:textId="77777777" w:rsidR="00CE79B9" w:rsidRPr="00131944" w:rsidRDefault="00CE79B9" w:rsidP="00131944">
      <w:pPr>
        <w:pStyle w:val="NormalWeb"/>
        <w:spacing w:before="0" w:beforeAutospacing="0" w:after="0" w:afterAutospacing="0"/>
        <w:jc w:val="both"/>
        <w:rPr>
          <w:rFonts w:ascii="Times New Roman" w:hAnsi="Times New Roman" w:cs="Times New Roman"/>
          <w:color w:val="000000"/>
          <w:lang w:val="en-US"/>
        </w:rPr>
      </w:pPr>
      <w:r w:rsidRPr="00131944">
        <w:rPr>
          <w:rFonts w:ascii="Times New Roman" w:hAnsi="Times New Roman" w:cs="Times New Roman"/>
          <w:color w:val="000000"/>
        </w:rPr>
        <w:t>PNUD/A</w:t>
      </w:r>
      <w:r w:rsidR="001E4B81" w:rsidRPr="00131944">
        <w:rPr>
          <w:rFonts w:ascii="Times New Roman" w:hAnsi="Times New Roman" w:cs="Times New Roman"/>
          <w:color w:val="000000"/>
        </w:rPr>
        <w:t>tlas de Desenvolvimento Humano Disponível em &lt;&lt;</w:t>
      </w:r>
      <w:hyperlink r:id="rId60" w:tgtFrame="_blank" w:history="1">
        <w:r w:rsidRPr="00131944">
          <w:rPr>
            <w:rStyle w:val="Hyperlink"/>
            <w:rFonts w:ascii="Times New Roman" w:hAnsi="Times New Roman"/>
            <w:color w:val="auto"/>
            <w:u w:val="none"/>
          </w:rPr>
          <w:t>http://www.pnud.org.br/</w:t>
        </w:r>
      </w:hyperlink>
      <w:r w:rsidR="001E4B81" w:rsidRPr="00131944">
        <w:rPr>
          <w:rFonts w:ascii="Times New Roman" w:hAnsi="Times New Roman" w:cs="Times New Roman"/>
        </w:rPr>
        <w:t>&gt;&gt;.</w:t>
      </w:r>
      <w:r w:rsidR="001E4B81" w:rsidRPr="00131944">
        <w:rPr>
          <w:rFonts w:ascii="Times New Roman" w:hAnsi="Times New Roman" w:cs="Times New Roman"/>
          <w:color w:val="000000"/>
        </w:rPr>
        <w:t xml:space="preserve"> </w:t>
      </w:r>
      <w:r w:rsidR="001E4B81" w:rsidRPr="00131944">
        <w:rPr>
          <w:rFonts w:ascii="Times New Roman" w:hAnsi="Times New Roman" w:cs="Times New Roman"/>
          <w:color w:val="000000"/>
          <w:lang w:val="en-US"/>
        </w:rPr>
        <w:t xml:space="preserve">Acesso em  05 de outubro de 2014 </w:t>
      </w:r>
    </w:p>
    <w:p w14:paraId="43F49038" w14:textId="77777777" w:rsidR="00EA645C" w:rsidRPr="00131944" w:rsidRDefault="00EA645C" w:rsidP="00131944">
      <w:pPr>
        <w:pStyle w:val="NormalWeb"/>
        <w:spacing w:before="0" w:beforeAutospacing="0" w:after="0" w:afterAutospacing="0"/>
        <w:jc w:val="both"/>
        <w:rPr>
          <w:rFonts w:ascii="Times New Roman" w:hAnsi="Times New Roman" w:cs="Times New Roman"/>
          <w:color w:val="000000"/>
          <w:lang w:val="en-US"/>
        </w:rPr>
      </w:pPr>
    </w:p>
    <w:p w14:paraId="184D9228" w14:textId="77777777" w:rsidR="00CD4BBC" w:rsidRPr="00131944" w:rsidRDefault="00CD4BBC" w:rsidP="00131944">
      <w:pPr>
        <w:pStyle w:val="NormalWeb"/>
        <w:spacing w:before="0" w:beforeAutospacing="0" w:after="0" w:afterAutospacing="0"/>
        <w:jc w:val="both"/>
        <w:rPr>
          <w:rFonts w:ascii="Times New Roman" w:hAnsi="Times New Roman" w:cs="Times New Roman"/>
          <w:lang w:val="en-US"/>
        </w:rPr>
      </w:pPr>
      <w:r w:rsidRPr="00131944">
        <w:rPr>
          <w:rFonts w:ascii="Times New Roman" w:hAnsi="Times New Roman" w:cs="Times New Roman"/>
          <w:lang w:val="en-US"/>
        </w:rPr>
        <w:t xml:space="preserve">POZZEBON, M. e PINSONNEAULT, A. Challenges in conducting empirical </w:t>
      </w:r>
      <w:r w:rsidR="001E4B81" w:rsidRPr="00131944">
        <w:rPr>
          <w:rFonts w:ascii="Times New Roman" w:hAnsi="Times New Roman" w:cs="Times New Roman"/>
          <w:lang w:val="en-US"/>
        </w:rPr>
        <w:t>work using structuration theory</w:t>
      </w:r>
      <w:r w:rsidRPr="00131944">
        <w:rPr>
          <w:rFonts w:ascii="Times New Roman" w:hAnsi="Times New Roman" w:cs="Times New Roman"/>
          <w:lang w:val="en-US"/>
        </w:rPr>
        <w:t xml:space="preserve">. </w:t>
      </w:r>
      <w:r w:rsidRPr="00131944">
        <w:rPr>
          <w:rFonts w:ascii="Times New Roman" w:hAnsi="Times New Roman" w:cs="Times New Roman"/>
          <w:i/>
          <w:iCs/>
          <w:lang w:val="en-US"/>
        </w:rPr>
        <w:t>Organization Studies</w:t>
      </w:r>
      <w:r w:rsidRPr="00131944">
        <w:rPr>
          <w:rFonts w:ascii="Times New Roman" w:hAnsi="Times New Roman" w:cs="Times New Roman"/>
          <w:lang w:val="en-US"/>
        </w:rPr>
        <w:t>,</w:t>
      </w:r>
      <w:r w:rsidR="001E4B81" w:rsidRPr="00131944">
        <w:rPr>
          <w:rFonts w:ascii="Times New Roman" w:hAnsi="Times New Roman" w:cs="Times New Roman"/>
          <w:lang w:val="en-US"/>
        </w:rPr>
        <w:t xml:space="preserve"> vol. 26, n.º 9, pp. 1353-1376, 2005</w:t>
      </w:r>
    </w:p>
    <w:p w14:paraId="72ECCBE4" w14:textId="77777777" w:rsidR="001E4B81" w:rsidRPr="00131944" w:rsidRDefault="001E4B81" w:rsidP="00131944">
      <w:pPr>
        <w:pStyle w:val="NormalWeb"/>
        <w:spacing w:before="0" w:beforeAutospacing="0" w:after="0" w:afterAutospacing="0"/>
        <w:jc w:val="both"/>
        <w:rPr>
          <w:rFonts w:ascii="Times New Roman" w:hAnsi="Times New Roman" w:cs="Times New Roman"/>
          <w:lang w:val="en-US"/>
        </w:rPr>
      </w:pPr>
    </w:p>
    <w:p w14:paraId="0156CEFC" w14:textId="557C3BE9" w:rsidR="00245580" w:rsidRPr="00131944" w:rsidRDefault="007F1C7E" w:rsidP="00131944">
      <w:pPr>
        <w:pStyle w:val="NormalWeb"/>
        <w:spacing w:before="0" w:beforeAutospacing="0" w:after="0" w:afterAutospacing="0"/>
        <w:jc w:val="both"/>
        <w:rPr>
          <w:rFonts w:ascii="Times New Roman" w:hAnsi="Times New Roman" w:cs="Times New Roman"/>
        </w:rPr>
      </w:pPr>
      <w:r w:rsidRPr="00131944">
        <w:rPr>
          <w:rFonts w:ascii="Times New Roman" w:hAnsi="Times New Roman" w:cs="Times New Roman"/>
          <w:lang w:val="en-US"/>
        </w:rPr>
        <w:t>----------------------;</w:t>
      </w:r>
      <w:r w:rsidR="00245580" w:rsidRPr="00131944">
        <w:rPr>
          <w:rFonts w:ascii="Times New Roman" w:hAnsi="Times New Roman" w:cs="Times New Roman"/>
          <w:lang w:val="en-US"/>
        </w:rPr>
        <w:t xml:space="preserve"> RODRÍGUEZ, C. Temporally bracketing di</w:t>
      </w:r>
      <w:r w:rsidR="001E4B81" w:rsidRPr="00131944">
        <w:rPr>
          <w:rFonts w:ascii="Times New Roman" w:hAnsi="Times New Roman" w:cs="Times New Roman"/>
          <w:lang w:val="en-US"/>
        </w:rPr>
        <w:t>scourses for theorizing process</w:t>
      </w:r>
      <w:r w:rsidR="00245580" w:rsidRPr="00131944">
        <w:rPr>
          <w:rFonts w:ascii="Times New Roman" w:hAnsi="Times New Roman" w:cs="Times New Roman"/>
          <w:lang w:val="en-US"/>
        </w:rPr>
        <w:t xml:space="preserve">. </w:t>
      </w:r>
      <w:r w:rsidR="00245580" w:rsidRPr="00131944">
        <w:rPr>
          <w:rFonts w:ascii="Times New Roman" w:hAnsi="Times New Roman" w:cs="Times New Roman"/>
          <w:iCs/>
        </w:rPr>
        <w:t>In</w:t>
      </w:r>
      <w:r w:rsidR="00245580" w:rsidRPr="00131944">
        <w:rPr>
          <w:rFonts w:ascii="Times New Roman" w:hAnsi="Times New Roman" w:cs="Times New Roman"/>
        </w:rPr>
        <w:t xml:space="preserve"> 21th EGOS Colloquium, </w:t>
      </w:r>
      <w:r w:rsidR="00245580" w:rsidRPr="00131944">
        <w:rPr>
          <w:rFonts w:ascii="Times New Roman" w:hAnsi="Times New Roman" w:cs="Times New Roman"/>
          <w:i/>
          <w:iCs/>
        </w:rPr>
        <w:t>Anais</w:t>
      </w:r>
      <w:r w:rsidR="001E4B81" w:rsidRPr="00131944">
        <w:rPr>
          <w:rFonts w:ascii="Times New Roman" w:hAnsi="Times New Roman" w:cs="Times New Roman"/>
          <w:i/>
          <w:iCs/>
        </w:rPr>
        <w:t>...</w:t>
      </w:r>
      <w:r w:rsidR="00245580" w:rsidRPr="00131944">
        <w:rPr>
          <w:rFonts w:ascii="Times New Roman" w:hAnsi="Times New Roman" w:cs="Times New Roman"/>
          <w:i/>
          <w:iCs/>
        </w:rPr>
        <w:t xml:space="preserve"> </w:t>
      </w:r>
      <w:r w:rsidR="00245580" w:rsidRPr="00131944">
        <w:rPr>
          <w:rFonts w:ascii="Times New Roman" w:hAnsi="Times New Roman" w:cs="Times New Roman"/>
        </w:rPr>
        <w:t>, Berlim</w:t>
      </w:r>
      <w:r w:rsidR="001E4B81" w:rsidRPr="00131944">
        <w:rPr>
          <w:rFonts w:ascii="Times New Roman" w:hAnsi="Times New Roman" w:cs="Times New Roman"/>
        </w:rPr>
        <w:t>, 2005</w:t>
      </w:r>
      <w:r w:rsidR="00245580" w:rsidRPr="00131944">
        <w:rPr>
          <w:rFonts w:ascii="Times New Roman" w:hAnsi="Times New Roman" w:cs="Times New Roman"/>
        </w:rPr>
        <w:t xml:space="preserve"> </w:t>
      </w:r>
    </w:p>
    <w:p w14:paraId="7A4F5569" w14:textId="77777777" w:rsidR="001E4B81" w:rsidRPr="00131944" w:rsidRDefault="001E4B81" w:rsidP="00131944">
      <w:pPr>
        <w:autoSpaceDE w:val="0"/>
        <w:autoSpaceDN w:val="0"/>
        <w:adjustRightInd w:val="0"/>
        <w:spacing w:after="0" w:line="240" w:lineRule="auto"/>
        <w:ind w:firstLine="11"/>
        <w:jc w:val="both"/>
        <w:rPr>
          <w:rFonts w:ascii="Times New Roman" w:hAnsi="Times New Roman"/>
          <w:bCs/>
          <w:sz w:val="24"/>
          <w:szCs w:val="24"/>
        </w:rPr>
      </w:pPr>
    </w:p>
    <w:p w14:paraId="5E10304E" w14:textId="77777777" w:rsidR="009336BC" w:rsidRPr="00131944" w:rsidRDefault="009336BC" w:rsidP="00131944">
      <w:pPr>
        <w:autoSpaceDE w:val="0"/>
        <w:autoSpaceDN w:val="0"/>
        <w:adjustRightInd w:val="0"/>
        <w:spacing w:after="0" w:line="240" w:lineRule="auto"/>
        <w:ind w:firstLine="11"/>
        <w:jc w:val="both"/>
        <w:rPr>
          <w:rFonts w:ascii="Times New Roman" w:hAnsi="Times New Roman"/>
          <w:bCs/>
          <w:sz w:val="24"/>
          <w:szCs w:val="24"/>
        </w:rPr>
      </w:pPr>
      <w:r w:rsidRPr="00131944">
        <w:rPr>
          <w:rFonts w:ascii="Times New Roman" w:hAnsi="Times New Roman"/>
          <w:bCs/>
          <w:sz w:val="24"/>
          <w:szCs w:val="24"/>
        </w:rPr>
        <w:t xml:space="preserve">PREZOTTO, </w:t>
      </w:r>
      <w:r w:rsidR="00C5100A" w:rsidRPr="00131944">
        <w:rPr>
          <w:rStyle w:val="A5"/>
          <w:rFonts w:ascii="Times New Roman" w:hAnsi="Times New Roman"/>
          <w:sz w:val="24"/>
          <w:szCs w:val="24"/>
        </w:rPr>
        <w:t xml:space="preserve">Luiz Leomar. </w:t>
      </w:r>
      <w:r w:rsidRPr="00131944">
        <w:rPr>
          <w:rFonts w:ascii="Times New Roman" w:hAnsi="Times New Roman"/>
          <w:bCs/>
          <w:i/>
          <w:sz w:val="24"/>
          <w:szCs w:val="24"/>
        </w:rPr>
        <w:t>A sustentabilidade da agricultura familiar</w:t>
      </w:r>
      <w:r w:rsidRPr="00131944">
        <w:rPr>
          <w:rFonts w:ascii="Times New Roman" w:hAnsi="Times New Roman"/>
          <w:bCs/>
          <w:sz w:val="24"/>
          <w:szCs w:val="24"/>
        </w:rPr>
        <w:t xml:space="preserve"> - Implicações e perspectivas da legislação sanitária para a pequena agroindústria. Fortaleza/CE: Fundação Konrad Adenauer, 2005.</w:t>
      </w:r>
    </w:p>
    <w:p w14:paraId="2E1A0DF5" w14:textId="77777777" w:rsidR="001E4B81" w:rsidRPr="00131944" w:rsidRDefault="001E4B81" w:rsidP="00131944">
      <w:pPr>
        <w:autoSpaceDE w:val="0"/>
        <w:autoSpaceDN w:val="0"/>
        <w:adjustRightInd w:val="0"/>
        <w:spacing w:after="0" w:line="240" w:lineRule="auto"/>
        <w:ind w:firstLine="11"/>
        <w:jc w:val="both"/>
        <w:rPr>
          <w:rFonts w:ascii="Times New Roman" w:hAnsi="Times New Roman"/>
          <w:bCs/>
          <w:sz w:val="24"/>
          <w:szCs w:val="24"/>
        </w:rPr>
      </w:pPr>
    </w:p>
    <w:p w14:paraId="38963FE1" w14:textId="77777777" w:rsidR="009336BC" w:rsidRPr="00131944" w:rsidRDefault="001E4B81" w:rsidP="00131944">
      <w:pPr>
        <w:autoSpaceDE w:val="0"/>
        <w:autoSpaceDN w:val="0"/>
        <w:adjustRightInd w:val="0"/>
        <w:spacing w:after="0" w:line="240" w:lineRule="auto"/>
        <w:rPr>
          <w:rStyle w:val="A5"/>
          <w:rFonts w:ascii="Times New Roman" w:hAnsi="Times New Roman"/>
          <w:sz w:val="24"/>
          <w:szCs w:val="24"/>
        </w:rPr>
      </w:pPr>
      <w:r w:rsidRPr="00131944">
        <w:rPr>
          <w:rStyle w:val="A5"/>
          <w:rFonts w:ascii="Times New Roman" w:hAnsi="Times New Roman"/>
          <w:sz w:val="24"/>
          <w:szCs w:val="24"/>
        </w:rPr>
        <w:t>-----------------------------------</w:t>
      </w:r>
      <w:r w:rsidR="009336BC" w:rsidRPr="00131944">
        <w:rPr>
          <w:rStyle w:val="A5"/>
          <w:rFonts w:ascii="Times New Roman" w:hAnsi="Times New Roman"/>
          <w:sz w:val="24"/>
          <w:szCs w:val="24"/>
        </w:rPr>
        <w:t xml:space="preserve"> Uma concepção de Agroindústria de pequeno porte. IN: </w:t>
      </w:r>
      <w:r w:rsidR="009336BC" w:rsidRPr="00131944">
        <w:rPr>
          <w:rStyle w:val="A5"/>
          <w:rFonts w:ascii="Times New Roman" w:hAnsi="Times New Roman"/>
          <w:bCs/>
          <w:i/>
          <w:sz w:val="24"/>
          <w:szCs w:val="24"/>
        </w:rPr>
        <w:t>Revista de Ciências Humanas</w:t>
      </w:r>
      <w:r w:rsidR="009336BC" w:rsidRPr="00131944">
        <w:rPr>
          <w:rStyle w:val="A5"/>
          <w:rFonts w:ascii="Times New Roman" w:hAnsi="Times New Roman"/>
          <w:sz w:val="24"/>
          <w:szCs w:val="24"/>
        </w:rPr>
        <w:t>, UFSC, CCFCH. n. 31, Florianópolis: EDIUFSC, 2002.</w:t>
      </w:r>
    </w:p>
    <w:p w14:paraId="771D6657" w14:textId="77777777" w:rsidR="009336BC" w:rsidRPr="00131944" w:rsidRDefault="009336BC" w:rsidP="00131944">
      <w:pPr>
        <w:autoSpaceDE w:val="0"/>
        <w:autoSpaceDN w:val="0"/>
        <w:adjustRightInd w:val="0"/>
        <w:spacing w:after="0" w:line="240" w:lineRule="auto"/>
        <w:rPr>
          <w:rStyle w:val="A5"/>
          <w:rFonts w:ascii="Times New Roman" w:hAnsi="Times New Roman"/>
          <w:sz w:val="24"/>
          <w:szCs w:val="24"/>
        </w:rPr>
      </w:pPr>
    </w:p>
    <w:p w14:paraId="3DEBFC03" w14:textId="77777777" w:rsidR="00F1495A" w:rsidRPr="00131944" w:rsidRDefault="001E4B81"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i/>
          <w:sz w:val="24"/>
          <w:szCs w:val="24"/>
        </w:rPr>
        <w:t>-----------------------------------</w:t>
      </w:r>
      <w:r w:rsidR="00F1495A" w:rsidRPr="00131944">
        <w:rPr>
          <w:rFonts w:ascii="Times New Roman" w:hAnsi="Times New Roman"/>
          <w:i/>
          <w:sz w:val="24"/>
          <w:szCs w:val="24"/>
        </w:rPr>
        <w:t>A agroindustrialização de pequeno porte:</w:t>
      </w:r>
      <w:r w:rsidR="00F1495A" w:rsidRPr="00131944">
        <w:rPr>
          <w:rFonts w:ascii="Times New Roman" w:hAnsi="Times New Roman"/>
          <w:sz w:val="24"/>
          <w:szCs w:val="24"/>
        </w:rPr>
        <w:t xml:space="preserve"> higiene, qualidade e aspectos  legais. </w:t>
      </w:r>
      <w:r w:rsidR="00F1495A" w:rsidRPr="00131944">
        <w:rPr>
          <w:rFonts w:ascii="Times New Roman" w:hAnsi="Times New Roman"/>
          <w:bCs/>
          <w:sz w:val="24"/>
          <w:szCs w:val="24"/>
        </w:rPr>
        <w:t>Agropecuária catarinense</w:t>
      </w:r>
      <w:r w:rsidR="00F1495A" w:rsidRPr="00131944">
        <w:rPr>
          <w:rFonts w:ascii="Times New Roman" w:hAnsi="Times New Roman"/>
          <w:sz w:val="24"/>
          <w:szCs w:val="24"/>
        </w:rPr>
        <w:t>, v. 10, n. 4, p. 8-13, 1997.</w:t>
      </w:r>
    </w:p>
    <w:p w14:paraId="212FC1DA" w14:textId="77777777" w:rsidR="009336BC" w:rsidRPr="00131944" w:rsidRDefault="009336BC" w:rsidP="00131944">
      <w:pPr>
        <w:autoSpaceDE w:val="0"/>
        <w:autoSpaceDN w:val="0"/>
        <w:adjustRightInd w:val="0"/>
        <w:spacing w:after="0" w:line="240" w:lineRule="auto"/>
        <w:ind w:firstLine="11"/>
        <w:jc w:val="both"/>
        <w:rPr>
          <w:rFonts w:ascii="Times New Roman" w:hAnsi="Times New Roman"/>
          <w:color w:val="000000"/>
          <w:sz w:val="24"/>
          <w:szCs w:val="24"/>
          <w:lang w:val="fr-FR"/>
        </w:rPr>
      </w:pPr>
    </w:p>
    <w:p w14:paraId="0A682F6C" w14:textId="77777777" w:rsidR="001E4B81" w:rsidRPr="00131944" w:rsidRDefault="001E4B81" w:rsidP="00131944">
      <w:pPr>
        <w:autoSpaceDE w:val="0"/>
        <w:autoSpaceDN w:val="0"/>
        <w:adjustRightInd w:val="0"/>
        <w:spacing w:after="0" w:line="240" w:lineRule="auto"/>
        <w:ind w:firstLine="11"/>
        <w:jc w:val="center"/>
        <w:rPr>
          <w:rFonts w:ascii="Times New Roman" w:hAnsi="Times New Roman"/>
          <w:color w:val="000000"/>
          <w:sz w:val="24"/>
          <w:szCs w:val="24"/>
          <w:lang w:val="fr-FR"/>
        </w:rPr>
      </w:pPr>
    </w:p>
    <w:p w14:paraId="59EFE9CC" w14:textId="77777777" w:rsidR="00B6756C" w:rsidRPr="00131944" w:rsidRDefault="001E4B81" w:rsidP="00131944">
      <w:pPr>
        <w:spacing w:after="0" w:line="240" w:lineRule="auto"/>
        <w:rPr>
          <w:rFonts w:ascii="Times New Roman" w:hAnsi="Times New Roman"/>
          <w:sz w:val="24"/>
          <w:szCs w:val="24"/>
          <w:lang w:val="en-US"/>
        </w:rPr>
      </w:pPr>
      <w:r w:rsidRPr="00131944">
        <w:rPr>
          <w:rFonts w:ascii="Times New Roman" w:hAnsi="Times New Roman"/>
          <w:sz w:val="24"/>
          <w:szCs w:val="24"/>
          <w:lang w:val="en-US"/>
        </w:rPr>
        <w:t xml:space="preserve">RASCHE, A. </w:t>
      </w:r>
      <w:r w:rsidR="00B6756C" w:rsidRPr="00131944">
        <w:rPr>
          <w:rFonts w:ascii="Times New Roman" w:hAnsi="Times New Roman"/>
          <w:sz w:val="24"/>
          <w:szCs w:val="24"/>
          <w:lang w:val="en-US"/>
        </w:rPr>
        <w:t>Unlo</w:t>
      </w:r>
      <w:r w:rsidRPr="00131944">
        <w:rPr>
          <w:rFonts w:ascii="Times New Roman" w:hAnsi="Times New Roman"/>
          <w:sz w:val="24"/>
          <w:szCs w:val="24"/>
          <w:lang w:val="en-US"/>
        </w:rPr>
        <w:t>cking strategy process research</w:t>
      </w:r>
      <w:r w:rsidR="00B6756C" w:rsidRPr="00131944">
        <w:rPr>
          <w:rFonts w:ascii="Times New Roman" w:hAnsi="Times New Roman"/>
          <w:sz w:val="24"/>
          <w:szCs w:val="24"/>
          <w:lang w:val="en-US"/>
        </w:rPr>
        <w:t xml:space="preserve">. </w:t>
      </w:r>
      <w:r w:rsidR="00B6756C" w:rsidRPr="00131944">
        <w:rPr>
          <w:rFonts w:ascii="Times New Roman" w:hAnsi="Times New Roman"/>
          <w:iCs/>
          <w:sz w:val="24"/>
          <w:szCs w:val="24"/>
          <w:lang w:val="en-US"/>
        </w:rPr>
        <w:t>In</w:t>
      </w:r>
      <w:r w:rsidR="00B6756C" w:rsidRPr="00131944">
        <w:rPr>
          <w:rFonts w:ascii="Times New Roman" w:hAnsi="Times New Roman"/>
          <w:i/>
          <w:iCs/>
          <w:sz w:val="24"/>
          <w:szCs w:val="24"/>
          <w:lang w:val="en-US"/>
        </w:rPr>
        <w:t xml:space="preserve"> </w:t>
      </w:r>
      <w:r w:rsidR="00B6756C" w:rsidRPr="00131944">
        <w:rPr>
          <w:rFonts w:ascii="Times New Roman" w:hAnsi="Times New Roman"/>
          <w:sz w:val="24"/>
          <w:szCs w:val="24"/>
          <w:lang w:val="en-US"/>
        </w:rPr>
        <w:t xml:space="preserve">21th EGOS Colloquium, </w:t>
      </w:r>
      <w:r w:rsidR="00B6756C" w:rsidRPr="00131944">
        <w:rPr>
          <w:rFonts w:ascii="Times New Roman" w:hAnsi="Times New Roman"/>
          <w:i/>
          <w:iCs/>
          <w:sz w:val="24"/>
          <w:szCs w:val="24"/>
          <w:lang w:val="en-US"/>
        </w:rPr>
        <w:t>Anais</w:t>
      </w:r>
      <w:r w:rsidRPr="00131944">
        <w:rPr>
          <w:rFonts w:ascii="Times New Roman" w:hAnsi="Times New Roman"/>
          <w:i/>
          <w:iCs/>
          <w:sz w:val="24"/>
          <w:szCs w:val="24"/>
          <w:lang w:val="en-US"/>
        </w:rPr>
        <w:t>...</w:t>
      </w:r>
      <w:r w:rsidR="00B6756C" w:rsidRPr="00131944">
        <w:rPr>
          <w:rFonts w:ascii="Times New Roman" w:hAnsi="Times New Roman"/>
          <w:i/>
          <w:iCs/>
          <w:sz w:val="24"/>
          <w:szCs w:val="24"/>
          <w:lang w:val="en-US"/>
        </w:rPr>
        <w:t xml:space="preserve">, </w:t>
      </w:r>
      <w:r w:rsidR="005D4CA0" w:rsidRPr="00131944">
        <w:rPr>
          <w:rFonts w:ascii="Times New Roman" w:hAnsi="Times New Roman"/>
          <w:sz w:val="24"/>
          <w:szCs w:val="24"/>
          <w:lang w:val="en-US"/>
        </w:rPr>
        <w:t>Berlim 2005</w:t>
      </w:r>
    </w:p>
    <w:p w14:paraId="63E90D5A" w14:textId="77777777" w:rsidR="001E4B81" w:rsidRPr="00131944" w:rsidRDefault="001E4B81" w:rsidP="00131944">
      <w:pPr>
        <w:spacing w:after="0" w:line="240" w:lineRule="auto"/>
        <w:rPr>
          <w:rFonts w:ascii="Times New Roman" w:hAnsi="Times New Roman"/>
          <w:sz w:val="24"/>
          <w:szCs w:val="24"/>
          <w:lang w:val="en-US"/>
        </w:rPr>
      </w:pPr>
    </w:p>
    <w:p w14:paraId="7EB21227" w14:textId="77777777" w:rsidR="00DD27D8" w:rsidRPr="00131944" w:rsidRDefault="00DD27D8" w:rsidP="00131944">
      <w:pPr>
        <w:autoSpaceDE w:val="0"/>
        <w:autoSpaceDN w:val="0"/>
        <w:adjustRightInd w:val="0"/>
        <w:spacing w:after="0" w:line="240" w:lineRule="auto"/>
        <w:ind w:firstLine="11"/>
        <w:jc w:val="both"/>
        <w:rPr>
          <w:rFonts w:ascii="Times New Roman" w:hAnsi="Times New Roman"/>
          <w:color w:val="000000"/>
          <w:sz w:val="24"/>
          <w:szCs w:val="24"/>
          <w:lang w:val="fr-FR"/>
        </w:rPr>
      </w:pPr>
      <w:r w:rsidRPr="00131944">
        <w:rPr>
          <w:rFonts w:ascii="Times New Roman" w:hAnsi="Times New Roman"/>
          <w:color w:val="000000"/>
          <w:sz w:val="24"/>
          <w:szCs w:val="24"/>
          <w:lang w:val="fr-FR"/>
        </w:rPr>
        <w:t xml:space="preserve">RATTNER, Henrique. Por caminhos alternativos da sustentabilidade. In: </w:t>
      </w:r>
      <w:r w:rsidR="00D25C22" w:rsidRPr="00131944">
        <w:rPr>
          <w:rFonts w:ascii="Times New Roman" w:hAnsi="Times New Roman"/>
          <w:i/>
          <w:color w:val="000000"/>
          <w:sz w:val="24"/>
          <w:szCs w:val="24"/>
          <w:lang w:val="fr-FR"/>
        </w:rPr>
        <w:t>Anais...</w:t>
      </w:r>
      <w:r w:rsidR="00D25C22" w:rsidRPr="00131944">
        <w:rPr>
          <w:rFonts w:ascii="Times New Roman" w:hAnsi="Times New Roman"/>
          <w:color w:val="000000"/>
          <w:sz w:val="24"/>
          <w:szCs w:val="24"/>
          <w:lang w:val="fr-FR"/>
        </w:rPr>
        <w:t>Seminário Dinâmica Do Desenvolvimento Na Era Da Internacionalização Da Economia</w:t>
      </w:r>
      <w:r w:rsidRPr="00131944">
        <w:rPr>
          <w:rFonts w:ascii="Times New Roman" w:hAnsi="Times New Roman"/>
          <w:color w:val="000000"/>
          <w:sz w:val="24"/>
          <w:szCs w:val="24"/>
          <w:lang w:val="fr-FR"/>
        </w:rPr>
        <w:t xml:space="preserve">, 2., 2001, Natal. Trabalhos, 2001. </w:t>
      </w:r>
    </w:p>
    <w:p w14:paraId="106F67EB" w14:textId="77777777" w:rsidR="000128CA" w:rsidRPr="00131944" w:rsidRDefault="000128CA" w:rsidP="00131944">
      <w:pPr>
        <w:autoSpaceDE w:val="0"/>
        <w:autoSpaceDN w:val="0"/>
        <w:adjustRightInd w:val="0"/>
        <w:spacing w:after="0" w:line="240" w:lineRule="auto"/>
        <w:ind w:firstLine="11"/>
        <w:jc w:val="both"/>
        <w:rPr>
          <w:rFonts w:ascii="Times New Roman" w:hAnsi="Times New Roman"/>
          <w:color w:val="000000"/>
          <w:sz w:val="24"/>
          <w:szCs w:val="24"/>
          <w:lang w:val="fr-FR"/>
        </w:rPr>
      </w:pPr>
    </w:p>
    <w:p w14:paraId="1CF25EB1" w14:textId="702ED0BF" w:rsidR="00BF028C" w:rsidRPr="00131944" w:rsidRDefault="007F1C7E" w:rsidP="00131944">
      <w:pPr>
        <w:autoSpaceDE w:val="0"/>
        <w:autoSpaceDN w:val="0"/>
        <w:adjustRightInd w:val="0"/>
        <w:spacing w:after="0" w:line="240" w:lineRule="auto"/>
        <w:ind w:firstLine="11"/>
        <w:jc w:val="both"/>
        <w:rPr>
          <w:rFonts w:ascii="Times New Roman" w:hAnsi="Times New Roman"/>
          <w:color w:val="000000"/>
          <w:sz w:val="24"/>
          <w:szCs w:val="24"/>
          <w:lang w:val="fr-FR"/>
        </w:rPr>
      </w:pPr>
      <w:r w:rsidRPr="00131944">
        <w:rPr>
          <w:rFonts w:ascii="Times New Roman" w:hAnsi="Times New Roman"/>
          <w:i/>
          <w:color w:val="000000"/>
          <w:sz w:val="24"/>
          <w:szCs w:val="24"/>
          <w:lang w:val="fr-FR"/>
        </w:rPr>
        <w:lastRenderedPageBreak/>
        <w:t>----------------------------</w:t>
      </w:r>
      <w:r w:rsidR="00BF028C" w:rsidRPr="00131944">
        <w:rPr>
          <w:rFonts w:ascii="Times New Roman" w:hAnsi="Times New Roman"/>
          <w:i/>
          <w:color w:val="000000"/>
          <w:sz w:val="24"/>
          <w:szCs w:val="24"/>
          <w:lang w:val="fr-FR"/>
        </w:rPr>
        <w:t>Sustentabilidade</w:t>
      </w:r>
      <w:r w:rsidR="00BF028C" w:rsidRPr="00131944">
        <w:rPr>
          <w:rFonts w:ascii="Times New Roman" w:hAnsi="Times New Roman"/>
          <w:color w:val="000000"/>
          <w:sz w:val="24"/>
          <w:szCs w:val="24"/>
          <w:lang w:val="fr-FR"/>
        </w:rPr>
        <w:t xml:space="preserve">: uma visão humanista. In: Ambiente e Sociedade, jul/dec. 1999, n. 5, p. 233-240. </w:t>
      </w:r>
    </w:p>
    <w:p w14:paraId="1927683F" w14:textId="77777777" w:rsidR="000128CA" w:rsidRPr="00131944" w:rsidRDefault="000128CA" w:rsidP="00131944">
      <w:pPr>
        <w:autoSpaceDE w:val="0"/>
        <w:autoSpaceDN w:val="0"/>
        <w:adjustRightInd w:val="0"/>
        <w:spacing w:after="0" w:line="240" w:lineRule="auto"/>
        <w:ind w:firstLine="11"/>
        <w:jc w:val="both"/>
        <w:rPr>
          <w:rFonts w:ascii="Times New Roman" w:hAnsi="Times New Roman"/>
          <w:color w:val="000000"/>
          <w:sz w:val="24"/>
          <w:szCs w:val="24"/>
          <w:lang w:val="fr-FR"/>
        </w:rPr>
      </w:pPr>
    </w:p>
    <w:p w14:paraId="2D0268C4" w14:textId="77777777" w:rsidR="009D6722" w:rsidRPr="00131944" w:rsidRDefault="009D6722" w:rsidP="00131944">
      <w:pPr>
        <w:autoSpaceDE w:val="0"/>
        <w:autoSpaceDN w:val="0"/>
        <w:adjustRightInd w:val="0"/>
        <w:spacing w:after="0" w:line="240" w:lineRule="auto"/>
        <w:jc w:val="both"/>
        <w:rPr>
          <w:rFonts w:ascii="Times New Roman" w:hAnsi="Times New Roman"/>
          <w:sz w:val="24"/>
          <w:szCs w:val="24"/>
        </w:rPr>
      </w:pPr>
      <w:r w:rsidRPr="00131944">
        <w:rPr>
          <w:rFonts w:ascii="Times New Roman" w:hAnsi="Times New Roman"/>
          <w:sz w:val="24"/>
          <w:szCs w:val="24"/>
        </w:rPr>
        <w:t>RELATÓRIO. 10ª Feira Latino Americana de ECOSOL e 21ª FEICOOP, seção 47; julho de 2014</w:t>
      </w:r>
    </w:p>
    <w:p w14:paraId="5079F966" w14:textId="77777777" w:rsidR="009D6722" w:rsidRPr="00131944" w:rsidRDefault="009D6722" w:rsidP="00131944">
      <w:pPr>
        <w:autoSpaceDE w:val="0"/>
        <w:autoSpaceDN w:val="0"/>
        <w:adjustRightInd w:val="0"/>
        <w:spacing w:after="0" w:line="240" w:lineRule="auto"/>
        <w:ind w:firstLine="11"/>
        <w:rPr>
          <w:rFonts w:ascii="Times New Roman" w:hAnsi="Times New Roman"/>
          <w:color w:val="000000"/>
          <w:sz w:val="24"/>
          <w:szCs w:val="24"/>
          <w:lang w:val="fr-FR"/>
        </w:rPr>
      </w:pPr>
    </w:p>
    <w:p w14:paraId="268B4CAA" w14:textId="77777777" w:rsidR="005D4CA0" w:rsidRPr="00131944" w:rsidRDefault="005D4CA0" w:rsidP="00131944">
      <w:pPr>
        <w:spacing w:after="0" w:line="240" w:lineRule="auto"/>
        <w:rPr>
          <w:rFonts w:ascii="Times New Roman" w:hAnsi="Times New Roman"/>
          <w:sz w:val="24"/>
          <w:szCs w:val="24"/>
        </w:rPr>
      </w:pPr>
    </w:p>
    <w:p w14:paraId="268E0B02" w14:textId="77777777" w:rsidR="00350C70" w:rsidRPr="00131944" w:rsidRDefault="00350C70" w:rsidP="00131944">
      <w:pPr>
        <w:spacing w:after="0" w:line="240" w:lineRule="auto"/>
        <w:rPr>
          <w:rFonts w:ascii="Times New Roman" w:hAnsi="Times New Roman"/>
          <w:sz w:val="24"/>
          <w:szCs w:val="24"/>
        </w:rPr>
      </w:pPr>
      <w:r w:rsidRPr="00131944">
        <w:rPr>
          <w:rFonts w:ascii="Times New Roman" w:hAnsi="Times New Roman"/>
          <w:sz w:val="24"/>
          <w:szCs w:val="24"/>
        </w:rPr>
        <w:t xml:space="preserve">SANCHES LOPES, Beatriz Graciete Aparecida. </w:t>
      </w:r>
      <w:r w:rsidRPr="00131944">
        <w:rPr>
          <w:rFonts w:ascii="Times New Roman" w:hAnsi="Times New Roman"/>
          <w:i/>
          <w:sz w:val="24"/>
          <w:szCs w:val="24"/>
        </w:rPr>
        <w:t>Anais do Congresso Internacional de Gastronomia</w:t>
      </w:r>
      <w:r w:rsidRPr="00131944">
        <w:rPr>
          <w:rFonts w:ascii="Times New Roman" w:hAnsi="Times New Roman"/>
          <w:sz w:val="24"/>
          <w:szCs w:val="24"/>
        </w:rPr>
        <w:t xml:space="preserve"> – Mesa Tendências 2012 / Centro Universitário Senac – São Paulo, 05 e 06 de Novembro de 2012.</w:t>
      </w:r>
    </w:p>
    <w:p w14:paraId="32490E6A" w14:textId="77777777" w:rsidR="00350C70" w:rsidRPr="00131944" w:rsidRDefault="00350C70" w:rsidP="00131944">
      <w:pPr>
        <w:autoSpaceDE w:val="0"/>
        <w:autoSpaceDN w:val="0"/>
        <w:adjustRightInd w:val="0"/>
        <w:spacing w:after="0" w:line="240" w:lineRule="auto"/>
        <w:rPr>
          <w:rFonts w:ascii="Times New Roman" w:hAnsi="Times New Roman"/>
          <w:bCs/>
          <w:sz w:val="24"/>
        </w:rPr>
      </w:pPr>
    </w:p>
    <w:p w14:paraId="65D5F6E9" w14:textId="77777777" w:rsidR="00E0096A" w:rsidRPr="00131944" w:rsidRDefault="00E0096A" w:rsidP="00131944">
      <w:pPr>
        <w:autoSpaceDE w:val="0"/>
        <w:autoSpaceDN w:val="0"/>
        <w:adjustRightInd w:val="0"/>
        <w:spacing w:after="0" w:line="240" w:lineRule="auto"/>
        <w:rPr>
          <w:rFonts w:ascii="Times New Roman" w:hAnsi="Times New Roman"/>
          <w:sz w:val="24"/>
        </w:rPr>
      </w:pPr>
      <w:r w:rsidRPr="00131944">
        <w:rPr>
          <w:rFonts w:ascii="Times New Roman" w:hAnsi="Times New Roman"/>
          <w:bCs/>
          <w:sz w:val="24"/>
        </w:rPr>
        <w:t xml:space="preserve">SANTOS, M. </w:t>
      </w:r>
      <w:r w:rsidRPr="00131944">
        <w:rPr>
          <w:rFonts w:ascii="Times New Roman" w:hAnsi="Times New Roman"/>
          <w:bCs/>
          <w:i/>
          <w:sz w:val="24"/>
        </w:rPr>
        <w:t>O País distorcido:</w:t>
      </w:r>
      <w:r w:rsidRPr="00131944">
        <w:rPr>
          <w:rFonts w:ascii="Times New Roman" w:hAnsi="Times New Roman"/>
          <w:bCs/>
          <w:sz w:val="24"/>
        </w:rPr>
        <w:t xml:space="preserve"> o Brasil, a globalização e a cidadania </w:t>
      </w:r>
      <w:r w:rsidRPr="00131944">
        <w:rPr>
          <w:rFonts w:ascii="Times New Roman" w:hAnsi="Times New Roman"/>
          <w:sz w:val="24"/>
        </w:rPr>
        <w:t>(organização, apresentação e notas de Wagner Costa Ribeiro e ensaio de Carlos Walter Porto Gonçalves), Publifolha, São Paulo, 2002.</w:t>
      </w:r>
    </w:p>
    <w:p w14:paraId="5C6E4284" w14:textId="77777777" w:rsidR="00E0096A" w:rsidRPr="00131944" w:rsidRDefault="00E0096A" w:rsidP="00131944">
      <w:pPr>
        <w:autoSpaceDE w:val="0"/>
        <w:autoSpaceDN w:val="0"/>
        <w:adjustRightInd w:val="0"/>
        <w:spacing w:after="0" w:line="240" w:lineRule="auto"/>
      </w:pPr>
    </w:p>
    <w:p w14:paraId="0CFA9979" w14:textId="77777777" w:rsidR="00C5100A" w:rsidRPr="00131944" w:rsidRDefault="00C5100A" w:rsidP="00131944">
      <w:pPr>
        <w:autoSpaceDE w:val="0"/>
        <w:autoSpaceDN w:val="0"/>
        <w:adjustRightInd w:val="0"/>
        <w:spacing w:after="0" w:line="240" w:lineRule="auto"/>
        <w:rPr>
          <w:rFonts w:ascii="Times New Roman" w:hAnsi="Times New Roman"/>
          <w:bCs/>
          <w:sz w:val="24"/>
          <w:szCs w:val="24"/>
        </w:rPr>
      </w:pPr>
      <w:r w:rsidRPr="00131944">
        <w:rPr>
          <w:rFonts w:ascii="Times New Roman" w:hAnsi="Times New Roman"/>
          <w:bCs/>
          <w:sz w:val="24"/>
          <w:szCs w:val="24"/>
        </w:rPr>
        <w:t xml:space="preserve">SANTOS, R. C. dos; FERREIRA, C. H. Caracterização de agroindústrias familiares localizadas na área de abrangência da Mesorregião Grande Fronteira do Mercosul. </w:t>
      </w:r>
      <w:r w:rsidRPr="00131944">
        <w:rPr>
          <w:rFonts w:ascii="Times New Roman" w:hAnsi="Times New Roman"/>
          <w:bCs/>
          <w:i/>
          <w:sz w:val="24"/>
          <w:szCs w:val="24"/>
        </w:rPr>
        <w:t>Revista Extensão Rural e Desenvolvimento Sustentável</w:t>
      </w:r>
      <w:r w:rsidRPr="00131944">
        <w:rPr>
          <w:rFonts w:ascii="Times New Roman" w:hAnsi="Times New Roman"/>
          <w:bCs/>
          <w:sz w:val="24"/>
          <w:szCs w:val="24"/>
        </w:rPr>
        <w:t xml:space="preserve">, v. 2, n. ½, jan./ago. 2006. </w:t>
      </w:r>
    </w:p>
    <w:p w14:paraId="04DE706E" w14:textId="77777777" w:rsidR="00C5100A" w:rsidRPr="00131944" w:rsidRDefault="00C5100A" w:rsidP="00131944">
      <w:pPr>
        <w:autoSpaceDE w:val="0"/>
        <w:autoSpaceDN w:val="0"/>
        <w:adjustRightInd w:val="0"/>
        <w:spacing w:after="0" w:line="240" w:lineRule="auto"/>
        <w:rPr>
          <w:rFonts w:ascii="Times New Roman" w:hAnsi="Times New Roman"/>
          <w:bCs/>
          <w:sz w:val="24"/>
          <w:szCs w:val="24"/>
        </w:rPr>
      </w:pPr>
    </w:p>
    <w:p w14:paraId="5BD4EA48" w14:textId="77777777" w:rsidR="00AF3EC3" w:rsidRPr="00131944" w:rsidRDefault="00AF3EC3"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sz w:val="24"/>
          <w:szCs w:val="24"/>
        </w:rPr>
        <w:t>SAQUET, M</w:t>
      </w:r>
      <w:r w:rsidR="001E4B81" w:rsidRPr="00131944">
        <w:rPr>
          <w:rFonts w:ascii="Times New Roman" w:hAnsi="Times New Roman"/>
          <w:sz w:val="24"/>
          <w:szCs w:val="24"/>
        </w:rPr>
        <w:t>arcos</w:t>
      </w:r>
      <w:r w:rsidRPr="00131944">
        <w:rPr>
          <w:rFonts w:ascii="Times New Roman" w:hAnsi="Times New Roman"/>
          <w:sz w:val="24"/>
          <w:szCs w:val="24"/>
        </w:rPr>
        <w:t>. A</w:t>
      </w:r>
      <w:r w:rsidR="001E4B81" w:rsidRPr="00131944">
        <w:rPr>
          <w:rFonts w:ascii="Times New Roman" w:hAnsi="Times New Roman"/>
          <w:sz w:val="24"/>
          <w:szCs w:val="24"/>
        </w:rPr>
        <w:t>urélio</w:t>
      </w:r>
      <w:r w:rsidRPr="00131944">
        <w:rPr>
          <w:rFonts w:ascii="Times New Roman" w:hAnsi="Times New Roman"/>
          <w:sz w:val="24"/>
          <w:szCs w:val="24"/>
        </w:rPr>
        <w:t xml:space="preserve">. </w:t>
      </w:r>
      <w:r w:rsidRPr="00131944">
        <w:rPr>
          <w:rFonts w:ascii="Times New Roman" w:hAnsi="Times New Roman"/>
          <w:i/>
          <w:iCs/>
          <w:sz w:val="24"/>
          <w:szCs w:val="24"/>
        </w:rPr>
        <w:t>Colonização italiana e agricultura familiar</w:t>
      </w:r>
      <w:r w:rsidRPr="00131944">
        <w:rPr>
          <w:rFonts w:ascii="Times New Roman" w:hAnsi="Times New Roman"/>
          <w:sz w:val="24"/>
          <w:szCs w:val="24"/>
        </w:rPr>
        <w:t>. Porto Alegre: EST, 2002.</w:t>
      </w:r>
    </w:p>
    <w:p w14:paraId="122CA972" w14:textId="77777777" w:rsidR="0075284A" w:rsidRPr="00131944" w:rsidRDefault="0075284A" w:rsidP="00131944">
      <w:pPr>
        <w:autoSpaceDE w:val="0"/>
        <w:autoSpaceDN w:val="0"/>
        <w:adjustRightInd w:val="0"/>
        <w:spacing w:after="0" w:line="240" w:lineRule="auto"/>
        <w:rPr>
          <w:rFonts w:ascii="Times New Roman" w:hAnsi="Times New Roman"/>
          <w:sz w:val="24"/>
          <w:szCs w:val="24"/>
        </w:rPr>
      </w:pPr>
    </w:p>
    <w:p w14:paraId="566D335C" w14:textId="77777777" w:rsidR="0075284A" w:rsidRPr="00131944" w:rsidRDefault="001E4B81"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i/>
          <w:sz w:val="24"/>
          <w:szCs w:val="24"/>
        </w:rPr>
        <w:t>---------------------------------</w:t>
      </w:r>
      <w:r w:rsidR="0075284A" w:rsidRPr="00131944">
        <w:rPr>
          <w:rFonts w:ascii="Times New Roman" w:hAnsi="Times New Roman"/>
          <w:i/>
          <w:sz w:val="24"/>
          <w:szCs w:val="24"/>
        </w:rPr>
        <w:t>. Os tempos e os territórios da colonização italiana:</w:t>
      </w:r>
      <w:r w:rsidR="0075284A" w:rsidRPr="00131944">
        <w:rPr>
          <w:rFonts w:ascii="Times New Roman" w:hAnsi="Times New Roman"/>
          <w:sz w:val="24"/>
          <w:szCs w:val="24"/>
        </w:rPr>
        <w:t xml:space="preserve"> O desenvolvimento econômi</w:t>
      </w:r>
      <w:r w:rsidR="00B44400" w:rsidRPr="00131944">
        <w:rPr>
          <w:rFonts w:ascii="Times New Roman" w:hAnsi="Times New Roman"/>
          <w:sz w:val="24"/>
          <w:szCs w:val="24"/>
        </w:rPr>
        <w:t>co da colônia Silveira Martins ,RS</w:t>
      </w:r>
      <w:r w:rsidR="0075284A" w:rsidRPr="00131944">
        <w:rPr>
          <w:rFonts w:ascii="Times New Roman" w:hAnsi="Times New Roman"/>
          <w:sz w:val="24"/>
          <w:szCs w:val="24"/>
        </w:rPr>
        <w:t>. Porto Alegre: EST, 2003</w:t>
      </w:r>
    </w:p>
    <w:p w14:paraId="36582C0F" w14:textId="77777777" w:rsidR="00AF3EC3" w:rsidRPr="00131944" w:rsidRDefault="00AF3EC3" w:rsidP="00131944">
      <w:pPr>
        <w:autoSpaceDE w:val="0"/>
        <w:autoSpaceDN w:val="0"/>
        <w:adjustRightInd w:val="0"/>
        <w:spacing w:after="0" w:line="240" w:lineRule="auto"/>
        <w:rPr>
          <w:rFonts w:ascii="Times New Roman" w:hAnsi="Times New Roman"/>
          <w:sz w:val="24"/>
          <w:szCs w:val="24"/>
        </w:rPr>
      </w:pPr>
    </w:p>
    <w:p w14:paraId="45D81FDB" w14:textId="77777777" w:rsidR="001E4B81" w:rsidRPr="00131944" w:rsidRDefault="001E4B81" w:rsidP="00131944">
      <w:pPr>
        <w:spacing w:after="0" w:line="240" w:lineRule="auto"/>
        <w:jc w:val="both"/>
        <w:rPr>
          <w:rFonts w:ascii="Times New Roman" w:hAnsi="Times New Roman"/>
          <w:sz w:val="24"/>
          <w:szCs w:val="24"/>
        </w:rPr>
      </w:pPr>
    </w:p>
    <w:p w14:paraId="5D87E35F" w14:textId="77777777" w:rsidR="009B615C" w:rsidRPr="00131944" w:rsidRDefault="009B615C" w:rsidP="00131944">
      <w:pPr>
        <w:autoSpaceDE w:val="0"/>
        <w:autoSpaceDN w:val="0"/>
        <w:adjustRightInd w:val="0"/>
        <w:spacing w:after="0" w:line="240" w:lineRule="auto"/>
        <w:jc w:val="both"/>
        <w:rPr>
          <w:rFonts w:ascii="Times New Roman" w:hAnsi="Times New Roman"/>
          <w:sz w:val="24"/>
          <w:szCs w:val="24"/>
        </w:rPr>
      </w:pPr>
      <w:r w:rsidRPr="00131944">
        <w:rPr>
          <w:rFonts w:ascii="Times New Roman" w:hAnsi="Times New Roman"/>
          <w:sz w:val="24"/>
          <w:szCs w:val="24"/>
        </w:rPr>
        <w:t xml:space="preserve">SCHNEIDER, S. </w:t>
      </w:r>
      <w:r w:rsidRPr="00131944">
        <w:rPr>
          <w:rFonts w:ascii="Times New Roman" w:hAnsi="Times New Roman"/>
          <w:i/>
          <w:sz w:val="24"/>
          <w:szCs w:val="24"/>
        </w:rPr>
        <w:t>Agricultura familiar e desenvolvimento rural endógeno: elementos teóricos e um estudo de caso.</w:t>
      </w:r>
      <w:r w:rsidRPr="00131944">
        <w:rPr>
          <w:rFonts w:ascii="Times New Roman" w:hAnsi="Times New Roman"/>
          <w:sz w:val="24"/>
          <w:szCs w:val="24"/>
        </w:rPr>
        <w:t xml:space="preserve"> In: Froehlich, J.M.; Vivien Diesel. (Org.). Desenvolvimento Rural - Tendências e debates comtemporâneos. Ijuí: Unijuí, 2006 </w:t>
      </w:r>
    </w:p>
    <w:p w14:paraId="186F2804" w14:textId="77777777" w:rsidR="009B615C" w:rsidRPr="00131944" w:rsidRDefault="009B615C" w:rsidP="00131944">
      <w:pPr>
        <w:autoSpaceDE w:val="0"/>
        <w:autoSpaceDN w:val="0"/>
        <w:adjustRightInd w:val="0"/>
        <w:spacing w:after="0" w:line="240" w:lineRule="auto"/>
        <w:jc w:val="both"/>
        <w:rPr>
          <w:rFonts w:ascii="Times New Roman" w:hAnsi="Times New Roman"/>
          <w:sz w:val="24"/>
          <w:szCs w:val="24"/>
        </w:rPr>
      </w:pPr>
    </w:p>
    <w:p w14:paraId="0F4AEBDA" w14:textId="74BE7AAA" w:rsidR="002112C1" w:rsidRPr="00131944" w:rsidRDefault="009B615C" w:rsidP="00131944">
      <w:pPr>
        <w:autoSpaceDE w:val="0"/>
        <w:autoSpaceDN w:val="0"/>
        <w:adjustRightInd w:val="0"/>
        <w:spacing w:after="0" w:line="240" w:lineRule="auto"/>
        <w:jc w:val="both"/>
        <w:rPr>
          <w:rFonts w:ascii="Times New Roman" w:hAnsi="Times New Roman"/>
          <w:sz w:val="24"/>
          <w:szCs w:val="24"/>
        </w:rPr>
      </w:pPr>
      <w:r w:rsidRPr="00131944">
        <w:rPr>
          <w:rFonts w:ascii="Times New Roman" w:hAnsi="Times New Roman"/>
          <w:sz w:val="24"/>
          <w:szCs w:val="24"/>
        </w:rPr>
        <w:t>----------------------</w:t>
      </w:r>
      <w:r w:rsidR="002112C1" w:rsidRPr="00131944">
        <w:rPr>
          <w:rFonts w:ascii="Times New Roman" w:hAnsi="Times New Roman"/>
          <w:i/>
          <w:sz w:val="24"/>
          <w:szCs w:val="24"/>
        </w:rPr>
        <w:t>As novas formas sociais do trabalho no meio rural:</w:t>
      </w:r>
      <w:r w:rsidR="002112C1" w:rsidRPr="00131944">
        <w:rPr>
          <w:rFonts w:ascii="Times New Roman" w:hAnsi="Times New Roman"/>
          <w:sz w:val="24"/>
          <w:szCs w:val="24"/>
        </w:rPr>
        <w:t xml:space="preserve"> a pluriatividade e as atividades rurais não-agrícolas. </w:t>
      </w:r>
      <w:r w:rsidR="002112C1" w:rsidRPr="00131944">
        <w:rPr>
          <w:rFonts w:ascii="Times New Roman" w:hAnsi="Times New Roman"/>
          <w:bCs/>
          <w:i/>
          <w:sz w:val="24"/>
          <w:szCs w:val="24"/>
        </w:rPr>
        <w:t>Revista Redes</w:t>
      </w:r>
      <w:r w:rsidR="002112C1" w:rsidRPr="00131944">
        <w:rPr>
          <w:rFonts w:ascii="Times New Roman" w:hAnsi="Times New Roman"/>
          <w:sz w:val="24"/>
          <w:szCs w:val="24"/>
        </w:rPr>
        <w:t>,Santa Cruz do Sul-RS,v.9,n.3,p.75-109,2005</w:t>
      </w:r>
    </w:p>
    <w:p w14:paraId="4846D520" w14:textId="77777777" w:rsidR="001E4B81" w:rsidRPr="00131944" w:rsidRDefault="001E4B81" w:rsidP="00131944">
      <w:pPr>
        <w:spacing w:after="0" w:line="240" w:lineRule="auto"/>
        <w:rPr>
          <w:rFonts w:ascii="Times New Roman" w:hAnsi="Times New Roman"/>
          <w:sz w:val="24"/>
          <w:szCs w:val="24"/>
        </w:rPr>
      </w:pPr>
    </w:p>
    <w:p w14:paraId="606AF8AD" w14:textId="77777777" w:rsidR="00E54343" w:rsidRPr="00131944" w:rsidRDefault="001E4B81" w:rsidP="00131944">
      <w:pPr>
        <w:spacing w:after="0" w:line="240" w:lineRule="auto"/>
        <w:rPr>
          <w:rFonts w:ascii="Times New Roman" w:hAnsi="Times New Roman"/>
          <w:sz w:val="24"/>
          <w:szCs w:val="24"/>
          <w:lang w:val="en-US"/>
        </w:rPr>
      </w:pPr>
      <w:r w:rsidRPr="00131944">
        <w:rPr>
          <w:rFonts w:ascii="Times New Roman" w:hAnsi="Times New Roman"/>
          <w:sz w:val="24"/>
          <w:szCs w:val="24"/>
        </w:rPr>
        <w:t>---------------------</w:t>
      </w:r>
      <w:r w:rsidR="00E54343" w:rsidRPr="00131944">
        <w:rPr>
          <w:rFonts w:ascii="Times New Roman" w:hAnsi="Times New Roman"/>
          <w:sz w:val="24"/>
          <w:szCs w:val="24"/>
        </w:rPr>
        <w:t xml:space="preserve">Desenvolvimento Rural Regional e articulações extra-regionais. In: </w:t>
      </w:r>
      <w:r w:rsidR="00E54343" w:rsidRPr="00131944">
        <w:rPr>
          <w:rFonts w:ascii="Times New Roman" w:hAnsi="Times New Roman"/>
          <w:i/>
          <w:sz w:val="24"/>
          <w:szCs w:val="24"/>
        </w:rPr>
        <w:t>Anais</w:t>
      </w:r>
      <w:r w:rsidRPr="00131944">
        <w:rPr>
          <w:rFonts w:ascii="Times New Roman" w:hAnsi="Times New Roman"/>
          <w:sz w:val="24"/>
          <w:szCs w:val="24"/>
        </w:rPr>
        <w:t>...</w:t>
      </w:r>
      <w:r w:rsidR="00E54343" w:rsidRPr="00131944">
        <w:rPr>
          <w:rFonts w:ascii="Times New Roman" w:hAnsi="Times New Roman"/>
          <w:sz w:val="24"/>
          <w:szCs w:val="24"/>
        </w:rPr>
        <w:t xml:space="preserve"> I Fórum Internacional: Território, Desenvolvimento Rural e Democracia. </w:t>
      </w:r>
      <w:r w:rsidR="00E54343" w:rsidRPr="00131944">
        <w:rPr>
          <w:rFonts w:ascii="Times New Roman" w:hAnsi="Times New Roman"/>
          <w:sz w:val="24"/>
          <w:szCs w:val="24"/>
          <w:lang w:val="en-US"/>
        </w:rPr>
        <w:t>Fortaleza-CE, 16 a 19 de novembro</w:t>
      </w:r>
      <w:r w:rsidRPr="00131944">
        <w:rPr>
          <w:rFonts w:ascii="Times New Roman" w:hAnsi="Times New Roman"/>
          <w:sz w:val="24"/>
          <w:szCs w:val="24"/>
          <w:lang w:val="en-US"/>
        </w:rPr>
        <w:t>,</w:t>
      </w:r>
      <w:r w:rsidR="00E54343" w:rsidRPr="00131944">
        <w:rPr>
          <w:rFonts w:ascii="Times New Roman" w:hAnsi="Times New Roman"/>
          <w:sz w:val="24"/>
          <w:szCs w:val="24"/>
          <w:lang w:val="en-US"/>
        </w:rPr>
        <w:t xml:space="preserve"> 2003.</w:t>
      </w:r>
    </w:p>
    <w:p w14:paraId="02D2ECB4" w14:textId="77777777" w:rsidR="001E4B81" w:rsidRPr="00131944" w:rsidRDefault="001E4B81" w:rsidP="00131944">
      <w:pPr>
        <w:spacing w:after="0" w:line="240" w:lineRule="auto"/>
        <w:rPr>
          <w:rFonts w:ascii="Times New Roman" w:hAnsi="Times New Roman"/>
          <w:sz w:val="24"/>
          <w:szCs w:val="24"/>
          <w:lang w:val="en-US"/>
        </w:rPr>
      </w:pPr>
    </w:p>
    <w:p w14:paraId="0CF58F93" w14:textId="2CBCA690" w:rsidR="001F6A3D" w:rsidRPr="00131944" w:rsidRDefault="001F6A3D" w:rsidP="00131944">
      <w:pPr>
        <w:autoSpaceDE w:val="0"/>
        <w:autoSpaceDN w:val="0"/>
        <w:adjustRightInd w:val="0"/>
        <w:spacing w:after="0" w:line="240" w:lineRule="auto"/>
        <w:rPr>
          <w:rFonts w:ascii="Times New Roman" w:hAnsi="Times New Roman"/>
          <w:sz w:val="24"/>
        </w:rPr>
      </w:pPr>
      <w:r w:rsidRPr="00131944">
        <w:rPr>
          <w:rFonts w:ascii="Times New Roman" w:hAnsi="Times New Roman"/>
          <w:sz w:val="24"/>
        </w:rPr>
        <w:t xml:space="preserve">---------------------. </w:t>
      </w:r>
      <w:r w:rsidRPr="00131944">
        <w:rPr>
          <w:rFonts w:ascii="Times New Roman" w:hAnsi="Times New Roman"/>
          <w:i/>
          <w:sz w:val="24"/>
        </w:rPr>
        <w:t>Agricultura familiar e industrialização; pluriatividade e descentralização industrial no Rio Grande do Sul.</w:t>
      </w:r>
      <w:r w:rsidRPr="00131944">
        <w:rPr>
          <w:rFonts w:ascii="Times New Roman" w:hAnsi="Times New Roman"/>
          <w:sz w:val="24"/>
        </w:rPr>
        <w:t xml:space="preserve"> Porto Alegre: UFRGS, 1999.205 p.</w:t>
      </w:r>
    </w:p>
    <w:p w14:paraId="4391ACFB" w14:textId="77777777" w:rsidR="001F6A3D" w:rsidRPr="00131944" w:rsidRDefault="001F6A3D" w:rsidP="00131944">
      <w:pPr>
        <w:spacing w:after="0" w:line="240" w:lineRule="auto"/>
        <w:rPr>
          <w:rFonts w:ascii="Times New Roman" w:hAnsi="Times New Roman"/>
          <w:sz w:val="24"/>
          <w:szCs w:val="24"/>
        </w:rPr>
      </w:pPr>
    </w:p>
    <w:p w14:paraId="30743EC6" w14:textId="69F05C97" w:rsidR="00077BEC" w:rsidRPr="00131944" w:rsidRDefault="00077BEC" w:rsidP="00131944">
      <w:pPr>
        <w:spacing w:after="0" w:line="240" w:lineRule="auto"/>
        <w:rPr>
          <w:rFonts w:ascii="Times New Roman" w:hAnsi="Times New Roman"/>
          <w:sz w:val="24"/>
          <w:szCs w:val="24"/>
        </w:rPr>
      </w:pPr>
      <w:r w:rsidRPr="00131944">
        <w:rPr>
          <w:rFonts w:ascii="Times New Roman" w:hAnsi="Times New Roman"/>
          <w:sz w:val="24"/>
          <w:szCs w:val="24"/>
        </w:rPr>
        <w:t xml:space="preserve">SCARABELOT, Maristela; SCHNEIDER, Sérgio. </w:t>
      </w:r>
      <w:r w:rsidRPr="00131944">
        <w:rPr>
          <w:rFonts w:ascii="Times New Roman" w:hAnsi="Times New Roman"/>
          <w:bCs/>
          <w:i/>
          <w:sz w:val="24"/>
          <w:szCs w:val="24"/>
        </w:rPr>
        <w:t>As cadeias agroalimentares curtas e desenvolvimento local</w:t>
      </w:r>
      <w:r w:rsidRPr="00131944">
        <w:rPr>
          <w:rFonts w:ascii="Times New Roman" w:hAnsi="Times New Roman"/>
          <w:bCs/>
          <w:sz w:val="24"/>
          <w:szCs w:val="24"/>
        </w:rPr>
        <w:t xml:space="preserve"> – um estudo de caso no município de nova veneza/sc. </w:t>
      </w:r>
      <w:r w:rsidRPr="00131944">
        <w:rPr>
          <w:rFonts w:ascii="Times New Roman" w:hAnsi="Times New Roman"/>
          <w:sz w:val="24"/>
          <w:szCs w:val="24"/>
        </w:rPr>
        <w:t>Volume 15 – Número 20– Jan/Jun, 2012</w:t>
      </w:r>
      <w:r w:rsidR="000C2BCB" w:rsidRPr="00131944">
        <w:rPr>
          <w:rFonts w:ascii="Times New Roman" w:hAnsi="Times New Roman"/>
          <w:sz w:val="24"/>
          <w:szCs w:val="24"/>
        </w:rPr>
        <w:t>. Disponível em: &lt;</w:t>
      </w:r>
      <w:hyperlink r:id="rId61" w:history="1">
        <w:r w:rsidR="000C2BCB" w:rsidRPr="00131944">
          <w:rPr>
            <w:rStyle w:val="Hyperlink"/>
            <w:rFonts w:ascii="Times New Roman" w:hAnsi="Times New Roman"/>
            <w:color w:val="auto"/>
            <w:sz w:val="24"/>
            <w:szCs w:val="24"/>
            <w:u w:val="none"/>
          </w:rPr>
          <w:t>http://</w:t>
        </w:r>
        <w:r w:rsidR="000C2BCB" w:rsidRPr="00131944">
          <w:rPr>
            <w:rStyle w:val="Hyperlink"/>
            <w:rFonts w:ascii="Times New Roman" w:hAnsi="Times New Roman"/>
            <w:color w:val="auto"/>
            <w:sz w:val="24"/>
            <w:szCs w:val="24"/>
            <w:u w:val="none"/>
            <w:lang w:val="pt-PT"/>
          </w:rPr>
          <w:t>www.ufrgs.br/pgdr/arquivos/892.pdf</w:t>
        </w:r>
      </w:hyperlink>
      <w:r w:rsidR="000C2BCB" w:rsidRPr="00131944">
        <w:rPr>
          <w:rStyle w:val="CitaoHTML"/>
          <w:rFonts w:ascii="Times New Roman" w:hAnsi="Times New Roman"/>
          <w:sz w:val="24"/>
          <w:szCs w:val="24"/>
          <w:lang w:val="pt-PT"/>
        </w:rPr>
        <w:t>&gt;Acessado em: 28/07/2015</w:t>
      </w:r>
      <w:r w:rsidRPr="00131944">
        <w:rPr>
          <w:rFonts w:ascii="Times New Roman" w:hAnsi="Times New Roman"/>
          <w:sz w:val="24"/>
          <w:szCs w:val="24"/>
        </w:rPr>
        <w:t xml:space="preserve"> </w:t>
      </w:r>
    </w:p>
    <w:p w14:paraId="7D0868DC" w14:textId="77777777" w:rsidR="00077BEC" w:rsidRPr="00131944" w:rsidRDefault="00077BEC" w:rsidP="00131944">
      <w:pPr>
        <w:autoSpaceDE w:val="0"/>
        <w:autoSpaceDN w:val="0"/>
        <w:adjustRightInd w:val="0"/>
        <w:spacing w:after="0" w:line="240" w:lineRule="auto"/>
        <w:jc w:val="both"/>
        <w:rPr>
          <w:rFonts w:ascii="Times New Roman" w:hAnsi="Times New Roman"/>
          <w:color w:val="000000"/>
          <w:sz w:val="24"/>
          <w:szCs w:val="24"/>
          <w:lang w:val="en-US"/>
        </w:rPr>
      </w:pPr>
    </w:p>
    <w:p w14:paraId="5E8CAE9E" w14:textId="77777777" w:rsidR="00B030FA" w:rsidRPr="00131944" w:rsidRDefault="00B030FA" w:rsidP="00131944">
      <w:pPr>
        <w:autoSpaceDE w:val="0"/>
        <w:autoSpaceDN w:val="0"/>
        <w:adjustRightInd w:val="0"/>
        <w:spacing w:after="0" w:line="240" w:lineRule="auto"/>
        <w:jc w:val="both"/>
        <w:rPr>
          <w:rFonts w:ascii="Times New Roman" w:hAnsi="Times New Roman"/>
          <w:color w:val="000000"/>
          <w:sz w:val="24"/>
          <w:szCs w:val="24"/>
        </w:rPr>
      </w:pPr>
    </w:p>
    <w:p w14:paraId="5613C208" w14:textId="77777777" w:rsidR="0091678C" w:rsidRPr="00131944" w:rsidRDefault="0091678C" w:rsidP="00131944">
      <w:pPr>
        <w:autoSpaceDE w:val="0"/>
        <w:autoSpaceDN w:val="0"/>
        <w:adjustRightInd w:val="0"/>
        <w:spacing w:after="0" w:line="240" w:lineRule="auto"/>
        <w:jc w:val="both"/>
        <w:rPr>
          <w:rFonts w:ascii="Times New Roman" w:hAnsi="Times New Roman"/>
          <w:color w:val="000000"/>
          <w:sz w:val="24"/>
          <w:szCs w:val="24"/>
        </w:rPr>
      </w:pPr>
      <w:r w:rsidRPr="00131944">
        <w:rPr>
          <w:rFonts w:ascii="Times New Roman" w:hAnsi="Times New Roman"/>
          <w:color w:val="000000"/>
          <w:sz w:val="24"/>
          <w:szCs w:val="24"/>
        </w:rPr>
        <w:t>SECRETARIA DA AGRICULTURA, PECUÁRIA E AGRONEGÓCIO DO ESTADO DO RIO GRANDE DO SUL. Dispo</w:t>
      </w:r>
      <w:r w:rsidR="00AC1331" w:rsidRPr="00131944">
        <w:rPr>
          <w:rFonts w:ascii="Times New Roman" w:hAnsi="Times New Roman"/>
          <w:color w:val="000000"/>
          <w:sz w:val="24"/>
          <w:szCs w:val="24"/>
        </w:rPr>
        <w:t xml:space="preserve">nível em &lt;&lt;www.saa.rs.gov.br&gt;&gt; </w:t>
      </w:r>
      <w:r w:rsidRPr="00131944">
        <w:rPr>
          <w:rFonts w:ascii="Times New Roman" w:hAnsi="Times New Roman"/>
          <w:iCs/>
          <w:sz w:val="24"/>
          <w:szCs w:val="24"/>
        </w:rPr>
        <w:t>Acessado em:23 de março de 2014</w:t>
      </w:r>
    </w:p>
    <w:p w14:paraId="4F07968E" w14:textId="77777777" w:rsidR="0091678C" w:rsidRPr="00131944" w:rsidRDefault="0091678C" w:rsidP="00131944">
      <w:pPr>
        <w:autoSpaceDE w:val="0"/>
        <w:autoSpaceDN w:val="0"/>
        <w:adjustRightInd w:val="0"/>
        <w:spacing w:after="0" w:line="240" w:lineRule="auto"/>
        <w:jc w:val="both"/>
        <w:rPr>
          <w:rFonts w:ascii="Times New Roman" w:hAnsi="Times New Roman"/>
          <w:color w:val="000000"/>
          <w:sz w:val="24"/>
          <w:szCs w:val="24"/>
        </w:rPr>
      </w:pPr>
    </w:p>
    <w:p w14:paraId="7127A3C5" w14:textId="77777777" w:rsidR="0091678C" w:rsidRPr="00131944" w:rsidRDefault="0091678C" w:rsidP="00131944">
      <w:pPr>
        <w:autoSpaceDE w:val="0"/>
        <w:autoSpaceDN w:val="0"/>
        <w:adjustRightInd w:val="0"/>
        <w:spacing w:after="0" w:line="240" w:lineRule="auto"/>
        <w:jc w:val="both"/>
        <w:rPr>
          <w:rFonts w:ascii="Times New Roman" w:hAnsi="Times New Roman"/>
          <w:iCs/>
          <w:sz w:val="24"/>
          <w:szCs w:val="24"/>
        </w:rPr>
      </w:pPr>
      <w:r w:rsidRPr="00131944">
        <w:rPr>
          <w:rFonts w:ascii="Times New Roman" w:hAnsi="Times New Roman"/>
          <w:color w:val="000000"/>
          <w:sz w:val="24"/>
          <w:szCs w:val="24"/>
        </w:rPr>
        <w:lastRenderedPageBreak/>
        <w:t>SECRETARIA DE DESENVOLVIMENTO RURAL, PESCA E COOPERATIVISMO DO ESTADO DO RIO GRANDE DO SUL Disponível em &lt;&lt;http</w:t>
      </w:r>
      <w:r w:rsidRPr="00131944">
        <w:rPr>
          <w:rFonts w:ascii="Times New Roman" w:hAnsi="Times New Roman"/>
          <w:sz w:val="24"/>
          <w:szCs w:val="24"/>
        </w:rPr>
        <w:t>://</w:t>
      </w:r>
      <w:hyperlink r:id="rId62" w:history="1">
        <w:r w:rsidRPr="00131944">
          <w:rPr>
            <w:rStyle w:val="Hyperlink"/>
            <w:rFonts w:ascii="Times New Roman" w:hAnsi="Times New Roman"/>
            <w:color w:val="auto"/>
            <w:sz w:val="24"/>
            <w:szCs w:val="24"/>
            <w:u w:val="none"/>
          </w:rPr>
          <w:t>www.sdr.rs.gov.br</w:t>
        </w:r>
      </w:hyperlink>
      <w:r w:rsidR="00AC1331" w:rsidRPr="00131944">
        <w:rPr>
          <w:rFonts w:ascii="Times New Roman" w:hAnsi="Times New Roman"/>
          <w:color w:val="000000"/>
          <w:sz w:val="24"/>
          <w:szCs w:val="24"/>
        </w:rPr>
        <w:t>&gt;&gt;</w:t>
      </w:r>
      <w:r w:rsidRPr="00131944">
        <w:rPr>
          <w:rFonts w:ascii="Times New Roman" w:hAnsi="Times New Roman"/>
          <w:color w:val="000000"/>
          <w:sz w:val="24"/>
          <w:szCs w:val="24"/>
        </w:rPr>
        <w:t xml:space="preserve">; </w:t>
      </w:r>
      <w:r w:rsidRPr="00131944">
        <w:rPr>
          <w:rFonts w:ascii="Times New Roman" w:hAnsi="Times New Roman"/>
          <w:iCs/>
          <w:sz w:val="24"/>
          <w:szCs w:val="24"/>
        </w:rPr>
        <w:t>Acessado em:18 de fevereiro de 2014</w:t>
      </w:r>
    </w:p>
    <w:p w14:paraId="18C2A2C5" w14:textId="77777777" w:rsidR="00EA645C" w:rsidRPr="00131944" w:rsidRDefault="00EA645C" w:rsidP="00131944">
      <w:pPr>
        <w:autoSpaceDE w:val="0"/>
        <w:autoSpaceDN w:val="0"/>
        <w:adjustRightInd w:val="0"/>
        <w:spacing w:after="0" w:line="240" w:lineRule="auto"/>
        <w:jc w:val="both"/>
        <w:rPr>
          <w:rFonts w:ascii="Times New Roman" w:hAnsi="Times New Roman"/>
          <w:color w:val="000000"/>
          <w:sz w:val="24"/>
          <w:szCs w:val="24"/>
        </w:rPr>
      </w:pPr>
    </w:p>
    <w:p w14:paraId="7DEB301C" w14:textId="77777777" w:rsidR="00A554A4" w:rsidRPr="00131944" w:rsidRDefault="00A554A4" w:rsidP="00131944">
      <w:pPr>
        <w:autoSpaceDE w:val="0"/>
        <w:autoSpaceDN w:val="0"/>
        <w:adjustRightInd w:val="0"/>
        <w:spacing w:after="0" w:line="240" w:lineRule="auto"/>
        <w:jc w:val="both"/>
        <w:rPr>
          <w:rFonts w:ascii="Times New Roman" w:hAnsi="Times New Roman"/>
          <w:sz w:val="24"/>
          <w:szCs w:val="24"/>
        </w:rPr>
      </w:pPr>
      <w:r w:rsidRPr="00131944">
        <w:rPr>
          <w:rFonts w:ascii="Times New Roman" w:hAnsi="Times New Roman"/>
          <w:sz w:val="24"/>
          <w:szCs w:val="24"/>
        </w:rPr>
        <w:t xml:space="preserve">SECRETARIA DA AGRICULTURA E ABASTECIMENTO.DO ESTADO DO RIO GRANDE DO SUL. </w:t>
      </w:r>
      <w:r w:rsidRPr="00131944">
        <w:rPr>
          <w:rFonts w:ascii="Times New Roman" w:hAnsi="Times New Roman"/>
          <w:bCs/>
          <w:i/>
          <w:sz w:val="24"/>
          <w:szCs w:val="24"/>
        </w:rPr>
        <w:t>Agroindústria familiar</w:t>
      </w:r>
      <w:r w:rsidRPr="00131944">
        <w:rPr>
          <w:rFonts w:ascii="Times New Roman" w:hAnsi="Times New Roman"/>
          <w:i/>
          <w:sz w:val="24"/>
          <w:szCs w:val="24"/>
        </w:rPr>
        <w:t>:</w:t>
      </w:r>
      <w:r w:rsidRPr="00131944">
        <w:rPr>
          <w:rFonts w:ascii="Times New Roman" w:hAnsi="Times New Roman"/>
          <w:sz w:val="24"/>
          <w:szCs w:val="24"/>
        </w:rPr>
        <w:t xml:space="preserve"> gerando trabalho e renda no campo e na cidade – Sabor Gaúcho. Porto Alegre: EMATER/RS, 2002. 47 p. </w:t>
      </w:r>
    </w:p>
    <w:p w14:paraId="42A1AC7D" w14:textId="77777777" w:rsidR="00A554A4" w:rsidRPr="00131944" w:rsidRDefault="00A554A4" w:rsidP="00131944">
      <w:pPr>
        <w:autoSpaceDE w:val="0"/>
        <w:autoSpaceDN w:val="0"/>
        <w:adjustRightInd w:val="0"/>
        <w:spacing w:after="0" w:line="240" w:lineRule="auto"/>
        <w:jc w:val="both"/>
        <w:rPr>
          <w:rFonts w:ascii="Times New Roman" w:hAnsi="Times New Roman"/>
          <w:color w:val="000000"/>
          <w:sz w:val="24"/>
          <w:szCs w:val="24"/>
        </w:rPr>
      </w:pPr>
    </w:p>
    <w:p w14:paraId="4F631D3D" w14:textId="77777777" w:rsidR="0091678C" w:rsidRPr="00131944" w:rsidRDefault="0091678C" w:rsidP="00131944">
      <w:pPr>
        <w:autoSpaceDE w:val="0"/>
        <w:autoSpaceDN w:val="0"/>
        <w:adjustRightInd w:val="0"/>
        <w:spacing w:after="0" w:line="240" w:lineRule="auto"/>
        <w:jc w:val="both"/>
        <w:rPr>
          <w:rFonts w:ascii="Times New Roman" w:hAnsi="Times New Roman"/>
          <w:iCs/>
          <w:sz w:val="24"/>
          <w:szCs w:val="24"/>
        </w:rPr>
      </w:pPr>
      <w:r w:rsidRPr="00131944">
        <w:rPr>
          <w:rFonts w:ascii="Times New Roman" w:hAnsi="Times New Roman"/>
          <w:color w:val="000000"/>
          <w:sz w:val="24"/>
          <w:szCs w:val="24"/>
        </w:rPr>
        <w:t>SECRETARIA DA FAZENDA DO ESTADO DO RIO GRANDE DO SUL &lt;&lt;</w:t>
      </w:r>
      <w:hyperlink r:id="rId63" w:history="1">
        <w:r w:rsidRPr="00131944">
          <w:rPr>
            <w:rStyle w:val="Hyperlink"/>
            <w:rFonts w:ascii="Times New Roman" w:hAnsi="Times New Roman"/>
            <w:color w:val="auto"/>
            <w:sz w:val="24"/>
            <w:szCs w:val="24"/>
            <w:u w:val="none"/>
          </w:rPr>
          <w:t>http://rotaturisticagastronomica.com.br/default/</w:t>
        </w:r>
      </w:hyperlink>
      <w:r w:rsidRPr="00131944">
        <w:rPr>
          <w:rFonts w:ascii="Times New Roman" w:hAnsi="Times New Roman"/>
          <w:sz w:val="24"/>
          <w:szCs w:val="24"/>
        </w:rPr>
        <w:t>&gt;&gt;</w:t>
      </w:r>
      <w:r w:rsidRPr="00131944">
        <w:rPr>
          <w:rFonts w:ascii="Times New Roman" w:hAnsi="Times New Roman"/>
          <w:b/>
          <w:i/>
          <w:iCs/>
          <w:sz w:val="24"/>
          <w:szCs w:val="24"/>
        </w:rPr>
        <w:t xml:space="preserve"> </w:t>
      </w:r>
      <w:r w:rsidRPr="00131944">
        <w:rPr>
          <w:rFonts w:ascii="Times New Roman" w:hAnsi="Times New Roman"/>
          <w:iCs/>
          <w:sz w:val="24"/>
          <w:szCs w:val="24"/>
        </w:rPr>
        <w:t>Acessado em:04 de abril de 2014</w:t>
      </w:r>
    </w:p>
    <w:p w14:paraId="2865813B" w14:textId="77777777" w:rsidR="0091678C" w:rsidRPr="00131944" w:rsidRDefault="0091678C" w:rsidP="00131944">
      <w:pPr>
        <w:autoSpaceDE w:val="0"/>
        <w:autoSpaceDN w:val="0"/>
        <w:adjustRightInd w:val="0"/>
        <w:spacing w:after="0" w:line="240" w:lineRule="auto"/>
        <w:jc w:val="both"/>
        <w:rPr>
          <w:rFonts w:ascii="Times New Roman" w:hAnsi="Times New Roman"/>
          <w:sz w:val="24"/>
          <w:szCs w:val="24"/>
        </w:rPr>
      </w:pPr>
    </w:p>
    <w:p w14:paraId="591B86A1" w14:textId="77777777" w:rsidR="00A554A4" w:rsidRPr="00131944" w:rsidRDefault="00A554A4" w:rsidP="00131944">
      <w:pPr>
        <w:spacing w:after="0" w:line="240" w:lineRule="auto"/>
        <w:rPr>
          <w:rStyle w:val="Hyperlink"/>
          <w:rFonts w:ascii="Times New Roman" w:hAnsi="Times New Roman"/>
          <w:color w:val="auto"/>
          <w:sz w:val="24"/>
          <w:szCs w:val="24"/>
          <w:u w:val="none"/>
        </w:rPr>
      </w:pPr>
      <w:r w:rsidRPr="00131944">
        <w:rPr>
          <w:rFonts w:ascii="Times New Roman" w:hAnsi="Times New Roman"/>
          <w:sz w:val="24"/>
          <w:szCs w:val="24"/>
        </w:rPr>
        <w:t xml:space="preserve">SECRETARIA DE TURISMO DE SILVEIRA MARTINS </w:t>
      </w:r>
      <w:r w:rsidRPr="00131944">
        <w:rPr>
          <w:rStyle w:val="Hyperlink"/>
          <w:rFonts w:ascii="Times New Roman" w:hAnsi="Times New Roman"/>
          <w:color w:val="auto"/>
          <w:sz w:val="24"/>
          <w:szCs w:val="24"/>
          <w:u w:val="none"/>
        </w:rPr>
        <w:t>Disponível em:</w:t>
      </w:r>
      <w:r w:rsidRPr="00131944">
        <w:rPr>
          <w:rFonts w:ascii="Times New Roman" w:hAnsi="Times New Roman"/>
          <w:sz w:val="24"/>
          <w:szCs w:val="24"/>
        </w:rPr>
        <w:t>&lt;&lt;</w:t>
      </w:r>
      <w:hyperlink r:id="rId64" w:history="1">
        <w:r w:rsidRPr="00131944">
          <w:rPr>
            <w:rStyle w:val="Hyperlink"/>
            <w:rFonts w:ascii="Times New Roman" w:hAnsi="Times New Roman"/>
            <w:color w:val="auto"/>
            <w:sz w:val="24"/>
            <w:szCs w:val="24"/>
            <w:u w:val="none"/>
          </w:rPr>
          <w:t>http://turismo.silveiramartins.rs.gov.br/fotos/</w:t>
        </w:r>
      </w:hyperlink>
      <w:r w:rsidRPr="00131944">
        <w:rPr>
          <w:rStyle w:val="Hyperlink"/>
          <w:rFonts w:ascii="Times New Roman" w:hAnsi="Times New Roman"/>
          <w:color w:val="auto"/>
          <w:sz w:val="24"/>
          <w:szCs w:val="24"/>
          <w:u w:val="none"/>
        </w:rPr>
        <w:t>&gt;&gt;. Acesso em: 21 de novembro de 2014</w:t>
      </w:r>
    </w:p>
    <w:p w14:paraId="38ACBEFD" w14:textId="77777777" w:rsidR="00B77204" w:rsidRPr="00131944" w:rsidRDefault="00B77204" w:rsidP="00131944">
      <w:pPr>
        <w:autoSpaceDE w:val="0"/>
        <w:autoSpaceDN w:val="0"/>
        <w:adjustRightInd w:val="0"/>
        <w:spacing w:after="0" w:line="240" w:lineRule="auto"/>
        <w:jc w:val="both"/>
        <w:rPr>
          <w:rFonts w:ascii="Times New Roman" w:hAnsi="Times New Roman"/>
          <w:sz w:val="24"/>
          <w:szCs w:val="24"/>
        </w:rPr>
      </w:pPr>
    </w:p>
    <w:p w14:paraId="1ADB8CFE" w14:textId="77777777" w:rsidR="002112C1" w:rsidRPr="00131944" w:rsidRDefault="002112C1" w:rsidP="00131944">
      <w:pPr>
        <w:autoSpaceDE w:val="0"/>
        <w:autoSpaceDN w:val="0"/>
        <w:adjustRightInd w:val="0"/>
        <w:spacing w:after="0" w:line="240" w:lineRule="auto"/>
        <w:jc w:val="both"/>
        <w:rPr>
          <w:rFonts w:ascii="Times New Roman" w:hAnsi="Times New Roman"/>
          <w:sz w:val="24"/>
          <w:szCs w:val="24"/>
        </w:rPr>
      </w:pPr>
      <w:r w:rsidRPr="00131944">
        <w:rPr>
          <w:rFonts w:ascii="Times New Roman" w:hAnsi="Times New Roman"/>
          <w:sz w:val="24"/>
          <w:szCs w:val="24"/>
        </w:rPr>
        <w:t xml:space="preserve">SILVA, A et al. Comportamento de Compra dos Consumidores de Produtos Coloniais na Região Central do Rio Grande do Sul In: </w:t>
      </w:r>
      <w:r w:rsidRPr="00131944">
        <w:rPr>
          <w:rFonts w:ascii="Times New Roman" w:hAnsi="Times New Roman"/>
          <w:bCs/>
          <w:i/>
          <w:sz w:val="24"/>
          <w:szCs w:val="24"/>
        </w:rPr>
        <w:t>Anais</w:t>
      </w:r>
      <w:r w:rsidR="001E4B81" w:rsidRPr="00131944">
        <w:rPr>
          <w:rFonts w:ascii="Times New Roman" w:hAnsi="Times New Roman"/>
          <w:bCs/>
          <w:i/>
          <w:sz w:val="24"/>
          <w:szCs w:val="24"/>
        </w:rPr>
        <w:t>...</w:t>
      </w:r>
      <w:r w:rsidRPr="00131944">
        <w:rPr>
          <w:rFonts w:ascii="Times New Roman" w:hAnsi="Times New Roman"/>
          <w:bCs/>
          <w:i/>
          <w:sz w:val="24"/>
          <w:szCs w:val="24"/>
        </w:rPr>
        <w:t xml:space="preserve"> do </w:t>
      </w:r>
      <w:r w:rsidRPr="00131944">
        <w:rPr>
          <w:rFonts w:ascii="Times New Roman" w:hAnsi="Times New Roman"/>
          <w:bCs/>
          <w:sz w:val="24"/>
          <w:szCs w:val="24"/>
        </w:rPr>
        <w:t>XLV Congresso da Sociedade Brasileira de Economia, Administração e Sociologia Rural.</w:t>
      </w:r>
      <w:r w:rsidRPr="00131944">
        <w:rPr>
          <w:rFonts w:ascii="Times New Roman" w:hAnsi="Times New Roman"/>
          <w:b/>
          <w:bCs/>
          <w:sz w:val="24"/>
          <w:szCs w:val="24"/>
        </w:rPr>
        <w:t xml:space="preserve"> </w:t>
      </w:r>
      <w:r w:rsidRPr="00131944">
        <w:rPr>
          <w:rFonts w:ascii="Times New Roman" w:hAnsi="Times New Roman"/>
          <w:sz w:val="24"/>
          <w:szCs w:val="24"/>
        </w:rPr>
        <w:t>Londrina – PR, 2008.</w:t>
      </w:r>
    </w:p>
    <w:p w14:paraId="73BCBF37" w14:textId="77777777" w:rsidR="001E4B81" w:rsidRPr="00131944" w:rsidRDefault="001E4B81" w:rsidP="00131944">
      <w:pPr>
        <w:autoSpaceDE w:val="0"/>
        <w:autoSpaceDN w:val="0"/>
        <w:adjustRightInd w:val="0"/>
        <w:spacing w:after="0" w:line="240" w:lineRule="auto"/>
        <w:jc w:val="both"/>
        <w:rPr>
          <w:rFonts w:ascii="Times New Roman" w:hAnsi="Times New Roman"/>
          <w:sz w:val="24"/>
          <w:szCs w:val="24"/>
        </w:rPr>
      </w:pPr>
    </w:p>
    <w:p w14:paraId="2B00A41B" w14:textId="7AE809E1" w:rsidR="00C5100A" w:rsidRPr="00131944" w:rsidRDefault="00C5100A" w:rsidP="00131944">
      <w:pPr>
        <w:autoSpaceDE w:val="0"/>
        <w:autoSpaceDN w:val="0"/>
        <w:adjustRightInd w:val="0"/>
        <w:spacing w:after="0" w:line="240" w:lineRule="auto"/>
        <w:rPr>
          <w:rFonts w:ascii="Times New Roman" w:hAnsi="Times New Roman"/>
          <w:bCs/>
          <w:sz w:val="24"/>
          <w:szCs w:val="24"/>
        </w:rPr>
      </w:pPr>
      <w:r w:rsidRPr="00131944">
        <w:rPr>
          <w:rFonts w:ascii="Times New Roman" w:hAnsi="Times New Roman"/>
          <w:bCs/>
          <w:sz w:val="24"/>
          <w:szCs w:val="24"/>
        </w:rPr>
        <w:t>SILVEIRA, P. R. C. et. al. A Produção Artesanal de Vinhos na Região da Quarta Colônia : (Re)</w:t>
      </w:r>
      <w:r w:rsidR="0038659D" w:rsidRPr="00131944">
        <w:rPr>
          <w:rFonts w:ascii="Times New Roman" w:hAnsi="Times New Roman"/>
          <w:bCs/>
          <w:sz w:val="24"/>
          <w:szCs w:val="24"/>
        </w:rPr>
        <w:t xml:space="preserve"> </w:t>
      </w:r>
      <w:r w:rsidRPr="00131944">
        <w:rPr>
          <w:rFonts w:ascii="Times New Roman" w:hAnsi="Times New Roman"/>
          <w:bCs/>
          <w:sz w:val="24"/>
          <w:szCs w:val="24"/>
        </w:rPr>
        <w:t>Criação e Transformações do circuito de Produção-Distribuição</w:t>
      </w:r>
      <w:r w:rsidR="005D4CA0" w:rsidRPr="00131944">
        <w:rPr>
          <w:rFonts w:ascii="Times New Roman" w:hAnsi="Times New Roman"/>
          <w:bCs/>
          <w:sz w:val="24"/>
          <w:szCs w:val="24"/>
        </w:rPr>
        <w:t xml:space="preserve">, </w:t>
      </w:r>
      <w:r w:rsidRPr="00131944">
        <w:rPr>
          <w:rFonts w:ascii="Times New Roman" w:hAnsi="Times New Roman"/>
          <w:bCs/>
          <w:sz w:val="24"/>
          <w:szCs w:val="24"/>
        </w:rPr>
        <w:t xml:space="preserve">Consumo. In: </w:t>
      </w:r>
      <w:r w:rsidR="005D4CA0" w:rsidRPr="00131944">
        <w:rPr>
          <w:rFonts w:ascii="Times New Roman" w:hAnsi="Times New Roman"/>
          <w:bCs/>
          <w:i/>
          <w:sz w:val="24"/>
          <w:szCs w:val="24"/>
        </w:rPr>
        <w:t>Anais ...</w:t>
      </w:r>
      <w:r w:rsidRPr="00131944">
        <w:rPr>
          <w:rFonts w:ascii="Times New Roman" w:hAnsi="Times New Roman"/>
          <w:bCs/>
          <w:sz w:val="24"/>
          <w:szCs w:val="24"/>
        </w:rPr>
        <w:t>Congresso da Sociedade Brasileira de Economia e Sociologia Rural, XVL, Londrina/PR, 2007</w:t>
      </w:r>
    </w:p>
    <w:p w14:paraId="52A474DA" w14:textId="77777777" w:rsidR="00C5100A" w:rsidRPr="00131944" w:rsidRDefault="00C5100A" w:rsidP="00131944">
      <w:pPr>
        <w:autoSpaceDE w:val="0"/>
        <w:autoSpaceDN w:val="0"/>
        <w:adjustRightInd w:val="0"/>
        <w:spacing w:after="0" w:line="240" w:lineRule="auto"/>
        <w:rPr>
          <w:rFonts w:ascii="Times New Roman" w:hAnsi="Times New Roman"/>
          <w:b/>
          <w:bCs/>
          <w:sz w:val="24"/>
          <w:szCs w:val="24"/>
        </w:rPr>
      </w:pPr>
    </w:p>
    <w:p w14:paraId="710ED8CB" w14:textId="557E4308" w:rsidR="00421D49" w:rsidRPr="00131944" w:rsidRDefault="00421D49" w:rsidP="00131944">
      <w:pPr>
        <w:spacing w:after="0" w:line="240" w:lineRule="auto"/>
        <w:rPr>
          <w:rFonts w:ascii="Times New Roman" w:hAnsi="Times New Roman"/>
          <w:sz w:val="24"/>
          <w:szCs w:val="24"/>
        </w:rPr>
      </w:pPr>
      <w:r w:rsidRPr="00131944">
        <w:rPr>
          <w:rFonts w:ascii="Times New Roman" w:hAnsi="Times New Roman"/>
          <w:sz w:val="24"/>
          <w:szCs w:val="24"/>
        </w:rPr>
        <w:t xml:space="preserve">SILVEIRA, Paulo Roberto C.; HEINZ, Clóvis Ubiratã. </w:t>
      </w:r>
      <w:r w:rsidRPr="00131944">
        <w:rPr>
          <w:rFonts w:ascii="Times New Roman" w:hAnsi="Times New Roman"/>
          <w:bCs/>
          <w:i/>
          <w:sz w:val="24"/>
          <w:szCs w:val="24"/>
        </w:rPr>
        <w:t>Controle de qualidade normativo e qualidade ampla</w:t>
      </w:r>
      <w:r w:rsidRPr="00131944">
        <w:rPr>
          <w:rFonts w:ascii="Times New Roman" w:hAnsi="Times New Roman"/>
          <w:bCs/>
          <w:sz w:val="24"/>
          <w:szCs w:val="24"/>
        </w:rPr>
        <w:t>: princípios para re-estruturação e qualificação da produção artesanal de alimentos</w:t>
      </w:r>
      <w:r w:rsidR="008B2021" w:rsidRPr="00131944">
        <w:rPr>
          <w:rFonts w:ascii="Times New Roman" w:hAnsi="Times New Roman"/>
          <w:bCs/>
          <w:sz w:val="24"/>
          <w:szCs w:val="24"/>
        </w:rPr>
        <w:t>, 2014</w:t>
      </w:r>
    </w:p>
    <w:p w14:paraId="1A570EB3" w14:textId="77777777" w:rsidR="00131944" w:rsidRDefault="00131944" w:rsidP="00131944">
      <w:pPr>
        <w:autoSpaceDE w:val="0"/>
        <w:autoSpaceDN w:val="0"/>
        <w:adjustRightInd w:val="0"/>
        <w:spacing w:after="0" w:line="240" w:lineRule="auto"/>
        <w:jc w:val="both"/>
        <w:rPr>
          <w:rFonts w:ascii="Times New Roman" w:hAnsi="Times New Roman"/>
          <w:sz w:val="24"/>
          <w:szCs w:val="24"/>
        </w:rPr>
      </w:pPr>
    </w:p>
    <w:p w14:paraId="0A23AF42" w14:textId="77777777" w:rsidR="002112C1" w:rsidRPr="00131944" w:rsidRDefault="002112C1" w:rsidP="00131944">
      <w:pPr>
        <w:autoSpaceDE w:val="0"/>
        <w:autoSpaceDN w:val="0"/>
        <w:adjustRightInd w:val="0"/>
        <w:spacing w:after="0" w:line="240" w:lineRule="auto"/>
        <w:jc w:val="both"/>
        <w:rPr>
          <w:rFonts w:ascii="Times New Roman" w:hAnsi="Times New Roman"/>
          <w:sz w:val="24"/>
          <w:szCs w:val="24"/>
        </w:rPr>
      </w:pPr>
      <w:r w:rsidRPr="00131944">
        <w:rPr>
          <w:rFonts w:ascii="Times New Roman" w:hAnsi="Times New Roman"/>
          <w:sz w:val="24"/>
          <w:szCs w:val="24"/>
        </w:rPr>
        <w:t xml:space="preserve">SILVEIRA, P.R.C.; ZIMERMANN, S.A. A qualidade em circuitos regionais de produção de alimentos numa perspectiva de segurança alimentar. In: Froehlich,J.M.; Diesel,V. (Org.). </w:t>
      </w:r>
      <w:r w:rsidRPr="00131944">
        <w:rPr>
          <w:rFonts w:ascii="Times New Roman" w:hAnsi="Times New Roman"/>
          <w:bCs/>
          <w:i/>
          <w:sz w:val="24"/>
          <w:szCs w:val="24"/>
        </w:rPr>
        <w:t>Espaço Rural e Desenvolvimento regional</w:t>
      </w:r>
      <w:r w:rsidRPr="00131944">
        <w:rPr>
          <w:rFonts w:ascii="Times New Roman" w:hAnsi="Times New Roman"/>
          <w:i/>
          <w:sz w:val="24"/>
          <w:szCs w:val="24"/>
        </w:rPr>
        <w:t>.</w:t>
      </w:r>
      <w:r w:rsidRPr="00131944">
        <w:rPr>
          <w:rFonts w:ascii="Times New Roman" w:hAnsi="Times New Roman"/>
          <w:sz w:val="24"/>
          <w:szCs w:val="24"/>
        </w:rPr>
        <w:t xml:space="preserve"> Ijui-RS: UNIJUI, p. 217-226.</w:t>
      </w:r>
      <w:r w:rsidR="005D4CA0" w:rsidRPr="00131944">
        <w:rPr>
          <w:rFonts w:ascii="Times New Roman" w:hAnsi="Times New Roman"/>
          <w:sz w:val="24"/>
          <w:szCs w:val="24"/>
        </w:rPr>
        <w:t xml:space="preserve"> , 2004</w:t>
      </w:r>
      <w:r w:rsidRPr="00131944">
        <w:rPr>
          <w:rFonts w:ascii="Times New Roman" w:hAnsi="Times New Roman"/>
          <w:sz w:val="24"/>
          <w:szCs w:val="24"/>
        </w:rPr>
        <w:t xml:space="preserve">   </w:t>
      </w:r>
    </w:p>
    <w:p w14:paraId="16072536" w14:textId="77777777" w:rsidR="00C5100A" w:rsidRPr="00131944" w:rsidRDefault="00C5100A" w:rsidP="00131944">
      <w:pPr>
        <w:autoSpaceDE w:val="0"/>
        <w:autoSpaceDN w:val="0"/>
        <w:adjustRightInd w:val="0"/>
        <w:spacing w:after="0" w:line="240" w:lineRule="auto"/>
        <w:rPr>
          <w:rFonts w:ascii="Times New Roman" w:hAnsi="Times New Roman"/>
          <w:b/>
          <w:bCs/>
          <w:sz w:val="24"/>
          <w:szCs w:val="24"/>
        </w:rPr>
      </w:pPr>
    </w:p>
    <w:p w14:paraId="54245530" w14:textId="2B806F26" w:rsidR="00D65EED" w:rsidRPr="00131944" w:rsidRDefault="00D65EED"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sz w:val="24"/>
          <w:szCs w:val="24"/>
        </w:rPr>
        <w:t xml:space="preserve">SCARPO, P.S. </w:t>
      </w:r>
      <w:r w:rsidRPr="00131944">
        <w:rPr>
          <w:rFonts w:ascii="Times New Roman" w:hAnsi="Times New Roman"/>
          <w:i/>
          <w:sz w:val="24"/>
          <w:szCs w:val="24"/>
        </w:rPr>
        <w:t>Imigrantes Italianos na Serra do Nordeste do Rio Grande do Sul</w:t>
      </w:r>
      <w:r w:rsidRPr="00131944">
        <w:rPr>
          <w:rFonts w:ascii="Times New Roman" w:hAnsi="Times New Roman"/>
          <w:sz w:val="24"/>
          <w:szCs w:val="24"/>
        </w:rPr>
        <w:t>. Porto Alegre: EST Edições, 2011.</w:t>
      </w:r>
    </w:p>
    <w:p w14:paraId="3BEF92F2" w14:textId="77777777" w:rsidR="00D65EED" w:rsidRPr="00131944" w:rsidRDefault="00D65EED" w:rsidP="00131944">
      <w:pPr>
        <w:autoSpaceDE w:val="0"/>
        <w:autoSpaceDN w:val="0"/>
        <w:adjustRightInd w:val="0"/>
        <w:spacing w:after="0" w:line="240" w:lineRule="auto"/>
        <w:rPr>
          <w:rFonts w:ascii="Times New Roman" w:hAnsi="Times New Roman"/>
          <w:sz w:val="24"/>
          <w:szCs w:val="24"/>
        </w:rPr>
      </w:pPr>
    </w:p>
    <w:p w14:paraId="2B2B3EDE" w14:textId="10E4FDF6" w:rsidR="002929BB" w:rsidRPr="00131944" w:rsidRDefault="002929BB"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sz w:val="24"/>
          <w:szCs w:val="24"/>
        </w:rPr>
        <w:t xml:space="preserve">SCHNEIDER, S.; TRICHES, R. M. </w:t>
      </w:r>
      <w:r w:rsidRPr="00131944">
        <w:rPr>
          <w:rFonts w:ascii="Times New Roman" w:hAnsi="Times New Roman"/>
          <w:i/>
          <w:sz w:val="24"/>
          <w:szCs w:val="24"/>
        </w:rPr>
        <w:t>Reconstruindo o elo perdido:</w:t>
      </w:r>
      <w:r w:rsidRPr="00131944">
        <w:rPr>
          <w:rFonts w:ascii="Times New Roman" w:hAnsi="Times New Roman"/>
          <w:sz w:val="24"/>
          <w:szCs w:val="24"/>
        </w:rPr>
        <w:t xml:space="preserve"> a reconexão da produção e</w:t>
      </w:r>
    </w:p>
    <w:p w14:paraId="3517919B" w14:textId="77777777" w:rsidR="002929BB" w:rsidRPr="00131944" w:rsidRDefault="002929BB"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sz w:val="24"/>
          <w:szCs w:val="24"/>
        </w:rPr>
        <w:t>do consumo de alimentos através do Programa de Alimentação Escolar no município de Dois</w:t>
      </w:r>
    </w:p>
    <w:p w14:paraId="6439C1AC" w14:textId="77777777" w:rsidR="002929BB" w:rsidRPr="00131944" w:rsidRDefault="002929BB"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sz w:val="24"/>
          <w:szCs w:val="24"/>
        </w:rPr>
        <w:t xml:space="preserve">Irmãos (RS). </w:t>
      </w:r>
      <w:r w:rsidRPr="00131944">
        <w:rPr>
          <w:rFonts w:ascii="Times New Roman" w:hAnsi="Times New Roman"/>
          <w:bCs/>
          <w:sz w:val="24"/>
          <w:szCs w:val="24"/>
        </w:rPr>
        <w:t>Segurança alimentar e nutricional</w:t>
      </w:r>
      <w:r w:rsidRPr="00131944">
        <w:rPr>
          <w:rFonts w:ascii="Times New Roman" w:hAnsi="Times New Roman"/>
          <w:sz w:val="24"/>
          <w:szCs w:val="24"/>
        </w:rPr>
        <w:t>, v. 27, p. 1-15, 2010.</w:t>
      </w:r>
    </w:p>
    <w:p w14:paraId="16C7BF93" w14:textId="77777777" w:rsidR="002929BB" w:rsidRPr="00131944" w:rsidRDefault="002929BB" w:rsidP="00131944">
      <w:pPr>
        <w:autoSpaceDE w:val="0"/>
        <w:autoSpaceDN w:val="0"/>
        <w:adjustRightInd w:val="0"/>
        <w:spacing w:after="0" w:line="240" w:lineRule="auto"/>
        <w:rPr>
          <w:rFonts w:ascii="Times New Roman" w:hAnsi="Times New Roman"/>
          <w:sz w:val="24"/>
          <w:szCs w:val="24"/>
        </w:rPr>
      </w:pPr>
    </w:p>
    <w:p w14:paraId="080D26F3" w14:textId="77777777" w:rsidR="006D6F51" w:rsidRPr="00131944" w:rsidRDefault="006D6F51"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sz w:val="24"/>
          <w:szCs w:val="24"/>
        </w:rPr>
        <w:t xml:space="preserve">SOUZA, M. J. L. de. </w:t>
      </w:r>
      <w:r w:rsidRPr="00131944">
        <w:rPr>
          <w:rFonts w:ascii="Times New Roman" w:hAnsi="Times New Roman"/>
          <w:i/>
          <w:sz w:val="24"/>
          <w:szCs w:val="24"/>
        </w:rPr>
        <w:t xml:space="preserve">O território: </w:t>
      </w:r>
      <w:r w:rsidRPr="00131944">
        <w:rPr>
          <w:rFonts w:ascii="Times New Roman" w:hAnsi="Times New Roman"/>
          <w:sz w:val="24"/>
          <w:szCs w:val="24"/>
        </w:rPr>
        <w:t xml:space="preserve">sobre espaço e poder, autonomia e desenvolvimento. In: CASTRO, Iná Elias de; GOMES, Paulo César da Costa e CORRÊA, Roberto Lobato (Org). Geografia: conceitos e temas. Rio de Janeiro: Bertrand Brasil, 1995. </w:t>
      </w:r>
    </w:p>
    <w:p w14:paraId="7B9BE2C2" w14:textId="77777777" w:rsidR="00AC1331" w:rsidRPr="00131944" w:rsidRDefault="00AC1331" w:rsidP="00131944">
      <w:pPr>
        <w:autoSpaceDE w:val="0"/>
        <w:autoSpaceDN w:val="0"/>
        <w:adjustRightInd w:val="0"/>
        <w:spacing w:after="0" w:line="240" w:lineRule="auto"/>
        <w:rPr>
          <w:rFonts w:ascii="Times New Roman" w:hAnsi="Times New Roman"/>
          <w:sz w:val="24"/>
          <w:szCs w:val="24"/>
        </w:rPr>
      </w:pPr>
    </w:p>
    <w:p w14:paraId="26572C4E" w14:textId="77777777" w:rsidR="001E1364" w:rsidRPr="00131944" w:rsidRDefault="001E1364"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sz w:val="24"/>
          <w:szCs w:val="24"/>
        </w:rPr>
        <w:t>SPONCHIADO, Breno Antônio</w:t>
      </w:r>
      <w:r w:rsidRPr="00131944">
        <w:rPr>
          <w:rFonts w:ascii="Times New Roman" w:hAnsi="Times New Roman"/>
          <w:i/>
          <w:sz w:val="24"/>
          <w:szCs w:val="24"/>
        </w:rPr>
        <w:t>. Imigração e Quarta Colônia:</w:t>
      </w:r>
      <w:r w:rsidRPr="00131944">
        <w:rPr>
          <w:rFonts w:ascii="Times New Roman" w:hAnsi="Times New Roman"/>
          <w:sz w:val="24"/>
          <w:szCs w:val="24"/>
        </w:rPr>
        <w:t xml:space="preserve"> Nova Palmae Pe. Luizinho. Santa Maria: Universidade Federal de Santa Maria, Pró-Reitoria de Extensão, 1996. </w:t>
      </w:r>
    </w:p>
    <w:p w14:paraId="794B81AD" w14:textId="77777777" w:rsidR="001E1364" w:rsidRPr="00131944" w:rsidRDefault="001E1364" w:rsidP="00131944">
      <w:pPr>
        <w:autoSpaceDE w:val="0"/>
        <w:autoSpaceDN w:val="0"/>
        <w:adjustRightInd w:val="0"/>
        <w:spacing w:after="0" w:line="240" w:lineRule="auto"/>
        <w:rPr>
          <w:rFonts w:ascii="Times New Roman" w:hAnsi="Times New Roman"/>
          <w:sz w:val="24"/>
          <w:szCs w:val="24"/>
        </w:rPr>
      </w:pPr>
    </w:p>
    <w:p w14:paraId="60BAC5C7" w14:textId="77777777" w:rsidR="00BD6D7E" w:rsidRPr="00131944" w:rsidRDefault="00BD6D7E" w:rsidP="00131944">
      <w:pPr>
        <w:autoSpaceDE w:val="0"/>
        <w:autoSpaceDN w:val="0"/>
        <w:adjustRightInd w:val="0"/>
        <w:spacing w:after="0" w:line="240" w:lineRule="auto"/>
        <w:rPr>
          <w:rFonts w:ascii="Times New Roman" w:hAnsi="Times New Roman"/>
          <w:bCs/>
          <w:sz w:val="24"/>
          <w:szCs w:val="24"/>
        </w:rPr>
      </w:pPr>
      <w:r w:rsidRPr="00131944">
        <w:rPr>
          <w:rFonts w:ascii="Times New Roman" w:hAnsi="Times New Roman"/>
          <w:bCs/>
          <w:sz w:val="24"/>
          <w:szCs w:val="24"/>
        </w:rPr>
        <w:t xml:space="preserve">SULZBACHER, A. W.; DAVID, C. de. Alternativas para o espaço rural: importância de compatibilizar políticas públicas com saberes locais. </w:t>
      </w:r>
      <w:r w:rsidRPr="00131944">
        <w:rPr>
          <w:rFonts w:ascii="Times New Roman" w:hAnsi="Times New Roman"/>
          <w:bCs/>
          <w:i/>
          <w:sz w:val="24"/>
          <w:szCs w:val="24"/>
        </w:rPr>
        <w:t>Revista Campo - Território</w:t>
      </w:r>
      <w:r w:rsidRPr="00131944">
        <w:rPr>
          <w:rFonts w:ascii="Times New Roman" w:hAnsi="Times New Roman"/>
          <w:bCs/>
          <w:sz w:val="24"/>
          <w:szCs w:val="24"/>
        </w:rPr>
        <w:t>, v. 3, p. 14-37, 2008.</w:t>
      </w:r>
    </w:p>
    <w:p w14:paraId="78424DEA" w14:textId="77777777" w:rsidR="00BD6D7E" w:rsidRPr="00131944" w:rsidRDefault="00BD6D7E" w:rsidP="00131944">
      <w:pPr>
        <w:autoSpaceDE w:val="0"/>
        <w:autoSpaceDN w:val="0"/>
        <w:adjustRightInd w:val="0"/>
        <w:spacing w:after="0" w:line="240" w:lineRule="auto"/>
        <w:rPr>
          <w:rFonts w:ascii="Times New Roman" w:hAnsi="Times New Roman"/>
          <w:bCs/>
          <w:sz w:val="24"/>
          <w:szCs w:val="24"/>
        </w:rPr>
      </w:pPr>
    </w:p>
    <w:p w14:paraId="22B3F60E" w14:textId="77777777" w:rsidR="00BD6D7E" w:rsidRPr="00131944" w:rsidRDefault="00BD6D7E" w:rsidP="00131944">
      <w:pPr>
        <w:autoSpaceDE w:val="0"/>
        <w:autoSpaceDN w:val="0"/>
        <w:adjustRightInd w:val="0"/>
        <w:spacing w:after="0" w:line="240" w:lineRule="auto"/>
        <w:jc w:val="both"/>
        <w:rPr>
          <w:rFonts w:ascii="Times New Roman" w:hAnsi="Times New Roman"/>
          <w:bCs/>
          <w:sz w:val="24"/>
          <w:szCs w:val="24"/>
        </w:rPr>
      </w:pPr>
      <w:r w:rsidRPr="00131944">
        <w:rPr>
          <w:rFonts w:ascii="Times New Roman" w:hAnsi="Times New Roman"/>
          <w:bCs/>
          <w:sz w:val="24"/>
          <w:szCs w:val="24"/>
        </w:rPr>
        <w:lastRenderedPageBreak/>
        <w:t>SULZBACHER, A. W.; CLARINO, E. dos S.; SILVEIRA, P. R. C. O espaço rural em foco: sujeitos (re)construindo diversidades [nas adversidades]. In</w:t>
      </w:r>
      <w:r w:rsidRPr="00131944">
        <w:rPr>
          <w:rFonts w:ascii="Times New Roman" w:hAnsi="Times New Roman"/>
          <w:bCs/>
          <w:i/>
          <w:sz w:val="24"/>
          <w:szCs w:val="24"/>
        </w:rPr>
        <w:t xml:space="preserve">: </w:t>
      </w:r>
      <w:r w:rsidR="005D4CA0" w:rsidRPr="00131944">
        <w:rPr>
          <w:rFonts w:ascii="Times New Roman" w:hAnsi="Times New Roman"/>
          <w:bCs/>
          <w:i/>
          <w:sz w:val="24"/>
          <w:szCs w:val="24"/>
        </w:rPr>
        <w:t>Anais</w:t>
      </w:r>
      <w:r w:rsidR="005D4CA0" w:rsidRPr="00131944">
        <w:rPr>
          <w:rFonts w:ascii="Times New Roman" w:hAnsi="Times New Roman"/>
          <w:bCs/>
          <w:sz w:val="24"/>
          <w:szCs w:val="24"/>
        </w:rPr>
        <w:t>...</w:t>
      </w:r>
      <w:r w:rsidRPr="00131944">
        <w:rPr>
          <w:rFonts w:ascii="Times New Roman" w:hAnsi="Times New Roman"/>
          <w:bCs/>
          <w:sz w:val="24"/>
          <w:szCs w:val="24"/>
        </w:rPr>
        <w:t>Congresso da Sociedade Brasileira de Sistemas de Produção</w:t>
      </w:r>
      <w:r w:rsidRPr="00131944">
        <w:rPr>
          <w:rFonts w:ascii="Times New Roman" w:hAnsi="Times New Roman"/>
          <w:bCs/>
          <w:i/>
          <w:sz w:val="24"/>
          <w:szCs w:val="24"/>
        </w:rPr>
        <w:t>,</w:t>
      </w:r>
      <w:r w:rsidR="00283F22" w:rsidRPr="00131944">
        <w:rPr>
          <w:rFonts w:ascii="Times New Roman" w:hAnsi="Times New Roman"/>
          <w:bCs/>
          <w:sz w:val="24"/>
          <w:szCs w:val="24"/>
        </w:rPr>
        <w:t xml:space="preserve"> VII, Fortaleza/CE, 2007</w:t>
      </w:r>
      <w:r w:rsidRPr="00131944">
        <w:rPr>
          <w:rFonts w:ascii="Times New Roman" w:hAnsi="Times New Roman"/>
          <w:bCs/>
          <w:sz w:val="24"/>
          <w:szCs w:val="24"/>
        </w:rPr>
        <w:t xml:space="preserve"> </w:t>
      </w:r>
    </w:p>
    <w:p w14:paraId="6CF34E3A" w14:textId="77777777" w:rsidR="001E4B81" w:rsidRPr="00131944" w:rsidRDefault="001E4B81" w:rsidP="00131944">
      <w:pPr>
        <w:autoSpaceDE w:val="0"/>
        <w:autoSpaceDN w:val="0"/>
        <w:adjustRightInd w:val="0"/>
        <w:spacing w:after="0" w:line="240" w:lineRule="auto"/>
        <w:rPr>
          <w:rFonts w:ascii="Times New Roman" w:hAnsi="Times New Roman"/>
        </w:rPr>
      </w:pPr>
    </w:p>
    <w:p w14:paraId="43B624F4" w14:textId="77777777" w:rsidR="001F6A3D" w:rsidRPr="00131944" w:rsidRDefault="001F6A3D" w:rsidP="00131944">
      <w:pPr>
        <w:autoSpaceDE w:val="0"/>
        <w:autoSpaceDN w:val="0"/>
        <w:adjustRightInd w:val="0"/>
        <w:spacing w:after="0" w:line="240" w:lineRule="auto"/>
        <w:rPr>
          <w:rFonts w:ascii="Times New Roman" w:hAnsi="Times New Roman"/>
          <w:sz w:val="24"/>
        </w:rPr>
      </w:pPr>
      <w:r w:rsidRPr="00131944">
        <w:rPr>
          <w:rFonts w:ascii="Times New Roman" w:hAnsi="Times New Roman"/>
          <w:sz w:val="24"/>
        </w:rPr>
        <w:t>TEDESCO, João Carlos. T</w:t>
      </w:r>
      <w:r w:rsidRPr="00131944">
        <w:rPr>
          <w:rFonts w:ascii="Times New Roman" w:hAnsi="Times New Roman"/>
          <w:i/>
          <w:sz w:val="24"/>
        </w:rPr>
        <w:t>erra, trabalho e família; racionalidade produtiva e ethos camponês</w:t>
      </w:r>
      <w:r w:rsidRPr="00131944">
        <w:rPr>
          <w:rFonts w:ascii="Times New Roman" w:hAnsi="Times New Roman"/>
          <w:sz w:val="24"/>
        </w:rPr>
        <w:t>. Passo Fundo (RS): UPF, 1999.325 p</w:t>
      </w:r>
    </w:p>
    <w:p w14:paraId="3DB48333" w14:textId="77777777" w:rsidR="001F6A3D" w:rsidRPr="00131944" w:rsidRDefault="001F6A3D" w:rsidP="00131944">
      <w:pPr>
        <w:autoSpaceDE w:val="0"/>
        <w:autoSpaceDN w:val="0"/>
        <w:adjustRightInd w:val="0"/>
        <w:spacing w:after="0" w:line="240" w:lineRule="auto"/>
        <w:rPr>
          <w:rFonts w:ascii="Times New Roman" w:hAnsi="Times New Roman"/>
          <w:sz w:val="24"/>
        </w:rPr>
      </w:pPr>
    </w:p>
    <w:p w14:paraId="329745AF" w14:textId="77777777" w:rsidR="00AB1DCC" w:rsidRPr="00131944" w:rsidRDefault="00F22E54" w:rsidP="00131944">
      <w:pPr>
        <w:spacing w:after="0" w:line="240" w:lineRule="auto"/>
        <w:jc w:val="both"/>
        <w:rPr>
          <w:rFonts w:ascii="Times New Roman" w:hAnsi="Times New Roman"/>
          <w:sz w:val="24"/>
          <w:szCs w:val="24"/>
        </w:rPr>
      </w:pPr>
      <w:r w:rsidRPr="00131944">
        <w:rPr>
          <w:rFonts w:ascii="Times New Roman" w:hAnsi="Times New Roman"/>
          <w:sz w:val="24"/>
          <w:szCs w:val="24"/>
        </w:rPr>
        <w:t xml:space="preserve">TORRES, </w:t>
      </w:r>
      <w:r w:rsidR="00AB1DCC" w:rsidRPr="00131944">
        <w:rPr>
          <w:rFonts w:ascii="Times New Roman" w:hAnsi="Times New Roman"/>
          <w:sz w:val="24"/>
          <w:szCs w:val="24"/>
        </w:rPr>
        <w:t>Thaís Gomes</w:t>
      </w:r>
      <w:r w:rsidRPr="00131944">
        <w:rPr>
          <w:rFonts w:ascii="Times New Roman" w:hAnsi="Times New Roman"/>
          <w:sz w:val="24"/>
          <w:szCs w:val="24"/>
        </w:rPr>
        <w:t>;</w:t>
      </w:r>
      <w:r w:rsidR="00AB1DCC" w:rsidRPr="00131944">
        <w:rPr>
          <w:rFonts w:ascii="Times New Roman" w:hAnsi="Times New Roman"/>
          <w:sz w:val="24"/>
          <w:szCs w:val="24"/>
        </w:rPr>
        <w:t xml:space="preserve"> </w:t>
      </w:r>
      <w:r w:rsidRPr="00131944">
        <w:rPr>
          <w:rFonts w:ascii="Times New Roman" w:hAnsi="Times New Roman"/>
          <w:sz w:val="24"/>
          <w:szCs w:val="24"/>
        </w:rPr>
        <w:t>BECKER, Elsbeth Léia Spode.</w:t>
      </w:r>
      <w:r w:rsidR="00AB1DCC" w:rsidRPr="00131944">
        <w:rPr>
          <w:rFonts w:ascii="Times New Roman" w:hAnsi="Times New Roman"/>
          <w:sz w:val="24"/>
          <w:szCs w:val="24"/>
        </w:rPr>
        <w:t xml:space="preserve"> A transformação do espaço para o Turismo na Rota Turística Gastronômica de Santa Maria e Silveira Martins, RS, Brasil  **</w:t>
      </w:r>
      <w:r w:rsidR="00AB1DCC" w:rsidRPr="00131944">
        <w:rPr>
          <w:rFonts w:ascii="Times New Roman" w:hAnsi="Times New Roman"/>
        </w:rPr>
        <w:t xml:space="preserve"> </w:t>
      </w:r>
      <w:r w:rsidR="00AB1DCC" w:rsidRPr="00131944">
        <w:rPr>
          <w:rFonts w:ascii="Times New Roman" w:hAnsi="Times New Roman"/>
          <w:i/>
          <w:sz w:val="24"/>
          <w:szCs w:val="24"/>
        </w:rPr>
        <w:t>Turismo &amp; Sociedade</w:t>
      </w:r>
      <w:r w:rsidR="00AB1DCC" w:rsidRPr="00131944">
        <w:rPr>
          <w:rFonts w:ascii="Times New Roman" w:hAnsi="Times New Roman"/>
          <w:sz w:val="24"/>
          <w:szCs w:val="24"/>
        </w:rPr>
        <w:t>, Curitiba, v. 2, n. 2, p. 166-184, outubro de 2009.</w:t>
      </w:r>
    </w:p>
    <w:p w14:paraId="70592430" w14:textId="77777777" w:rsidR="00AB1DCC" w:rsidRPr="00131944" w:rsidRDefault="00AB1DCC" w:rsidP="00131944">
      <w:pPr>
        <w:autoSpaceDE w:val="0"/>
        <w:autoSpaceDN w:val="0"/>
        <w:adjustRightInd w:val="0"/>
        <w:spacing w:after="0" w:line="240" w:lineRule="auto"/>
        <w:rPr>
          <w:rFonts w:ascii="Times New Roman" w:hAnsi="Times New Roman"/>
        </w:rPr>
      </w:pPr>
    </w:p>
    <w:p w14:paraId="43659305" w14:textId="5586CAEB" w:rsidR="00C65095" w:rsidRPr="00131944" w:rsidRDefault="00C65095" w:rsidP="00131944">
      <w:pPr>
        <w:spacing w:after="0" w:line="240" w:lineRule="auto"/>
        <w:jc w:val="both"/>
        <w:rPr>
          <w:rFonts w:ascii="Times New Roman" w:hAnsi="Times New Roman"/>
          <w:color w:val="000000"/>
          <w:sz w:val="24"/>
          <w:szCs w:val="24"/>
        </w:rPr>
      </w:pPr>
      <w:r w:rsidRPr="00131944">
        <w:rPr>
          <w:rFonts w:ascii="Times New Roman" w:hAnsi="Times New Roman"/>
          <w:color w:val="000000"/>
          <w:sz w:val="24"/>
          <w:szCs w:val="24"/>
        </w:rPr>
        <w:t xml:space="preserve">TRENTO, Angelo. </w:t>
      </w:r>
      <w:r w:rsidRPr="00131944">
        <w:rPr>
          <w:rFonts w:ascii="Times New Roman" w:hAnsi="Times New Roman"/>
          <w:i/>
          <w:color w:val="000000"/>
          <w:sz w:val="24"/>
          <w:szCs w:val="24"/>
        </w:rPr>
        <w:t>Do outro lado do Atl</w:t>
      </w:r>
      <w:r w:rsidR="00E23E0E" w:rsidRPr="00131944">
        <w:rPr>
          <w:rFonts w:ascii="Times New Roman" w:hAnsi="Times New Roman"/>
          <w:i/>
          <w:color w:val="000000"/>
          <w:sz w:val="24"/>
          <w:szCs w:val="24"/>
        </w:rPr>
        <w:t>â</w:t>
      </w:r>
      <w:r w:rsidRPr="00131944">
        <w:rPr>
          <w:rFonts w:ascii="Times New Roman" w:hAnsi="Times New Roman"/>
          <w:i/>
          <w:color w:val="000000"/>
          <w:sz w:val="24"/>
          <w:szCs w:val="24"/>
        </w:rPr>
        <w:t xml:space="preserve">ntico: </w:t>
      </w:r>
      <w:r w:rsidRPr="00131944">
        <w:rPr>
          <w:rFonts w:ascii="Times New Roman" w:hAnsi="Times New Roman"/>
          <w:color w:val="000000"/>
          <w:sz w:val="24"/>
          <w:szCs w:val="24"/>
        </w:rPr>
        <w:t>ûm século de imigração italiana no Brasil. São Paulo: Nobel,1989</w:t>
      </w:r>
    </w:p>
    <w:p w14:paraId="2AC60A9F" w14:textId="77777777" w:rsidR="00C65095" w:rsidRPr="00131944" w:rsidRDefault="00C65095" w:rsidP="00131944">
      <w:pPr>
        <w:spacing w:after="0" w:line="240" w:lineRule="auto"/>
        <w:jc w:val="both"/>
        <w:rPr>
          <w:rFonts w:ascii="Times New Roman" w:hAnsi="Times New Roman"/>
          <w:color w:val="000000"/>
          <w:sz w:val="24"/>
          <w:szCs w:val="24"/>
        </w:rPr>
      </w:pPr>
    </w:p>
    <w:p w14:paraId="0A924D82" w14:textId="77777777" w:rsidR="002B1F78" w:rsidRPr="00131944" w:rsidRDefault="002B1F78" w:rsidP="00131944">
      <w:pPr>
        <w:spacing w:after="0" w:line="240" w:lineRule="auto"/>
        <w:jc w:val="both"/>
        <w:rPr>
          <w:rFonts w:ascii="Times New Roman" w:hAnsi="Times New Roman"/>
          <w:color w:val="000000"/>
          <w:sz w:val="24"/>
          <w:szCs w:val="24"/>
        </w:rPr>
      </w:pPr>
      <w:r w:rsidRPr="00131944">
        <w:rPr>
          <w:rFonts w:ascii="Times New Roman" w:hAnsi="Times New Roman"/>
          <w:color w:val="000000"/>
          <w:sz w:val="24"/>
          <w:szCs w:val="24"/>
        </w:rPr>
        <w:t xml:space="preserve">TRENTO, A. BIGAZZI, A. R. C. </w:t>
      </w:r>
      <w:r w:rsidRPr="00131944">
        <w:rPr>
          <w:rFonts w:ascii="Times New Roman" w:hAnsi="Times New Roman"/>
          <w:i/>
          <w:color w:val="000000"/>
          <w:sz w:val="24"/>
          <w:szCs w:val="24"/>
        </w:rPr>
        <w:t>Italianos:</w:t>
      </w:r>
      <w:r w:rsidRPr="00131944">
        <w:rPr>
          <w:rFonts w:ascii="Times New Roman" w:hAnsi="Times New Roman"/>
          <w:color w:val="000000"/>
          <w:sz w:val="24"/>
          <w:szCs w:val="24"/>
        </w:rPr>
        <w:t xml:space="preserve"> história e memória de uma comunidade. São Paulo: Nacional (Série Lazuli Imigrantes no Brasil)</w:t>
      </w:r>
      <w:r w:rsidR="00F22E54" w:rsidRPr="00131944">
        <w:rPr>
          <w:rFonts w:ascii="Times New Roman" w:hAnsi="Times New Roman"/>
          <w:color w:val="000000"/>
          <w:sz w:val="24"/>
          <w:szCs w:val="24"/>
        </w:rPr>
        <w:t>, 2006</w:t>
      </w:r>
    </w:p>
    <w:p w14:paraId="29B41C3D" w14:textId="77777777" w:rsidR="00F22E54" w:rsidRPr="00131944" w:rsidRDefault="00F22E54" w:rsidP="00131944">
      <w:pPr>
        <w:spacing w:after="0" w:line="240" w:lineRule="auto"/>
        <w:rPr>
          <w:rFonts w:ascii="Times New Roman" w:hAnsi="Times New Roman"/>
          <w:color w:val="000000"/>
          <w:sz w:val="24"/>
          <w:szCs w:val="24"/>
        </w:rPr>
      </w:pPr>
    </w:p>
    <w:p w14:paraId="1676B318" w14:textId="77777777" w:rsidR="00727C2C" w:rsidRPr="00131944" w:rsidRDefault="00F22E54" w:rsidP="00131944">
      <w:pPr>
        <w:autoSpaceDE w:val="0"/>
        <w:autoSpaceDN w:val="0"/>
        <w:adjustRightInd w:val="0"/>
        <w:spacing w:after="0" w:line="240" w:lineRule="auto"/>
        <w:jc w:val="both"/>
        <w:rPr>
          <w:rFonts w:ascii="Times New Roman" w:hAnsi="Times New Roman"/>
          <w:sz w:val="24"/>
          <w:szCs w:val="24"/>
        </w:rPr>
      </w:pPr>
      <w:r w:rsidRPr="00131944">
        <w:rPr>
          <w:rFonts w:ascii="Times New Roman" w:hAnsi="Times New Roman"/>
          <w:sz w:val="24"/>
          <w:szCs w:val="24"/>
        </w:rPr>
        <w:t>VEIGA, José Eli da.</w:t>
      </w:r>
      <w:r w:rsidR="00727C2C" w:rsidRPr="00131944">
        <w:rPr>
          <w:rFonts w:ascii="Times New Roman" w:hAnsi="Times New Roman"/>
          <w:sz w:val="24"/>
          <w:szCs w:val="24"/>
        </w:rPr>
        <w:t xml:space="preserve"> </w:t>
      </w:r>
      <w:r w:rsidR="00727C2C" w:rsidRPr="00131944">
        <w:rPr>
          <w:rFonts w:ascii="Times New Roman" w:hAnsi="Times New Roman"/>
          <w:i/>
          <w:sz w:val="24"/>
          <w:szCs w:val="24"/>
        </w:rPr>
        <w:t>O desenvolvimento agrícola. Uma visão histórica.</w:t>
      </w:r>
      <w:r w:rsidR="00727C2C" w:rsidRPr="00131944">
        <w:rPr>
          <w:rFonts w:ascii="Times New Roman" w:hAnsi="Times New Roman"/>
          <w:sz w:val="24"/>
          <w:szCs w:val="24"/>
        </w:rPr>
        <w:t xml:space="preserve">  São Paulo, Hucitec, 1991. VEIGA, José Eli da et al.  O Brasil rural precisa de uma estratégia de desenvolvimento. Texto para discussão n. 1.  Brasília, MDA/NEAD, 2001. </w:t>
      </w:r>
    </w:p>
    <w:p w14:paraId="62C16D31" w14:textId="77777777" w:rsidR="00F22E54" w:rsidRPr="00131944" w:rsidRDefault="00F22E54" w:rsidP="00131944">
      <w:pPr>
        <w:autoSpaceDE w:val="0"/>
        <w:autoSpaceDN w:val="0"/>
        <w:adjustRightInd w:val="0"/>
        <w:spacing w:after="0" w:line="240" w:lineRule="auto"/>
        <w:jc w:val="both"/>
        <w:rPr>
          <w:rFonts w:ascii="Times New Roman" w:hAnsi="Times New Roman"/>
          <w:sz w:val="24"/>
          <w:szCs w:val="24"/>
        </w:rPr>
      </w:pPr>
    </w:p>
    <w:p w14:paraId="3186E9F6" w14:textId="77777777" w:rsidR="00727C2C" w:rsidRPr="00131944" w:rsidRDefault="00F22E54" w:rsidP="00131944">
      <w:pPr>
        <w:autoSpaceDE w:val="0"/>
        <w:autoSpaceDN w:val="0"/>
        <w:adjustRightInd w:val="0"/>
        <w:spacing w:after="0" w:line="240" w:lineRule="auto"/>
        <w:jc w:val="both"/>
        <w:rPr>
          <w:rFonts w:ascii="Times New Roman" w:hAnsi="Times New Roman"/>
          <w:sz w:val="24"/>
          <w:szCs w:val="24"/>
        </w:rPr>
      </w:pPr>
      <w:r w:rsidRPr="00131944">
        <w:rPr>
          <w:rFonts w:ascii="Times New Roman" w:hAnsi="Times New Roman"/>
          <w:bCs/>
          <w:sz w:val="24"/>
          <w:szCs w:val="24"/>
        </w:rPr>
        <w:t>-------------------------</w:t>
      </w:r>
      <w:r w:rsidR="002112C1" w:rsidRPr="00131944">
        <w:rPr>
          <w:rFonts w:ascii="Times New Roman" w:hAnsi="Times New Roman"/>
          <w:bCs/>
          <w:i/>
          <w:sz w:val="24"/>
          <w:szCs w:val="24"/>
        </w:rPr>
        <w:t>Cidades Imaginárias</w:t>
      </w:r>
      <w:r w:rsidR="002112C1" w:rsidRPr="00131944">
        <w:rPr>
          <w:rFonts w:ascii="Times New Roman" w:hAnsi="Times New Roman"/>
          <w:bCs/>
          <w:sz w:val="24"/>
          <w:szCs w:val="24"/>
        </w:rPr>
        <w:t xml:space="preserve"> – o Brasil é menos urbano do que se calcula.</w:t>
      </w:r>
      <w:r w:rsidR="002112C1" w:rsidRPr="00131944">
        <w:rPr>
          <w:rFonts w:ascii="Times New Roman" w:hAnsi="Times New Roman"/>
          <w:b/>
          <w:bCs/>
          <w:sz w:val="24"/>
          <w:szCs w:val="24"/>
        </w:rPr>
        <w:t xml:space="preserve"> </w:t>
      </w:r>
      <w:r w:rsidR="002112C1" w:rsidRPr="00131944">
        <w:rPr>
          <w:rFonts w:ascii="Times New Roman" w:hAnsi="Times New Roman"/>
          <w:sz w:val="24"/>
          <w:szCs w:val="24"/>
        </w:rPr>
        <w:t xml:space="preserve">Campinas: Editora da Unicamp, 2005. </w:t>
      </w:r>
    </w:p>
    <w:p w14:paraId="1FCA5132" w14:textId="77777777" w:rsidR="00F22E54" w:rsidRPr="00131944" w:rsidRDefault="00F22E54" w:rsidP="00131944">
      <w:pPr>
        <w:autoSpaceDE w:val="0"/>
        <w:autoSpaceDN w:val="0"/>
        <w:adjustRightInd w:val="0"/>
        <w:spacing w:after="0" w:line="240" w:lineRule="auto"/>
        <w:jc w:val="both"/>
        <w:rPr>
          <w:rFonts w:ascii="Times New Roman" w:hAnsi="Times New Roman"/>
          <w:sz w:val="24"/>
          <w:szCs w:val="24"/>
        </w:rPr>
      </w:pPr>
    </w:p>
    <w:p w14:paraId="33E64590" w14:textId="77777777" w:rsidR="003655A1" w:rsidRPr="00131944" w:rsidRDefault="003655A1" w:rsidP="00131944">
      <w:pPr>
        <w:autoSpaceDE w:val="0"/>
        <w:autoSpaceDN w:val="0"/>
        <w:adjustRightInd w:val="0"/>
        <w:spacing w:after="0" w:line="240" w:lineRule="auto"/>
        <w:jc w:val="both"/>
        <w:rPr>
          <w:rFonts w:ascii="Times New Roman" w:hAnsi="Times New Roman"/>
          <w:sz w:val="24"/>
          <w:szCs w:val="24"/>
        </w:rPr>
      </w:pPr>
    </w:p>
    <w:p w14:paraId="240762D5" w14:textId="77777777" w:rsidR="002112C1" w:rsidRPr="00131944" w:rsidRDefault="002112C1" w:rsidP="00131944">
      <w:pPr>
        <w:autoSpaceDE w:val="0"/>
        <w:autoSpaceDN w:val="0"/>
        <w:adjustRightInd w:val="0"/>
        <w:spacing w:after="0" w:line="240" w:lineRule="auto"/>
        <w:jc w:val="both"/>
        <w:rPr>
          <w:rFonts w:ascii="Times New Roman" w:hAnsi="Times New Roman"/>
          <w:sz w:val="24"/>
          <w:szCs w:val="24"/>
        </w:rPr>
      </w:pPr>
      <w:r w:rsidRPr="00131944">
        <w:rPr>
          <w:rFonts w:ascii="Times New Roman" w:hAnsi="Times New Roman"/>
          <w:sz w:val="24"/>
          <w:szCs w:val="24"/>
        </w:rPr>
        <w:t xml:space="preserve">VIEIRA, L. F. Agricultura e agroindústria familiar. </w:t>
      </w:r>
      <w:r w:rsidRPr="00131944">
        <w:rPr>
          <w:rFonts w:ascii="Times New Roman" w:hAnsi="Times New Roman"/>
          <w:i/>
          <w:sz w:val="24"/>
          <w:szCs w:val="24"/>
        </w:rPr>
        <w:t>Revista de Política Agrícola</w:t>
      </w:r>
      <w:r w:rsidRPr="00131944">
        <w:rPr>
          <w:rFonts w:ascii="Times New Roman" w:hAnsi="Times New Roman"/>
          <w:sz w:val="24"/>
          <w:szCs w:val="24"/>
        </w:rPr>
        <w:t xml:space="preserve">. Rio de Janeiro, Ano VII (01), jan.-mar. 1998. </w:t>
      </w:r>
    </w:p>
    <w:p w14:paraId="4A673DBA" w14:textId="77777777" w:rsidR="00F22E54" w:rsidRPr="00131944" w:rsidRDefault="00F22E54" w:rsidP="00131944">
      <w:pPr>
        <w:autoSpaceDE w:val="0"/>
        <w:autoSpaceDN w:val="0"/>
        <w:adjustRightInd w:val="0"/>
        <w:spacing w:after="0" w:line="240" w:lineRule="auto"/>
        <w:rPr>
          <w:rFonts w:ascii="Times New Roman" w:hAnsi="Times New Roman"/>
          <w:sz w:val="24"/>
          <w:szCs w:val="24"/>
        </w:rPr>
      </w:pPr>
    </w:p>
    <w:p w14:paraId="75B7D2D2" w14:textId="6E39D0F3" w:rsidR="00195CCA" w:rsidRPr="00131944" w:rsidRDefault="00AC1331" w:rsidP="00131944">
      <w:pPr>
        <w:autoSpaceDE w:val="0"/>
        <w:autoSpaceDN w:val="0"/>
        <w:adjustRightInd w:val="0"/>
        <w:spacing w:after="0" w:line="240" w:lineRule="auto"/>
        <w:rPr>
          <w:rFonts w:ascii="Times New Roman" w:hAnsi="Times New Roman"/>
          <w:sz w:val="24"/>
          <w:szCs w:val="36"/>
        </w:rPr>
      </w:pPr>
      <w:r w:rsidRPr="00131944">
        <w:rPr>
          <w:rFonts w:ascii="Times New Roman" w:hAnsi="Times New Roman"/>
          <w:sz w:val="24"/>
          <w:szCs w:val="36"/>
          <w:lang w:val="en-US"/>
        </w:rPr>
        <w:t>VYGOTSKY</w:t>
      </w:r>
      <w:r w:rsidR="00007B19" w:rsidRPr="00131944">
        <w:rPr>
          <w:rFonts w:ascii="Times New Roman" w:hAnsi="Times New Roman"/>
          <w:sz w:val="24"/>
          <w:szCs w:val="36"/>
          <w:lang w:val="en-US"/>
        </w:rPr>
        <w:t>, L.</w:t>
      </w:r>
      <w:r w:rsidR="00195CCA" w:rsidRPr="00131944">
        <w:rPr>
          <w:rFonts w:ascii="Times New Roman" w:hAnsi="Times New Roman"/>
          <w:sz w:val="24"/>
          <w:szCs w:val="36"/>
          <w:lang w:val="en-US"/>
        </w:rPr>
        <w:t xml:space="preserve"> </w:t>
      </w:r>
      <w:r w:rsidR="00195CCA" w:rsidRPr="00131944">
        <w:rPr>
          <w:rFonts w:ascii="Times New Roman" w:hAnsi="Times New Roman"/>
          <w:i/>
          <w:sz w:val="24"/>
          <w:szCs w:val="36"/>
          <w:lang w:val="en-US"/>
        </w:rPr>
        <w:t>Thought and Speech.</w:t>
      </w:r>
      <w:r w:rsidR="00195CCA" w:rsidRPr="00131944">
        <w:rPr>
          <w:rFonts w:ascii="Times New Roman" w:hAnsi="Times New Roman"/>
          <w:sz w:val="24"/>
          <w:szCs w:val="36"/>
          <w:lang w:val="en-US"/>
        </w:rPr>
        <w:t xml:space="preserve"> </w:t>
      </w:r>
      <w:r w:rsidR="00195CCA" w:rsidRPr="00131944">
        <w:rPr>
          <w:rFonts w:ascii="Times New Roman" w:hAnsi="Times New Roman"/>
          <w:sz w:val="24"/>
          <w:szCs w:val="36"/>
        </w:rPr>
        <w:t>Psychiatry, II, 1, 1939.</w:t>
      </w:r>
    </w:p>
    <w:p w14:paraId="281FC2B8" w14:textId="77777777" w:rsidR="00195CCA" w:rsidRPr="00131944" w:rsidRDefault="00195CCA" w:rsidP="00131944">
      <w:pPr>
        <w:autoSpaceDE w:val="0"/>
        <w:autoSpaceDN w:val="0"/>
        <w:adjustRightInd w:val="0"/>
        <w:spacing w:after="0" w:line="240" w:lineRule="auto"/>
        <w:rPr>
          <w:rFonts w:ascii="Times New Roman" w:hAnsi="Times New Roman"/>
          <w:szCs w:val="36"/>
        </w:rPr>
      </w:pPr>
    </w:p>
    <w:p w14:paraId="4B8005E1" w14:textId="77777777" w:rsidR="001F6A3D" w:rsidRPr="00131944" w:rsidRDefault="001F6A3D" w:rsidP="00131944">
      <w:pPr>
        <w:autoSpaceDE w:val="0"/>
        <w:autoSpaceDN w:val="0"/>
        <w:adjustRightInd w:val="0"/>
        <w:spacing w:after="0" w:line="240" w:lineRule="auto"/>
        <w:rPr>
          <w:rFonts w:ascii="Times New Roman" w:hAnsi="Times New Roman"/>
          <w:sz w:val="24"/>
        </w:rPr>
      </w:pPr>
      <w:r w:rsidRPr="00131944">
        <w:rPr>
          <w:rFonts w:ascii="Times New Roman" w:hAnsi="Times New Roman"/>
          <w:sz w:val="24"/>
        </w:rPr>
        <w:t xml:space="preserve">WANDERLEY, M. N. B. </w:t>
      </w:r>
      <w:r w:rsidRPr="00131944">
        <w:rPr>
          <w:rFonts w:ascii="Times New Roman" w:hAnsi="Times New Roman"/>
          <w:i/>
          <w:sz w:val="24"/>
        </w:rPr>
        <w:t>A valorização da agricultura familiar .</w:t>
      </w:r>
      <w:r w:rsidRPr="00131944">
        <w:rPr>
          <w:rFonts w:ascii="Times New Roman" w:hAnsi="Times New Roman"/>
          <w:sz w:val="24"/>
        </w:rPr>
        <w:t>Desenvolvimento e Meio Ambiente, n. 2. p. 29·37. Editora da UFPR. Jul/dez, 2000.</w:t>
      </w:r>
    </w:p>
    <w:p w14:paraId="096E60DC" w14:textId="77777777" w:rsidR="001F6A3D" w:rsidRPr="00131944" w:rsidRDefault="001F6A3D" w:rsidP="00131944">
      <w:pPr>
        <w:autoSpaceDE w:val="0"/>
        <w:autoSpaceDN w:val="0"/>
        <w:adjustRightInd w:val="0"/>
        <w:spacing w:after="0" w:line="240" w:lineRule="auto"/>
        <w:rPr>
          <w:rFonts w:ascii="Times New Roman" w:hAnsi="Times New Roman"/>
          <w:bCs/>
          <w:sz w:val="24"/>
          <w:szCs w:val="24"/>
        </w:rPr>
      </w:pPr>
    </w:p>
    <w:p w14:paraId="657DCD35" w14:textId="77777777" w:rsidR="00C5100A" w:rsidRPr="00131944" w:rsidRDefault="00C5100A" w:rsidP="00131944">
      <w:pPr>
        <w:autoSpaceDE w:val="0"/>
        <w:autoSpaceDN w:val="0"/>
        <w:adjustRightInd w:val="0"/>
        <w:spacing w:after="0" w:line="240" w:lineRule="auto"/>
        <w:rPr>
          <w:rFonts w:ascii="Times New Roman" w:hAnsi="Times New Roman"/>
          <w:bCs/>
          <w:sz w:val="24"/>
          <w:szCs w:val="24"/>
        </w:rPr>
      </w:pPr>
      <w:r w:rsidRPr="00131944">
        <w:rPr>
          <w:rFonts w:ascii="Times New Roman" w:hAnsi="Times New Roman"/>
          <w:bCs/>
          <w:sz w:val="24"/>
          <w:szCs w:val="24"/>
        </w:rPr>
        <w:t xml:space="preserve">WESZ JUNIOR, V. J. As novas configurações no meio rural: uma análise a partir das propriedades com agroindústria familiar no Brasil. In: </w:t>
      </w:r>
      <w:r w:rsidR="005D4CA0" w:rsidRPr="00131944">
        <w:rPr>
          <w:rFonts w:ascii="Times New Roman" w:hAnsi="Times New Roman"/>
          <w:bCs/>
          <w:i/>
          <w:sz w:val="24"/>
          <w:szCs w:val="24"/>
        </w:rPr>
        <w:t>Anais</w:t>
      </w:r>
      <w:r w:rsidR="005D4CA0" w:rsidRPr="00131944">
        <w:rPr>
          <w:rFonts w:ascii="Times New Roman" w:hAnsi="Times New Roman"/>
          <w:bCs/>
          <w:sz w:val="24"/>
          <w:szCs w:val="24"/>
        </w:rPr>
        <w:t xml:space="preserve">... </w:t>
      </w:r>
      <w:r w:rsidRPr="00131944">
        <w:rPr>
          <w:rFonts w:ascii="Times New Roman" w:hAnsi="Times New Roman"/>
          <w:bCs/>
          <w:sz w:val="24"/>
          <w:szCs w:val="24"/>
        </w:rPr>
        <w:t>Seminario Internacional de Desarrollo Rural, VI</w:t>
      </w:r>
      <w:r w:rsidR="00283F22" w:rsidRPr="00131944">
        <w:rPr>
          <w:rFonts w:ascii="Times New Roman" w:hAnsi="Times New Roman"/>
          <w:bCs/>
          <w:sz w:val="24"/>
          <w:szCs w:val="24"/>
        </w:rPr>
        <w:t>, Bogotá (Colombia), 2008</w:t>
      </w:r>
      <w:r w:rsidRPr="00131944">
        <w:rPr>
          <w:rFonts w:ascii="Times New Roman" w:hAnsi="Times New Roman"/>
          <w:bCs/>
          <w:sz w:val="24"/>
          <w:szCs w:val="24"/>
        </w:rPr>
        <w:t xml:space="preserve"> </w:t>
      </w:r>
    </w:p>
    <w:p w14:paraId="26364538" w14:textId="77777777" w:rsidR="00F22E54" w:rsidRPr="00131944" w:rsidRDefault="00F22E54" w:rsidP="00131944">
      <w:pPr>
        <w:autoSpaceDE w:val="0"/>
        <w:autoSpaceDN w:val="0"/>
        <w:adjustRightInd w:val="0"/>
        <w:spacing w:after="0" w:line="240" w:lineRule="auto"/>
        <w:jc w:val="both"/>
        <w:rPr>
          <w:rFonts w:ascii="Times New Roman" w:hAnsi="Times New Roman"/>
          <w:bCs/>
          <w:sz w:val="24"/>
          <w:szCs w:val="24"/>
        </w:rPr>
      </w:pPr>
    </w:p>
    <w:p w14:paraId="0B0A3C74" w14:textId="1EAAEA01" w:rsidR="00C5100A" w:rsidRPr="00131944" w:rsidRDefault="008B2021" w:rsidP="00131944">
      <w:pPr>
        <w:autoSpaceDE w:val="0"/>
        <w:autoSpaceDN w:val="0"/>
        <w:adjustRightInd w:val="0"/>
        <w:spacing w:after="0" w:line="240" w:lineRule="auto"/>
        <w:jc w:val="both"/>
        <w:rPr>
          <w:rFonts w:ascii="Times New Roman" w:hAnsi="Times New Roman"/>
          <w:bCs/>
          <w:sz w:val="24"/>
          <w:szCs w:val="24"/>
        </w:rPr>
      </w:pPr>
      <w:r w:rsidRPr="00131944">
        <w:rPr>
          <w:rFonts w:ascii="Times New Roman" w:hAnsi="Times New Roman"/>
          <w:bCs/>
          <w:sz w:val="24"/>
          <w:szCs w:val="24"/>
        </w:rPr>
        <w:t>--------------------------</w:t>
      </w:r>
      <w:r w:rsidR="00007B19" w:rsidRPr="00131944">
        <w:rPr>
          <w:rFonts w:ascii="Times New Roman" w:hAnsi="Times New Roman"/>
          <w:bCs/>
          <w:sz w:val="24"/>
          <w:szCs w:val="24"/>
        </w:rPr>
        <w:t>.</w:t>
      </w:r>
      <w:r w:rsidR="00C5100A" w:rsidRPr="00131944">
        <w:rPr>
          <w:rFonts w:ascii="Times New Roman" w:hAnsi="Times New Roman"/>
          <w:bCs/>
          <w:sz w:val="24"/>
          <w:szCs w:val="24"/>
        </w:rPr>
        <w:t xml:space="preserve">As questões agrícolas nas propriedades com agroindústria familiar no Noroeste do Rio Grande do Sul. In: Congresso da Sociedade Brasileira de Economia e Sociologia Rural, XVL, Londrina/PR, 2007. </w:t>
      </w:r>
      <w:r w:rsidR="00C5100A" w:rsidRPr="00131944">
        <w:rPr>
          <w:rFonts w:ascii="Times New Roman" w:hAnsi="Times New Roman"/>
          <w:bCs/>
          <w:i/>
          <w:sz w:val="24"/>
          <w:szCs w:val="24"/>
        </w:rPr>
        <w:t>Anais</w:t>
      </w:r>
      <w:r w:rsidR="00C5100A" w:rsidRPr="00131944">
        <w:rPr>
          <w:rFonts w:ascii="Times New Roman" w:hAnsi="Times New Roman"/>
          <w:bCs/>
          <w:sz w:val="24"/>
          <w:szCs w:val="24"/>
        </w:rPr>
        <w:t xml:space="preserve">... Brasília: SOBER, 2007. </w:t>
      </w:r>
    </w:p>
    <w:p w14:paraId="22BDF014" w14:textId="77777777" w:rsidR="001428B5" w:rsidRPr="00131944" w:rsidRDefault="001428B5" w:rsidP="00131944">
      <w:pPr>
        <w:autoSpaceDE w:val="0"/>
        <w:autoSpaceDN w:val="0"/>
        <w:adjustRightInd w:val="0"/>
        <w:spacing w:after="0" w:line="240" w:lineRule="auto"/>
        <w:jc w:val="both"/>
        <w:rPr>
          <w:rFonts w:ascii="Times New Roman" w:hAnsi="Times New Roman"/>
          <w:bCs/>
          <w:sz w:val="24"/>
          <w:szCs w:val="24"/>
        </w:rPr>
      </w:pPr>
    </w:p>
    <w:p w14:paraId="6BB0031C" w14:textId="74FB5C03" w:rsidR="00C5100A" w:rsidRPr="00131944" w:rsidRDefault="001428B5" w:rsidP="00131944">
      <w:pPr>
        <w:autoSpaceDE w:val="0"/>
        <w:autoSpaceDN w:val="0"/>
        <w:adjustRightInd w:val="0"/>
        <w:spacing w:after="0" w:line="240" w:lineRule="auto"/>
        <w:jc w:val="both"/>
        <w:rPr>
          <w:rFonts w:ascii="Times New Roman" w:hAnsi="Times New Roman"/>
          <w:bCs/>
          <w:sz w:val="24"/>
          <w:szCs w:val="24"/>
        </w:rPr>
      </w:pPr>
      <w:r w:rsidRPr="00131944">
        <w:rPr>
          <w:rFonts w:ascii="Times New Roman" w:hAnsi="Times New Roman"/>
          <w:bCs/>
          <w:sz w:val="24"/>
          <w:szCs w:val="24"/>
        </w:rPr>
        <w:t>---------------------------</w:t>
      </w:r>
      <w:r w:rsidR="008B2021" w:rsidRPr="00131944">
        <w:rPr>
          <w:rFonts w:ascii="Times New Roman" w:hAnsi="Times New Roman"/>
          <w:bCs/>
          <w:sz w:val="24"/>
          <w:szCs w:val="24"/>
        </w:rPr>
        <w:t>.</w:t>
      </w:r>
      <w:r w:rsidR="00C5100A" w:rsidRPr="00131944">
        <w:rPr>
          <w:rFonts w:ascii="Times New Roman" w:hAnsi="Times New Roman"/>
          <w:bCs/>
          <w:i/>
          <w:sz w:val="24"/>
          <w:szCs w:val="24"/>
        </w:rPr>
        <w:t>O perfil e a configuração estrutural das propriedades com agroindústrias familiares em nove municípios do noroeste gaúcho</w:t>
      </w:r>
      <w:r w:rsidR="00C5100A" w:rsidRPr="00131944">
        <w:rPr>
          <w:rFonts w:ascii="Times New Roman" w:hAnsi="Times New Roman"/>
          <w:bCs/>
          <w:sz w:val="24"/>
          <w:szCs w:val="24"/>
        </w:rPr>
        <w:t xml:space="preserve">. Monografia pelo Cursos de Desenvolvimento Rural e Gestão Agroindustrial - UERGS, São Luiz Gonzaga, RS, 2006. </w:t>
      </w:r>
    </w:p>
    <w:p w14:paraId="5A742CD3" w14:textId="77777777" w:rsidR="001428B5" w:rsidRPr="00131944" w:rsidRDefault="001428B5" w:rsidP="00131944">
      <w:pPr>
        <w:autoSpaceDE w:val="0"/>
        <w:autoSpaceDN w:val="0"/>
        <w:adjustRightInd w:val="0"/>
        <w:spacing w:after="0" w:line="240" w:lineRule="auto"/>
        <w:rPr>
          <w:rFonts w:ascii="Times New Roman" w:hAnsi="Times New Roman"/>
          <w:bCs/>
          <w:sz w:val="24"/>
          <w:szCs w:val="24"/>
        </w:rPr>
      </w:pPr>
    </w:p>
    <w:p w14:paraId="35E88AF9" w14:textId="7F42A755" w:rsidR="00C5100A" w:rsidRPr="00131944" w:rsidRDefault="008B2021" w:rsidP="00131944">
      <w:pPr>
        <w:autoSpaceDE w:val="0"/>
        <w:autoSpaceDN w:val="0"/>
        <w:adjustRightInd w:val="0"/>
        <w:spacing w:after="0" w:line="240" w:lineRule="auto"/>
        <w:rPr>
          <w:rFonts w:ascii="Times New Roman" w:hAnsi="Times New Roman"/>
          <w:bCs/>
          <w:sz w:val="24"/>
          <w:szCs w:val="24"/>
        </w:rPr>
      </w:pPr>
      <w:r w:rsidRPr="00131944">
        <w:rPr>
          <w:rFonts w:ascii="Times New Roman" w:hAnsi="Times New Roman"/>
          <w:bCs/>
          <w:sz w:val="24"/>
          <w:szCs w:val="24"/>
        </w:rPr>
        <w:t>---------------------------</w:t>
      </w:r>
      <w:r w:rsidR="00C5100A" w:rsidRPr="00131944">
        <w:rPr>
          <w:rFonts w:ascii="Times New Roman" w:hAnsi="Times New Roman"/>
          <w:bCs/>
          <w:sz w:val="24"/>
          <w:szCs w:val="24"/>
        </w:rPr>
        <w:t xml:space="preserve">; NIEDERLE, P. A. Agroindustrialização e agricultura familiar: novas dinâmicas de desenvolvimento rural na região das Missões, RS. </w:t>
      </w:r>
      <w:r w:rsidR="00C5100A" w:rsidRPr="00131944">
        <w:rPr>
          <w:rFonts w:ascii="Times New Roman" w:hAnsi="Times New Roman"/>
          <w:bCs/>
          <w:i/>
          <w:sz w:val="24"/>
          <w:szCs w:val="24"/>
        </w:rPr>
        <w:t>Revista Geo UERJ</w:t>
      </w:r>
      <w:r w:rsidR="00C5100A" w:rsidRPr="00131944">
        <w:rPr>
          <w:rFonts w:ascii="Times New Roman" w:hAnsi="Times New Roman"/>
          <w:bCs/>
          <w:sz w:val="24"/>
          <w:szCs w:val="24"/>
        </w:rPr>
        <w:t xml:space="preserve">, Ano 9, nº 17, vol. 2, 2º semestre de 2007. </w:t>
      </w:r>
    </w:p>
    <w:p w14:paraId="352830A6" w14:textId="77777777" w:rsidR="005D4CA0" w:rsidRPr="00131944" w:rsidRDefault="005D4CA0" w:rsidP="00131944">
      <w:pPr>
        <w:autoSpaceDE w:val="0"/>
        <w:autoSpaceDN w:val="0"/>
        <w:adjustRightInd w:val="0"/>
        <w:spacing w:after="0" w:line="240" w:lineRule="auto"/>
        <w:rPr>
          <w:rFonts w:ascii="Times New Roman" w:hAnsi="Times New Roman"/>
          <w:bCs/>
          <w:sz w:val="24"/>
          <w:szCs w:val="24"/>
        </w:rPr>
      </w:pPr>
    </w:p>
    <w:p w14:paraId="61DF2100" w14:textId="4F9AFBB4" w:rsidR="007145D0" w:rsidRPr="00131944" w:rsidRDefault="00E30B9D" w:rsidP="00131944">
      <w:pPr>
        <w:autoSpaceDE w:val="0"/>
        <w:autoSpaceDN w:val="0"/>
        <w:adjustRightInd w:val="0"/>
        <w:spacing w:after="0" w:line="240" w:lineRule="auto"/>
        <w:jc w:val="both"/>
        <w:rPr>
          <w:rFonts w:ascii="Times New Roman" w:hAnsi="Times New Roman"/>
          <w:sz w:val="24"/>
          <w:szCs w:val="24"/>
          <w:lang w:val="en-US"/>
        </w:rPr>
      </w:pPr>
      <w:r w:rsidRPr="00131944">
        <w:rPr>
          <w:rFonts w:ascii="Times New Roman" w:hAnsi="Times New Roman"/>
          <w:sz w:val="24"/>
          <w:szCs w:val="24"/>
        </w:rPr>
        <w:lastRenderedPageBreak/>
        <w:t>-------------------</w:t>
      </w:r>
      <w:r w:rsidR="008B2021" w:rsidRPr="00131944">
        <w:rPr>
          <w:rFonts w:ascii="Times New Roman" w:hAnsi="Times New Roman"/>
          <w:sz w:val="24"/>
          <w:szCs w:val="24"/>
        </w:rPr>
        <w:t>--------;</w:t>
      </w:r>
      <w:r w:rsidR="007145D0" w:rsidRPr="00131944">
        <w:rPr>
          <w:rFonts w:ascii="Times New Roman" w:hAnsi="Times New Roman"/>
          <w:sz w:val="24"/>
          <w:szCs w:val="24"/>
        </w:rPr>
        <w:t xml:space="preserve"> V. J.; TRENTIN, I. C. L.; FERREIRA, A. M. R. M. A reutilização de resíduos da agroindústria familiar orgânica. </w:t>
      </w:r>
      <w:r w:rsidR="007145D0" w:rsidRPr="00131944">
        <w:rPr>
          <w:rFonts w:ascii="Times New Roman" w:hAnsi="Times New Roman"/>
          <w:sz w:val="24"/>
          <w:szCs w:val="24"/>
          <w:lang w:val="en-US"/>
        </w:rPr>
        <w:t xml:space="preserve">In: II Jornada de Meio Ambiente, 2006, Porto Alegre. </w:t>
      </w:r>
      <w:r w:rsidR="007145D0" w:rsidRPr="00131944">
        <w:rPr>
          <w:rFonts w:ascii="Times New Roman" w:hAnsi="Times New Roman"/>
          <w:i/>
          <w:sz w:val="24"/>
          <w:szCs w:val="24"/>
          <w:lang w:val="en-US"/>
        </w:rPr>
        <w:t>Anais</w:t>
      </w:r>
      <w:r w:rsidR="007145D0" w:rsidRPr="00131944">
        <w:rPr>
          <w:rFonts w:ascii="Times New Roman" w:hAnsi="Times New Roman"/>
          <w:sz w:val="24"/>
          <w:szCs w:val="24"/>
          <w:lang w:val="en-US"/>
        </w:rPr>
        <w:t xml:space="preserve">..., 2006. </w:t>
      </w:r>
    </w:p>
    <w:p w14:paraId="4801EEE4" w14:textId="77777777" w:rsidR="00AE1612" w:rsidRPr="00131944" w:rsidRDefault="00AE1612" w:rsidP="00131944">
      <w:pPr>
        <w:autoSpaceDE w:val="0"/>
        <w:autoSpaceDN w:val="0"/>
        <w:adjustRightInd w:val="0"/>
        <w:spacing w:after="0" w:line="240" w:lineRule="auto"/>
        <w:jc w:val="both"/>
        <w:rPr>
          <w:rFonts w:ascii="Times New Roman" w:hAnsi="Times New Roman"/>
          <w:sz w:val="24"/>
          <w:szCs w:val="24"/>
          <w:lang w:val="en-US"/>
        </w:rPr>
      </w:pPr>
    </w:p>
    <w:p w14:paraId="7E96BD95" w14:textId="77777777" w:rsidR="001428B5" w:rsidRPr="00131944" w:rsidRDefault="001428B5" w:rsidP="00131944">
      <w:pPr>
        <w:autoSpaceDE w:val="0"/>
        <w:autoSpaceDN w:val="0"/>
        <w:adjustRightInd w:val="0"/>
        <w:spacing w:after="0" w:line="240" w:lineRule="auto"/>
        <w:jc w:val="both"/>
        <w:rPr>
          <w:rFonts w:ascii="Times New Roman" w:hAnsi="Times New Roman"/>
          <w:sz w:val="24"/>
          <w:szCs w:val="24"/>
          <w:lang w:val="en-US"/>
        </w:rPr>
      </w:pPr>
    </w:p>
    <w:p w14:paraId="77F3F6E2" w14:textId="77777777" w:rsidR="00B6756C" w:rsidRPr="00131944" w:rsidRDefault="00B6756C" w:rsidP="00131944">
      <w:pPr>
        <w:autoSpaceDE w:val="0"/>
        <w:autoSpaceDN w:val="0"/>
        <w:adjustRightInd w:val="0"/>
        <w:spacing w:after="0" w:line="240" w:lineRule="auto"/>
        <w:jc w:val="both"/>
        <w:rPr>
          <w:rFonts w:ascii="Times New Roman" w:hAnsi="Times New Roman"/>
          <w:sz w:val="24"/>
          <w:szCs w:val="24"/>
        </w:rPr>
      </w:pPr>
      <w:r w:rsidRPr="00131944">
        <w:rPr>
          <w:rFonts w:ascii="Times New Roman" w:hAnsi="Times New Roman"/>
          <w:sz w:val="24"/>
          <w:szCs w:val="24"/>
          <w:lang w:val="en-US"/>
        </w:rPr>
        <w:t xml:space="preserve">--------------------------; JOHNSON, G.; MELIN, L. The emerging field of strategy practice: some links, a trap, a choice and a confusion. </w:t>
      </w:r>
      <w:r w:rsidRPr="00131944">
        <w:rPr>
          <w:rFonts w:ascii="Times New Roman" w:hAnsi="Times New Roman"/>
          <w:sz w:val="24"/>
          <w:szCs w:val="24"/>
        </w:rPr>
        <w:t xml:space="preserve">In: EGOS COLLOQUIUM, 2004, Slovenia. </w:t>
      </w:r>
      <w:r w:rsidR="005D4CA0" w:rsidRPr="00131944">
        <w:rPr>
          <w:rFonts w:ascii="Times New Roman" w:hAnsi="Times New Roman"/>
          <w:i/>
          <w:iCs/>
          <w:sz w:val="24"/>
          <w:szCs w:val="24"/>
        </w:rPr>
        <w:t>Proceedings.</w:t>
      </w:r>
      <w:r w:rsidRPr="00131944">
        <w:rPr>
          <w:rFonts w:ascii="Times New Roman" w:hAnsi="Times New Roman"/>
          <w:i/>
          <w:iCs/>
          <w:sz w:val="24"/>
          <w:szCs w:val="24"/>
        </w:rPr>
        <w:t xml:space="preserve"> </w:t>
      </w:r>
      <w:r w:rsidRPr="00131944">
        <w:rPr>
          <w:rFonts w:ascii="Times New Roman" w:hAnsi="Times New Roman"/>
          <w:sz w:val="24"/>
          <w:szCs w:val="24"/>
        </w:rPr>
        <w:t>Slovenia, 2004.</w:t>
      </w:r>
    </w:p>
    <w:p w14:paraId="655342BF" w14:textId="77777777" w:rsidR="001428B5" w:rsidRPr="00131944" w:rsidRDefault="001428B5" w:rsidP="00131944">
      <w:pPr>
        <w:autoSpaceDE w:val="0"/>
        <w:autoSpaceDN w:val="0"/>
        <w:adjustRightInd w:val="0"/>
        <w:spacing w:after="0" w:line="240" w:lineRule="auto"/>
        <w:jc w:val="both"/>
        <w:rPr>
          <w:rFonts w:ascii="Times New Roman" w:hAnsi="Times New Roman"/>
          <w:sz w:val="24"/>
          <w:szCs w:val="24"/>
        </w:rPr>
      </w:pPr>
    </w:p>
    <w:p w14:paraId="463482F6" w14:textId="77777777" w:rsidR="00003EA1" w:rsidRPr="00131944" w:rsidRDefault="00003EA1"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sz w:val="24"/>
          <w:szCs w:val="24"/>
        </w:rPr>
        <w:t xml:space="preserve">WILKINSON, J.; </w:t>
      </w:r>
      <w:r w:rsidRPr="00131944">
        <w:rPr>
          <w:rFonts w:ascii="Times New Roman" w:hAnsi="Times New Roman"/>
          <w:bCs/>
          <w:i/>
          <w:sz w:val="24"/>
          <w:szCs w:val="24"/>
        </w:rPr>
        <w:t>Mercados, redes e valores</w:t>
      </w:r>
      <w:r w:rsidRPr="00131944">
        <w:rPr>
          <w:rFonts w:ascii="Times New Roman" w:hAnsi="Times New Roman"/>
          <w:i/>
          <w:sz w:val="24"/>
          <w:szCs w:val="24"/>
        </w:rPr>
        <w:t>:</w:t>
      </w:r>
      <w:r w:rsidRPr="00131944">
        <w:rPr>
          <w:rFonts w:ascii="Times New Roman" w:hAnsi="Times New Roman"/>
          <w:sz w:val="24"/>
          <w:szCs w:val="24"/>
        </w:rPr>
        <w:t xml:space="preserve"> o novo mundo da agricultura familiar. Porto Alegre:</w:t>
      </w:r>
      <w:r w:rsidR="001428B5" w:rsidRPr="00131944">
        <w:rPr>
          <w:rFonts w:ascii="Times New Roman" w:hAnsi="Times New Roman"/>
          <w:sz w:val="24"/>
          <w:szCs w:val="24"/>
        </w:rPr>
        <w:t xml:space="preserve"> </w:t>
      </w:r>
      <w:r w:rsidRPr="00131944">
        <w:rPr>
          <w:rFonts w:ascii="Times New Roman" w:hAnsi="Times New Roman"/>
          <w:sz w:val="24"/>
          <w:szCs w:val="24"/>
        </w:rPr>
        <w:t>Editora da UFRGS (Série Estudos Rurais). 213 p.</w:t>
      </w:r>
      <w:r w:rsidR="001428B5" w:rsidRPr="00131944">
        <w:rPr>
          <w:rFonts w:ascii="Times New Roman" w:hAnsi="Times New Roman"/>
          <w:sz w:val="24"/>
          <w:szCs w:val="24"/>
        </w:rPr>
        <w:t xml:space="preserve"> , 2008.</w:t>
      </w:r>
    </w:p>
    <w:p w14:paraId="6790EE95" w14:textId="77777777" w:rsidR="00003EA1" w:rsidRPr="00131944" w:rsidRDefault="00003EA1" w:rsidP="00131944">
      <w:pPr>
        <w:autoSpaceDE w:val="0"/>
        <w:autoSpaceDN w:val="0"/>
        <w:adjustRightInd w:val="0"/>
        <w:spacing w:after="0" w:line="240" w:lineRule="auto"/>
        <w:rPr>
          <w:rFonts w:ascii="Times New Roman" w:hAnsi="Times New Roman"/>
          <w:sz w:val="24"/>
          <w:szCs w:val="24"/>
        </w:rPr>
      </w:pPr>
    </w:p>
    <w:p w14:paraId="3E1DB474" w14:textId="3E7E79E6" w:rsidR="00C5100A" w:rsidRPr="00131944" w:rsidRDefault="00996F17" w:rsidP="00131944">
      <w:pPr>
        <w:autoSpaceDE w:val="0"/>
        <w:autoSpaceDN w:val="0"/>
        <w:adjustRightInd w:val="0"/>
        <w:spacing w:after="0" w:line="240" w:lineRule="auto"/>
        <w:rPr>
          <w:rFonts w:ascii="Times New Roman" w:hAnsi="Times New Roman"/>
          <w:bCs/>
          <w:sz w:val="24"/>
          <w:szCs w:val="24"/>
        </w:rPr>
      </w:pPr>
      <w:r w:rsidRPr="00131944">
        <w:rPr>
          <w:rFonts w:ascii="Times New Roman" w:hAnsi="Times New Roman"/>
          <w:bCs/>
          <w:sz w:val="24"/>
          <w:szCs w:val="24"/>
        </w:rPr>
        <w:t>---------------------.</w:t>
      </w:r>
      <w:r w:rsidR="00C5100A" w:rsidRPr="00131944">
        <w:rPr>
          <w:rFonts w:ascii="Times New Roman" w:hAnsi="Times New Roman"/>
          <w:bCs/>
          <w:sz w:val="24"/>
          <w:szCs w:val="24"/>
        </w:rPr>
        <w:t xml:space="preserve">Cadeias produtivas para a agricultura familiar. Organizações Rurais e Agroindústrias. </w:t>
      </w:r>
      <w:r w:rsidR="00C5100A" w:rsidRPr="00131944">
        <w:rPr>
          <w:rFonts w:ascii="Times New Roman" w:hAnsi="Times New Roman"/>
          <w:bCs/>
          <w:i/>
          <w:sz w:val="24"/>
          <w:szCs w:val="24"/>
        </w:rPr>
        <w:t>Revista de Administração da UFLA</w:t>
      </w:r>
      <w:r w:rsidR="00C5100A" w:rsidRPr="00131944">
        <w:rPr>
          <w:rFonts w:ascii="Times New Roman" w:hAnsi="Times New Roman"/>
          <w:bCs/>
          <w:sz w:val="24"/>
          <w:szCs w:val="24"/>
        </w:rPr>
        <w:t>, v. 01, n° 01, 1999.</w:t>
      </w:r>
    </w:p>
    <w:p w14:paraId="14A09651" w14:textId="77777777" w:rsidR="00C5100A" w:rsidRPr="00131944" w:rsidRDefault="00C5100A" w:rsidP="00131944">
      <w:pPr>
        <w:autoSpaceDE w:val="0"/>
        <w:autoSpaceDN w:val="0"/>
        <w:adjustRightInd w:val="0"/>
        <w:spacing w:after="0" w:line="240" w:lineRule="auto"/>
        <w:rPr>
          <w:rFonts w:ascii="Times New Roman" w:hAnsi="Times New Roman"/>
          <w:b/>
          <w:bCs/>
          <w:sz w:val="24"/>
          <w:szCs w:val="24"/>
        </w:rPr>
      </w:pPr>
    </w:p>
    <w:p w14:paraId="6FB36289" w14:textId="3ED40B8C" w:rsidR="00003EA1" w:rsidRPr="00131944" w:rsidRDefault="00E30B9D" w:rsidP="00131944">
      <w:pPr>
        <w:autoSpaceDE w:val="0"/>
        <w:autoSpaceDN w:val="0"/>
        <w:adjustRightInd w:val="0"/>
        <w:spacing w:after="0" w:line="240" w:lineRule="auto"/>
        <w:rPr>
          <w:rFonts w:ascii="Times New Roman" w:hAnsi="Times New Roman"/>
          <w:sz w:val="24"/>
          <w:szCs w:val="24"/>
        </w:rPr>
      </w:pPr>
      <w:r w:rsidRPr="00131944">
        <w:rPr>
          <w:rFonts w:ascii="Times New Roman" w:hAnsi="Times New Roman"/>
          <w:sz w:val="24"/>
          <w:szCs w:val="24"/>
        </w:rPr>
        <w:t>-----------------------</w:t>
      </w:r>
      <w:r w:rsidR="00003EA1" w:rsidRPr="00131944">
        <w:rPr>
          <w:rFonts w:ascii="Times New Roman" w:hAnsi="Times New Roman"/>
          <w:sz w:val="24"/>
          <w:szCs w:val="24"/>
        </w:rPr>
        <w:t xml:space="preserve">, J.; MIOR, L. C. </w:t>
      </w:r>
      <w:r w:rsidR="00003EA1" w:rsidRPr="00131944">
        <w:rPr>
          <w:rFonts w:ascii="Times New Roman" w:hAnsi="Times New Roman"/>
          <w:i/>
          <w:sz w:val="24"/>
          <w:szCs w:val="24"/>
        </w:rPr>
        <w:t>Setor informal, produção familiar e pequena agroindústria:</w:t>
      </w:r>
    </w:p>
    <w:p w14:paraId="4FD81C0D" w14:textId="77777777" w:rsidR="00003EA1" w:rsidRPr="00131944" w:rsidRDefault="00003EA1" w:rsidP="00131944">
      <w:pPr>
        <w:autoSpaceDE w:val="0"/>
        <w:autoSpaceDN w:val="0"/>
        <w:adjustRightInd w:val="0"/>
        <w:spacing w:after="0" w:line="240" w:lineRule="auto"/>
        <w:jc w:val="both"/>
        <w:rPr>
          <w:rFonts w:ascii="Times New Roman" w:hAnsi="Times New Roman"/>
          <w:sz w:val="24"/>
          <w:szCs w:val="24"/>
        </w:rPr>
      </w:pPr>
      <w:r w:rsidRPr="00131944">
        <w:rPr>
          <w:rFonts w:ascii="Times New Roman" w:hAnsi="Times New Roman"/>
          <w:sz w:val="24"/>
          <w:szCs w:val="24"/>
        </w:rPr>
        <w:t xml:space="preserve">interfaces. </w:t>
      </w:r>
      <w:r w:rsidRPr="00131944">
        <w:rPr>
          <w:rFonts w:ascii="Times New Roman" w:hAnsi="Times New Roman"/>
          <w:bCs/>
          <w:sz w:val="24"/>
          <w:szCs w:val="24"/>
        </w:rPr>
        <w:t>Estudos sociedade e agricultura</w:t>
      </w:r>
      <w:r w:rsidRPr="00131944">
        <w:rPr>
          <w:rFonts w:ascii="Times New Roman" w:hAnsi="Times New Roman"/>
          <w:sz w:val="24"/>
          <w:szCs w:val="24"/>
        </w:rPr>
        <w:t>, n. 13, p. 29-45, 1999.</w:t>
      </w:r>
    </w:p>
    <w:p w14:paraId="30B90959" w14:textId="77777777" w:rsidR="001428B5" w:rsidRPr="00131944" w:rsidRDefault="001428B5" w:rsidP="00131944">
      <w:pPr>
        <w:autoSpaceDE w:val="0"/>
        <w:autoSpaceDN w:val="0"/>
        <w:adjustRightInd w:val="0"/>
        <w:spacing w:after="0" w:line="240" w:lineRule="auto"/>
        <w:jc w:val="both"/>
        <w:rPr>
          <w:rFonts w:ascii="Times New Roman" w:hAnsi="Times New Roman"/>
          <w:sz w:val="24"/>
          <w:szCs w:val="24"/>
        </w:rPr>
      </w:pPr>
    </w:p>
    <w:p w14:paraId="45A86104" w14:textId="77777777" w:rsidR="002112C1" w:rsidRPr="00131944" w:rsidRDefault="002112C1" w:rsidP="00131944">
      <w:pPr>
        <w:autoSpaceDE w:val="0"/>
        <w:autoSpaceDN w:val="0"/>
        <w:adjustRightInd w:val="0"/>
        <w:spacing w:after="0" w:line="240" w:lineRule="auto"/>
        <w:jc w:val="both"/>
        <w:rPr>
          <w:rFonts w:ascii="Times New Roman" w:hAnsi="Times New Roman"/>
          <w:sz w:val="24"/>
          <w:szCs w:val="24"/>
        </w:rPr>
      </w:pPr>
      <w:r w:rsidRPr="00131944">
        <w:rPr>
          <w:rFonts w:ascii="Times New Roman" w:hAnsi="Times New Roman"/>
          <w:sz w:val="24"/>
          <w:szCs w:val="24"/>
        </w:rPr>
        <w:t xml:space="preserve">WILSON, D.C.; JARZABKOWSKI, P. Pensando e agindo estrategicamente: novos desafios para a análise estratégica. </w:t>
      </w:r>
      <w:r w:rsidRPr="00131944">
        <w:rPr>
          <w:rFonts w:ascii="Times New Roman" w:hAnsi="Times New Roman"/>
          <w:i/>
          <w:iCs/>
          <w:sz w:val="24"/>
          <w:szCs w:val="24"/>
        </w:rPr>
        <w:t xml:space="preserve">Revista de Administração de Empresas </w:t>
      </w:r>
      <w:r w:rsidRPr="00131944">
        <w:rPr>
          <w:rFonts w:ascii="Times New Roman" w:hAnsi="Times New Roman"/>
          <w:sz w:val="24"/>
          <w:szCs w:val="24"/>
        </w:rPr>
        <w:t>(RAE), São Paulo, v.12, n.4, p.11-44, out./dez. 2004.</w:t>
      </w:r>
    </w:p>
    <w:p w14:paraId="679EAD71" w14:textId="77777777" w:rsidR="00D44936" w:rsidRPr="00131944" w:rsidRDefault="00D44936" w:rsidP="00131944">
      <w:pPr>
        <w:pStyle w:val="Padro"/>
        <w:jc w:val="both"/>
        <w:rPr>
          <w:sz w:val="24"/>
          <w:szCs w:val="24"/>
        </w:rPr>
      </w:pPr>
    </w:p>
    <w:p w14:paraId="13952A32" w14:textId="4E3D281E" w:rsidR="00996F17" w:rsidRPr="00131944" w:rsidRDefault="00996F17" w:rsidP="00131944">
      <w:pPr>
        <w:autoSpaceDE w:val="0"/>
        <w:autoSpaceDN w:val="0"/>
        <w:adjustRightInd w:val="0"/>
        <w:spacing w:after="0" w:line="240" w:lineRule="auto"/>
        <w:jc w:val="both"/>
        <w:rPr>
          <w:rFonts w:ascii="Times New Roman" w:hAnsi="Times New Roman"/>
          <w:sz w:val="24"/>
          <w:szCs w:val="24"/>
          <w:lang w:val="en-US"/>
        </w:rPr>
      </w:pPr>
      <w:r w:rsidRPr="00131944">
        <w:rPr>
          <w:rFonts w:ascii="Times New Roman" w:hAnsi="Times New Roman"/>
          <w:sz w:val="24"/>
          <w:szCs w:val="24"/>
          <w:lang w:val="en-US"/>
        </w:rPr>
        <w:t xml:space="preserve">WHITTINGTON, R. Completing the practice turn in strategy research. </w:t>
      </w:r>
      <w:r w:rsidRPr="00131944">
        <w:rPr>
          <w:rFonts w:ascii="Times New Roman" w:hAnsi="Times New Roman"/>
          <w:i/>
          <w:iCs/>
          <w:sz w:val="24"/>
          <w:szCs w:val="24"/>
          <w:lang w:val="en-US"/>
        </w:rPr>
        <w:t>Organization Studies</w:t>
      </w:r>
      <w:r w:rsidRPr="00131944">
        <w:rPr>
          <w:rFonts w:ascii="Times New Roman" w:hAnsi="Times New Roman"/>
          <w:sz w:val="24"/>
          <w:szCs w:val="24"/>
          <w:lang w:val="en-US"/>
        </w:rPr>
        <w:t>, London, UK, v.27, n.5, p.613-634,</w:t>
      </w:r>
      <w:r w:rsidR="000A3A85" w:rsidRPr="00131944">
        <w:rPr>
          <w:rFonts w:ascii="Times New Roman" w:hAnsi="Times New Roman"/>
          <w:sz w:val="24"/>
          <w:szCs w:val="24"/>
          <w:lang w:val="en-US"/>
        </w:rPr>
        <w:t xml:space="preserve"> 1996</w:t>
      </w:r>
      <w:r w:rsidRPr="00131944">
        <w:rPr>
          <w:rFonts w:ascii="Times New Roman" w:hAnsi="Times New Roman"/>
          <w:sz w:val="24"/>
          <w:szCs w:val="24"/>
          <w:lang w:val="en-US"/>
        </w:rPr>
        <w:t xml:space="preserve">. </w:t>
      </w:r>
    </w:p>
    <w:p w14:paraId="5C807849" w14:textId="77777777" w:rsidR="00996F17" w:rsidRPr="00131944" w:rsidRDefault="00996F17" w:rsidP="00131944">
      <w:pPr>
        <w:autoSpaceDE w:val="0"/>
        <w:autoSpaceDN w:val="0"/>
        <w:adjustRightInd w:val="0"/>
        <w:spacing w:after="0" w:line="240" w:lineRule="auto"/>
        <w:jc w:val="both"/>
        <w:rPr>
          <w:rFonts w:ascii="Times New Roman" w:hAnsi="Times New Roman"/>
          <w:sz w:val="24"/>
          <w:szCs w:val="24"/>
          <w:lang w:val="en-US"/>
        </w:rPr>
      </w:pPr>
    </w:p>
    <w:p w14:paraId="2BC64B84" w14:textId="77777777" w:rsidR="000A3A85" w:rsidRPr="00131944" w:rsidRDefault="000A3A85" w:rsidP="00131944">
      <w:pPr>
        <w:autoSpaceDE w:val="0"/>
        <w:autoSpaceDN w:val="0"/>
        <w:adjustRightInd w:val="0"/>
        <w:spacing w:after="0" w:line="240" w:lineRule="auto"/>
        <w:jc w:val="both"/>
        <w:rPr>
          <w:rFonts w:ascii="Times New Roman" w:hAnsi="Times New Roman"/>
          <w:sz w:val="24"/>
          <w:szCs w:val="24"/>
        </w:rPr>
      </w:pPr>
      <w:r w:rsidRPr="00131944">
        <w:rPr>
          <w:rFonts w:ascii="Times New Roman" w:hAnsi="Times New Roman"/>
          <w:sz w:val="24"/>
          <w:szCs w:val="24"/>
          <w:lang w:val="en-US"/>
        </w:rPr>
        <w:t xml:space="preserve">WHITTINGTON, R. </w:t>
      </w:r>
      <w:r w:rsidRPr="00131944">
        <w:rPr>
          <w:rFonts w:ascii="Times New Roman" w:hAnsi="Times New Roman"/>
          <w:i/>
          <w:iCs/>
          <w:sz w:val="24"/>
          <w:szCs w:val="24"/>
          <w:lang w:val="en-US"/>
        </w:rPr>
        <w:t>Strategy as practice</w:t>
      </w:r>
      <w:r w:rsidRPr="00131944">
        <w:rPr>
          <w:rFonts w:ascii="Times New Roman" w:hAnsi="Times New Roman"/>
          <w:sz w:val="24"/>
          <w:szCs w:val="24"/>
          <w:lang w:val="en-US"/>
        </w:rPr>
        <w:t xml:space="preserve">: research directions and resources. </w:t>
      </w:r>
      <w:r w:rsidRPr="00131944">
        <w:rPr>
          <w:rFonts w:ascii="Times New Roman" w:hAnsi="Times New Roman"/>
          <w:sz w:val="24"/>
          <w:szCs w:val="24"/>
        </w:rPr>
        <w:t>New York: Cambridge, 2006.</w:t>
      </w:r>
    </w:p>
    <w:p w14:paraId="714BC0F2" w14:textId="77777777" w:rsidR="000A3A85" w:rsidRPr="00131944" w:rsidRDefault="000A3A85" w:rsidP="00131944">
      <w:pPr>
        <w:pStyle w:val="Padro"/>
        <w:rPr>
          <w:sz w:val="24"/>
          <w:szCs w:val="24"/>
          <w:lang w:val="en-US"/>
        </w:rPr>
      </w:pPr>
    </w:p>
    <w:p w14:paraId="2A7E5D5D" w14:textId="1B7567C7" w:rsidR="003D47EC" w:rsidRPr="000777F7" w:rsidRDefault="00996F17" w:rsidP="00131944">
      <w:pPr>
        <w:pStyle w:val="Padro"/>
        <w:rPr>
          <w:sz w:val="24"/>
          <w:szCs w:val="24"/>
        </w:rPr>
      </w:pPr>
      <w:r w:rsidRPr="00131944">
        <w:rPr>
          <w:sz w:val="24"/>
          <w:szCs w:val="24"/>
          <w:lang w:val="en-US"/>
        </w:rPr>
        <w:t>-------------------------.;</w:t>
      </w:r>
      <w:r w:rsidR="003D47EC" w:rsidRPr="00131944">
        <w:rPr>
          <w:sz w:val="24"/>
          <w:szCs w:val="24"/>
          <w:lang w:val="en-US"/>
        </w:rPr>
        <w:t xml:space="preserve">JOHNSON, G.; MELIN, L. The emerging ﬁ eld of strategy practice: some links, a trap, a choice and a confusion. </w:t>
      </w:r>
      <w:r w:rsidR="003D47EC" w:rsidRPr="00131944">
        <w:rPr>
          <w:i/>
          <w:sz w:val="24"/>
          <w:szCs w:val="24"/>
        </w:rPr>
        <w:t>EGOS Colloquium</w:t>
      </w:r>
      <w:r w:rsidR="003D47EC" w:rsidRPr="00131944">
        <w:rPr>
          <w:sz w:val="24"/>
          <w:szCs w:val="24"/>
        </w:rPr>
        <w:t>, Slovenia, v. 30, n. 12, p. 179-189, 2004.</w:t>
      </w:r>
      <w:r w:rsidR="003D47EC" w:rsidRPr="000777F7">
        <w:rPr>
          <w:sz w:val="24"/>
          <w:szCs w:val="24"/>
        </w:rPr>
        <w:t xml:space="preserve"> </w:t>
      </w:r>
    </w:p>
    <w:p w14:paraId="4CD0710E" w14:textId="77777777" w:rsidR="003D47EC" w:rsidRPr="000777F7" w:rsidRDefault="003D47EC" w:rsidP="001F6A3D">
      <w:pPr>
        <w:pStyle w:val="Padro"/>
        <w:rPr>
          <w:sz w:val="24"/>
          <w:szCs w:val="24"/>
        </w:rPr>
      </w:pPr>
    </w:p>
    <w:p w14:paraId="5296CBE8" w14:textId="77777777" w:rsidR="001F6A3D" w:rsidRDefault="001F6A3D" w:rsidP="001F6A3D">
      <w:pPr>
        <w:spacing w:after="0" w:line="240" w:lineRule="auto"/>
        <w:rPr>
          <w:rFonts w:ascii="Times New Roman" w:hAnsi="Times New Roman"/>
          <w:sz w:val="24"/>
          <w:szCs w:val="24"/>
        </w:rPr>
      </w:pPr>
    </w:p>
    <w:p w14:paraId="1576428E" w14:textId="0B34BB01" w:rsidR="002112C1" w:rsidRPr="004A2ABE" w:rsidRDefault="00D6151C" w:rsidP="00CD5C1D">
      <w:pPr>
        <w:spacing w:after="0" w:line="240" w:lineRule="auto"/>
        <w:jc w:val="both"/>
        <w:rPr>
          <w:rFonts w:ascii="Times New Roman" w:hAnsi="Times New Roman"/>
          <w:b/>
          <w:sz w:val="24"/>
          <w:szCs w:val="24"/>
        </w:rPr>
      </w:pPr>
      <w:r>
        <w:rPr>
          <w:rFonts w:ascii="Times New Roman" w:hAnsi="Times New Roman"/>
          <w:b/>
          <w:sz w:val="24"/>
          <w:szCs w:val="24"/>
        </w:rPr>
        <w:br w:type="page"/>
      </w:r>
      <w:r w:rsidR="001D6003">
        <w:rPr>
          <w:noProof/>
        </w:rPr>
        <w:lastRenderedPageBreak/>
        <w:pict w14:anchorId="2FD32DFF">
          <v:shape id="_x0000_s1488" type="#_x0000_t202" style="position:absolute;left:0;text-align:left;margin-left:418.95pt;margin-top:-61.4pt;width:47.1pt;height:36.55pt;z-index:77;visibility:visible;mso-wrap-distance-left:9pt;mso-wrap-distance-top:3.6pt;mso-wrap-distance-right:9pt;mso-wrap-distance-bottom:3.6pt;mso-position-horizontal-relative:text;mso-position-vertical-relative:text;mso-width-relative:margin;mso-height-relative:margin;v-text-anchor:top" strokecolor="white">
            <v:textbox>
              <w:txbxContent>
                <w:p w14:paraId="04FB6FCB" w14:textId="0B4105CE" w:rsidR="001D6003" w:rsidRDefault="001D6003"/>
              </w:txbxContent>
            </v:textbox>
            <w10:wrap type="square"/>
          </v:shape>
        </w:pict>
      </w:r>
      <w:r w:rsidR="002112C1" w:rsidRPr="000C74CC">
        <w:rPr>
          <w:rFonts w:ascii="Times New Roman" w:hAnsi="Times New Roman"/>
          <w:b/>
          <w:sz w:val="24"/>
          <w:szCs w:val="24"/>
        </w:rPr>
        <w:t>APÊNDICE 01</w:t>
      </w:r>
      <w:r w:rsidR="002112C1" w:rsidRPr="000C74CC">
        <w:rPr>
          <w:rFonts w:ascii="Times New Roman" w:hAnsi="Times New Roman"/>
          <w:sz w:val="24"/>
          <w:szCs w:val="24"/>
        </w:rPr>
        <w:t xml:space="preserve"> </w:t>
      </w:r>
      <w:r w:rsidR="00997919" w:rsidRPr="000C74CC">
        <w:rPr>
          <w:rFonts w:ascii="Times New Roman" w:hAnsi="Times New Roman"/>
          <w:sz w:val="24"/>
          <w:szCs w:val="24"/>
        </w:rPr>
        <w:t>–</w:t>
      </w:r>
      <w:r w:rsidR="00CD5C1D">
        <w:rPr>
          <w:rFonts w:ascii="Times New Roman" w:hAnsi="Times New Roman"/>
          <w:sz w:val="24"/>
          <w:szCs w:val="24"/>
        </w:rPr>
        <w:t xml:space="preserve"> </w:t>
      </w:r>
      <w:r w:rsidR="002112C1" w:rsidRPr="004A2ABE">
        <w:rPr>
          <w:rFonts w:ascii="Times New Roman" w:hAnsi="Times New Roman"/>
          <w:b/>
          <w:sz w:val="24"/>
          <w:szCs w:val="24"/>
        </w:rPr>
        <w:t xml:space="preserve">Estruturação </w:t>
      </w:r>
      <w:r w:rsidR="004A1F0B" w:rsidRPr="004A2ABE">
        <w:rPr>
          <w:rFonts w:ascii="Times New Roman" w:hAnsi="Times New Roman"/>
          <w:b/>
          <w:sz w:val="24"/>
          <w:szCs w:val="24"/>
        </w:rPr>
        <w:t>da</w:t>
      </w:r>
      <w:r w:rsidR="00FD6B64" w:rsidRPr="004A2ABE">
        <w:rPr>
          <w:rFonts w:ascii="Times New Roman" w:hAnsi="Times New Roman"/>
          <w:b/>
          <w:sz w:val="24"/>
          <w:szCs w:val="24"/>
        </w:rPr>
        <w:t>s</w:t>
      </w:r>
      <w:r w:rsidR="004A1F0B" w:rsidRPr="004A2ABE">
        <w:rPr>
          <w:rFonts w:ascii="Times New Roman" w:hAnsi="Times New Roman"/>
          <w:b/>
          <w:sz w:val="24"/>
          <w:szCs w:val="24"/>
        </w:rPr>
        <w:t xml:space="preserve"> entrevista</w:t>
      </w:r>
      <w:r w:rsidR="00FD6B64" w:rsidRPr="004A2ABE">
        <w:rPr>
          <w:rFonts w:ascii="Times New Roman" w:hAnsi="Times New Roman"/>
          <w:b/>
          <w:sz w:val="24"/>
          <w:szCs w:val="24"/>
        </w:rPr>
        <w:t>s</w:t>
      </w:r>
    </w:p>
    <w:p w14:paraId="74E3FC8D" w14:textId="77777777" w:rsidR="002112C1" w:rsidRPr="004A2ABE" w:rsidRDefault="002112C1" w:rsidP="00A83C6A">
      <w:pPr>
        <w:pStyle w:val="Recuodecorpodetexto2"/>
        <w:spacing w:line="240" w:lineRule="auto"/>
        <w:jc w:val="both"/>
        <w:rPr>
          <w:rFonts w:ascii="Times New Roman" w:hAnsi="Times New Roman"/>
          <w:sz w:val="24"/>
          <w:szCs w:val="24"/>
        </w:rPr>
      </w:pPr>
    </w:p>
    <w:p w14:paraId="3C1A98EE" w14:textId="77777777" w:rsidR="002112C1" w:rsidRPr="004A2ABE" w:rsidRDefault="002112C1" w:rsidP="008F1B41">
      <w:pPr>
        <w:spacing w:after="0" w:line="240" w:lineRule="auto"/>
        <w:jc w:val="both"/>
        <w:rPr>
          <w:rFonts w:ascii="Times New Roman" w:hAnsi="Times New Roman"/>
          <w:sz w:val="24"/>
          <w:szCs w:val="24"/>
        </w:rPr>
      </w:pPr>
      <w:r w:rsidRPr="004A2ABE">
        <w:rPr>
          <w:rFonts w:ascii="Times New Roman" w:hAnsi="Times New Roman"/>
          <w:sz w:val="24"/>
          <w:szCs w:val="24"/>
        </w:rPr>
        <w:t>Nome fantasia:</w:t>
      </w:r>
    </w:p>
    <w:p w14:paraId="6369C570" w14:textId="77777777" w:rsidR="002112C1" w:rsidRPr="004A2ABE" w:rsidRDefault="002112C1" w:rsidP="008F1B41">
      <w:pPr>
        <w:spacing w:after="0" w:line="240" w:lineRule="auto"/>
        <w:jc w:val="both"/>
        <w:rPr>
          <w:rFonts w:ascii="Times New Roman" w:hAnsi="Times New Roman"/>
          <w:sz w:val="24"/>
          <w:szCs w:val="24"/>
        </w:rPr>
      </w:pPr>
      <w:r w:rsidRPr="004A2ABE">
        <w:rPr>
          <w:rFonts w:ascii="Times New Roman" w:hAnsi="Times New Roman"/>
          <w:sz w:val="24"/>
          <w:szCs w:val="24"/>
        </w:rPr>
        <w:t>Endereço:</w:t>
      </w:r>
    </w:p>
    <w:p w14:paraId="6BC857DD" w14:textId="284AAC94" w:rsidR="002112C1" w:rsidRPr="004A2ABE" w:rsidRDefault="00DF3FEF" w:rsidP="008F1B41">
      <w:pPr>
        <w:spacing w:after="0" w:line="240" w:lineRule="auto"/>
        <w:jc w:val="both"/>
        <w:rPr>
          <w:rFonts w:ascii="Times New Roman" w:hAnsi="Times New Roman"/>
          <w:sz w:val="24"/>
          <w:szCs w:val="24"/>
        </w:rPr>
      </w:pPr>
      <w:r>
        <w:rPr>
          <w:rFonts w:ascii="Times New Roman" w:hAnsi="Times New Roman"/>
          <w:sz w:val="24"/>
          <w:szCs w:val="24"/>
        </w:rPr>
        <w:t>Contato</w:t>
      </w:r>
      <w:r w:rsidR="002112C1" w:rsidRPr="004A2ABE">
        <w:rPr>
          <w:rFonts w:ascii="Times New Roman" w:hAnsi="Times New Roman"/>
          <w:sz w:val="24"/>
          <w:szCs w:val="24"/>
        </w:rPr>
        <w:t>:</w:t>
      </w:r>
    </w:p>
    <w:p w14:paraId="7FDFB4FD" w14:textId="77777777" w:rsidR="002112C1" w:rsidRPr="004A2ABE" w:rsidRDefault="002112C1" w:rsidP="008F1B41">
      <w:pPr>
        <w:spacing w:after="0" w:line="240" w:lineRule="auto"/>
        <w:jc w:val="both"/>
        <w:rPr>
          <w:rFonts w:ascii="Times New Roman" w:hAnsi="Times New Roman"/>
          <w:sz w:val="24"/>
          <w:szCs w:val="24"/>
        </w:rPr>
      </w:pPr>
      <w:r w:rsidRPr="004A2ABE">
        <w:rPr>
          <w:rFonts w:ascii="Times New Roman" w:hAnsi="Times New Roman"/>
          <w:sz w:val="24"/>
          <w:szCs w:val="24"/>
        </w:rPr>
        <w:t>E-mail:</w:t>
      </w:r>
    </w:p>
    <w:p w14:paraId="11E44E54" w14:textId="77777777" w:rsidR="0038659D" w:rsidRDefault="0038659D" w:rsidP="008F1B41">
      <w:pPr>
        <w:spacing w:after="0" w:line="240" w:lineRule="auto"/>
        <w:jc w:val="both"/>
        <w:rPr>
          <w:rFonts w:ascii="Times New Roman" w:hAnsi="Times New Roman"/>
          <w:sz w:val="24"/>
          <w:szCs w:val="24"/>
        </w:rPr>
      </w:pPr>
    </w:p>
    <w:p w14:paraId="2DF64413" w14:textId="77777777" w:rsidR="00B32AD3" w:rsidRDefault="005E399D" w:rsidP="003713DC">
      <w:pPr>
        <w:numPr>
          <w:ilvl w:val="0"/>
          <w:numId w:val="46"/>
        </w:numPr>
        <w:spacing w:after="0" w:line="240" w:lineRule="auto"/>
        <w:ind w:left="284"/>
        <w:jc w:val="both"/>
        <w:rPr>
          <w:rFonts w:ascii="Times New Roman" w:hAnsi="Times New Roman"/>
          <w:sz w:val="24"/>
          <w:szCs w:val="24"/>
        </w:rPr>
      </w:pPr>
      <w:r w:rsidRPr="004A2ABE">
        <w:rPr>
          <w:rFonts w:ascii="Times New Roman" w:hAnsi="Times New Roman"/>
          <w:sz w:val="24"/>
          <w:szCs w:val="24"/>
        </w:rPr>
        <w:t xml:space="preserve">Quem são as pessoas envolvidas na gestão/práticas </w:t>
      </w:r>
      <w:r>
        <w:rPr>
          <w:rFonts w:ascii="Times New Roman" w:hAnsi="Times New Roman"/>
          <w:sz w:val="24"/>
          <w:szCs w:val="24"/>
        </w:rPr>
        <w:t>da agroindústria</w:t>
      </w:r>
      <w:r w:rsidRPr="004A2ABE">
        <w:rPr>
          <w:rFonts w:ascii="Times New Roman" w:hAnsi="Times New Roman"/>
          <w:sz w:val="24"/>
          <w:szCs w:val="24"/>
        </w:rPr>
        <w:t xml:space="preserve">? </w:t>
      </w:r>
    </w:p>
    <w:p w14:paraId="10BFEBDA" w14:textId="77777777" w:rsidR="00B32AD3" w:rsidRDefault="002112C1" w:rsidP="003713DC">
      <w:pPr>
        <w:numPr>
          <w:ilvl w:val="0"/>
          <w:numId w:val="46"/>
        </w:numPr>
        <w:spacing w:after="0" w:line="240" w:lineRule="auto"/>
        <w:ind w:left="284"/>
        <w:jc w:val="both"/>
        <w:rPr>
          <w:rFonts w:ascii="Times New Roman" w:hAnsi="Times New Roman"/>
          <w:sz w:val="24"/>
          <w:szCs w:val="24"/>
        </w:rPr>
      </w:pPr>
      <w:r w:rsidRPr="004A2ABE">
        <w:rPr>
          <w:rFonts w:ascii="Times New Roman" w:hAnsi="Times New Roman"/>
          <w:sz w:val="24"/>
          <w:szCs w:val="24"/>
        </w:rPr>
        <w:t xml:space="preserve">Como ocorreu a </w:t>
      </w:r>
      <w:r w:rsidR="0038659D">
        <w:rPr>
          <w:rFonts w:ascii="Times New Roman" w:hAnsi="Times New Roman"/>
          <w:sz w:val="24"/>
          <w:szCs w:val="24"/>
        </w:rPr>
        <w:t>origem</w:t>
      </w:r>
      <w:r w:rsidRPr="004A2ABE">
        <w:rPr>
          <w:rFonts w:ascii="Times New Roman" w:hAnsi="Times New Roman"/>
          <w:sz w:val="24"/>
          <w:szCs w:val="24"/>
        </w:rPr>
        <w:t xml:space="preserve"> </w:t>
      </w:r>
      <w:r w:rsidR="0038659D">
        <w:rPr>
          <w:rFonts w:ascii="Times New Roman" w:hAnsi="Times New Roman"/>
          <w:sz w:val="24"/>
          <w:szCs w:val="24"/>
        </w:rPr>
        <w:t>da agroindústria</w:t>
      </w:r>
      <w:r w:rsidRPr="004A2ABE">
        <w:rPr>
          <w:rFonts w:ascii="Times New Roman" w:hAnsi="Times New Roman"/>
          <w:sz w:val="24"/>
          <w:szCs w:val="24"/>
        </w:rPr>
        <w:t>?</w:t>
      </w:r>
      <w:r w:rsidR="005E399D" w:rsidRPr="005E399D">
        <w:rPr>
          <w:rFonts w:ascii="Times New Roman" w:hAnsi="Times New Roman"/>
          <w:sz w:val="24"/>
          <w:szCs w:val="24"/>
        </w:rPr>
        <w:t xml:space="preserve"> </w:t>
      </w:r>
    </w:p>
    <w:p w14:paraId="1DAAC858" w14:textId="2DC7B608" w:rsidR="005E399D" w:rsidRPr="004A2ABE" w:rsidRDefault="005E399D" w:rsidP="003713DC">
      <w:pPr>
        <w:numPr>
          <w:ilvl w:val="0"/>
          <w:numId w:val="46"/>
        </w:numPr>
        <w:spacing w:after="0" w:line="240" w:lineRule="auto"/>
        <w:ind w:left="284"/>
        <w:jc w:val="both"/>
        <w:rPr>
          <w:rFonts w:ascii="Times New Roman" w:hAnsi="Times New Roman"/>
          <w:sz w:val="24"/>
          <w:szCs w:val="24"/>
        </w:rPr>
      </w:pPr>
      <w:r w:rsidRPr="004A2ABE">
        <w:rPr>
          <w:rFonts w:ascii="Times New Roman" w:hAnsi="Times New Roman"/>
          <w:sz w:val="24"/>
          <w:szCs w:val="24"/>
        </w:rPr>
        <w:t xml:space="preserve">Por que a iniciativa de abertura de uma agroindústria? </w:t>
      </w:r>
    </w:p>
    <w:p w14:paraId="2CBA34C9" w14:textId="77777777" w:rsidR="00B32AD3" w:rsidRDefault="005E399D" w:rsidP="003713DC">
      <w:pPr>
        <w:pStyle w:val="Recuodecorpodetexto2"/>
        <w:numPr>
          <w:ilvl w:val="0"/>
          <w:numId w:val="46"/>
        </w:numPr>
        <w:spacing w:after="0" w:line="240" w:lineRule="auto"/>
        <w:ind w:left="284"/>
        <w:jc w:val="both"/>
        <w:rPr>
          <w:rFonts w:ascii="Times New Roman" w:hAnsi="Times New Roman"/>
          <w:sz w:val="24"/>
          <w:szCs w:val="24"/>
        </w:rPr>
      </w:pPr>
      <w:r>
        <w:rPr>
          <w:rFonts w:ascii="Times New Roman" w:hAnsi="Times New Roman"/>
          <w:sz w:val="24"/>
          <w:szCs w:val="24"/>
        </w:rPr>
        <w:t>Como ocorre a gestão na agroindústria?</w:t>
      </w:r>
      <w:r w:rsidR="00957B96">
        <w:rPr>
          <w:rFonts w:ascii="Times New Roman" w:hAnsi="Times New Roman"/>
          <w:sz w:val="24"/>
          <w:szCs w:val="24"/>
        </w:rPr>
        <w:t xml:space="preserve"> </w:t>
      </w:r>
    </w:p>
    <w:p w14:paraId="507A9E5E" w14:textId="77777777" w:rsidR="00B32AD3" w:rsidRDefault="00976811" w:rsidP="003713DC">
      <w:pPr>
        <w:pStyle w:val="Recuodecorpodetexto2"/>
        <w:numPr>
          <w:ilvl w:val="0"/>
          <w:numId w:val="46"/>
        </w:numPr>
        <w:spacing w:after="0" w:line="240" w:lineRule="auto"/>
        <w:ind w:left="284"/>
        <w:jc w:val="both"/>
        <w:rPr>
          <w:rStyle w:val="apple-style-span"/>
          <w:rFonts w:ascii="Times New Roman" w:hAnsi="Times New Roman"/>
          <w:sz w:val="24"/>
          <w:szCs w:val="24"/>
        </w:rPr>
      </w:pPr>
      <w:r w:rsidRPr="00976811">
        <w:rPr>
          <w:rStyle w:val="apple-style-span"/>
          <w:rFonts w:ascii="Times New Roman" w:hAnsi="Times New Roman"/>
          <w:sz w:val="24"/>
          <w:szCs w:val="24"/>
        </w:rPr>
        <w:t xml:space="preserve">Existe na agroindústria algum tipo de prática financeira? </w:t>
      </w:r>
    </w:p>
    <w:p w14:paraId="39EA92CF" w14:textId="0FC490B1" w:rsidR="00B32AD3" w:rsidRDefault="00976811" w:rsidP="003713DC">
      <w:pPr>
        <w:pStyle w:val="Recuodecorpodetexto2"/>
        <w:numPr>
          <w:ilvl w:val="0"/>
          <w:numId w:val="46"/>
        </w:numPr>
        <w:spacing w:after="0" w:line="240" w:lineRule="auto"/>
        <w:ind w:left="284"/>
        <w:jc w:val="both"/>
        <w:rPr>
          <w:rStyle w:val="apple-style-span"/>
          <w:rFonts w:ascii="Times New Roman" w:hAnsi="Times New Roman"/>
          <w:sz w:val="24"/>
          <w:szCs w:val="24"/>
        </w:rPr>
      </w:pPr>
      <w:r>
        <w:rPr>
          <w:rStyle w:val="apple-style-span"/>
          <w:rFonts w:ascii="Times New Roman" w:hAnsi="Times New Roman"/>
          <w:sz w:val="24"/>
          <w:szCs w:val="24"/>
        </w:rPr>
        <w:t>Além da venda dos alimentos a agroindústria possui outra fonte de recursos?</w:t>
      </w:r>
      <w:r w:rsidR="00B32AD3" w:rsidRPr="00B32AD3">
        <w:rPr>
          <w:rStyle w:val="apple-style-span"/>
          <w:rFonts w:ascii="Times New Roman" w:hAnsi="Times New Roman"/>
          <w:sz w:val="24"/>
          <w:szCs w:val="24"/>
        </w:rPr>
        <w:t xml:space="preserve"> </w:t>
      </w:r>
      <w:r w:rsidR="00B32AD3" w:rsidRPr="00976811">
        <w:rPr>
          <w:rStyle w:val="apple-style-span"/>
          <w:rFonts w:ascii="Times New Roman" w:hAnsi="Times New Roman"/>
          <w:sz w:val="24"/>
          <w:szCs w:val="24"/>
        </w:rPr>
        <w:t>C</w:t>
      </w:r>
      <w:r w:rsidR="00B32AD3">
        <w:rPr>
          <w:rStyle w:val="apple-style-span"/>
          <w:rFonts w:ascii="Times New Roman" w:hAnsi="Times New Roman"/>
          <w:sz w:val="24"/>
          <w:szCs w:val="24"/>
        </w:rPr>
        <w:t>omo ocorre esse controle?</w:t>
      </w:r>
      <w:r w:rsidR="00B32AD3" w:rsidRPr="00976811">
        <w:rPr>
          <w:rStyle w:val="apple-style-span"/>
          <w:rFonts w:ascii="Times New Roman" w:hAnsi="Times New Roman"/>
          <w:sz w:val="24"/>
          <w:szCs w:val="24"/>
        </w:rPr>
        <w:t xml:space="preserve"> </w:t>
      </w:r>
    </w:p>
    <w:p w14:paraId="49CC2ECC" w14:textId="2653A25A" w:rsidR="002112C1" w:rsidRDefault="002112C1" w:rsidP="003713DC">
      <w:pPr>
        <w:numPr>
          <w:ilvl w:val="0"/>
          <w:numId w:val="46"/>
        </w:numPr>
        <w:spacing w:after="0" w:line="240" w:lineRule="auto"/>
        <w:ind w:left="284"/>
        <w:jc w:val="both"/>
        <w:rPr>
          <w:rFonts w:ascii="Times New Roman" w:hAnsi="Times New Roman"/>
          <w:sz w:val="24"/>
          <w:szCs w:val="24"/>
        </w:rPr>
      </w:pPr>
      <w:r w:rsidRPr="004A2ABE">
        <w:rPr>
          <w:rFonts w:ascii="Times New Roman" w:hAnsi="Times New Roman"/>
          <w:sz w:val="24"/>
          <w:szCs w:val="24"/>
        </w:rPr>
        <w:t xml:space="preserve">Os praticantes </w:t>
      </w:r>
      <w:r w:rsidR="0038659D">
        <w:rPr>
          <w:rFonts w:ascii="Times New Roman" w:hAnsi="Times New Roman"/>
          <w:sz w:val="24"/>
          <w:szCs w:val="24"/>
        </w:rPr>
        <w:t>da agroindústria</w:t>
      </w:r>
      <w:r w:rsidR="0038659D" w:rsidRPr="004A2ABE">
        <w:rPr>
          <w:rFonts w:ascii="Times New Roman" w:hAnsi="Times New Roman"/>
          <w:sz w:val="24"/>
          <w:szCs w:val="24"/>
        </w:rPr>
        <w:t xml:space="preserve"> </w:t>
      </w:r>
      <w:r w:rsidRPr="004A2ABE">
        <w:rPr>
          <w:rFonts w:ascii="Times New Roman" w:hAnsi="Times New Roman"/>
          <w:sz w:val="24"/>
          <w:szCs w:val="24"/>
        </w:rPr>
        <w:t>possuem formação na área? Se sim, qual?</w:t>
      </w:r>
      <w:r w:rsidR="005E399D">
        <w:rPr>
          <w:rFonts w:ascii="Times New Roman" w:hAnsi="Times New Roman"/>
          <w:sz w:val="24"/>
          <w:szCs w:val="24"/>
        </w:rPr>
        <w:t xml:space="preserve"> </w:t>
      </w:r>
      <w:r w:rsidRPr="004A2ABE">
        <w:rPr>
          <w:rFonts w:ascii="Times New Roman" w:hAnsi="Times New Roman"/>
          <w:sz w:val="24"/>
          <w:szCs w:val="24"/>
        </w:rPr>
        <w:t xml:space="preserve">Como </w:t>
      </w:r>
      <w:r w:rsidR="0038659D">
        <w:rPr>
          <w:rFonts w:ascii="Times New Roman" w:hAnsi="Times New Roman"/>
          <w:sz w:val="24"/>
          <w:szCs w:val="24"/>
        </w:rPr>
        <w:t>a agroindústria</w:t>
      </w:r>
      <w:r w:rsidR="0038659D" w:rsidRPr="004A2ABE">
        <w:rPr>
          <w:rFonts w:ascii="Times New Roman" w:hAnsi="Times New Roman"/>
          <w:sz w:val="24"/>
          <w:szCs w:val="24"/>
        </w:rPr>
        <w:t xml:space="preserve"> </w:t>
      </w:r>
      <w:r w:rsidR="00C327B0">
        <w:rPr>
          <w:rFonts w:ascii="Times New Roman" w:hAnsi="Times New Roman"/>
          <w:sz w:val="24"/>
          <w:szCs w:val="24"/>
        </w:rPr>
        <w:t>é aprendida</w:t>
      </w:r>
      <w:r w:rsidRPr="004A2ABE">
        <w:rPr>
          <w:rFonts w:ascii="Times New Roman" w:hAnsi="Times New Roman"/>
          <w:sz w:val="24"/>
          <w:szCs w:val="24"/>
        </w:rPr>
        <w:t xml:space="preserve"> (compartilham conhecimento)?</w:t>
      </w:r>
    </w:p>
    <w:p w14:paraId="013C014B" w14:textId="77777777" w:rsidR="00976811" w:rsidRDefault="00976811" w:rsidP="003713DC">
      <w:pPr>
        <w:numPr>
          <w:ilvl w:val="0"/>
          <w:numId w:val="46"/>
        </w:numPr>
        <w:autoSpaceDE w:val="0"/>
        <w:autoSpaceDN w:val="0"/>
        <w:adjustRightInd w:val="0"/>
        <w:spacing w:after="0" w:line="240" w:lineRule="auto"/>
        <w:ind w:left="284"/>
        <w:jc w:val="both"/>
        <w:rPr>
          <w:rFonts w:ascii="Times New Roman" w:hAnsi="Times New Roman"/>
          <w:sz w:val="24"/>
          <w:szCs w:val="24"/>
        </w:rPr>
      </w:pPr>
      <w:r>
        <w:rPr>
          <w:rFonts w:ascii="Times New Roman" w:hAnsi="Times New Roman"/>
          <w:sz w:val="24"/>
          <w:szCs w:val="24"/>
        </w:rPr>
        <w:t>Quais foram os fatores no momento da escolha de produção dos produtos coloniais e estabelecimento da agroindústria na localidade?</w:t>
      </w:r>
    </w:p>
    <w:p w14:paraId="392C2C37" w14:textId="0AFBFA6E" w:rsidR="002112C1" w:rsidRDefault="00957B96" w:rsidP="003713DC">
      <w:pPr>
        <w:numPr>
          <w:ilvl w:val="0"/>
          <w:numId w:val="46"/>
        </w:numPr>
        <w:spacing w:after="0" w:line="240" w:lineRule="auto"/>
        <w:ind w:left="284"/>
        <w:jc w:val="both"/>
        <w:rPr>
          <w:rFonts w:ascii="Times New Roman" w:hAnsi="Times New Roman"/>
          <w:sz w:val="24"/>
          <w:szCs w:val="24"/>
        </w:rPr>
      </w:pPr>
      <w:r>
        <w:rPr>
          <w:rFonts w:ascii="Times New Roman" w:hAnsi="Times New Roman"/>
          <w:sz w:val="24"/>
          <w:szCs w:val="24"/>
        </w:rPr>
        <w:t>O que propicia a demanda pelos alimentos de processamento artesanal?</w:t>
      </w:r>
    </w:p>
    <w:p w14:paraId="11AFA947" w14:textId="2BCC7E60" w:rsidR="002112C1" w:rsidRPr="004A2ABE" w:rsidRDefault="002112C1" w:rsidP="003713DC">
      <w:pPr>
        <w:numPr>
          <w:ilvl w:val="0"/>
          <w:numId w:val="46"/>
        </w:numPr>
        <w:spacing w:after="0" w:line="240" w:lineRule="auto"/>
        <w:ind w:left="284"/>
        <w:jc w:val="both"/>
        <w:rPr>
          <w:rFonts w:ascii="Times New Roman" w:hAnsi="Times New Roman"/>
          <w:sz w:val="24"/>
          <w:szCs w:val="24"/>
        </w:rPr>
      </w:pPr>
      <w:r w:rsidRPr="004A2ABE">
        <w:rPr>
          <w:rFonts w:ascii="Times New Roman" w:hAnsi="Times New Roman"/>
          <w:sz w:val="24"/>
          <w:szCs w:val="24"/>
        </w:rPr>
        <w:t xml:space="preserve">Quais são os principais problemas enfrentados </w:t>
      </w:r>
      <w:r w:rsidR="0038659D">
        <w:rPr>
          <w:rFonts w:ascii="Times New Roman" w:hAnsi="Times New Roman"/>
          <w:sz w:val="24"/>
          <w:szCs w:val="24"/>
        </w:rPr>
        <w:t>pela agroindústria</w:t>
      </w:r>
      <w:r w:rsidRPr="004A2ABE">
        <w:rPr>
          <w:rFonts w:ascii="Times New Roman" w:hAnsi="Times New Roman"/>
          <w:sz w:val="24"/>
          <w:szCs w:val="24"/>
        </w:rPr>
        <w:t>? O que é feito para solucionar tais situações?</w:t>
      </w:r>
    </w:p>
    <w:p w14:paraId="1D8529F1" w14:textId="77777777" w:rsidR="005E399D" w:rsidRDefault="005E399D" w:rsidP="003713DC">
      <w:pPr>
        <w:numPr>
          <w:ilvl w:val="0"/>
          <w:numId w:val="46"/>
        </w:numPr>
        <w:spacing w:after="0" w:line="240" w:lineRule="auto"/>
        <w:ind w:left="284"/>
        <w:jc w:val="both"/>
        <w:rPr>
          <w:rFonts w:ascii="Times New Roman" w:hAnsi="Times New Roman"/>
          <w:sz w:val="24"/>
          <w:szCs w:val="24"/>
        </w:rPr>
      </w:pPr>
      <w:r>
        <w:rPr>
          <w:rFonts w:ascii="Times New Roman" w:hAnsi="Times New Roman"/>
          <w:sz w:val="24"/>
          <w:szCs w:val="24"/>
        </w:rPr>
        <w:t xml:space="preserve">Quais são os aspectos positivos de criação de uma agroindústria? </w:t>
      </w:r>
    </w:p>
    <w:p w14:paraId="535F6AEF" w14:textId="2201EF73" w:rsidR="00976811" w:rsidRDefault="00976811" w:rsidP="003713DC">
      <w:pPr>
        <w:numPr>
          <w:ilvl w:val="0"/>
          <w:numId w:val="46"/>
        </w:numPr>
        <w:spacing w:after="0" w:line="240" w:lineRule="auto"/>
        <w:ind w:left="284"/>
        <w:jc w:val="both"/>
        <w:rPr>
          <w:rFonts w:ascii="Times New Roman" w:hAnsi="Times New Roman"/>
          <w:sz w:val="24"/>
          <w:szCs w:val="24"/>
        </w:rPr>
      </w:pPr>
      <w:r>
        <w:rPr>
          <w:rFonts w:ascii="Times New Roman" w:hAnsi="Times New Roman"/>
          <w:sz w:val="24"/>
          <w:szCs w:val="24"/>
        </w:rPr>
        <w:t>Quais foram as principais mudanças percebidas? O que foi feito para lidar com isso?</w:t>
      </w:r>
    </w:p>
    <w:p w14:paraId="0984FACA" w14:textId="77777777" w:rsidR="00976811" w:rsidRDefault="005E399D" w:rsidP="003713DC">
      <w:pPr>
        <w:pStyle w:val="Recuodecorpodetexto2"/>
        <w:numPr>
          <w:ilvl w:val="0"/>
          <w:numId w:val="46"/>
        </w:numPr>
        <w:spacing w:after="0" w:line="240" w:lineRule="auto"/>
        <w:ind w:left="284"/>
        <w:jc w:val="both"/>
        <w:rPr>
          <w:rFonts w:ascii="Times New Roman" w:hAnsi="Times New Roman"/>
          <w:sz w:val="24"/>
          <w:szCs w:val="24"/>
        </w:rPr>
      </w:pPr>
      <w:r w:rsidRPr="004A2ABE">
        <w:rPr>
          <w:rFonts w:ascii="Times New Roman" w:hAnsi="Times New Roman"/>
          <w:sz w:val="24"/>
          <w:szCs w:val="24"/>
        </w:rPr>
        <w:t xml:space="preserve">Quais são na visão da </w:t>
      </w:r>
      <w:r>
        <w:rPr>
          <w:rFonts w:ascii="Times New Roman" w:hAnsi="Times New Roman"/>
          <w:sz w:val="24"/>
          <w:szCs w:val="24"/>
        </w:rPr>
        <w:t>agroindústria</w:t>
      </w:r>
      <w:r w:rsidRPr="004A2ABE">
        <w:rPr>
          <w:rFonts w:ascii="Times New Roman" w:hAnsi="Times New Roman"/>
          <w:sz w:val="24"/>
          <w:szCs w:val="24"/>
        </w:rPr>
        <w:t xml:space="preserve"> </w:t>
      </w:r>
      <w:r w:rsidR="00957B96">
        <w:rPr>
          <w:rFonts w:ascii="Times New Roman" w:hAnsi="Times New Roman"/>
          <w:sz w:val="24"/>
          <w:szCs w:val="24"/>
        </w:rPr>
        <w:t>como se configura a concorrência</w:t>
      </w:r>
      <w:r w:rsidRPr="004A2ABE">
        <w:rPr>
          <w:rFonts w:ascii="Times New Roman" w:hAnsi="Times New Roman"/>
          <w:sz w:val="24"/>
          <w:szCs w:val="24"/>
        </w:rPr>
        <w:t xml:space="preserve"> e em conhecendo os mesmos quais são as estratégias tomadas frente à eles?</w:t>
      </w:r>
      <w:r w:rsidRPr="005E399D">
        <w:rPr>
          <w:rFonts w:ascii="Times New Roman" w:hAnsi="Times New Roman"/>
          <w:sz w:val="24"/>
          <w:szCs w:val="24"/>
        </w:rPr>
        <w:t xml:space="preserve"> </w:t>
      </w:r>
    </w:p>
    <w:p w14:paraId="74CC9DAE" w14:textId="4D95BDD2" w:rsidR="00957B96" w:rsidRDefault="00957B96" w:rsidP="003713DC">
      <w:pPr>
        <w:pStyle w:val="Recuodecorpodetexto2"/>
        <w:numPr>
          <w:ilvl w:val="0"/>
          <w:numId w:val="46"/>
        </w:numPr>
        <w:spacing w:after="0" w:line="240" w:lineRule="auto"/>
        <w:ind w:left="284"/>
        <w:jc w:val="both"/>
        <w:rPr>
          <w:rStyle w:val="apple-style-span"/>
          <w:rFonts w:ascii="Times New Roman" w:hAnsi="Times New Roman"/>
          <w:sz w:val="24"/>
          <w:szCs w:val="24"/>
        </w:rPr>
      </w:pPr>
      <w:r w:rsidRPr="004A2ABE">
        <w:rPr>
          <w:rStyle w:val="apple-style-span"/>
          <w:rFonts w:ascii="Times New Roman" w:hAnsi="Times New Roman"/>
          <w:sz w:val="24"/>
          <w:szCs w:val="24"/>
        </w:rPr>
        <w:t xml:space="preserve">Na sua opinião, quais </w:t>
      </w:r>
      <w:r>
        <w:rPr>
          <w:rStyle w:val="apple-style-span"/>
          <w:rFonts w:ascii="Times New Roman" w:hAnsi="Times New Roman"/>
          <w:sz w:val="24"/>
          <w:szCs w:val="24"/>
        </w:rPr>
        <w:t>práticas</w:t>
      </w:r>
      <w:r w:rsidRPr="004A2ABE">
        <w:rPr>
          <w:rStyle w:val="apple-style-span"/>
          <w:rFonts w:ascii="Times New Roman" w:hAnsi="Times New Roman"/>
          <w:sz w:val="24"/>
          <w:szCs w:val="24"/>
        </w:rPr>
        <w:t xml:space="preserve"> levariam a ter um diferencial?</w:t>
      </w:r>
      <w:r w:rsidR="00976811">
        <w:rPr>
          <w:rStyle w:val="apple-style-span"/>
          <w:rFonts w:ascii="Times New Roman" w:hAnsi="Times New Roman"/>
          <w:sz w:val="24"/>
          <w:szCs w:val="24"/>
        </w:rPr>
        <w:t xml:space="preserve"> </w:t>
      </w:r>
    </w:p>
    <w:p w14:paraId="027A3939" w14:textId="0CFD3F5B" w:rsidR="00976811" w:rsidRPr="004A2ABE" w:rsidRDefault="00976811" w:rsidP="003713DC">
      <w:pPr>
        <w:pStyle w:val="Recuodecorpodetexto2"/>
        <w:numPr>
          <w:ilvl w:val="0"/>
          <w:numId w:val="46"/>
        </w:numPr>
        <w:spacing w:after="0" w:line="240" w:lineRule="auto"/>
        <w:ind w:left="284"/>
        <w:jc w:val="both"/>
        <w:rPr>
          <w:rStyle w:val="apple-style-span"/>
          <w:rFonts w:ascii="Times New Roman" w:hAnsi="Times New Roman"/>
          <w:sz w:val="24"/>
          <w:szCs w:val="24"/>
        </w:rPr>
      </w:pPr>
      <w:r>
        <w:rPr>
          <w:rStyle w:val="apple-style-span"/>
          <w:rFonts w:ascii="Times New Roman" w:hAnsi="Times New Roman"/>
          <w:sz w:val="24"/>
          <w:szCs w:val="24"/>
        </w:rPr>
        <w:t>Como ocorre a divulgação da agroindústria?</w:t>
      </w:r>
    </w:p>
    <w:p w14:paraId="36862861" w14:textId="77777777" w:rsidR="00957B96" w:rsidRDefault="00957B96" w:rsidP="003713DC">
      <w:pPr>
        <w:numPr>
          <w:ilvl w:val="0"/>
          <w:numId w:val="46"/>
        </w:numPr>
        <w:spacing w:after="0" w:line="240" w:lineRule="auto"/>
        <w:ind w:left="284"/>
        <w:jc w:val="both"/>
        <w:rPr>
          <w:rFonts w:ascii="Times New Roman" w:hAnsi="Times New Roman"/>
          <w:sz w:val="24"/>
          <w:szCs w:val="24"/>
        </w:rPr>
      </w:pPr>
      <w:r w:rsidRPr="004A2ABE">
        <w:rPr>
          <w:rFonts w:ascii="Times New Roman" w:hAnsi="Times New Roman"/>
          <w:sz w:val="24"/>
          <w:szCs w:val="24"/>
        </w:rPr>
        <w:t xml:space="preserve">A </w:t>
      </w:r>
      <w:r>
        <w:rPr>
          <w:rFonts w:ascii="Times New Roman" w:hAnsi="Times New Roman"/>
          <w:sz w:val="24"/>
          <w:szCs w:val="24"/>
        </w:rPr>
        <w:t>agroindústria</w:t>
      </w:r>
      <w:r w:rsidRPr="004A2ABE">
        <w:rPr>
          <w:rFonts w:ascii="Times New Roman" w:hAnsi="Times New Roman"/>
          <w:sz w:val="24"/>
          <w:szCs w:val="24"/>
        </w:rPr>
        <w:t xml:space="preserve"> analisa no ambiente externo as oportunidades e ameaças ou limitações existentes? Se sim, como?</w:t>
      </w:r>
    </w:p>
    <w:p w14:paraId="0194BCD0" w14:textId="4E67A7C2" w:rsidR="00957B96" w:rsidRDefault="00957B96" w:rsidP="003713DC">
      <w:pPr>
        <w:pStyle w:val="Recuodecorpodetexto2"/>
        <w:numPr>
          <w:ilvl w:val="0"/>
          <w:numId w:val="46"/>
        </w:numPr>
        <w:spacing w:after="0" w:line="240" w:lineRule="auto"/>
        <w:ind w:left="284"/>
        <w:jc w:val="both"/>
        <w:rPr>
          <w:rStyle w:val="apple-style-span"/>
          <w:rFonts w:ascii="Times New Roman" w:hAnsi="Times New Roman"/>
          <w:sz w:val="24"/>
          <w:szCs w:val="24"/>
        </w:rPr>
      </w:pPr>
      <w:r w:rsidRPr="004A2ABE">
        <w:rPr>
          <w:rStyle w:val="apple-style-span"/>
          <w:rFonts w:ascii="Times New Roman" w:hAnsi="Times New Roman"/>
          <w:sz w:val="24"/>
          <w:szCs w:val="24"/>
        </w:rPr>
        <w:t>Qua</w:t>
      </w:r>
      <w:r>
        <w:rPr>
          <w:rStyle w:val="apple-style-span"/>
          <w:rFonts w:ascii="Times New Roman" w:hAnsi="Times New Roman"/>
          <w:sz w:val="24"/>
          <w:szCs w:val="24"/>
        </w:rPr>
        <w:t>is são as práticas</w:t>
      </w:r>
      <w:r w:rsidRPr="004A2ABE">
        <w:rPr>
          <w:rStyle w:val="apple-style-span"/>
          <w:rFonts w:ascii="Times New Roman" w:hAnsi="Times New Roman"/>
          <w:sz w:val="24"/>
          <w:szCs w:val="24"/>
        </w:rPr>
        <w:t xml:space="preserve"> </w:t>
      </w:r>
      <w:r>
        <w:rPr>
          <w:rStyle w:val="apple-style-span"/>
          <w:rFonts w:ascii="Times New Roman" w:hAnsi="Times New Roman"/>
          <w:sz w:val="24"/>
          <w:szCs w:val="24"/>
        </w:rPr>
        <w:t>exercidas para o contorno das dificuldades encontradas</w:t>
      </w:r>
      <w:r w:rsidRPr="004A2ABE">
        <w:rPr>
          <w:rStyle w:val="apple-style-span"/>
          <w:rFonts w:ascii="Times New Roman" w:hAnsi="Times New Roman"/>
          <w:sz w:val="24"/>
          <w:szCs w:val="24"/>
        </w:rPr>
        <w:t>?</w:t>
      </w:r>
    </w:p>
    <w:p w14:paraId="702BDF6C" w14:textId="0B98F332" w:rsidR="005E399D" w:rsidRPr="004A2ABE" w:rsidRDefault="005E399D" w:rsidP="003713DC">
      <w:pPr>
        <w:numPr>
          <w:ilvl w:val="0"/>
          <w:numId w:val="46"/>
        </w:numPr>
        <w:spacing w:after="0" w:line="240" w:lineRule="auto"/>
        <w:ind w:left="284"/>
        <w:jc w:val="both"/>
        <w:rPr>
          <w:rFonts w:ascii="Times New Roman" w:hAnsi="Times New Roman"/>
          <w:sz w:val="24"/>
          <w:szCs w:val="24"/>
        </w:rPr>
      </w:pPr>
      <w:r w:rsidRPr="004A2ABE">
        <w:rPr>
          <w:rFonts w:ascii="Times New Roman" w:hAnsi="Times New Roman"/>
          <w:sz w:val="24"/>
          <w:szCs w:val="24"/>
        </w:rPr>
        <w:t>Como vocês percebem uma prática que deu certo?</w:t>
      </w:r>
    </w:p>
    <w:p w14:paraId="5A3BAAAC" w14:textId="799B97E9" w:rsidR="005E399D" w:rsidRDefault="00957B96" w:rsidP="003713DC">
      <w:pPr>
        <w:numPr>
          <w:ilvl w:val="0"/>
          <w:numId w:val="46"/>
        </w:numPr>
        <w:spacing w:after="0" w:line="240" w:lineRule="auto"/>
        <w:ind w:left="284"/>
        <w:jc w:val="both"/>
        <w:rPr>
          <w:rFonts w:ascii="Times New Roman" w:hAnsi="Times New Roman"/>
          <w:sz w:val="24"/>
          <w:szCs w:val="24"/>
        </w:rPr>
      </w:pPr>
      <w:r>
        <w:rPr>
          <w:rFonts w:ascii="Times New Roman" w:hAnsi="Times New Roman"/>
          <w:sz w:val="24"/>
          <w:szCs w:val="24"/>
        </w:rPr>
        <w:t>Como ocorre o conhecimento do mercado?</w:t>
      </w:r>
    </w:p>
    <w:p w14:paraId="5C217AC0" w14:textId="77777777" w:rsidR="00957B96" w:rsidRPr="004A2ABE" w:rsidRDefault="00957B96" w:rsidP="003713DC">
      <w:pPr>
        <w:numPr>
          <w:ilvl w:val="0"/>
          <w:numId w:val="46"/>
        </w:numPr>
        <w:spacing w:after="0" w:line="240" w:lineRule="auto"/>
        <w:ind w:left="284"/>
        <w:jc w:val="both"/>
        <w:rPr>
          <w:rFonts w:ascii="Times New Roman" w:hAnsi="Times New Roman"/>
          <w:sz w:val="24"/>
          <w:szCs w:val="24"/>
        </w:rPr>
      </w:pPr>
      <w:r w:rsidRPr="004A2ABE">
        <w:rPr>
          <w:rFonts w:ascii="Times New Roman" w:hAnsi="Times New Roman"/>
          <w:sz w:val="24"/>
          <w:szCs w:val="24"/>
        </w:rPr>
        <w:t xml:space="preserve">As ações do poder público chegam até </w:t>
      </w:r>
      <w:r>
        <w:rPr>
          <w:rFonts w:ascii="Times New Roman" w:hAnsi="Times New Roman"/>
          <w:sz w:val="24"/>
          <w:szCs w:val="24"/>
        </w:rPr>
        <w:t>a agroindústria</w:t>
      </w:r>
      <w:r w:rsidRPr="004A2ABE">
        <w:rPr>
          <w:rFonts w:ascii="Times New Roman" w:hAnsi="Times New Roman"/>
          <w:sz w:val="24"/>
          <w:szCs w:val="24"/>
        </w:rPr>
        <w:t>? Se sim, como?</w:t>
      </w:r>
    </w:p>
    <w:p w14:paraId="622A1237" w14:textId="77777777" w:rsidR="00957B96" w:rsidRPr="004A2ABE" w:rsidRDefault="00957B96" w:rsidP="003713DC">
      <w:pPr>
        <w:numPr>
          <w:ilvl w:val="0"/>
          <w:numId w:val="46"/>
        </w:numPr>
        <w:autoSpaceDE w:val="0"/>
        <w:autoSpaceDN w:val="0"/>
        <w:adjustRightInd w:val="0"/>
        <w:spacing w:after="0" w:line="240" w:lineRule="auto"/>
        <w:ind w:left="284"/>
        <w:jc w:val="both"/>
        <w:rPr>
          <w:rFonts w:ascii="Times New Roman" w:hAnsi="Times New Roman"/>
          <w:sz w:val="24"/>
          <w:szCs w:val="24"/>
        </w:rPr>
      </w:pPr>
      <w:r w:rsidRPr="004A2ABE">
        <w:rPr>
          <w:rFonts w:ascii="Times New Roman" w:hAnsi="Times New Roman"/>
          <w:sz w:val="24"/>
          <w:szCs w:val="24"/>
        </w:rPr>
        <w:t>Quais são os principais fatores que levam as empresas a não comercializarem os Produtos Coloniais?</w:t>
      </w:r>
    </w:p>
    <w:p w14:paraId="23750842" w14:textId="77777777" w:rsidR="00957B96" w:rsidRPr="004A2ABE" w:rsidRDefault="00957B96" w:rsidP="003713DC">
      <w:pPr>
        <w:numPr>
          <w:ilvl w:val="0"/>
          <w:numId w:val="46"/>
        </w:numPr>
        <w:autoSpaceDE w:val="0"/>
        <w:autoSpaceDN w:val="0"/>
        <w:adjustRightInd w:val="0"/>
        <w:spacing w:after="0" w:line="240" w:lineRule="auto"/>
        <w:ind w:left="284"/>
        <w:jc w:val="both"/>
        <w:rPr>
          <w:rFonts w:ascii="Times New Roman" w:hAnsi="Times New Roman"/>
          <w:sz w:val="24"/>
          <w:szCs w:val="24"/>
        </w:rPr>
      </w:pPr>
      <w:r w:rsidRPr="004A2ABE">
        <w:rPr>
          <w:rFonts w:ascii="Times New Roman" w:hAnsi="Times New Roman"/>
          <w:sz w:val="24"/>
          <w:szCs w:val="24"/>
        </w:rPr>
        <w:t>Quais seriam as alterações necessárias para que os estabelecimentos passassem a comercializar produtos coloniais na Região? Eles já foram realizados? Se não, por quê?</w:t>
      </w:r>
    </w:p>
    <w:p w14:paraId="5AA440DE" w14:textId="77777777" w:rsidR="00957B96" w:rsidRPr="004A2ABE" w:rsidRDefault="00957B96" w:rsidP="003713DC">
      <w:pPr>
        <w:pStyle w:val="Recuodecorpodetexto2"/>
        <w:numPr>
          <w:ilvl w:val="0"/>
          <w:numId w:val="46"/>
        </w:numPr>
        <w:spacing w:after="0" w:line="240" w:lineRule="auto"/>
        <w:ind w:left="284"/>
        <w:jc w:val="both"/>
        <w:rPr>
          <w:rStyle w:val="apple-style-span"/>
          <w:rFonts w:ascii="Times New Roman" w:hAnsi="Times New Roman"/>
          <w:sz w:val="24"/>
          <w:szCs w:val="24"/>
        </w:rPr>
      </w:pPr>
      <w:r w:rsidRPr="004A2ABE">
        <w:rPr>
          <w:rStyle w:val="apple-style-span"/>
          <w:rFonts w:ascii="Times New Roman" w:hAnsi="Times New Roman"/>
          <w:sz w:val="24"/>
          <w:szCs w:val="24"/>
        </w:rPr>
        <w:t>Quais são os sistemas utilizados para controle de vendas? (Nota fiscal, Cupom Fiscal, Recibo etc)?</w:t>
      </w:r>
    </w:p>
    <w:p w14:paraId="5F9C3E5C" w14:textId="77777777" w:rsidR="00957B96" w:rsidRPr="004A2ABE" w:rsidRDefault="00957B96" w:rsidP="003713DC">
      <w:pPr>
        <w:numPr>
          <w:ilvl w:val="0"/>
          <w:numId w:val="46"/>
        </w:numPr>
        <w:spacing w:after="0" w:line="240" w:lineRule="auto"/>
        <w:ind w:left="284"/>
        <w:jc w:val="both"/>
        <w:rPr>
          <w:rFonts w:ascii="Times New Roman" w:hAnsi="Times New Roman"/>
          <w:sz w:val="24"/>
          <w:szCs w:val="24"/>
        </w:rPr>
      </w:pPr>
      <w:r w:rsidRPr="004A2ABE">
        <w:rPr>
          <w:rFonts w:ascii="Times New Roman" w:hAnsi="Times New Roman"/>
          <w:sz w:val="24"/>
          <w:szCs w:val="24"/>
        </w:rPr>
        <w:t>O que é feito com os resíduos de utilização das matérias-primas?</w:t>
      </w:r>
    </w:p>
    <w:p w14:paraId="6425A7FB" w14:textId="77777777" w:rsidR="00957B96" w:rsidRPr="004A2ABE" w:rsidRDefault="00957B96" w:rsidP="003713DC">
      <w:pPr>
        <w:numPr>
          <w:ilvl w:val="0"/>
          <w:numId w:val="46"/>
        </w:numPr>
        <w:spacing w:after="0" w:line="240" w:lineRule="auto"/>
        <w:ind w:left="284"/>
        <w:jc w:val="both"/>
        <w:rPr>
          <w:rFonts w:ascii="Times New Roman" w:hAnsi="Times New Roman"/>
          <w:sz w:val="24"/>
          <w:szCs w:val="24"/>
        </w:rPr>
      </w:pPr>
      <w:r w:rsidRPr="004A2ABE">
        <w:rPr>
          <w:rFonts w:ascii="Times New Roman" w:hAnsi="Times New Roman"/>
          <w:sz w:val="24"/>
          <w:szCs w:val="24"/>
        </w:rPr>
        <w:t>De onde vêm as matérias-primas utilizadas?</w:t>
      </w:r>
    </w:p>
    <w:p w14:paraId="5BCA81DA" w14:textId="72AE5463" w:rsidR="00957B96" w:rsidRDefault="00957B96" w:rsidP="003713DC">
      <w:pPr>
        <w:numPr>
          <w:ilvl w:val="0"/>
          <w:numId w:val="46"/>
        </w:numPr>
        <w:spacing w:after="0" w:line="240" w:lineRule="auto"/>
        <w:ind w:left="284"/>
        <w:jc w:val="both"/>
        <w:rPr>
          <w:rFonts w:ascii="Times New Roman" w:hAnsi="Times New Roman"/>
          <w:sz w:val="24"/>
          <w:szCs w:val="24"/>
        </w:rPr>
      </w:pPr>
      <w:r>
        <w:rPr>
          <w:rFonts w:ascii="Times New Roman" w:hAnsi="Times New Roman"/>
          <w:sz w:val="24"/>
          <w:szCs w:val="24"/>
        </w:rPr>
        <w:t>Quais são os produtos oferecidos pela agroindústria e por quê?</w:t>
      </w:r>
    </w:p>
    <w:p w14:paraId="2B267935" w14:textId="77777777" w:rsidR="00957B96" w:rsidRPr="004A2ABE" w:rsidRDefault="00957B96" w:rsidP="003713DC">
      <w:pPr>
        <w:numPr>
          <w:ilvl w:val="0"/>
          <w:numId w:val="46"/>
        </w:numPr>
        <w:spacing w:after="0" w:line="240" w:lineRule="auto"/>
        <w:ind w:left="284"/>
        <w:jc w:val="both"/>
        <w:rPr>
          <w:rFonts w:ascii="Times New Roman" w:hAnsi="Times New Roman"/>
          <w:sz w:val="24"/>
          <w:szCs w:val="24"/>
        </w:rPr>
      </w:pPr>
      <w:r w:rsidRPr="004A2ABE">
        <w:rPr>
          <w:rFonts w:ascii="Times New Roman" w:hAnsi="Times New Roman"/>
          <w:sz w:val="24"/>
          <w:szCs w:val="24"/>
        </w:rPr>
        <w:t xml:space="preserve">Há algum tipo de parceria de produção? Se sim, como funciona? Quais os pontos negativos e como isso é contornado? </w:t>
      </w:r>
    </w:p>
    <w:p w14:paraId="5FD69C6A" w14:textId="77777777" w:rsidR="00957B96" w:rsidRPr="004A2ABE" w:rsidRDefault="00957B96" w:rsidP="003713DC">
      <w:pPr>
        <w:pStyle w:val="Recuodecorpodetexto2"/>
        <w:numPr>
          <w:ilvl w:val="0"/>
          <w:numId w:val="46"/>
        </w:numPr>
        <w:spacing w:after="0" w:line="240" w:lineRule="auto"/>
        <w:ind w:left="284"/>
        <w:jc w:val="both"/>
        <w:rPr>
          <w:rStyle w:val="apple-style-span"/>
          <w:rFonts w:ascii="Times New Roman" w:hAnsi="Times New Roman"/>
          <w:sz w:val="24"/>
          <w:szCs w:val="24"/>
        </w:rPr>
      </w:pPr>
      <w:r w:rsidRPr="004A2ABE">
        <w:rPr>
          <w:rStyle w:val="apple-style-span"/>
          <w:rFonts w:ascii="Times New Roman" w:hAnsi="Times New Roman"/>
          <w:sz w:val="24"/>
          <w:szCs w:val="24"/>
        </w:rPr>
        <w:t xml:space="preserve">Como é feita a projeção </w:t>
      </w:r>
      <w:r>
        <w:rPr>
          <w:rStyle w:val="apple-style-span"/>
          <w:rFonts w:ascii="Times New Roman" w:hAnsi="Times New Roman"/>
          <w:sz w:val="24"/>
          <w:szCs w:val="24"/>
        </w:rPr>
        <w:t>das vendas e recebimentos</w:t>
      </w:r>
      <w:r w:rsidRPr="004A2ABE">
        <w:rPr>
          <w:rStyle w:val="apple-style-span"/>
          <w:rFonts w:ascii="Times New Roman" w:hAnsi="Times New Roman"/>
          <w:sz w:val="24"/>
          <w:szCs w:val="24"/>
        </w:rPr>
        <w:t>?</w:t>
      </w:r>
    </w:p>
    <w:p w14:paraId="159678F0" w14:textId="5907A6DF" w:rsidR="002112C1" w:rsidRPr="004A2ABE" w:rsidRDefault="002112C1" w:rsidP="003713DC">
      <w:pPr>
        <w:numPr>
          <w:ilvl w:val="0"/>
          <w:numId w:val="46"/>
        </w:numPr>
        <w:spacing w:after="0" w:line="240" w:lineRule="auto"/>
        <w:ind w:left="284"/>
        <w:jc w:val="both"/>
        <w:rPr>
          <w:rFonts w:ascii="Times New Roman" w:hAnsi="Times New Roman"/>
          <w:sz w:val="24"/>
          <w:szCs w:val="24"/>
        </w:rPr>
      </w:pPr>
      <w:r w:rsidRPr="004A2ABE">
        <w:rPr>
          <w:rFonts w:ascii="Times New Roman" w:hAnsi="Times New Roman"/>
          <w:sz w:val="24"/>
          <w:szCs w:val="24"/>
        </w:rPr>
        <w:t xml:space="preserve">O que </w:t>
      </w:r>
      <w:r w:rsidR="00957B96">
        <w:rPr>
          <w:rFonts w:ascii="Times New Roman" w:hAnsi="Times New Roman"/>
          <w:sz w:val="24"/>
          <w:szCs w:val="24"/>
        </w:rPr>
        <w:t>permite que manutenção</w:t>
      </w:r>
      <w:r w:rsidRPr="004A2ABE">
        <w:rPr>
          <w:rFonts w:ascii="Times New Roman" w:hAnsi="Times New Roman"/>
          <w:sz w:val="24"/>
          <w:szCs w:val="24"/>
        </w:rPr>
        <w:t xml:space="preserve"> </w:t>
      </w:r>
      <w:r w:rsidR="00957B96">
        <w:rPr>
          <w:rFonts w:ascii="Times New Roman" w:hAnsi="Times New Roman"/>
          <w:sz w:val="24"/>
          <w:szCs w:val="24"/>
        </w:rPr>
        <w:t>d</w:t>
      </w:r>
      <w:r w:rsidR="004A2ABE" w:rsidRPr="004A2ABE">
        <w:rPr>
          <w:rFonts w:ascii="Times New Roman" w:hAnsi="Times New Roman"/>
          <w:sz w:val="24"/>
          <w:szCs w:val="24"/>
        </w:rPr>
        <w:t>a agroindústria</w:t>
      </w:r>
      <w:r w:rsidR="00957B96">
        <w:rPr>
          <w:rFonts w:ascii="Times New Roman" w:hAnsi="Times New Roman"/>
          <w:sz w:val="24"/>
          <w:szCs w:val="24"/>
        </w:rPr>
        <w:t xml:space="preserve"> na atividade</w:t>
      </w:r>
      <w:r w:rsidRPr="004A2ABE">
        <w:rPr>
          <w:rFonts w:ascii="Times New Roman" w:hAnsi="Times New Roman"/>
          <w:sz w:val="24"/>
          <w:szCs w:val="24"/>
        </w:rPr>
        <w:t>?</w:t>
      </w:r>
    </w:p>
    <w:p w14:paraId="31C3AC1D" w14:textId="77777777" w:rsidR="002112C1" w:rsidRPr="004A2ABE" w:rsidRDefault="002112C1" w:rsidP="008F1B41">
      <w:pPr>
        <w:spacing w:after="0" w:line="240" w:lineRule="auto"/>
        <w:jc w:val="both"/>
        <w:rPr>
          <w:rFonts w:ascii="Times New Roman" w:hAnsi="Times New Roman"/>
          <w:sz w:val="24"/>
          <w:szCs w:val="24"/>
        </w:rPr>
      </w:pPr>
    </w:p>
    <w:p w14:paraId="5A6FEA07" w14:textId="77777777" w:rsidR="002112C1" w:rsidRPr="004A2ABE" w:rsidRDefault="002112C1" w:rsidP="008F1B41">
      <w:pPr>
        <w:spacing w:after="0" w:line="240" w:lineRule="auto"/>
        <w:jc w:val="both"/>
        <w:rPr>
          <w:rFonts w:ascii="Times New Roman" w:hAnsi="Times New Roman"/>
          <w:sz w:val="24"/>
          <w:szCs w:val="24"/>
        </w:rPr>
      </w:pPr>
    </w:p>
    <w:p w14:paraId="75F4D1FE" w14:textId="298F3251" w:rsidR="00EE122D" w:rsidRDefault="00EE122D" w:rsidP="00EE122D">
      <w:pPr>
        <w:rPr>
          <w:rFonts w:ascii="Times New Roman" w:hAnsi="Times New Roman"/>
          <w:b/>
          <w:sz w:val="24"/>
          <w:szCs w:val="24"/>
        </w:rPr>
      </w:pPr>
      <w:r>
        <w:rPr>
          <w:rFonts w:ascii="Times New Roman" w:hAnsi="Times New Roman"/>
          <w:b/>
          <w:sz w:val="20"/>
          <w:szCs w:val="20"/>
        </w:rPr>
        <w:br w:type="page"/>
      </w:r>
      <w:r w:rsidR="001D6003">
        <w:rPr>
          <w:noProof/>
        </w:rPr>
        <w:lastRenderedPageBreak/>
        <w:pict w14:anchorId="6B8CB927">
          <v:shape id="_x0000_s1365" type="#_x0000_t202" style="position:absolute;margin-left:425.4pt;margin-top:-60.35pt;width:39.55pt;height:33.35pt;z-index:59;visibility:visible;mso-wrap-distance-left:9pt;mso-wrap-distance-top:3.6pt;mso-wrap-distance-right:9pt;mso-wrap-distance-bottom:3.6pt;mso-position-horizontal-relative:text;mso-position-vertical-relative:text;mso-width-relative:margin;mso-height-relative:margin;v-text-anchor:top" strokecolor="white">
            <v:textbox>
              <w:txbxContent>
                <w:p w14:paraId="6C7F786E" w14:textId="4EC4C9E9" w:rsidR="001D6003" w:rsidRDefault="001D6003"/>
              </w:txbxContent>
            </v:textbox>
            <w10:wrap type="square"/>
          </v:shape>
        </w:pict>
      </w:r>
      <w:r>
        <w:rPr>
          <w:rFonts w:ascii="Times New Roman" w:hAnsi="Times New Roman"/>
          <w:b/>
          <w:sz w:val="24"/>
          <w:szCs w:val="24"/>
        </w:rPr>
        <w:t>ANEXO 01 – Lei 11.326 de 24 de julho de 2005.</w:t>
      </w:r>
    </w:p>
    <w:tbl>
      <w:tblPr>
        <w:tblW w:w="3500" w:type="pct"/>
        <w:jc w:val="center"/>
        <w:tblCellSpacing w:w="0" w:type="dxa"/>
        <w:tblCellMar>
          <w:left w:w="0" w:type="dxa"/>
          <w:right w:w="0" w:type="dxa"/>
        </w:tblCellMar>
        <w:tblLook w:val="04A0" w:firstRow="1" w:lastRow="0" w:firstColumn="1" w:lastColumn="0" w:noHBand="0" w:noVBand="1"/>
      </w:tblPr>
      <w:tblGrid>
        <w:gridCol w:w="6350"/>
      </w:tblGrid>
      <w:tr w:rsidR="00EE122D" w14:paraId="57D3CE35" w14:textId="77777777" w:rsidTr="00EE122D">
        <w:trPr>
          <w:trHeight w:val="1230"/>
          <w:tblCellSpacing w:w="0" w:type="dxa"/>
          <w:jc w:val="center"/>
        </w:trPr>
        <w:tc>
          <w:tcPr>
            <w:tcW w:w="4300" w:type="pct"/>
            <w:vAlign w:val="center"/>
            <w:hideMark/>
          </w:tcPr>
          <w:p w14:paraId="4C28E486" w14:textId="77777777" w:rsidR="00EE122D" w:rsidRDefault="00EE122D">
            <w:pPr>
              <w:pStyle w:val="NormalWeb"/>
              <w:spacing w:line="276" w:lineRule="auto"/>
              <w:jc w:val="center"/>
            </w:pPr>
            <w:r>
              <w:rPr>
                <w:rStyle w:val="Forte"/>
                <w:rFonts w:ascii="Arial" w:hAnsi="Arial" w:cs="Arial"/>
                <w:color w:val="808000"/>
                <w:sz w:val="36"/>
                <w:szCs w:val="36"/>
              </w:rPr>
              <w:t>Presidência da República</w:t>
            </w:r>
            <w:r>
              <w:rPr>
                <w:rFonts w:ascii="Arial" w:hAnsi="Arial" w:cs="Arial"/>
                <w:b/>
                <w:bCs/>
                <w:color w:val="808000"/>
              </w:rPr>
              <w:br/>
            </w:r>
            <w:r>
              <w:rPr>
                <w:rStyle w:val="Forte"/>
                <w:rFonts w:ascii="Arial" w:hAnsi="Arial" w:cs="Arial"/>
                <w:color w:val="808000"/>
                <w:sz w:val="27"/>
                <w:szCs w:val="27"/>
              </w:rPr>
              <w:t>Casa Civil</w:t>
            </w:r>
            <w:r>
              <w:rPr>
                <w:rFonts w:ascii="Arial" w:hAnsi="Arial" w:cs="Arial"/>
                <w:b/>
                <w:bCs/>
                <w:color w:val="808000"/>
                <w:sz w:val="27"/>
                <w:szCs w:val="27"/>
              </w:rPr>
              <w:br/>
            </w:r>
            <w:r>
              <w:rPr>
                <w:rStyle w:val="Forte"/>
                <w:rFonts w:ascii="Arial" w:hAnsi="Arial" w:cs="Arial"/>
                <w:color w:val="808000"/>
              </w:rPr>
              <w:t>Subchefia para Assuntos Jurídicos</w:t>
            </w:r>
          </w:p>
        </w:tc>
      </w:tr>
    </w:tbl>
    <w:p w14:paraId="739AA5D0" w14:textId="77777777" w:rsidR="00EE122D" w:rsidRDefault="001D6003" w:rsidP="00EE122D">
      <w:pPr>
        <w:pStyle w:val="NormalWeb"/>
        <w:jc w:val="center"/>
      </w:pPr>
      <w:hyperlink r:id="rId65" w:history="1">
        <w:r w:rsidR="00EE122D">
          <w:rPr>
            <w:rStyle w:val="Hyperlink"/>
            <w:rFonts w:ascii="Arial" w:hAnsi="Arial" w:cs="Arial"/>
            <w:b/>
            <w:bCs/>
            <w:color w:val="000080"/>
            <w:sz w:val="20"/>
            <w:szCs w:val="20"/>
          </w:rPr>
          <w:t>LEI Nº 11.326, DE 24 DE JULHO DE 2006.</w:t>
        </w:r>
      </w:hyperlink>
    </w:p>
    <w:tbl>
      <w:tblPr>
        <w:tblW w:w="5000" w:type="pct"/>
        <w:tblCellSpacing w:w="0" w:type="dxa"/>
        <w:tblCellMar>
          <w:left w:w="0" w:type="dxa"/>
          <w:right w:w="0" w:type="dxa"/>
        </w:tblCellMar>
        <w:tblLook w:val="04A0" w:firstRow="1" w:lastRow="0" w:firstColumn="1" w:lastColumn="0" w:noHBand="0" w:noVBand="1"/>
      </w:tblPr>
      <w:tblGrid>
        <w:gridCol w:w="4445"/>
        <w:gridCol w:w="4626"/>
      </w:tblGrid>
      <w:tr w:rsidR="00EE122D" w14:paraId="1C9FBDB7" w14:textId="77777777" w:rsidTr="00EE122D">
        <w:trPr>
          <w:trHeight w:val="480"/>
          <w:tblCellSpacing w:w="0" w:type="dxa"/>
        </w:trPr>
        <w:tc>
          <w:tcPr>
            <w:tcW w:w="2450" w:type="pct"/>
            <w:vAlign w:val="center"/>
            <w:hideMark/>
          </w:tcPr>
          <w:p w14:paraId="0ED7FF3F" w14:textId="77777777" w:rsidR="00EE122D" w:rsidRDefault="00EE122D">
            <w:r>
              <w:t> </w:t>
            </w:r>
          </w:p>
        </w:tc>
        <w:tc>
          <w:tcPr>
            <w:tcW w:w="2600" w:type="pct"/>
            <w:vAlign w:val="center"/>
            <w:hideMark/>
          </w:tcPr>
          <w:p w14:paraId="0F67CFE8" w14:textId="77777777" w:rsidR="00EE122D" w:rsidRDefault="00EE122D">
            <w:pPr>
              <w:spacing w:before="100" w:beforeAutospacing="1" w:after="100" w:afterAutospacing="1" w:line="240" w:lineRule="atLeast"/>
              <w:jc w:val="both"/>
            </w:pPr>
            <w:r>
              <w:rPr>
                <w:rFonts w:ascii="Arial" w:hAnsi="Arial" w:cs="Arial"/>
                <w:color w:val="800000"/>
                <w:sz w:val="20"/>
                <w:szCs w:val="20"/>
              </w:rPr>
              <w:t>Estabelece as diretrizes para a formulação da Política Nacional da Agricultura Familiar e Empreendimentos Familiares Rurais.</w:t>
            </w:r>
          </w:p>
        </w:tc>
      </w:tr>
    </w:tbl>
    <w:p w14:paraId="373DE56E" w14:textId="77777777" w:rsidR="00EE122D" w:rsidRDefault="00EE122D" w:rsidP="00EE122D">
      <w:pPr>
        <w:spacing w:after="0" w:line="240" w:lineRule="auto"/>
        <w:ind w:firstLine="851"/>
        <w:jc w:val="both"/>
        <w:rPr>
          <w:rFonts w:ascii="Times New Roman" w:hAnsi="Times New Roman"/>
          <w:sz w:val="24"/>
          <w:szCs w:val="24"/>
        </w:rPr>
      </w:pPr>
      <w:r>
        <w:rPr>
          <w:rFonts w:ascii="Times New Roman" w:hAnsi="Times New Roman"/>
          <w:b/>
          <w:bCs/>
          <w:sz w:val="24"/>
          <w:szCs w:val="24"/>
        </w:rPr>
        <w:t xml:space="preserve">O PRESIDENTE DA REPÚBLICA </w:t>
      </w:r>
      <w:r>
        <w:rPr>
          <w:rFonts w:ascii="Times New Roman" w:hAnsi="Times New Roman"/>
          <w:sz w:val="24"/>
          <w:szCs w:val="24"/>
        </w:rPr>
        <w:t>Faço saber que o Congresso Nacional decreta e eu sanciono a seguinte Lei:</w:t>
      </w:r>
    </w:p>
    <w:p w14:paraId="5C977F88" w14:textId="77777777" w:rsidR="00EE122D" w:rsidRDefault="00EE122D" w:rsidP="00EE122D">
      <w:pPr>
        <w:pStyle w:val="texto10"/>
        <w:spacing w:before="0" w:beforeAutospacing="0" w:after="0" w:afterAutospacing="0"/>
        <w:ind w:firstLine="851"/>
        <w:jc w:val="both"/>
        <w:rPr>
          <w:color w:val="000000"/>
        </w:rPr>
      </w:pPr>
      <w:bookmarkStart w:id="1" w:name="art1"/>
      <w:bookmarkEnd w:id="1"/>
    </w:p>
    <w:p w14:paraId="3B0464B1" w14:textId="77777777" w:rsidR="00EE122D" w:rsidRDefault="00EE122D" w:rsidP="00EE122D">
      <w:pPr>
        <w:pStyle w:val="texto10"/>
        <w:spacing w:before="0" w:beforeAutospacing="0" w:after="0" w:afterAutospacing="0"/>
        <w:ind w:firstLine="851"/>
        <w:jc w:val="both"/>
      </w:pPr>
      <w:r>
        <w:rPr>
          <w:b/>
          <w:color w:val="000000"/>
        </w:rPr>
        <w:t>Art. 1</w:t>
      </w:r>
      <w:r>
        <w:rPr>
          <w:b/>
          <w:u w:val="single"/>
          <w:vertAlign w:val="superscript"/>
        </w:rPr>
        <w:t>o</w:t>
      </w:r>
      <w:r>
        <w:rPr>
          <w:color w:val="000000"/>
        </w:rPr>
        <w:t xml:space="preserve">  </w:t>
      </w:r>
      <w:r>
        <w:t>Esta Lei estabelece os conceitos, princípios e instrumentos destinados à formulação das políticas públicas direcionadas à Agricultura Familiar e Empreendimentos Familiares Rurais.</w:t>
      </w:r>
    </w:p>
    <w:p w14:paraId="32979D70" w14:textId="77777777" w:rsidR="00EE122D" w:rsidRDefault="00EE122D" w:rsidP="00EE122D">
      <w:pPr>
        <w:pStyle w:val="texto1"/>
        <w:spacing w:before="0" w:beforeAutospacing="0" w:after="0" w:afterAutospacing="0"/>
        <w:ind w:firstLine="851"/>
        <w:jc w:val="both"/>
      </w:pPr>
      <w:bookmarkStart w:id="2" w:name="art2"/>
      <w:bookmarkEnd w:id="2"/>
    </w:p>
    <w:p w14:paraId="7D7FA1EF" w14:textId="77777777" w:rsidR="00EE122D" w:rsidRDefault="00EE122D" w:rsidP="00EE122D">
      <w:pPr>
        <w:pStyle w:val="texto1"/>
        <w:spacing w:before="0" w:beforeAutospacing="0" w:after="0" w:afterAutospacing="0"/>
        <w:ind w:firstLine="851"/>
        <w:jc w:val="both"/>
      </w:pPr>
      <w:r>
        <w:rPr>
          <w:b/>
        </w:rPr>
        <w:t>Art. 2</w:t>
      </w:r>
      <w:r>
        <w:rPr>
          <w:b/>
          <w:u w:val="single"/>
          <w:vertAlign w:val="superscript"/>
        </w:rPr>
        <w:t>o</w:t>
      </w:r>
      <w:r>
        <w:t>  A formulação, gestão e execução da Política Nacional da Agricultura Familiar e Empreendimentos Familiares Rurais serão articuladas, em todas as fases de sua formulação e implementação, com a política agrícola, na forma da lei, e com as políticas voltadas para a reforma agrária.</w:t>
      </w:r>
    </w:p>
    <w:p w14:paraId="24743C45" w14:textId="77777777" w:rsidR="00EE122D" w:rsidRDefault="00EE122D" w:rsidP="00EE122D">
      <w:pPr>
        <w:pStyle w:val="texto10"/>
        <w:spacing w:before="0" w:beforeAutospacing="0" w:after="0" w:afterAutospacing="0"/>
        <w:ind w:firstLine="851"/>
        <w:jc w:val="both"/>
      </w:pPr>
      <w:bookmarkStart w:id="3" w:name="art3"/>
      <w:bookmarkEnd w:id="3"/>
    </w:p>
    <w:p w14:paraId="1A38F304" w14:textId="77777777" w:rsidR="00EE122D" w:rsidRDefault="00EE122D" w:rsidP="00EE122D">
      <w:pPr>
        <w:pStyle w:val="texto10"/>
        <w:spacing w:before="0" w:beforeAutospacing="0" w:after="0" w:afterAutospacing="0"/>
        <w:ind w:firstLine="851"/>
        <w:jc w:val="both"/>
      </w:pPr>
      <w:r>
        <w:rPr>
          <w:b/>
        </w:rPr>
        <w:t>Art. 3</w:t>
      </w:r>
      <w:r>
        <w:rPr>
          <w:b/>
          <w:u w:val="single"/>
          <w:vertAlign w:val="superscript"/>
        </w:rPr>
        <w:t>o</w:t>
      </w:r>
      <w:r>
        <w:t xml:space="preserve">  Para os efeitos desta Lei, considera-se agricultor familiar e empreendedor familiar rural aquele que pratica atividades no meio rural, atendendo,  simultaneamente, aos seguintes requisitos:</w:t>
      </w:r>
    </w:p>
    <w:p w14:paraId="15CFB307" w14:textId="77777777" w:rsidR="00EE122D" w:rsidRDefault="00EE122D" w:rsidP="00EE122D">
      <w:pPr>
        <w:pStyle w:val="texto10"/>
        <w:spacing w:before="0" w:beforeAutospacing="0" w:after="0" w:afterAutospacing="0"/>
        <w:ind w:firstLine="851"/>
        <w:jc w:val="both"/>
      </w:pPr>
      <w:r>
        <w:t xml:space="preserve">I - não detenha, a qualquer título, área maior do que 4 (quatro) módulos fiscais; </w:t>
      </w:r>
    </w:p>
    <w:p w14:paraId="5C13CD76" w14:textId="77777777" w:rsidR="00EE122D" w:rsidRDefault="00EE122D" w:rsidP="00EE122D">
      <w:pPr>
        <w:pStyle w:val="texto10"/>
        <w:spacing w:before="0" w:beforeAutospacing="0" w:after="0" w:afterAutospacing="0"/>
        <w:ind w:firstLine="851"/>
        <w:jc w:val="both"/>
      </w:pPr>
      <w:bookmarkStart w:id="4" w:name="art3ii"/>
      <w:bookmarkEnd w:id="4"/>
      <w:r>
        <w:t>II - utilize predominantemente mão-de-obra da própria família nas atividades econômicas do seu estabelecimento ou empreendimento;</w:t>
      </w:r>
    </w:p>
    <w:p w14:paraId="7EBE115D" w14:textId="77777777" w:rsidR="00EE122D" w:rsidRDefault="00EE122D" w:rsidP="00EE122D">
      <w:pPr>
        <w:pStyle w:val="texto10"/>
        <w:spacing w:before="0" w:beforeAutospacing="0" w:after="0" w:afterAutospacing="0"/>
        <w:ind w:firstLine="851"/>
        <w:jc w:val="both"/>
      </w:pPr>
      <w:bookmarkStart w:id="5" w:name="art3iii"/>
      <w:bookmarkEnd w:id="5"/>
      <w:r>
        <w:rPr>
          <w:strike/>
        </w:rPr>
        <w:t>III - tenha renda familiar predominantemente originada de atividades econômicas vinculadas ao próprio estabelecimento ou empreendimento;</w:t>
      </w:r>
    </w:p>
    <w:p w14:paraId="5CAD1365" w14:textId="77777777" w:rsidR="00EE122D" w:rsidRPr="00EE122D" w:rsidRDefault="00EE122D" w:rsidP="00EE122D">
      <w:pPr>
        <w:pStyle w:val="texto10"/>
        <w:spacing w:before="0" w:beforeAutospacing="0" w:after="0" w:afterAutospacing="0"/>
        <w:ind w:firstLine="851"/>
        <w:jc w:val="both"/>
      </w:pPr>
      <w:bookmarkStart w:id="6" w:name="art3iii."/>
      <w:bookmarkEnd w:id="6"/>
      <w:r w:rsidRPr="00EE122D">
        <w:t xml:space="preserve">III - tenha percentual mínimo da renda familiar originada de atividades econômicas do seu estabelecimento ou empreendimento, na forma definida pelo Poder Executivo;    </w:t>
      </w:r>
      <w:hyperlink r:id="rId66" w:anchor="art39" w:history="1">
        <w:r w:rsidRPr="00EE122D">
          <w:rPr>
            <w:rStyle w:val="Hyperlink"/>
            <w:color w:val="auto"/>
          </w:rPr>
          <w:t>(Redação dada pela Lei nº 12.512, de 2011)</w:t>
        </w:r>
      </w:hyperlink>
    </w:p>
    <w:p w14:paraId="76CDF835" w14:textId="77777777" w:rsidR="00EE122D" w:rsidRDefault="00EE122D" w:rsidP="00EE122D">
      <w:pPr>
        <w:pStyle w:val="texto10"/>
        <w:spacing w:before="0" w:beforeAutospacing="0" w:after="0" w:afterAutospacing="0"/>
        <w:ind w:firstLine="851"/>
        <w:jc w:val="both"/>
      </w:pPr>
      <w:bookmarkStart w:id="7" w:name="art3iv"/>
      <w:bookmarkEnd w:id="7"/>
      <w:r>
        <w:t>IV - dirija seu estabelecimento ou empreendimento com sua família.</w:t>
      </w:r>
    </w:p>
    <w:p w14:paraId="56B80662" w14:textId="77777777" w:rsidR="00EE122D" w:rsidRDefault="00EE122D" w:rsidP="00EE122D">
      <w:pPr>
        <w:pStyle w:val="texto10"/>
        <w:spacing w:before="0" w:beforeAutospacing="0" w:after="0" w:afterAutospacing="0"/>
        <w:ind w:firstLine="851"/>
        <w:jc w:val="both"/>
      </w:pPr>
      <w:r>
        <w:t>§ 1</w:t>
      </w:r>
      <w:r>
        <w:rPr>
          <w:u w:val="single"/>
          <w:vertAlign w:val="superscript"/>
        </w:rPr>
        <w:t>o</w:t>
      </w:r>
      <w:r>
        <w:t>  O disposto no inciso I do caput</w:t>
      </w:r>
      <w:r>
        <w:rPr>
          <w:i/>
          <w:iCs/>
        </w:rPr>
        <w:t xml:space="preserve"> </w:t>
      </w:r>
      <w:r>
        <w:t>deste artigo não se aplica quando se tratar de condomínio rural ou outras formas coletivas de propriedade, desde que a fração ideal por proprietário não ultrapasse 4 (quatro) módulos fiscais.</w:t>
      </w:r>
    </w:p>
    <w:p w14:paraId="6CD9C4A0" w14:textId="77777777" w:rsidR="00EE122D" w:rsidRDefault="00EE122D" w:rsidP="00EE122D">
      <w:pPr>
        <w:pStyle w:val="texto10"/>
        <w:spacing w:before="0" w:beforeAutospacing="0" w:after="0" w:afterAutospacing="0"/>
        <w:ind w:firstLine="851"/>
        <w:jc w:val="both"/>
      </w:pPr>
      <w:bookmarkStart w:id="8" w:name="art3§2"/>
      <w:bookmarkEnd w:id="8"/>
      <w:r>
        <w:t>§ 2</w:t>
      </w:r>
      <w:r>
        <w:rPr>
          <w:u w:val="single"/>
          <w:vertAlign w:val="superscript"/>
        </w:rPr>
        <w:t>o</w:t>
      </w:r>
      <w:r>
        <w:t>  São também beneficiários desta Lei:</w:t>
      </w:r>
    </w:p>
    <w:p w14:paraId="795924F5" w14:textId="77777777" w:rsidR="00EE122D" w:rsidRDefault="00EE122D" w:rsidP="00EE122D">
      <w:pPr>
        <w:pStyle w:val="texto10"/>
        <w:spacing w:before="0" w:beforeAutospacing="0" w:after="0" w:afterAutospacing="0"/>
        <w:ind w:firstLine="851"/>
        <w:jc w:val="both"/>
      </w:pPr>
      <w:r>
        <w:t>I - silvicultores que atendam simultaneamente a todos os requisitos de que trata o caput deste artigo, cultivem florestas nativas ou exóticas e que promovam o manejo sustentável daqueles ambientes;</w:t>
      </w:r>
    </w:p>
    <w:p w14:paraId="6BEBCE80" w14:textId="77777777" w:rsidR="00EE122D" w:rsidRDefault="00EE122D" w:rsidP="00EE122D">
      <w:pPr>
        <w:pStyle w:val="texto10"/>
        <w:spacing w:before="0" w:beforeAutospacing="0" w:after="0" w:afterAutospacing="0"/>
        <w:ind w:firstLine="851"/>
        <w:jc w:val="both"/>
      </w:pPr>
      <w:r>
        <w:t>II - aqüicultores que atendam simultaneamente a todos os requisitos de que trata o caput deste artigo e explorem reservatórios hídricos com superfície  total de até 2ha (dois hectares) ou ocupem até 500m³ (quinhentos metros cúbicos) de água, quando a exploração se efetivar em tanques-rede;</w:t>
      </w:r>
    </w:p>
    <w:p w14:paraId="505DFC4F" w14:textId="77777777" w:rsidR="00EE122D" w:rsidRDefault="00EE122D" w:rsidP="00EE122D">
      <w:pPr>
        <w:pStyle w:val="texto10"/>
        <w:spacing w:before="0" w:beforeAutospacing="0" w:after="0" w:afterAutospacing="0"/>
        <w:ind w:firstLine="851"/>
        <w:jc w:val="both"/>
      </w:pPr>
      <w:r>
        <w:t>III - extrativistas que atendam simultaneamente aos requisitos previstos nos incisos II, III e IV do caput deste artigo e exerçam essa atividade artesanalmente no meio rural, excluídos os garimpeiros e faiscadores;</w:t>
      </w:r>
    </w:p>
    <w:p w14:paraId="40A54D9F" w14:textId="77777777" w:rsidR="00EE122D" w:rsidRDefault="00EE122D" w:rsidP="00EE122D">
      <w:pPr>
        <w:pStyle w:val="texto10"/>
        <w:spacing w:before="0" w:beforeAutospacing="0" w:after="0" w:afterAutospacing="0"/>
        <w:ind w:firstLine="851"/>
        <w:jc w:val="both"/>
      </w:pPr>
      <w:r>
        <w:lastRenderedPageBreak/>
        <w:t>IV - pescadores que atendam simultaneamente aos requisitos previstos nos incisos I, II, III e IV do caput deste artigo e exerçam a atividade pesqueira artesanalmente.</w:t>
      </w:r>
    </w:p>
    <w:p w14:paraId="209FAE52" w14:textId="77777777" w:rsidR="00EE122D" w:rsidRPr="00EE122D" w:rsidRDefault="00EE122D" w:rsidP="00EE122D">
      <w:pPr>
        <w:spacing w:after="0" w:line="240" w:lineRule="auto"/>
        <w:ind w:firstLine="851"/>
        <w:jc w:val="both"/>
        <w:rPr>
          <w:rFonts w:ascii="Times New Roman" w:hAnsi="Times New Roman"/>
          <w:sz w:val="24"/>
          <w:szCs w:val="24"/>
        </w:rPr>
      </w:pPr>
      <w:bookmarkStart w:id="9" w:name="art3§2v"/>
      <w:bookmarkEnd w:id="9"/>
      <w:r>
        <w:rPr>
          <w:rFonts w:ascii="Times New Roman" w:hAnsi="Times New Roman"/>
          <w:sz w:val="24"/>
          <w:szCs w:val="24"/>
        </w:rPr>
        <w:t xml:space="preserve">V - povos indígenas que atendam simultaneamente aos requisitos previstos nos incisos II, III e IV do caput do art. 3º;    </w:t>
      </w:r>
      <w:hyperlink r:id="rId67" w:anchor="art39" w:history="1">
        <w:r w:rsidRPr="00EE122D">
          <w:rPr>
            <w:rStyle w:val="Hyperlink"/>
            <w:rFonts w:ascii="Times New Roman" w:hAnsi="Times New Roman"/>
            <w:color w:val="auto"/>
            <w:sz w:val="24"/>
            <w:szCs w:val="24"/>
          </w:rPr>
          <w:t>(Incluído pela Lei nº 12.512, de 2011)</w:t>
        </w:r>
      </w:hyperlink>
    </w:p>
    <w:p w14:paraId="28EF464C" w14:textId="77777777" w:rsidR="00EE122D" w:rsidRPr="00EE122D" w:rsidRDefault="00EE122D" w:rsidP="00EE122D">
      <w:pPr>
        <w:spacing w:after="0" w:line="240" w:lineRule="auto"/>
        <w:ind w:firstLine="851"/>
        <w:jc w:val="both"/>
        <w:rPr>
          <w:rFonts w:ascii="Times New Roman" w:hAnsi="Times New Roman"/>
          <w:sz w:val="24"/>
          <w:szCs w:val="24"/>
        </w:rPr>
      </w:pPr>
      <w:r w:rsidRPr="00EE122D">
        <w:rPr>
          <w:rFonts w:ascii="Times New Roman" w:hAnsi="Times New Roman"/>
          <w:sz w:val="24"/>
          <w:szCs w:val="24"/>
        </w:rPr>
        <w:t xml:space="preserve">VI - integrantes de comunidades remanescentes de quilombos rurais e demais povos e comunidades tradicionais que atendam simultaneamente aos incisos II, III e IV do caput do art. 3º.    </w:t>
      </w:r>
      <w:hyperlink r:id="rId68" w:anchor="art39" w:history="1">
        <w:r w:rsidRPr="00EE122D">
          <w:rPr>
            <w:rStyle w:val="Hyperlink"/>
            <w:rFonts w:ascii="Times New Roman" w:hAnsi="Times New Roman"/>
            <w:color w:val="auto"/>
            <w:sz w:val="24"/>
            <w:szCs w:val="24"/>
          </w:rPr>
          <w:t>(Incluído pela Lei nº 12.512, de 2011)</w:t>
        </w:r>
      </w:hyperlink>
    </w:p>
    <w:p w14:paraId="7E68A886" w14:textId="77777777" w:rsidR="00EE122D" w:rsidRPr="00EE122D" w:rsidRDefault="00EE122D" w:rsidP="00EE122D">
      <w:pPr>
        <w:pStyle w:val="NormalWeb"/>
        <w:spacing w:before="0" w:beforeAutospacing="0" w:after="0" w:afterAutospacing="0"/>
        <w:ind w:firstLine="851"/>
        <w:jc w:val="both"/>
        <w:rPr>
          <w:rFonts w:ascii="Times New Roman" w:hAnsi="Times New Roman" w:cs="Times New Roman"/>
        </w:rPr>
      </w:pPr>
      <w:bookmarkStart w:id="10" w:name="art3§3"/>
      <w:bookmarkEnd w:id="10"/>
      <w:r w:rsidRPr="00EE122D">
        <w:rPr>
          <w:rFonts w:ascii="Times New Roman" w:hAnsi="Times New Roman" w:cs="Times New Roman"/>
        </w:rPr>
        <w:t>§ 3</w:t>
      </w:r>
      <w:r w:rsidRPr="00EE122D">
        <w:rPr>
          <w:rFonts w:ascii="Times New Roman" w:hAnsi="Times New Roman" w:cs="Times New Roman"/>
          <w:u w:val="single"/>
          <w:vertAlign w:val="superscript"/>
        </w:rPr>
        <w:t>o</w:t>
      </w:r>
      <w:r w:rsidRPr="00EE122D">
        <w:rPr>
          <w:rFonts w:ascii="Times New Roman" w:hAnsi="Times New Roman" w:cs="Times New Roman"/>
        </w:rPr>
        <w:t xml:space="preserve">  O Conselho Monetário Nacional - CMN pode estabelecer critérios e condições adicionais de enquadramento para fins de acesso às linhas de crédito destinadas aos agricultores familiares, de forma a contemplar as especificidades dos seus diferentes segmentos. </w:t>
      </w:r>
      <w:hyperlink r:id="rId69" w:anchor="art23" w:history="1">
        <w:r w:rsidRPr="00EE122D">
          <w:rPr>
            <w:rStyle w:val="Hyperlink"/>
            <w:rFonts w:ascii="Times New Roman" w:hAnsi="Times New Roman"/>
            <w:color w:val="auto"/>
          </w:rPr>
          <w:t>(Incluído pela Lei nº 12.058, de 2009)</w:t>
        </w:r>
      </w:hyperlink>
    </w:p>
    <w:p w14:paraId="1016117F" w14:textId="77777777" w:rsidR="00EE122D" w:rsidRDefault="00EE122D" w:rsidP="00EE122D">
      <w:pPr>
        <w:pStyle w:val="NormalWeb"/>
        <w:spacing w:before="0" w:beforeAutospacing="0" w:after="0" w:afterAutospacing="0"/>
        <w:ind w:firstLine="851"/>
        <w:jc w:val="both"/>
        <w:rPr>
          <w:rFonts w:ascii="Times New Roman" w:hAnsi="Times New Roman" w:cs="Times New Roman"/>
        </w:rPr>
      </w:pPr>
      <w:r>
        <w:rPr>
          <w:rFonts w:ascii="Times New Roman" w:hAnsi="Times New Roman" w:cs="Times New Roman"/>
        </w:rPr>
        <w:t>§ 4</w:t>
      </w:r>
      <w:r>
        <w:rPr>
          <w:rFonts w:ascii="Times New Roman" w:hAnsi="Times New Roman" w:cs="Times New Roman"/>
          <w:u w:val="single"/>
          <w:vertAlign w:val="superscript"/>
        </w:rPr>
        <w:t>o</w:t>
      </w:r>
      <w:r>
        <w:rPr>
          <w:rFonts w:ascii="Times New Roman" w:hAnsi="Times New Roman" w:cs="Times New Roman"/>
        </w:rPr>
        <w:t xml:space="preserve">  Podem ser criadas linhas de crédito destinadas às cooperativas e associações que atendam a percentuais mínimos de agricultores familiares em seu quadro de cooperados ou associados e de matéria-prima beneficiada, processada ou comercializada oriunda desses agricultores, conforme disposto pelo CMN. </w:t>
      </w:r>
      <w:hyperlink r:id="rId70" w:anchor="art23" w:history="1">
        <w:r>
          <w:rPr>
            <w:rStyle w:val="Hyperlink"/>
          </w:rPr>
          <w:t>(Incluído pela Lei nº 12.058, de 2009)</w:t>
        </w:r>
      </w:hyperlink>
    </w:p>
    <w:p w14:paraId="39A9EF82" w14:textId="77777777" w:rsidR="00EE122D" w:rsidRDefault="00EE122D" w:rsidP="00EE122D">
      <w:pPr>
        <w:pStyle w:val="texto10"/>
        <w:spacing w:before="0" w:beforeAutospacing="0" w:after="0" w:afterAutospacing="0"/>
        <w:ind w:firstLine="851"/>
        <w:jc w:val="both"/>
      </w:pPr>
      <w:bookmarkStart w:id="11" w:name="art4"/>
      <w:bookmarkEnd w:id="11"/>
    </w:p>
    <w:p w14:paraId="475614CF" w14:textId="77777777" w:rsidR="00EE122D" w:rsidRDefault="00EE122D" w:rsidP="00EE122D">
      <w:pPr>
        <w:pStyle w:val="texto10"/>
        <w:spacing w:before="0" w:beforeAutospacing="0" w:after="0" w:afterAutospacing="0"/>
        <w:ind w:firstLine="851"/>
        <w:jc w:val="both"/>
      </w:pPr>
      <w:r>
        <w:rPr>
          <w:b/>
        </w:rPr>
        <w:t>Art. 4</w:t>
      </w:r>
      <w:r>
        <w:rPr>
          <w:b/>
          <w:u w:val="single"/>
          <w:vertAlign w:val="superscript"/>
        </w:rPr>
        <w:t>o</w:t>
      </w:r>
      <w:r>
        <w:t>  A Política Nacional da Agricultura Familiar e Empreendimentos Familiares Rurais observará, dentre outros, os seguintes princípios:</w:t>
      </w:r>
    </w:p>
    <w:p w14:paraId="4C692715" w14:textId="77777777" w:rsidR="00EE122D" w:rsidRDefault="00EE122D" w:rsidP="00EE122D">
      <w:pPr>
        <w:pStyle w:val="texto10"/>
        <w:spacing w:before="0" w:beforeAutospacing="0" w:after="0" w:afterAutospacing="0"/>
        <w:ind w:firstLine="851"/>
        <w:jc w:val="both"/>
      </w:pPr>
      <w:r>
        <w:t>I - descentralização;</w:t>
      </w:r>
    </w:p>
    <w:p w14:paraId="790D4151" w14:textId="77777777" w:rsidR="00EE122D" w:rsidRDefault="00EE122D" w:rsidP="00EE122D">
      <w:pPr>
        <w:pStyle w:val="texto10"/>
        <w:spacing w:before="0" w:beforeAutospacing="0" w:after="0" w:afterAutospacing="0"/>
        <w:ind w:firstLine="851"/>
        <w:jc w:val="both"/>
      </w:pPr>
      <w:r>
        <w:t>II - sustentabilidade ambiental, social e econômica;</w:t>
      </w:r>
    </w:p>
    <w:p w14:paraId="0C8FC7D3" w14:textId="77777777" w:rsidR="00EE122D" w:rsidRDefault="00EE122D" w:rsidP="00EE122D">
      <w:pPr>
        <w:pStyle w:val="texto10"/>
        <w:spacing w:before="0" w:beforeAutospacing="0" w:after="0" w:afterAutospacing="0"/>
        <w:ind w:firstLine="851"/>
        <w:jc w:val="both"/>
      </w:pPr>
      <w:r>
        <w:t>III - eqüidade na aplicação das políticas, respeitando os aspectos de gênero, geração e etnia;</w:t>
      </w:r>
    </w:p>
    <w:p w14:paraId="02F1A5D3" w14:textId="77777777" w:rsidR="00EE122D" w:rsidRDefault="00EE122D" w:rsidP="00EE122D">
      <w:pPr>
        <w:pStyle w:val="texto10"/>
        <w:spacing w:before="0" w:beforeAutospacing="0" w:after="0" w:afterAutospacing="0"/>
        <w:ind w:firstLine="851"/>
        <w:jc w:val="both"/>
      </w:pPr>
      <w:r>
        <w:t>IV - participação dos agricultores familiares na formulação e implementação da política nacional da agricultura familiar e empreendimentos familiares rurais.</w:t>
      </w:r>
    </w:p>
    <w:p w14:paraId="0B733DA9" w14:textId="77777777" w:rsidR="00EE122D" w:rsidRDefault="00EE122D" w:rsidP="00EE122D">
      <w:pPr>
        <w:pStyle w:val="texto10"/>
        <w:spacing w:before="0" w:beforeAutospacing="0" w:after="0" w:afterAutospacing="0"/>
        <w:ind w:firstLine="851"/>
        <w:jc w:val="both"/>
      </w:pPr>
      <w:bookmarkStart w:id="12" w:name="art5"/>
      <w:bookmarkEnd w:id="12"/>
    </w:p>
    <w:p w14:paraId="5F11441A" w14:textId="77777777" w:rsidR="00EE122D" w:rsidRDefault="00EE122D" w:rsidP="00EE122D">
      <w:pPr>
        <w:pStyle w:val="texto10"/>
        <w:spacing w:before="0" w:beforeAutospacing="0" w:after="0" w:afterAutospacing="0"/>
        <w:ind w:firstLine="851"/>
        <w:jc w:val="both"/>
      </w:pPr>
      <w:r>
        <w:rPr>
          <w:b/>
        </w:rPr>
        <w:t>Art. 5</w:t>
      </w:r>
      <w:r>
        <w:rPr>
          <w:b/>
          <w:u w:val="single"/>
          <w:vertAlign w:val="superscript"/>
        </w:rPr>
        <w:t>o</w:t>
      </w:r>
      <w:r>
        <w:t>  Para atingir seus objetivos, a Política Nacional da Agricultura Familiar e Empreendimentos Familiares Rurais promoverá o planejamento e a execução das ações, de forma a compatibilizar as seguintes áreas:</w:t>
      </w:r>
    </w:p>
    <w:p w14:paraId="346E83C3" w14:textId="77777777" w:rsidR="00EE122D" w:rsidRDefault="00EE122D" w:rsidP="00EE122D">
      <w:pPr>
        <w:pStyle w:val="texto10"/>
        <w:spacing w:before="0" w:beforeAutospacing="0" w:after="0" w:afterAutospacing="0"/>
        <w:ind w:firstLine="851"/>
        <w:jc w:val="both"/>
      </w:pPr>
      <w:r>
        <w:t xml:space="preserve">I - crédito e fundo de aval; </w:t>
      </w:r>
    </w:p>
    <w:p w14:paraId="0EC190BB" w14:textId="77777777" w:rsidR="00EE122D" w:rsidRDefault="00EE122D" w:rsidP="00EE122D">
      <w:pPr>
        <w:pStyle w:val="texto10"/>
        <w:spacing w:before="0" w:beforeAutospacing="0" w:after="0" w:afterAutospacing="0"/>
        <w:ind w:firstLine="851"/>
        <w:jc w:val="both"/>
      </w:pPr>
      <w:r>
        <w:t>II - infra-estrutura e serviços;</w:t>
      </w:r>
    </w:p>
    <w:p w14:paraId="32DA14F3" w14:textId="77777777" w:rsidR="00EE122D" w:rsidRDefault="00EE122D" w:rsidP="00EE122D">
      <w:pPr>
        <w:pStyle w:val="texto10"/>
        <w:spacing w:before="0" w:beforeAutospacing="0" w:after="0" w:afterAutospacing="0"/>
        <w:ind w:firstLine="851"/>
        <w:jc w:val="both"/>
      </w:pPr>
      <w:r>
        <w:t>III - assistência técnica e extensão rural;</w:t>
      </w:r>
    </w:p>
    <w:p w14:paraId="73627EE6" w14:textId="77777777" w:rsidR="00EE122D" w:rsidRDefault="00EE122D" w:rsidP="00EE122D">
      <w:pPr>
        <w:pStyle w:val="texto10"/>
        <w:spacing w:before="0" w:beforeAutospacing="0" w:after="0" w:afterAutospacing="0"/>
        <w:ind w:firstLine="851"/>
        <w:jc w:val="both"/>
      </w:pPr>
      <w:r>
        <w:t>IV - pesquisa;</w:t>
      </w:r>
    </w:p>
    <w:p w14:paraId="24AB287B" w14:textId="77777777" w:rsidR="00EE122D" w:rsidRDefault="00EE122D" w:rsidP="00EE122D">
      <w:pPr>
        <w:pStyle w:val="texto10"/>
        <w:spacing w:before="0" w:beforeAutospacing="0" w:after="0" w:afterAutospacing="0"/>
        <w:ind w:firstLine="851"/>
        <w:jc w:val="both"/>
      </w:pPr>
      <w:r>
        <w:t>V - comercialização;</w:t>
      </w:r>
    </w:p>
    <w:p w14:paraId="553CB1F3" w14:textId="77777777" w:rsidR="00EE122D" w:rsidRDefault="00EE122D" w:rsidP="00EE122D">
      <w:pPr>
        <w:pStyle w:val="texto10"/>
        <w:spacing w:before="0" w:beforeAutospacing="0" w:after="0" w:afterAutospacing="0"/>
        <w:ind w:firstLine="851"/>
        <w:jc w:val="both"/>
      </w:pPr>
      <w:r>
        <w:t xml:space="preserve">VI - seguro; </w:t>
      </w:r>
    </w:p>
    <w:p w14:paraId="1483AB1F" w14:textId="77777777" w:rsidR="00EE122D" w:rsidRDefault="00EE122D" w:rsidP="00EE122D">
      <w:pPr>
        <w:pStyle w:val="texto10"/>
        <w:spacing w:before="0" w:beforeAutospacing="0" w:after="0" w:afterAutospacing="0"/>
        <w:ind w:firstLine="851"/>
        <w:jc w:val="both"/>
      </w:pPr>
      <w:r>
        <w:t>VII - habitação;</w:t>
      </w:r>
    </w:p>
    <w:p w14:paraId="1A4870B2" w14:textId="77777777" w:rsidR="00EE122D" w:rsidRDefault="00EE122D" w:rsidP="00EE122D">
      <w:pPr>
        <w:pStyle w:val="texto10"/>
        <w:spacing w:before="0" w:beforeAutospacing="0" w:after="0" w:afterAutospacing="0"/>
        <w:ind w:firstLine="851"/>
        <w:jc w:val="both"/>
      </w:pPr>
      <w:r>
        <w:t>VIII - legislação sanitária, previdenciária, comercial e tributária;</w:t>
      </w:r>
    </w:p>
    <w:p w14:paraId="68182B7D" w14:textId="77777777" w:rsidR="00EE122D" w:rsidRDefault="00EE122D" w:rsidP="00EE122D">
      <w:pPr>
        <w:pStyle w:val="texto10"/>
        <w:spacing w:before="0" w:beforeAutospacing="0" w:after="0" w:afterAutospacing="0"/>
        <w:ind w:firstLine="851"/>
        <w:jc w:val="both"/>
      </w:pPr>
      <w:r>
        <w:t>IX - cooperativismo e associativismo;</w:t>
      </w:r>
    </w:p>
    <w:p w14:paraId="0249378D" w14:textId="77777777" w:rsidR="00EE122D" w:rsidRDefault="00EE122D" w:rsidP="00EE122D">
      <w:pPr>
        <w:pStyle w:val="texto10"/>
        <w:spacing w:before="0" w:beforeAutospacing="0" w:after="0" w:afterAutospacing="0"/>
        <w:ind w:firstLine="851"/>
        <w:jc w:val="both"/>
      </w:pPr>
      <w:r>
        <w:t>X - educação, capacitação e profissionalização;</w:t>
      </w:r>
    </w:p>
    <w:p w14:paraId="4DE4C73B" w14:textId="77777777" w:rsidR="00EE122D" w:rsidRDefault="00EE122D" w:rsidP="00EE122D">
      <w:pPr>
        <w:pStyle w:val="texto10"/>
        <w:spacing w:before="0" w:beforeAutospacing="0" w:after="0" w:afterAutospacing="0"/>
        <w:ind w:firstLine="851"/>
        <w:jc w:val="both"/>
      </w:pPr>
      <w:r>
        <w:t xml:space="preserve">XI - negócios e serviços rurais não agrícolas; </w:t>
      </w:r>
    </w:p>
    <w:p w14:paraId="5CBC0650" w14:textId="77777777" w:rsidR="00EE122D" w:rsidRDefault="00EE122D" w:rsidP="00EE122D">
      <w:pPr>
        <w:pStyle w:val="texto10"/>
        <w:spacing w:before="0" w:beforeAutospacing="0" w:after="0" w:afterAutospacing="0"/>
        <w:ind w:firstLine="851"/>
        <w:jc w:val="both"/>
      </w:pPr>
      <w:r>
        <w:t xml:space="preserve">XII - agroindustrialização. </w:t>
      </w:r>
    </w:p>
    <w:p w14:paraId="344B20C7" w14:textId="77777777" w:rsidR="00EE122D" w:rsidRDefault="00EE122D" w:rsidP="00EE122D">
      <w:pPr>
        <w:pStyle w:val="texto10"/>
        <w:spacing w:before="0" w:beforeAutospacing="0" w:after="0" w:afterAutospacing="0"/>
        <w:ind w:firstLine="851"/>
        <w:jc w:val="both"/>
      </w:pPr>
      <w:bookmarkStart w:id="13" w:name="art6"/>
      <w:bookmarkEnd w:id="13"/>
      <w:r>
        <w:t>Art. 6</w:t>
      </w:r>
      <w:r>
        <w:rPr>
          <w:u w:val="single"/>
          <w:vertAlign w:val="superscript"/>
        </w:rPr>
        <w:t>o</w:t>
      </w:r>
      <w:r>
        <w:t>  O Poder Executivo regulamentará esta Lei, no que for necessário à sua aplicação.</w:t>
      </w:r>
    </w:p>
    <w:p w14:paraId="4135337B" w14:textId="77777777" w:rsidR="00EE122D" w:rsidRDefault="00EE122D" w:rsidP="00EE122D">
      <w:pPr>
        <w:pStyle w:val="texto10"/>
        <w:spacing w:before="0" w:beforeAutospacing="0" w:after="0" w:afterAutospacing="0"/>
        <w:ind w:firstLine="851"/>
        <w:jc w:val="both"/>
      </w:pPr>
      <w:bookmarkStart w:id="14" w:name="art7"/>
      <w:bookmarkEnd w:id="14"/>
      <w:r>
        <w:t>Art. 7</w:t>
      </w:r>
      <w:r>
        <w:rPr>
          <w:u w:val="single"/>
          <w:vertAlign w:val="superscript"/>
        </w:rPr>
        <w:t>o</w:t>
      </w:r>
      <w:r>
        <w:t>  Esta Lei entra em vigor na data de sua publicação</w:t>
      </w:r>
      <w:r>
        <w:rPr>
          <w:color w:val="000000"/>
        </w:rPr>
        <w:t>.</w:t>
      </w:r>
    </w:p>
    <w:p w14:paraId="3104D093" w14:textId="77777777" w:rsidR="00EE122D" w:rsidRDefault="00EE122D" w:rsidP="00EE122D">
      <w:pPr>
        <w:pStyle w:val="texto10"/>
        <w:spacing w:before="0" w:beforeAutospacing="0" w:after="0" w:afterAutospacing="0"/>
        <w:ind w:firstLine="851"/>
        <w:jc w:val="both"/>
      </w:pPr>
      <w:r>
        <w:t>Brasília,  24  de julho  de  2006; 185</w:t>
      </w:r>
      <w:r>
        <w:rPr>
          <w:u w:val="single"/>
          <w:vertAlign w:val="superscript"/>
        </w:rPr>
        <w:t>o</w:t>
      </w:r>
      <w:r>
        <w:t xml:space="preserve"> da Independência e 118</w:t>
      </w:r>
      <w:r>
        <w:rPr>
          <w:u w:val="single"/>
          <w:vertAlign w:val="superscript"/>
        </w:rPr>
        <w:t>o</w:t>
      </w:r>
      <w:r>
        <w:t xml:space="preserve"> da República.</w:t>
      </w:r>
    </w:p>
    <w:p w14:paraId="20C2578B" w14:textId="77777777" w:rsidR="00EE122D" w:rsidRDefault="00EE122D" w:rsidP="00EE122D">
      <w:pPr>
        <w:spacing w:after="0" w:line="240" w:lineRule="auto"/>
        <w:ind w:firstLine="851"/>
        <w:jc w:val="both"/>
      </w:pPr>
      <w:r>
        <w:rPr>
          <w:rFonts w:ascii="Times New Roman" w:hAnsi="Times New Roman"/>
          <w:sz w:val="24"/>
          <w:szCs w:val="24"/>
        </w:rPr>
        <w:t xml:space="preserve">LUIZ INÁCIO LULA DA SILVA </w:t>
      </w:r>
      <w:r>
        <w:rPr>
          <w:rFonts w:ascii="Times New Roman" w:hAnsi="Times New Roman"/>
          <w:sz w:val="24"/>
          <w:szCs w:val="24"/>
        </w:rPr>
        <w:br/>
      </w:r>
      <w:r>
        <w:rPr>
          <w:rFonts w:ascii="Times New Roman" w:hAnsi="Times New Roman"/>
          <w:i/>
          <w:iCs/>
          <w:sz w:val="24"/>
          <w:szCs w:val="24"/>
        </w:rPr>
        <w:t>Guilherme Cassel</w:t>
      </w:r>
    </w:p>
    <w:p w14:paraId="354C6C43" w14:textId="0D6EA274" w:rsidR="00EE122D" w:rsidRDefault="00EE122D" w:rsidP="00EE122D">
      <w:pPr>
        <w:rPr>
          <w:rFonts w:ascii="Times New Roman" w:hAnsi="Times New Roman"/>
          <w:b/>
          <w:sz w:val="24"/>
          <w:szCs w:val="24"/>
        </w:rPr>
      </w:pPr>
      <w:r>
        <w:rPr>
          <w:rFonts w:ascii="Times New Roman" w:hAnsi="Times New Roman"/>
          <w:b/>
          <w:sz w:val="24"/>
          <w:szCs w:val="24"/>
        </w:rPr>
        <w:br w:type="page"/>
      </w:r>
      <w:r w:rsidR="001D6003">
        <w:rPr>
          <w:rFonts w:ascii="Times New Roman" w:hAnsi="Times New Roman"/>
          <w:b/>
          <w:noProof/>
          <w:sz w:val="24"/>
          <w:szCs w:val="24"/>
        </w:rPr>
        <w:lastRenderedPageBreak/>
        <w:pict w14:anchorId="6B8CB927">
          <v:shape id="_x0000_s1366" type="#_x0000_t202" style="position:absolute;margin-left:437.4pt;margin-top:-48.35pt;width:39.55pt;height:33.35pt;z-index:60;visibility:visible;mso-wrap-distance-left:9pt;mso-wrap-distance-top:3.6pt;mso-wrap-distance-right:9pt;mso-wrap-distance-bottom:3.6pt;mso-position-horizontal-relative:text;mso-position-vertical-relative:text;mso-width-relative:margin;mso-height-relative:margin;v-text-anchor:top" strokecolor="white">
            <v:textbox>
              <w:txbxContent>
                <w:p w14:paraId="4AD81F3A" w14:textId="77777777" w:rsidR="001D6003" w:rsidRDefault="001D6003" w:rsidP="00A16FDB"/>
              </w:txbxContent>
            </v:textbox>
            <w10:wrap type="square"/>
          </v:shape>
        </w:pict>
      </w:r>
      <w:r>
        <w:rPr>
          <w:rFonts w:ascii="Times New Roman" w:hAnsi="Times New Roman"/>
          <w:b/>
          <w:sz w:val="24"/>
          <w:szCs w:val="24"/>
        </w:rPr>
        <w:t>ANEXO 02 – Lei 13.921 de 17 de janeiro de 2012</w:t>
      </w:r>
    </w:p>
    <w:p w14:paraId="4FE224C0" w14:textId="77777777" w:rsidR="00EE122D" w:rsidRDefault="00EE122D" w:rsidP="00EE122D">
      <w:pPr>
        <w:rPr>
          <w:rFonts w:ascii="Times New Roman" w:hAnsi="Times New Roman"/>
          <w:b/>
          <w:sz w:val="24"/>
          <w:szCs w:val="24"/>
        </w:rPr>
      </w:pPr>
    </w:p>
    <w:p w14:paraId="31A8AE7F" w14:textId="77777777" w:rsidR="00EE122D" w:rsidRDefault="00EE122D" w:rsidP="00EE122D">
      <w:pPr>
        <w:spacing w:after="0" w:line="240" w:lineRule="auto"/>
        <w:jc w:val="right"/>
        <w:rPr>
          <w:rFonts w:ascii="Times New Roman" w:hAnsi="Times New Roman"/>
          <w:sz w:val="24"/>
          <w:szCs w:val="24"/>
        </w:rPr>
      </w:pPr>
      <w:r>
        <w:rPr>
          <w:rFonts w:ascii="Times New Roman" w:hAnsi="Times New Roman"/>
          <w:sz w:val="24"/>
          <w:szCs w:val="24"/>
        </w:rPr>
        <w:t>Publicado no DOE em 18 jan 2012</w:t>
      </w:r>
    </w:p>
    <w:p w14:paraId="2F3B0253" w14:textId="77777777" w:rsidR="00EE122D" w:rsidRDefault="00EE122D" w:rsidP="00EE122D">
      <w:pPr>
        <w:spacing w:after="0" w:line="240" w:lineRule="auto"/>
        <w:jc w:val="right"/>
        <w:rPr>
          <w:rFonts w:ascii="Times New Roman" w:hAnsi="Times New Roman"/>
          <w:sz w:val="24"/>
          <w:szCs w:val="24"/>
        </w:rPr>
      </w:pPr>
      <w:r>
        <w:rPr>
          <w:rFonts w:ascii="Times New Roman" w:hAnsi="Times New Roman"/>
          <w:sz w:val="24"/>
          <w:szCs w:val="24"/>
        </w:rPr>
        <w:t>Institui a Política Estadual de Agroindústria Familiar no Estado do Rio Grande do Sul.</w:t>
      </w:r>
    </w:p>
    <w:p w14:paraId="05D4E8DF" w14:textId="77777777" w:rsidR="00EE122D" w:rsidRDefault="00EE122D" w:rsidP="00EE122D">
      <w:pPr>
        <w:spacing w:after="0" w:line="240" w:lineRule="auto"/>
        <w:jc w:val="right"/>
        <w:rPr>
          <w:rFonts w:ascii="Times New Roman" w:hAnsi="Times New Roman"/>
          <w:sz w:val="24"/>
          <w:szCs w:val="24"/>
        </w:rPr>
      </w:pPr>
      <w:r>
        <w:rPr>
          <w:rFonts w:ascii="Times New Roman" w:hAnsi="Times New Roman"/>
          <w:sz w:val="24"/>
          <w:szCs w:val="24"/>
        </w:rPr>
        <w:t>O Governador do Estado do Rio Grande do Sul.</w:t>
      </w:r>
    </w:p>
    <w:p w14:paraId="53F667C3" w14:textId="77777777" w:rsidR="00EE122D" w:rsidRDefault="00EE122D" w:rsidP="00EE122D">
      <w:pPr>
        <w:spacing w:after="0" w:line="240" w:lineRule="auto"/>
        <w:jc w:val="right"/>
        <w:rPr>
          <w:rFonts w:ascii="Times New Roman" w:hAnsi="Times New Roman"/>
          <w:sz w:val="24"/>
          <w:szCs w:val="24"/>
        </w:rPr>
      </w:pPr>
    </w:p>
    <w:p w14:paraId="2EF778E3" w14:textId="77777777" w:rsidR="00EE122D" w:rsidRDefault="00EE122D" w:rsidP="00EE122D">
      <w:pPr>
        <w:spacing w:after="0" w:line="240" w:lineRule="auto"/>
        <w:ind w:firstLine="851"/>
        <w:jc w:val="both"/>
        <w:rPr>
          <w:rFonts w:ascii="Times New Roman" w:hAnsi="Times New Roman"/>
          <w:sz w:val="24"/>
          <w:szCs w:val="24"/>
        </w:rPr>
      </w:pPr>
      <w:r>
        <w:rPr>
          <w:rFonts w:ascii="Times New Roman" w:hAnsi="Times New Roman"/>
          <w:sz w:val="24"/>
          <w:szCs w:val="24"/>
        </w:rPr>
        <w:t>Faço saber, em cumprimento ao disposto no art. 82, inciso IV, da Constituição do Estado, que a Assembleia Legislativa aprovou e eu sanciono e promulgo a Lei seguinte:</w:t>
      </w:r>
    </w:p>
    <w:p w14:paraId="66E55628" w14:textId="77777777" w:rsidR="00EE122D" w:rsidRDefault="00EE122D" w:rsidP="00EE122D">
      <w:pPr>
        <w:spacing w:after="0" w:line="240" w:lineRule="auto"/>
        <w:ind w:firstLine="851"/>
        <w:jc w:val="both"/>
        <w:rPr>
          <w:rFonts w:ascii="Times New Roman" w:hAnsi="Times New Roman"/>
          <w:b/>
          <w:bCs/>
          <w:sz w:val="24"/>
          <w:szCs w:val="24"/>
        </w:rPr>
      </w:pPr>
    </w:p>
    <w:p w14:paraId="0727377E" w14:textId="77777777" w:rsidR="00EE122D" w:rsidRDefault="00EE122D" w:rsidP="00EE122D">
      <w:pPr>
        <w:spacing w:after="0" w:line="240" w:lineRule="auto"/>
        <w:ind w:firstLine="851"/>
        <w:jc w:val="both"/>
        <w:rPr>
          <w:rFonts w:ascii="Times New Roman" w:hAnsi="Times New Roman"/>
          <w:sz w:val="24"/>
          <w:szCs w:val="24"/>
        </w:rPr>
      </w:pPr>
      <w:r>
        <w:rPr>
          <w:rFonts w:ascii="Times New Roman" w:hAnsi="Times New Roman"/>
          <w:b/>
          <w:bCs/>
          <w:sz w:val="24"/>
          <w:szCs w:val="24"/>
        </w:rPr>
        <w:t>Art. 1º</w:t>
      </w:r>
      <w:r>
        <w:rPr>
          <w:rFonts w:ascii="Times New Roman" w:hAnsi="Times New Roman"/>
          <w:sz w:val="24"/>
          <w:szCs w:val="24"/>
        </w:rPr>
        <w:t xml:space="preserve"> Fica instituída a Política Estadual Familiar no Estado do Rio Grande do Sul, que tem por finalidade a agregação de valor à produção agropecuária, à atividade pesqueira e aquicultura e extrativista vegetal, com vista ao desenvolvimento rural sustentável, à promoção da segurança alimentar e nutricional da população e ao incremento à geração de trabalho e renda.</w:t>
      </w:r>
    </w:p>
    <w:p w14:paraId="06889306" w14:textId="77777777" w:rsidR="00EE122D" w:rsidRDefault="00EE122D" w:rsidP="00EE122D">
      <w:pPr>
        <w:spacing w:after="0" w:line="240" w:lineRule="auto"/>
        <w:ind w:firstLine="851"/>
        <w:jc w:val="both"/>
        <w:rPr>
          <w:rFonts w:ascii="Times New Roman" w:hAnsi="Times New Roman"/>
          <w:b/>
          <w:bCs/>
          <w:sz w:val="24"/>
          <w:szCs w:val="24"/>
        </w:rPr>
      </w:pPr>
    </w:p>
    <w:p w14:paraId="407D1423" w14:textId="77777777" w:rsidR="00EE122D" w:rsidRDefault="00EE122D" w:rsidP="00EE122D">
      <w:pPr>
        <w:spacing w:after="0" w:line="240" w:lineRule="auto"/>
        <w:ind w:firstLine="851"/>
        <w:jc w:val="both"/>
        <w:rPr>
          <w:rFonts w:ascii="Times New Roman" w:hAnsi="Times New Roman"/>
          <w:sz w:val="24"/>
          <w:szCs w:val="24"/>
        </w:rPr>
      </w:pPr>
      <w:r>
        <w:rPr>
          <w:rFonts w:ascii="Times New Roman" w:hAnsi="Times New Roman"/>
          <w:b/>
          <w:bCs/>
          <w:sz w:val="24"/>
          <w:szCs w:val="24"/>
        </w:rPr>
        <w:t>Art. 2º</w:t>
      </w:r>
      <w:r>
        <w:rPr>
          <w:rFonts w:ascii="Times New Roman" w:hAnsi="Times New Roman"/>
          <w:sz w:val="24"/>
          <w:szCs w:val="24"/>
        </w:rPr>
        <w:t xml:space="preserve"> Para os fins desta Lei, entende-se por:</w:t>
      </w:r>
    </w:p>
    <w:p w14:paraId="197A5D15" w14:textId="77777777" w:rsidR="00EE122D" w:rsidRDefault="00EE122D" w:rsidP="00EE122D">
      <w:pPr>
        <w:spacing w:after="0" w:line="240" w:lineRule="auto"/>
        <w:ind w:firstLine="851"/>
        <w:jc w:val="both"/>
        <w:rPr>
          <w:rFonts w:ascii="Times New Roman" w:hAnsi="Times New Roman"/>
          <w:sz w:val="24"/>
          <w:szCs w:val="24"/>
        </w:rPr>
      </w:pPr>
      <w:r>
        <w:rPr>
          <w:rFonts w:ascii="Times New Roman" w:hAnsi="Times New Roman"/>
          <w:sz w:val="24"/>
          <w:szCs w:val="24"/>
        </w:rPr>
        <w:t>I - agroindústria familiar o empreendimento de propriedade ou posse de agricultor(es) familiar(es) sob gestão individual ou coletiva, localizado em área rural ou urbana, com a finalidade de beneficiar e/ou transformar matérias-primas provenientes de explorações agrícolas, pecuárias, pesqueiras, aquícolas, extrativistas e florestais, abrangendo desde os processos simples até os mais complexos, como operações físicas, químicas e/ou biológicas; e</w:t>
      </w:r>
    </w:p>
    <w:p w14:paraId="0651A45B" w14:textId="77777777" w:rsidR="00EE122D" w:rsidRDefault="00EE122D" w:rsidP="00EE122D">
      <w:pPr>
        <w:spacing w:after="0" w:line="240" w:lineRule="auto"/>
        <w:ind w:firstLine="851"/>
        <w:jc w:val="both"/>
        <w:rPr>
          <w:rFonts w:ascii="Times New Roman" w:hAnsi="Times New Roman"/>
          <w:sz w:val="24"/>
          <w:szCs w:val="24"/>
        </w:rPr>
      </w:pPr>
      <w:r>
        <w:rPr>
          <w:rFonts w:ascii="Times New Roman" w:hAnsi="Times New Roman"/>
          <w:sz w:val="24"/>
          <w:szCs w:val="24"/>
        </w:rPr>
        <w:t>II - agroindústrias familiares de pequeno porte de processamento artesanal como sendo os estabelecimentos agroindustriais com pequena escala de produção dirigidos diretamente por agricultor(es) familiar(es) com meios de produção próprios ou mediante contrato de parceria, cuja produção abranja desde o preparo da matéria-prima até o acabamento do produto, seja realizada com o trabalho predominantemente manual e que agregue aos produtos características peculiares, por processos de transformação diferenciados que lhes confiram identidade, geralmente relacionados a aspectos geográficos e histórico-culturais locais ou regionais.</w:t>
      </w:r>
    </w:p>
    <w:p w14:paraId="051AF39B" w14:textId="77777777" w:rsidR="00EE122D" w:rsidRDefault="00EE122D" w:rsidP="00EE122D">
      <w:pPr>
        <w:spacing w:after="0" w:line="240" w:lineRule="auto"/>
        <w:ind w:firstLine="851"/>
        <w:jc w:val="both"/>
        <w:rPr>
          <w:rFonts w:ascii="Times New Roman" w:hAnsi="Times New Roman"/>
          <w:b/>
          <w:bCs/>
          <w:sz w:val="24"/>
          <w:szCs w:val="24"/>
        </w:rPr>
      </w:pPr>
    </w:p>
    <w:p w14:paraId="76002BCA" w14:textId="77777777" w:rsidR="00EE122D" w:rsidRDefault="00EE122D" w:rsidP="00EE122D">
      <w:pPr>
        <w:spacing w:after="0" w:line="240" w:lineRule="auto"/>
        <w:ind w:firstLine="851"/>
        <w:jc w:val="both"/>
        <w:rPr>
          <w:rFonts w:ascii="Times New Roman" w:hAnsi="Times New Roman"/>
          <w:sz w:val="24"/>
          <w:szCs w:val="24"/>
        </w:rPr>
      </w:pPr>
      <w:r>
        <w:rPr>
          <w:rFonts w:ascii="Times New Roman" w:hAnsi="Times New Roman"/>
          <w:b/>
          <w:bCs/>
          <w:sz w:val="24"/>
          <w:szCs w:val="24"/>
        </w:rPr>
        <w:t>Art. 3º</w:t>
      </w:r>
      <w:r>
        <w:rPr>
          <w:rFonts w:ascii="Times New Roman" w:hAnsi="Times New Roman"/>
          <w:sz w:val="24"/>
          <w:szCs w:val="24"/>
        </w:rPr>
        <w:t xml:space="preserve"> A Política de que trata esta Lei é dirigida ao público relacionado no art. 3º da Lei Federal nº 11.326, de 24 de julho de 2006, e alterações.</w:t>
      </w:r>
    </w:p>
    <w:p w14:paraId="7F9CE435" w14:textId="77777777" w:rsidR="00EE122D" w:rsidRDefault="00EE122D" w:rsidP="00EE122D">
      <w:pPr>
        <w:spacing w:after="0" w:line="240" w:lineRule="auto"/>
        <w:ind w:firstLine="851"/>
        <w:jc w:val="both"/>
        <w:rPr>
          <w:rFonts w:ascii="Times New Roman" w:hAnsi="Times New Roman"/>
          <w:b/>
          <w:bCs/>
          <w:sz w:val="24"/>
          <w:szCs w:val="24"/>
        </w:rPr>
      </w:pPr>
    </w:p>
    <w:p w14:paraId="40EBC0F6" w14:textId="77777777" w:rsidR="00EE122D" w:rsidRDefault="00EE122D" w:rsidP="00EE122D">
      <w:pPr>
        <w:spacing w:after="0" w:line="240" w:lineRule="auto"/>
        <w:ind w:firstLine="851"/>
        <w:jc w:val="both"/>
        <w:rPr>
          <w:rFonts w:ascii="Times New Roman" w:hAnsi="Times New Roman"/>
          <w:sz w:val="24"/>
          <w:szCs w:val="24"/>
        </w:rPr>
      </w:pPr>
      <w:r>
        <w:rPr>
          <w:rFonts w:ascii="Times New Roman" w:hAnsi="Times New Roman"/>
          <w:b/>
          <w:bCs/>
          <w:sz w:val="24"/>
          <w:szCs w:val="24"/>
        </w:rPr>
        <w:t>Art. 4º</w:t>
      </w:r>
      <w:r>
        <w:rPr>
          <w:rFonts w:ascii="Times New Roman" w:hAnsi="Times New Roman"/>
          <w:sz w:val="24"/>
          <w:szCs w:val="24"/>
        </w:rPr>
        <w:t xml:space="preserve"> A Política Estadual de Agroindústria Familiar tem como objetivos:</w:t>
      </w:r>
    </w:p>
    <w:p w14:paraId="2F567303" w14:textId="77777777" w:rsidR="00EE122D" w:rsidRDefault="00EE122D" w:rsidP="00EE122D">
      <w:pPr>
        <w:spacing w:after="0" w:line="240" w:lineRule="auto"/>
        <w:ind w:firstLine="851"/>
        <w:jc w:val="both"/>
        <w:rPr>
          <w:rFonts w:ascii="Times New Roman" w:hAnsi="Times New Roman"/>
          <w:sz w:val="24"/>
          <w:szCs w:val="24"/>
        </w:rPr>
      </w:pPr>
      <w:r>
        <w:rPr>
          <w:rFonts w:ascii="Times New Roman" w:hAnsi="Times New Roman"/>
          <w:sz w:val="24"/>
          <w:szCs w:val="24"/>
        </w:rPr>
        <w:t>I - promover o aumento da oferta de produtos processados em quantidade e qualidade nutricional e sanitária, estabelecendo prioridade aos agroecológicos;</w:t>
      </w:r>
    </w:p>
    <w:p w14:paraId="2287052C" w14:textId="77777777" w:rsidR="00EE122D" w:rsidRDefault="00EE122D" w:rsidP="00EE122D">
      <w:pPr>
        <w:spacing w:after="0" w:line="240" w:lineRule="auto"/>
        <w:ind w:firstLine="851"/>
        <w:jc w:val="both"/>
        <w:rPr>
          <w:rFonts w:ascii="Times New Roman" w:hAnsi="Times New Roman"/>
          <w:sz w:val="24"/>
          <w:szCs w:val="24"/>
        </w:rPr>
      </w:pPr>
      <w:r>
        <w:rPr>
          <w:rFonts w:ascii="Times New Roman" w:hAnsi="Times New Roman"/>
          <w:sz w:val="24"/>
          <w:szCs w:val="24"/>
        </w:rPr>
        <w:t>II - reduzir os desequilíbrios regionais, sociais e ambientais;</w:t>
      </w:r>
    </w:p>
    <w:p w14:paraId="30DE1C9C" w14:textId="77777777" w:rsidR="00EE122D" w:rsidRDefault="00EE122D" w:rsidP="00EE122D">
      <w:pPr>
        <w:spacing w:after="0" w:line="240" w:lineRule="auto"/>
        <w:ind w:firstLine="851"/>
        <w:jc w:val="both"/>
        <w:rPr>
          <w:rFonts w:ascii="Times New Roman" w:hAnsi="Times New Roman"/>
          <w:sz w:val="24"/>
          <w:szCs w:val="24"/>
        </w:rPr>
      </w:pPr>
      <w:r>
        <w:rPr>
          <w:rFonts w:ascii="Times New Roman" w:hAnsi="Times New Roman"/>
          <w:sz w:val="24"/>
          <w:szCs w:val="24"/>
        </w:rPr>
        <w:t>III - fortalecer as ações de combate e de erradicação da fome e da pobreza;</w:t>
      </w:r>
    </w:p>
    <w:p w14:paraId="53FC6C48" w14:textId="77777777" w:rsidR="00EE122D" w:rsidRDefault="00EE122D" w:rsidP="00EE122D">
      <w:pPr>
        <w:spacing w:after="0" w:line="240" w:lineRule="auto"/>
        <w:ind w:firstLine="851"/>
        <w:jc w:val="both"/>
        <w:rPr>
          <w:rFonts w:ascii="Times New Roman" w:hAnsi="Times New Roman"/>
          <w:sz w:val="24"/>
          <w:szCs w:val="24"/>
        </w:rPr>
      </w:pPr>
      <w:r>
        <w:rPr>
          <w:rFonts w:ascii="Times New Roman" w:hAnsi="Times New Roman"/>
          <w:sz w:val="24"/>
          <w:szCs w:val="24"/>
        </w:rPr>
        <w:t>IV - desenvolver atividades sustentáveis do ponto de vista ambiental, social, cultural e econômico;</w:t>
      </w:r>
    </w:p>
    <w:p w14:paraId="15D2D74E" w14:textId="77777777" w:rsidR="00EE122D" w:rsidRDefault="00EE122D" w:rsidP="00EE122D">
      <w:pPr>
        <w:spacing w:after="0" w:line="240" w:lineRule="auto"/>
        <w:ind w:firstLine="851"/>
        <w:jc w:val="both"/>
        <w:rPr>
          <w:rFonts w:ascii="Times New Roman" w:hAnsi="Times New Roman"/>
          <w:sz w:val="24"/>
          <w:szCs w:val="24"/>
        </w:rPr>
      </w:pPr>
      <w:r>
        <w:rPr>
          <w:rFonts w:ascii="Times New Roman" w:hAnsi="Times New Roman"/>
          <w:sz w:val="24"/>
          <w:szCs w:val="24"/>
        </w:rPr>
        <w:t>V - fomentar a implantação, a regularização e o desenvolvimento de agroindústrias familiares em todas as regiões do Estado;</w:t>
      </w:r>
    </w:p>
    <w:p w14:paraId="549A9A4F" w14:textId="77777777" w:rsidR="00EE122D" w:rsidRDefault="00EE122D" w:rsidP="00EE122D">
      <w:pPr>
        <w:spacing w:after="0" w:line="240" w:lineRule="auto"/>
        <w:ind w:firstLine="851"/>
        <w:jc w:val="both"/>
        <w:rPr>
          <w:rFonts w:ascii="Times New Roman" w:hAnsi="Times New Roman"/>
          <w:sz w:val="24"/>
          <w:szCs w:val="24"/>
        </w:rPr>
      </w:pPr>
      <w:r>
        <w:rPr>
          <w:rFonts w:ascii="Times New Roman" w:hAnsi="Times New Roman"/>
          <w:sz w:val="24"/>
          <w:szCs w:val="24"/>
        </w:rPr>
        <w:t>VI - ampliar, recuperar, fortalecer e/ou modernizar unidades agroindustriais familiares já instaladas e em desenvolvimento;</w:t>
      </w:r>
    </w:p>
    <w:p w14:paraId="4A1EB3C5" w14:textId="77777777" w:rsidR="00EE122D" w:rsidRDefault="00EE122D" w:rsidP="00EE122D">
      <w:pPr>
        <w:spacing w:after="0" w:line="240" w:lineRule="auto"/>
        <w:ind w:firstLine="851"/>
        <w:jc w:val="both"/>
        <w:rPr>
          <w:rFonts w:ascii="Times New Roman" w:hAnsi="Times New Roman"/>
          <w:sz w:val="24"/>
          <w:szCs w:val="24"/>
        </w:rPr>
      </w:pPr>
      <w:r>
        <w:rPr>
          <w:rFonts w:ascii="Times New Roman" w:hAnsi="Times New Roman"/>
          <w:sz w:val="24"/>
          <w:szCs w:val="24"/>
        </w:rPr>
        <w:t>VII - contribuir para a organização dos agricultores familiares na forma cooperativada, associativa, especialmente em redes, e outros empreendimentos da economia popular e solidária;</w:t>
      </w:r>
    </w:p>
    <w:p w14:paraId="16E37C10" w14:textId="77777777" w:rsidR="00EE122D" w:rsidRDefault="00EE122D" w:rsidP="00EE122D">
      <w:pPr>
        <w:spacing w:after="0" w:line="240" w:lineRule="auto"/>
        <w:ind w:firstLine="851"/>
        <w:jc w:val="both"/>
        <w:rPr>
          <w:rFonts w:ascii="Times New Roman" w:hAnsi="Times New Roman"/>
          <w:sz w:val="24"/>
          <w:szCs w:val="24"/>
        </w:rPr>
      </w:pPr>
      <w:r>
        <w:rPr>
          <w:rFonts w:ascii="Times New Roman" w:hAnsi="Times New Roman"/>
          <w:sz w:val="24"/>
          <w:szCs w:val="24"/>
        </w:rPr>
        <w:lastRenderedPageBreak/>
        <w:t>VIII - incrementar a renda do público destinatário, mediante a agregação de valor aos produtos agrícolas, pecuários, pesqueiros, florestais e outros obtidos por meio de produção planejada ou extrativa;</w:t>
      </w:r>
    </w:p>
    <w:p w14:paraId="301B3014" w14:textId="77777777" w:rsidR="00EE122D" w:rsidRDefault="00EE122D" w:rsidP="00EE122D">
      <w:pPr>
        <w:spacing w:after="0" w:line="240" w:lineRule="auto"/>
        <w:ind w:firstLine="851"/>
        <w:jc w:val="both"/>
        <w:rPr>
          <w:rFonts w:ascii="Times New Roman" w:hAnsi="Times New Roman"/>
          <w:sz w:val="24"/>
          <w:szCs w:val="24"/>
        </w:rPr>
      </w:pPr>
      <w:r>
        <w:rPr>
          <w:rFonts w:ascii="Times New Roman" w:hAnsi="Times New Roman"/>
          <w:sz w:val="24"/>
          <w:szCs w:val="24"/>
        </w:rPr>
        <w:t>IX - criar as condições para o acesso ao mercado consumidor, incentivando a logística eficiente e ambientalmente sustentável, estimulando preferencialmente a existência de cadeias curtas e a comercialização direta ao consumidor final;</w:t>
      </w:r>
    </w:p>
    <w:p w14:paraId="1E1046EF" w14:textId="77777777" w:rsidR="00EE122D" w:rsidRDefault="00EE122D" w:rsidP="00EE122D">
      <w:pPr>
        <w:spacing w:after="0" w:line="240" w:lineRule="auto"/>
        <w:ind w:firstLine="851"/>
        <w:jc w:val="both"/>
        <w:rPr>
          <w:rFonts w:ascii="Times New Roman" w:hAnsi="Times New Roman"/>
          <w:sz w:val="24"/>
          <w:szCs w:val="24"/>
        </w:rPr>
      </w:pPr>
      <w:r>
        <w:rPr>
          <w:rFonts w:ascii="Times New Roman" w:hAnsi="Times New Roman"/>
          <w:sz w:val="24"/>
          <w:szCs w:val="24"/>
        </w:rPr>
        <w:t>X - proporcionar a criação e a manutenção de oportunidades de trabalho no meio rural, incentivando a permanência do agricultor em sua atividade, com ênfase aos jovens e às mulheres, com vista à sucessão dos estabelecimentos rurais;</w:t>
      </w:r>
    </w:p>
    <w:p w14:paraId="717E063A" w14:textId="77777777" w:rsidR="00EE122D" w:rsidRDefault="00EE122D" w:rsidP="00EE122D">
      <w:pPr>
        <w:spacing w:after="0" w:line="240" w:lineRule="auto"/>
        <w:ind w:firstLine="851"/>
        <w:jc w:val="both"/>
        <w:rPr>
          <w:rFonts w:ascii="Times New Roman" w:hAnsi="Times New Roman"/>
          <w:sz w:val="24"/>
          <w:szCs w:val="24"/>
        </w:rPr>
      </w:pPr>
      <w:r>
        <w:rPr>
          <w:rFonts w:ascii="Times New Roman" w:hAnsi="Times New Roman"/>
          <w:sz w:val="24"/>
          <w:szCs w:val="24"/>
        </w:rPr>
        <w:t>XI - possibilitar a otimização do uso dos recursos humanos e naturais existentes nos estabelecimentos rurais;</w:t>
      </w:r>
    </w:p>
    <w:p w14:paraId="0AC1E33F" w14:textId="77777777" w:rsidR="00EE122D" w:rsidRDefault="00EE122D" w:rsidP="00EE122D">
      <w:pPr>
        <w:spacing w:after="0" w:line="240" w:lineRule="auto"/>
        <w:ind w:firstLine="851"/>
        <w:jc w:val="both"/>
        <w:rPr>
          <w:rFonts w:ascii="Times New Roman" w:hAnsi="Times New Roman"/>
          <w:sz w:val="24"/>
          <w:szCs w:val="24"/>
        </w:rPr>
      </w:pPr>
      <w:r>
        <w:rPr>
          <w:rFonts w:ascii="Times New Roman" w:hAnsi="Times New Roman"/>
          <w:sz w:val="24"/>
          <w:szCs w:val="24"/>
        </w:rPr>
        <w:t>XII - propiciar a capacitação e o acesso à formação do público destinatário em todas as etapas da cadeia produtiva, da produção ao consumo;</w:t>
      </w:r>
    </w:p>
    <w:p w14:paraId="4B37AB3F" w14:textId="77777777" w:rsidR="00EE122D" w:rsidRDefault="00EE122D" w:rsidP="00EE122D">
      <w:pPr>
        <w:spacing w:after="0" w:line="240" w:lineRule="auto"/>
        <w:ind w:firstLine="851"/>
        <w:jc w:val="both"/>
        <w:rPr>
          <w:rFonts w:ascii="Times New Roman" w:hAnsi="Times New Roman"/>
          <w:sz w:val="24"/>
          <w:szCs w:val="24"/>
        </w:rPr>
      </w:pPr>
      <w:r>
        <w:rPr>
          <w:rFonts w:ascii="Times New Roman" w:hAnsi="Times New Roman"/>
          <w:sz w:val="24"/>
          <w:szCs w:val="24"/>
        </w:rPr>
        <w:t>XIII - apoiar a implantação de bases de serviços de apoio à gestão e à prestação de serviços técnicos multidisciplinares, necessários ao processamento agroindustrial e ao controle da qualidade, à gestão financeira e contábil, à publicidade e comunicação, à distribuição e comercialização;</w:t>
      </w:r>
    </w:p>
    <w:p w14:paraId="31B1750B" w14:textId="77777777" w:rsidR="00EE122D" w:rsidRDefault="00EE122D" w:rsidP="00EE122D">
      <w:pPr>
        <w:spacing w:after="0" w:line="240" w:lineRule="auto"/>
        <w:ind w:firstLine="851"/>
        <w:jc w:val="both"/>
        <w:rPr>
          <w:rFonts w:ascii="Times New Roman" w:hAnsi="Times New Roman"/>
          <w:sz w:val="24"/>
          <w:szCs w:val="24"/>
        </w:rPr>
      </w:pPr>
      <w:r>
        <w:rPr>
          <w:rFonts w:ascii="Times New Roman" w:hAnsi="Times New Roman"/>
          <w:sz w:val="24"/>
          <w:szCs w:val="24"/>
        </w:rPr>
        <w:t>XIV - apoiar a recuperação, a ampliação ou a modernização da infraestrutura básica de produção e de serviços necessários à operacionalização das atividades agroindustriais;</w:t>
      </w:r>
    </w:p>
    <w:p w14:paraId="7FE3E2B6" w14:textId="77777777" w:rsidR="00EE122D" w:rsidRDefault="00EE122D" w:rsidP="00EE122D">
      <w:pPr>
        <w:spacing w:after="0" w:line="240" w:lineRule="auto"/>
        <w:ind w:firstLine="851"/>
        <w:jc w:val="both"/>
        <w:rPr>
          <w:rFonts w:ascii="Times New Roman" w:hAnsi="Times New Roman"/>
          <w:sz w:val="24"/>
          <w:szCs w:val="24"/>
        </w:rPr>
      </w:pPr>
      <w:r>
        <w:rPr>
          <w:rFonts w:ascii="Times New Roman" w:hAnsi="Times New Roman"/>
          <w:sz w:val="24"/>
          <w:szCs w:val="24"/>
        </w:rPr>
        <w:t>XV - apoiar a aquisição de embalagens, de rótulos e de outros componentes utilizados no processo produtivo, bem como a formação de estoques, de matérias-primas e de produtos finais;</w:t>
      </w:r>
    </w:p>
    <w:p w14:paraId="647D5767" w14:textId="77777777" w:rsidR="00EE122D" w:rsidRDefault="00EE122D" w:rsidP="00EE122D">
      <w:pPr>
        <w:spacing w:after="0" w:line="240" w:lineRule="auto"/>
        <w:ind w:firstLine="851"/>
        <w:jc w:val="both"/>
        <w:rPr>
          <w:rFonts w:ascii="Times New Roman" w:hAnsi="Times New Roman"/>
          <w:sz w:val="24"/>
          <w:szCs w:val="24"/>
        </w:rPr>
      </w:pPr>
      <w:r>
        <w:rPr>
          <w:rFonts w:ascii="Times New Roman" w:hAnsi="Times New Roman"/>
          <w:sz w:val="24"/>
          <w:szCs w:val="24"/>
        </w:rPr>
        <w:t>XVI - apoiar a implantação de bases logísticas de distribuição, de armazenagem e de comercialização da produção para as agroindústrias organizadas de forma cooperativa e associativa, especialmente em redes, possibilitando a ampliação da escala comercial;</w:t>
      </w:r>
    </w:p>
    <w:p w14:paraId="378EEADA" w14:textId="77777777" w:rsidR="00EE122D" w:rsidRDefault="00EE122D" w:rsidP="00EE122D">
      <w:pPr>
        <w:spacing w:after="0" w:line="240" w:lineRule="auto"/>
        <w:ind w:firstLine="851"/>
        <w:jc w:val="both"/>
        <w:rPr>
          <w:rFonts w:ascii="Times New Roman" w:hAnsi="Times New Roman"/>
          <w:sz w:val="24"/>
          <w:szCs w:val="24"/>
        </w:rPr>
      </w:pPr>
      <w:r>
        <w:rPr>
          <w:rFonts w:ascii="Times New Roman" w:hAnsi="Times New Roman"/>
          <w:sz w:val="24"/>
          <w:szCs w:val="24"/>
        </w:rPr>
        <w:t>XVII - criar instrumentos de apoio para a formação de estoques reguladores da oferta por meio de financiamento ou de compra;</w:t>
      </w:r>
    </w:p>
    <w:p w14:paraId="00D47E46" w14:textId="77777777" w:rsidR="00EE122D" w:rsidRDefault="00EE122D" w:rsidP="00EE122D">
      <w:pPr>
        <w:spacing w:after="0" w:line="240" w:lineRule="auto"/>
        <w:ind w:firstLine="851"/>
        <w:jc w:val="both"/>
        <w:rPr>
          <w:rFonts w:ascii="Times New Roman" w:hAnsi="Times New Roman"/>
          <w:sz w:val="24"/>
          <w:szCs w:val="24"/>
        </w:rPr>
      </w:pPr>
      <w:r>
        <w:rPr>
          <w:rFonts w:ascii="Times New Roman" w:hAnsi="Times New Roman"/>
          <w:sz w:val="24"/>
          <w:szCs w:val="24"/>
        </w:rPr>
        <w:t>XVIII - estimular a geração de produtos, respeitando as especificidades locais e as diferentes escalas de produção, considerando, inclusive, os aspectos sociais, geográficos, históricos e os valores culturais agregados aos produtos;</w:t>
      </w:r>
    </w:p>
    <w:p w14:paraId="72FCE512" w14:textId="77777777" w:rsidR="00EE122D" w:rsidRDefault="00EE122D" w:rsidP="00EE122D">
      <w:pPr>
        <w:spacing w:after="0" w:line="240" w:lineRule="auto"/>
        <w:ind w:firstLine="851"/>
        <w:jc w:val="both"/>
        <w:rPr>
          <w:rFonts w:ascii="Times New Roman" w:hAnsi="Times New Roman"/>
          <w:sz w:val="24"/>
          <w:szCs w:val="24"/>
        </w:rPr>
      </w:pPr>
      <w:r>
        <w:rPr>
          <w:rFonts w:ascii="Times New Roman" w:hAnsi="Times New Roman"/>
          <w:sz w:val="24"/>
          <w:szCs w:val="24"/>
        </w:rPr>
        <w:t>XIX - fomentar as atividades turísticas e outras não-agrícolas, associadas às agroindústrias familiares;</w:t>
      </w:r>
    </w:p>
    <w:p w14:paraId="6AECD2BB" w14:textId="77777777" w:rsidR="00EE122D" w:rsidRDefault="00EE122D" w:rsidP="00EE122D">
      <w:pPr>
        <w:spacing w:after="0" w:line="240" w:lineRule="auto"/>
        <w:ind w:firstLine="851"/>
        <w:jc w:val="both"/>
        <w:rPr>
          <w:rFonts w:ascii="Times New Roman" w:hAnsi="Times New Roman"/>
          <w:sz w:val="24"/>
          <w:szCs w:val="24"/>
        </w:rPr>
      </w:pPr>
      <w:r>
        <w:rPr>
          <w:rFonts w:ascii="Times New Roman" w:hAnsi="Times New Roman"/>
          <w:sz w:val="24"/>
          <w:szCs w:val="24"/>
        </w:rPr>
        <w:t>XX - apoiar o desenvolvimento de produtos e insumos agroecológicos e de processos agroindustriais adequados, por meio de incentivos à pesquisa e à inovação tecnológica;</w:t>
      </w:r>
    </w:p>
    <w:p w14:paraId="1A5D4A98" w14:textId="77777777" w:rsidR="00EE122D" w:rsidRDefault="00EE122D" w:rsidP="00EE122D">
      <w:pPr>
        <w:spacing w:after="0" w:line="240" w:lineRule="auto"/>
        <w:ind w:firstLine="851"/>
        <w:jc w:val="both"/>
        <w:rPr>
          <w:rFonts w:ascii="Times New Roman" w:hAnsi="Times New Roman"/>
          <w:sz w:val="24"/>
          <w:szCs w:val="24"/>
        </w:rPr>
      </w:pPr>
      <w:r>
        <w:rPr>
          <w:rFonts w:ascii="Times New Roman" w:hAnsi="Times New Roman"/>
          <w:sz w:val="24"/>
          <w:szCs w:val="24"/>
        </w:rPr>
        <w:t>XXI - apoiar a estruturação, a qualificação e a manutenção do Serviço de Inspeção Municipal - SIM - nos municípios ou nos consórcios regionais;</w:t>
      </w:r>
    </w:p>
    <w:p w14:paraId="08036A09" w14:textId="77777777" w:rsidR="00EE122D" w:rsidRDefault="00EE122D" w:rsidP="00EE122D">
      <w:pPr>
        <w:spacing w:after="0" w:line="240" w:lineRule="auto"/>
        <w:ind w:firstLine="851"/>
        <w:jc w:val="both"/>
        <w:rPr>
          <w:rFonts w:ascii="Times New Roman" w:hAnsi="Times New Roman"/>
          <w:sz w:val="24"/>
          <w:szCs w:val="24"/>
        </w:rPr>
      </w:pPr>
      <w:r>
        <w:rPr>
          <w:rFonts w:ascii="Times New Roman" w:hAnsi="Times New Roman"/>
          <w:sz w:val="24"/>
          <w:szCs w:val="24"/>
        </w:rPr>
        <w:t>XXII - contribuir para a implementação do Sistema Unificado de Atenção à Sanidade Agropecuária - SUASA -, instituído pela Lei Federal nº 9.712, de 20 de novembro de 1998, e do Sistema Unificado Estadual de Sanidade Agroindustrial Familiar, Artesanal e de Pequeno Porte - SUSAF-RS -, instituído pela Lei nº 13.825, de 4 de novembro de 2011; e</w:t>
      </w:r>
    </w:p>
    <w:p w14:paraId="06079352" w14:textId="77777777" w:rsidR="00EE122D" w:rsidRDefault="00EE122D" w:rsidP="00EE122D">
      <w:pPr>
        <w:spacing w:after="0" w:line="240" w:lineRule="auto"/>
        <w:ind w:firstLine="851"/>
        <w:jc w:val="both"/>
        <w:rPr>
          <w:rFonts w:ascii="Times New Roman" w:hAnsi="Times New Roman"/>
          <w:sz w:val="24"/>
          <w:szCs w:val="24"/>
        </w:rPr>
      </w:pPr>
      <w:r>
        <w:rPr>
          <w:rFonts w:ascii="Times New Roman" w:hAnsi="Times New Roman"/>
          <w:sz w:val="24"/>
          <w:szCs w:val="24"/>
        </w:rPr>
        <w:t>XXIII - apoiar os serviços de inspeção e de fiscalização de produtos das agroindústrias familiares, para que haja adequação ao Sistema Brasileiro de Inspeção de Produtos de Origem Animal - SISBI-POA - e ao Sistema Brasileiro de Inspeção de Produtos de Origem Vegetal - SISBI-POV -, ambos integrantes do SUASA, e ao SUSAF-RS.</w:t>
      </w:r>
    </w:p>
    <w:p w14:paraId="6BAB5F2B" w14:textId="77777777" w:rsidR="00EE122D" w:rsidRDefault="00EE122D" w:rsidP="00EE122D">
      <w:pPr>
        <w:spacing w:after="0" w:line="240" w:lineRule="auto"/>
        <w:ind w:firstLine="851"/>
        <w:rPr>
          <w:rFonts w:ascii="Times New Roman" w:hAnsi="Times New Roman"/>
          <w:b/>
          <w:bCs/>
          <w:sz w:val="24"/>
          <w:szCs w:val="24"/>
        </w:rPr>
      </w:pPr>
    </w:p>
    <w:p w14:paraId="286EDF2C"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b/>
          <w:bCs/>
          <w:sz w:val="24"/>
          <w:szCs w:val="24"/>
        </w:rPr>
        <w:t>Art. 5º</w:t>
      </w:r>
      <w:r>
        <w:rPr>
          <w:rFonts w:ascii="Times New Roman" w:hAnsi="Times New Roman"/>
          <w:sz w:val="24"/>
          <w:szCs w:val="24"/>
        </w:rPr>
        <w:t xml:space="preserve"> São instrumentos da Política Estadual de Agroindústria Familiar:</w:t>
      </w:r>
    </w:p>
    <w:p w14:paraId="407459D9"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I - crédito;</w:t>
      </w:r>
    </w:p>
    <w:p w14:paraId="4AA7C2E2"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II - tributação;</w:t>
      </w:r>
    </w:p>
    <w:p w14:paraId="20EC24E8"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III - vigilância em saúde;</w:t>
      </w:r>
    </w:p>
    <w:p w14:paraId="1E5092BA"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IV - inspeção e defesa sanitária de produtos e insumos;</w:t>
      </w:r>
    </w:p>
    <w:p w14:paraId="1419B720"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lastRenderedPageBreak/>
        <w:t>V - educação;</w:t>
      </w:r>
    </w:p>
    <w:p w14:paraId="3992FA07"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VI - pesquisa e desenvolvimento;</w:t>
      </w:r>
    </w:p>
    <w:p w14:paraId="568EA93F"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VII - assistência técnica e extensão rural;</w:t>
      </w:r>
    </w:p>
    <w:p w14:paraId="39FFB366"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VIII - extensão produtiva;</w:t>
      </w:r>
    </w:p>
    <w:p w14:paraId="21921DE8"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IX - extensão cooperativa;</w:t>
      </w:r>
    </w:p>
    <w:p w14:paraId="7D921C8D"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X - certificação de origem e qualidade de produto;</w:t>
      </w:r>
    </w:p>
    <w:p w14:paraId="695E542B"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XI - comercialização;</w:t>
      </w:r>
    </w:p>
    <w:p w14:paraId="62CFD4B4"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XII - associativismo e cooperativismo;</w:t>
      </w:r>
    </w:p>
    <w:p w14:paraId="5A1FEA7C"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XIII - armazenamento;</w:t>
      </w:r>
    </w:p>
    <w:p w14:paraId="157382DF"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XIV - qualificação da infraestrutura básica; e</w:t>
      </w:r>
    </w:p>
    <w:p w14:paraId="0B70671A"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XV - licenciamento ambiental.</w:t>
      </w:r>
    </w:p>
    <w:p w14:paraId="72300BDC" w14:textId="77777777" w:rsidR="00EE122D" w:rsidRDefault="00EE122D" w:rsidP="00EE122D">
      <w:pPr>
        <w:spacing w:after="0" w:line="240" w:lineRule="auto"/>
        <w:ind w:firstLine="851"/>
        <w:rPr>
          <w:rFonts w:ascii="Times New Roman" w:hAnsi="Times New Roman"/>
          <w:b/>
          <w:bCs/>
          <w:sz w:val="24"/>
          <w:szCs w:val="24"/>
        </w:rPr>
      </w:pPr>
    </w:p>
    <w:p w14:paraId="3843F8B3"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b/>
          <w:bCs/>
          <w:sz w:val="24"/>
          <w:szCs w:val="24"/>
        </w:rPr>
        <w:t>Art. 6º</w:t>
      </w:r>
      <w:r>
        <w:rPr>
          <w:rFonts w:ascii="Times New Roman" w:hAnsi="Times New Roman"/>
          <w:sz w:val="24"/>
          <w:szCs w:val="24"/>
        </w:rPr>
        <w:t xml:space="preserve"> A Política ora instituída será coordenada pela Secretaria de Desenvolvimento Rural, Pesca e Cooperativismo - SDR -, que terá as seguintes atribuições:</w:t>
      </w:r>
    </w:p>
    <w:p w14:paraId="22A8B595"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I - coordenar as ações destinadas à consecução dos seus objetivos;</w:t>
      </w:r>
    </w:p>
    <w:p w14:paraId="3D4AE4B4"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II - promover a articulação de políticas intersetoriais e multidisciplinares visando à consolidação dos objetivos;</w:t>
      </w:r>
    </w:p>
    <w:p w14:paraId="7D34A37B"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III - orientar, acompanhar e analisar a viabilidade técnica e econômica das ações e dos projetos a serem desenvolvidos;</w:t>
      </w:r>
    </w:p>
    <w:p w14:paraId="67709A92"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IV - viabilizar o suporte técnico e financeiro necessários ao desenvolvimento das ações;</w:t>
      </w:r>
    </w:p>
    <w:p w14:paraId="65E6BAAA"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V - estabelecer parcerias com entidades públicas e privadas a fim de potencializar as ações;</w:t>
      </w:r>
    </w:p>
    <w:p w14:paraId="5F93ED9D"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VI - desenvolver atividades de formação profissional, especialmente nas áreas da produção, da administração, da cooperação e da comercialização;</w:t>
      </w:r>
    </w:p>
    <w:p w14:paraId="490F826A"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VII - estabelecer parcerias com universidades, organizações não-governamentais e centros de formação, visando à realização de cursos, estudos, intercâmbios e outras atividades pedagógicas relacionadas aos instrumentos listados no art. 5º desta Lei;</w:t>
      </w:r>
    </w:p>
    <w:p w14:paraId="730B094D"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VIII - promover a divulgação de atividades, especialmente entre os beneficiários diretos e a população em geral;</w:t>
      </w:r>
    </w:p>
    <w:p w14:paraId="0970C54A"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IX - manter cadastro das agroindústrias familiares e de projetos desenvolvidos;</w:t>
      </w:r>
    </w:p>
    <w:p w14:paraId="464D542A"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X - disponibilizar espaços públicos destinados à comercialização dos produtos das agroindústrias familiares, tais como feiras, exposições, mercados e centrais de abastecimento;</w:t>
      </w:r>
    </w:p>
    <w:p w14:paraId="1FA2B683"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XI - estimular a comercialização dos produtos da agroindústria familiar em espaços privados, tais como feiras, centrais e outros;</w:t>
      </w:r>
    </w:p>
    <w:p w14:paraId="40407E9B"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XII - promover a utilização de selo(s) de identificação de origem e de qualidade dos produtos da agroindústria familiar; e</w:t>
      </w:r>
    </w:p>
    <w:p w14:paraId="0545D0EF"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XIII - apoiar as ações dos órgãos estaduais e municipais competentes para a implementação do SISBI-POA e do SISBI-POV, integrantes do SUASA e do SUSAF-RS.</w:t>
      </w:r>
    </w:p>
    <w:p w14:paraId="626D2562" w14:textId="77777777" w:rsidR="00EE122D" w:rsidRDefault="00EE122D" w:rsidP="00EE122D">
      <w:pPr>
        <w:spacing w:after="0" w:line="240" w:lineRule="auto"/>
        <w:ind w:firstLine="851"/>
        <w:rPr>
          <w:rFonts w:ascii="Times New Roman" w:hAnsi="Times New Roman"/>
          <w:b/>
          <w:bCs/>
          <w:sz w:val="24"/>
          <w:szCs w:val="24"/>
        </w:rPr>
      </w:pPr>
    </w:p>
    <w:p w14:paraId="10400229"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b/>
          <w:bCs/>
          <w:sz w:val="24"/>
          <w:szCs w:val="24"/>
        </w:rPr>
        <w:t>Art. 7º</w:t>
      </w:r>
      <w:r>
        <w:rPr>
          <w:rFonts w:ascii="Times New Roman" w:hAnsi="Times New Roman"/>
          <w:sz w:val="24"/>
          <w:szCs w:val="24"/>
        </w:rPr>
        <w:t xml:space="preserve"> A Política de que trata esta Lei contará com Comitê Gestor, de composição paritária de órgãos governamentais e entidades da sociedade civil, sob a coordenação da SDR.</w:t>
      </w:r>
    </w:p>
    <w:p w14:paraId="029FA568"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 1º O Comitê referido no caput deste artigo poderá estabelecer critérios complementares de enquadramento do público destinatário, desde que não conflitem com os estabelecidos na Lei Federal nº 11.326/2006 e alterações.</w:t>
      </w:r>
    </w:p>
    <w:p w14:paraId="41993756"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 2º O Poder Executivo, por meio de decreto, disporá sobre a composição do Comitê Gestor de que trata o caput deste artigo.</w:t>
      </w:r>
    </w:p>
    <w:p w14:paraId="2DECACB2" w14:textId="77777777" w:rsidR="00EE122D" w:rsidRDefault="00EE122D" w:rsidP="00EE122D">
      <w:pPr>
        <w:spacing w:after="0" w:line="240" w:lineRule="auto"/>
        <w:ind w:firstLine="851"/>
        <w:rPr>
          <w:rFonts w:ascii="Times New Roman" w:hAnsi="Times New Roman"/>
          <w:b/>
          <w:bCs/>
          <w:sz w:val="24"/>
          <w:szCs w:val="24"/>
        </w:rPr>
      </w:pPr>
    </w:p>
    <w:p w14:paraId="6BA9F9F5"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b/>
          <w:bCs/>
          <w:sz w:val="24"/>
          <w:szCs w:val="24"/>
        </w:rPr>
        <w:t>Art. 8º</w:t>
      </w:r>
      <w:r>
        <w:rPr>
          <w:rFonts w:ascii="Times New Roman" w:hAnsi="Times New Roman"/>
          <w:sz w:val="24"/>
          <w:szCs w:val="24"/>
        </w:rPr>
        <w:t xml:space="preserve"> A Política Estadual de Agroindústria Familiar será executada com recursos públicos e privados.</w:t>
      </w:r>
    </w:p>
    <w:p w14:paraId="72E72F47"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lastRenderedPageBreak/>
        <w:t>§ 1º Constituem fontes de recursos desta Política:</w:t>
      </w:r>
    </w:p>
    <w:p w14:paraId="2A0D99A0"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I - dotações orçamentárias do Estado e créditos adicionais que lhes forem destinados;</w:t>
      </w:r>
    </w:p>
    <w:p w14:paraId="66CB5914"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II - recursos provenientes do Fundo Estadual de Apoio aos Pequenos Produtores - FEAPER -, instituído nos termos da Lei nº 8.511, de 6 de janeiro de 1988;</w:t>
      </w:r>
    </w:p>
    <w:p w14:paraId="222538D2"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III - repasses da União;</w:t>
      </w:r>
    </w:p>
    <w:p w14:paraId="0901A0FE"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IV - recursos provenientes de contratos, de convênios e de outros ajustes celebrados com instituições públicas ou privadas, nacionais e internacionais;</w:t>
      </w:r>
    </w:p>
    <w:p w14:paraId="1E89D571"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V - recursos das exigibilidades do sistema público de financiamento estadual e federal;</w:t>
      </w:r>
    </w:p>
    <w:p w14:paraId="28CE0720"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VI - contribuições e doações de pessoas físicas ou jurídicas; e</w:t>
      </w:r>
    </w:p>
    <w:p w14:paraId="02F41D83"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VII - outras rendas, bens e valores a ele destinados.</w:t>
      </w:r>
    </w:p>
    <w:p w14:paraId="6A1CD79F"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 2º Os recursos a que se refere o inciso II do § 1º deste artigo poderão ser utilizados como meio de execução e subsídio dos encargos a eles relativos, nos termos da legislação em vigor.</w:t>
      </w:r>
    </w:p>
    <w:p w14:paraId="6F88CEF8" w14:textId="77777777" w:rsidR="00EE122D" w:rsidRDefault="00EE122D" w:rsidP="00EE122D">
      <w:pPr>
        <w:spacing w:after="0" w:line="240" w:lineRule="auto"/>
        <w:ind w:firstLine="851"/>
        <w:rPr>
          <w:rFonts w:ascii="Times New Roman" w:hAnsi="Times New Roman"/>
          <w:b/>
          <w:bCs/>
          <w:sz w:val="24"/>
          <w:szCs w:val="24"/>
        </w:rPr>
      </w:pPr>
    </w:p>
    <w:p w14:paraId="6E78F9A0"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b/>
          <w:bCs/>
          <w:sz w:val="24"/>
          <w:szCs w:val="24"/>
        </w:rPr>
        <w:t>Art. 9º</w:t>
      </w:r>
      <w:r>
        <w:rPr>
          <w:rFonts w:ascii="Times New Roman" w:hAnsi="Times New Roman"/>
          <w:sz w:val="24"/>
          <w:szCs w:val="24"/>
        </w:rPr>
        <w:t xml:space="preserve"> Esta Lei entre em vigor na data de sua publicação.</w:t>
      </w:r>
    </w:p>
    <w:p w14:paraId="320D60F1"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PALÁCIO PIRATINI, em Porto Alegre, 17 de janeiro de 2012.</w:t>
      </w:r>
    </w:p>
    <w:p w14:paraId="464CD418"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TARSO GENRO,</w:t>
      </w:r>
    </w:p>
    <w:p w14:paraId="0C716EB2"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Governador do Estado.</w:t>
      </w:r>
    </w:p>
    <w:p w14:paraId="76B04B32"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Registre-se e publique-se.</w:t>
      </w:r>
    </w:p>
    <w:p w14:paraId="6441C7A1"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CARLOS PESTANA NETO,</w:t>
      </w:r>
    </w:p>
    <w:p w14:paraId="4A945F1A" w14:textId="77777777" w:rsidR="00EE122D" w:rsidRDefault="00EE122D" w:rsidP="00EE122D">
      <w:pPr>
        <w:spacing w:after="0" w:line="240" w:lineRule="auto"/>
        <w:ind w:firstLine="851"/>
        <w:rPr>
          <w:rFonts w:ascii="Times New Roman" w:hAnsi="Times New Roman"/>
          <w:sz w:val="24"/>
          <w:szCs w:val="24"/>
        </w:rPr>
      </w:pPr>
      <w:r>
        <w:rPr>
          <w:rFonts w:ascii="Times New Roman" w:hAnsi="Times New Roman"/>
          <w:sz w:val="24"/>
          <w:szCs w:val="24"/>
        </w:rPr>
        <w:t>Secretário Chefe da Casa Civil.</w:t>
      </w:r>
    </w:p>
    <w:p w14:paraId="39114CB3" w14:textId="77777777" w:rsidR="00EE122D" w:rsidRPr="00EE122D" w:rsidRDefault="00EE122D" w:rsidP="00EE122D">
      <w:pPr>
        <w:ind w:firstLine="851"/>
        <w:rPr>
          <w:rFonts w:ascii="Times New Roman" w:hAnsi="Times New Roman"/>
          <w:b/>
          <w:sz w:val="24"/>
          <w:szCs w:val="24"/>
        </w:rPr>
      </w:pPr>
    </w:p>
    <w:p w14:paraId="67B84A37" w14:textId="77777777" w:rsidR="00EE122D" w:rsidRDefault="00EE122D" w:rsidP="00EE122D">
      <w:pPr>
        <w:jc w:val="center"/>
        <w:rPr>
          <w:rFonts w:ascii="Times New Roman" w:hAnsi="Times New Roman"/>
          <w:noProof/>
        </w:rPr>
      </w:pPr>
    </w:p>
    <w:p w14:paraId="2403FBFF" w14:textId="77777777" w:rsidR="00EE122D" w:rsidRDefault="00EE122D" w:rsidP="00EE122D">
      <w:pPr>
        <w:jc w:val="center"/>
        <w:rPr>
          <w:rFonts w:ascii="Times New Roman" w:hAnsi="Times New Roman"/>
          <w:noProof/>
        </w:rPr>
      </w:pPr>
    </w:p>
    <w:p w14:paraId="47E71B36" w14:textId="77777777" w:rsidR="00EE122D" w:rsidRDefault="00EE122D" w:rsidP="00EE122D">
      <w:pPr>
        <w:jc w:val="center"/>
        <w:rPr>
          <w:rFonts w:ascii="Times New Roman" w:hAnsi="Times New Roman"/>
          <w:noProof/>
        </w:rPr>
      </w:pPr>
    </w:p>
    <w:p w14:paraId="080BBB97" w14:textId="77777777" w:rsidR="00EE122D" w:rsidRDefault="00EE122D" w:rsidP="00EE122D">
      <w:pPr>
        <w:jc w:val="center"/>
        <w:rPr>
          <w:rFonts w:ascii="Times New Roman" w:hAnsi="Times New Roman"/>
          <w:noProof/>
        </w:rPr>
      </w:pPr>
    </w:p>
    <w:p w14:paraId="45284295" w14:textId="77777777" w:rsidR="00EE122D" w:rsidRDefault="00EE122D" w:rsidP="00EE122D">
      <w:pPr>
        <w:jc w:val="center"/>
        <w:rPr>
          <w:rFonts w:ascii="Times New Roman" w:hAnsi="Times New Roman"/>
          <w:b/>
          <w:sz w:val="24"/>
          <w:szCs w:val="24"/>
        </w:rPr>
      </w:pPr>
    </w:p>
    <w:p w14:paraId="348F26D8" w14:textId="77777777" w:rsidR="00EE122D" w:rsidRDefault="00EE122D" w:rsidP="00EE122D">
      <w:pPr>
        <w:rPr>
          <w:rFonts w:ascii="Times New Roman" w:hAnsi="Times New Roman"/>
          <w:b/>
          <w:sz w:val="24"/>
          <w:szCs w:val="24"/>
        </w:rPr>
      </w:pPr>
    </w:p>
    <w:p w14:paraId="72D208B4" w14:textId="77777777" w:rsidR="00EE122D" w:rsidRDefault="00EE122D" w:rsidP="00EE122D">
      <w:pPr>
        <w:rPr>
          <w:rFonts w:ascii="Times New Roman" w:hAnsi="Times New Roman"/>
          <w:b/>
          <w:sz w:val="24"/>
          <w:szCs w:val="24"/>
        </w:rPr>
      </w:pPr>
    </w:p>
    <w:p w14:paraId="7EA4D23B" w14:textId="77777777" w:rsidR="00EE122D" w:rsidRDefault="00EE122D" w:rsidP="00EE122D">
      <w:pPr>
        <w:rPr>
          <w:rFonts w:ascii="Times New Roman" w:hAnsi="Times New Roman"/>
          <w:b/>
          <w:sz w:val="24"/>
          <w:szCs w:val="24"/>
        </w:rPr>
      </w:pPr>
    </w:p>
    <w:p w14:paraId="1422108E" w14:textId="77777777" w:rsidR="00EE122D" w:rsidRDefault="00EE122D" w:rsidP="00EE122D">
      <w:pPr>
        <w:rPr>
          <w:rFonts w:ascii="Times New Roman" w:hAnsi="Times New Roman"/>
          <w:b/>
          <w:sz w:val="24"/>
          <w:szCs w:val="24"/>
        </w:rPr>
      </w:pPr>
    </w:p>
    <w:p w14:paraId="79E1D972" w14:textId="77777777" w:rsidR="00EE122D" w:rsidRDefault="00EE122D" w:rsidP="00EE122D">
      <w:pPr>
        <w:rPr>
          <w:rFonts w:ascii="Times New Roman" w:hAnsi="Times New Roman"/>
          <w:b/>
          <w:sz w:val="24"/>
          <w:szCs w:val="24"/>
        </w:rPr>
      </w:pPr>
    </w:p>
    <w:p w14:paraId="685FDDA7" w14:textId="77777777" w:rsidR="00EE122D" w:rsidRDefault="00EE122D" w:rsidP="00EE122D">
      <w:pPr>
        <w:rPr>
          <w:rFonts w:ascii="Times New Roman" w:hAnsi="Times New Roman"/>
          <w:b/>
          <w:sz w:val="24"/>
          <w:szCs w:val="24"/>
        </w:rPr>
      </w:pPr>
    </w:p>
    <w:p w14:paraId="40C73798" w14:textId="77777777" w:rsidR="00EE122D" w:rsidRDefault="00EE122D" w:rsidP="00EE122D">
      <w:pPr>
        <w:rPr>
          <w:rFonts w:ascii="Times New Roman" w:hAnsi="Times New Roman"/>
          <w:b/>
          <w:sz w:val="24"/>
          <w:szCs w:val="24"/>
        </w:rPr>
      </w:pPr>
    </w:p>
    <w:p w14:paraId="35AC9996" w14:textId="77777777" w:rsidR="00EE122D" w:rsidRDefault="00EE122D" w:rsidP="00EE122D">
      <w:pPr>
        <w:rPr>
          <w:rFonts w:ascii="Times New Roman" w:hAnsi="Times New Roman"/>
          <w:b/>
          <w:sz w:val="24"/>
          <w:szCs w:val="24"/>
        </w:rPr>
      </w:pPr>
    </w:p>
    <w:p w14:paraId="6CAF8142" w14:textId="4FF5B08A" w:rsidR="00EE122D" w:rsidRDefault="00EE122D" w:rsidP="00EE122D">
      <w:pPr>
        <w:rPr>
          <w:rFonts w:ascii="Times New Roman" w:hAnsi="Times New Roman"/>
          <w:b/>
          <w:sz w:val="24"/>
          <w:szCs w:val="24"/>
        </w:rPr>
      </w:pPr>
      <w:r>
        <w:rPr>
          <w:rFonts w:ascii="Times New Roman" w:hAnsi="Times New Roman"/>
          <w:b/>
          <w:sz w:val="24"/>
          <w:szCs w:val="24"/>
        </w:rPr>
        <w:br w:type="page"/>
      </w:r>
      <w:r w:rsidR="001D6003">
        <w:rPr>
          <w:rFonts w:ascii="Times New Roman" w:hAnsi="Times New Roman"/>
          <w:b/>
          <w:noProof/>
          <w:sz w:val="24"/>
          <w:szCs w:val="24"/>
        </w:rPr>
        <w:lastRenderedPageBreak/>
        <w:pict w14:anchorId="6B8CB927">
          <v:shape id="_x0000_s1367" type="#_x0000_t202" style="position:absolute;margin-left:421.45pt;margin-top:-49.6pt;width:39.55pt;height:33.35pt;z-index:61;visibility:visible;mso-wrap-distance-left:9pt;mso-wrap-distance-top:3.6pt;mso-wrap-distance-right:9pt;mso-wrap-distance-bottom:3.6pt;mso-position-horizontal-relative:text;mso-position-vertical-relative:text;mso-width-relative:margin;mso-height-relative:margin;v-text-anchor:top" strokecolor="white">
            <v:textbox>
              <w:txbxContent>
                <w:p w14:paraId="2C0B33CD" w14:textId="77777777" w:rsidR="001D6003" w:rsidRDefault="001D6003" w:rsidP="005E3A41"/>
              </w:txbxContent>
            </v:textbox>
            <w10:wrap type="square"/>
          </v:shape>
        </w:pict>
      </w:r>
      <w:r w:rsidR="00A632EE">
        <w:rPr>
          <w:rFonts w:ascii="Times New Roman" w:hAnsi="Times New Roman"/>
          <w:b/>
          <w:sz w:val="24"/>
          <w:szCs w:val="24"/>
        </w:rPr>
        <w:t>A</w:t>
      </w:r>
      <w:r>
        <w:rPr>
          <w:rFonts w:ascii="Times New Roman" w:hAnsi="Times New Roman"/>
          <w:b/>
          <w:sz w:val="24"/>
          <w:szCs w:val="24"/>
        </w:rPr>
        <w:t>NEXO 03 – Decreto 49.341, de 05 de julho de 2012</w:t>
      </w:r>
    </w:p>
    <w:tbl>
      <w:tblPr>
        <w:tblW w:w="0" w:type="auto"/>
        <w:tblLook w:val="04A0" w:firstRow="1" w:lastRow="0" w:firstColumn="1" w:lastColumn="0" w:noHBand="0" w:noVBand="1"/>
      </w:tblPr>
      <w:tblGrid>
        <w:gridCol w:w="9287"/>
      </w:tblGrid>
      <w:tr w:rsidR="00EE122D" w:rsidRPr="00AD427B" w14:paraId="7BADFCD7" w14:textId="77777777" w:rsidTr="00AD427B">
        <w:tc>
          <w:tcPr>
            <w:tcW w:w="9287" w:type="dxa"/>
            <w:shd w:val="clear" w:color="auto" w:fill="auto"/>
            <w:hideMark/>
          </w:tcPr>
          <w:p w14:paraId="23FEA934" w14:textId="77777777" w:rsidR="00EE122D" w:rsidRPr="00AD427B" w:rsidRDefault="001056DC" w:rsidP="00AD427B">
            <w:pPr>
              <w:spacing w:after="0" w:line="240" w:lineRule="auto"/>
              <w:ind w:left="-142"/>
              <w:rPr>
                <w:rFonts w:ascii="Times New Roman" w:hAnsi="Times New Roman"/>
                <w:b/>
                <w:sz w:val="24"/>
                <w:szCs w:val="24"/>
              </w:rPr>
            </w:pPr>
            <w:r>
              <w:rPr>
                <w:rFonts w:ascii="Times New Roman" w:hAnsi="Times New Roman"/>
                <w:noProof/>
              </w:rPr>
              <w:pict w14:anchorId="3433A471">
                <v:shape id="Imagem 56" o:spid="_x0000_i1052" type="#_x0000_t75" style="width:468pt;height:547.5pt;visibility:visible;mso-wrap-style:square">
                  <v:imagedata r:id="rId71" o:title="" cropleft="17079f" cropright="16953f"/>
                </v:shape>
              </w:pict>
            </w:r>
          </w:p>
        </w:tc>
      </w:tr>
      <w:tr w:rsidR="00EE122D" w:rsidRPr="00AD427B" w14:paraId="40DF1AA7" w14:textId="77777777" w:rsidTr="00AD427B">
        <w:tc>
          <w:tcPr>
            <w:tcW w:w="9287" w:type="dxa"/>
            <w:shd w:val="clear" w:color="auto" w:fill="auto"/>
            <w:hideMark/>
          </w:tcPr>
          <w:p w14:paraId="5CC9B2D9" w14:textId="77777777" w:rsidR="00EE122D" w:rsidRPr="00AD427B" w:rsidRDefault="001056DC" w:rsidP="00AD427B">
            <w:pPr>
              <w:spacing w:after="0" w:line="240" w:lineRule="auto"/>
              <w:rPr>
                <w:rFonts w:ascii="Times New Roman" w:hAnsi="Times New Roman"/>
                <w:b/>
                <w:sz w:val="24"/>
                <w:szCs w:val="24"/>
              </w:rPr>
            </w:pPr>
            <w:r>
              <w:rPr>
                <w:rFonts w:ascii="Times New Roman" w:hAnsi="Times New Roman"/>
                <w:noProof/>
              </w:rPr>
              <w:lastRenderedPageBreak/>
              <w:pict w14:anchorId="3C3841EB">
                <v:shape id="Imagem 57" o:spid="_x0000_i1053" type="#_x0000_t75" style="width:461.25pt;height:540pt;visibility:visible;mso-wrap-style:square">
                  <v:imagedata r:id="rId72" o:title="" cropleft="17080f" cropright="17051f"/>
                </v:shape>
              </w:pict>
            </w:r>
          </w:p>
        </w:tc>
      </w:tr>
      <w:tr w:rsidR="00EE122D" w:rsidRPr="00AD427B" w14:paraId="24B09DAF" w14:textId="77777777" w:rsidTr="00AD427B">
        <w:tc>
          <w:tcPr>
            <w:tcW w:w="9287" w:type="dxa"/>
            <w:shd w:val="clear" w:color="auto" w:fill="auto"/>
            <w:hideMark/>
          </w:tcPr>
          <w:p w14:paraId="4A0E611E" w14:textId="77777777" w:rsidR="00EE122D" w:rsidRPr="00AD427B" w:rsidRDefault="001056DC" w:rsidP="00AD427B">
            <w:pPr>
              <w:spacing w:after="0" w:line="240" w:lineRule="auto"/>
              <w:ind w:left="-142"/>
              <w:rPr>
                <w:rFonts w:ascii="Times New Roman" w:hAnsi="Times New Roman"/>
                <w:b/>
                <w:sz w:val="24"/>
                <w:szCs w:val="24"/>
              </w:rPr>
            </w:pPr>
            <w:r>
              <w:rPr>
                <w:rFonts w:ascii="Times New Roman" w:hAnsi="Times New Roman"/>
                <w:noProof/>
              </w:rPr>
              <w:lastRenderedPageBreak/>
              <w:pict w14:anchorId="5545970E">
                <v:shape id="Imagem 58" o:spid="_x0000_i1054" type="#_x0000_t75" style="width:468pt;height:367.5pt;visibility:visible;mso-wrap-style:square">
                  <v:imagedata r:id="rId73" o:title="" cropbottom="21534f" cropleft="17176f" cropright="17048f"/>
                </v:shape>
              </w:pict>
            </w:r>
          </w:p>
        </w:tc>
      </w:tr>
      <w:tr w:rsidR="00EE122D" w:rsidRPr="00AD427B" w14:paraId="15317FAE" w14:textId="77777777" w:rsidTr="00AD427B">
        <w:tc>
          <w:tcPr>
            <w:tcW w:w="9287" w:type="dxa"/>
            <w:shd w:val="clear" w:color="auto" w:fill="auto"/>
            <w:hideMark/>
          </w:tcPr>
          <w:p w14:paraId="269DF7A0" w14:textId="77777777" w:rsidR="00EE122D" w:rsidRPr="00AD427B" w:rsidRDefault="001056DC" w:rsidP="00AD427B">
            <w:pPr>
              <w:spacing w:after="0" w:line="240" w:lineRule="auto"/>
              <w:ind w:left="-142"/>
              <w:rPr>
                <w:rFonts w:ascii="Times New Roman" w:hAnsi="Times New Roman"/>
                <w:b/>
                <w:sz w:val="24"/>
                <w:szCs w:val="24"/>
              </w:rPr>
            </w:pPr>
            <w:r>
              <w:rPr>
                <w:rFonts w:ascii="Times New Roman" w:hAnsi="Times New Roman"/>
                <w:noProof/>
              </w:rPr>
              <w:lastRenderedPageBreak/>
              <w:pict w14:anchorId="69C0E740">
                <v:shape id="Imagem 62" o:spid="_x0000_i1055" type="#_x0000_t75" style="width:468pt;height:547.5pt;visibility:visible;mso-wrap-style:square">
                  <v:imagedata r:id="rId74" o:title="" cropleft="17176f" cropright="17052f"/>
                </v:shape>
              </w:pict>
            </w:r>
          </w:p>
        </w:tc>
      </w:tr>
      <w:tr w:rsidR="00EE122D" w:rsidRPr="00AD427B" w14:paraId="2D76C61D" w14:textId="77777777" w:rsidTr="00AD427B">
        <w:tc>
          <w:tcPr>
            <w:tcW w:w="9287" w:type="dxa"/>
            <w:shd w:val="clear" w:color="auto" w:fill="auto"/>
            <w:hideMark/>
          </w:tcPr>
          <w:p w14:paraId="26FC05C9" w14:textId="77777777" w:rsidR="00EE122D" w:rsidRPr="00AD427B" w:rsidRDefault="001056DC" w:rsidP="00AD427B">
            <w:pPr>
              <w:spacing w:after="0" w:line="240" w:lineRule="auto"/>
              <w:ind w:left="-142"/>
              <w:rPr>
                <w:rFonts w:ascii="Times New Roman" w:hAnsi="Times New Roman"/>
                <w:b/>
                <w:sz w:val="24"/>
                <w:szCs w:val="24"/>
              </w:rPr>
            </w:pPr>
            <w:r>
              <w:rPr>
                <w:rFonts w:ascii="Times New Roman" w:hAnsi="Times New Roman"/>
                <w:noProof/>
              </w:rPr>
              <w:lastRenderedPageBreak/>
              <w:pict w14:anchorId="2874630F">
                <v:shape id="Imagem 69" o:spid="_x0000_i1056" type="#_x0000_t75" style="width:468pt;height:547.5pt;visibility:visible;mso-wrap-style:square">
                  <v:imagedata r:id="rId75" o:title="" cropleft="17078f" cropright="17050f"/>
                </v:shape>
              </w:pict>
            </w:r>
          </w:p>
        </w:tc>
      </w:tr>
      <w:tr w:rsidR="00EE122D" w:rsidRPr="00AD427B" w14:paraId="1883C814" w14:textId="77777777" w:rsidTr="00AD427B">
        <w:tc>
          <w:tcPr>
            <w:tcW w:w="9287" w:type="dxa"/>
            <w:shd w:val="clear" w:color="auto" w:fill="auto"/>
            <w:hideMark/>
          </w:tcPr>
          <w:p w14:paraId="409B150F" w14:textId="2D3C3703" w:rsidR="00EE122D" w:rsidRPr="00AD427B" w:rsidRDefault="001056DC" w:rsidP="00AD427B">
            <w:pPr>
              <w:spacing w:after="0" w:line="240" w:lineRule="auto"/>
              <w:ind w:left="-142"/>
              <w:rPr>
                <w:rFonts w:ascii="Times New Roman" w:hAnsi="Times New Roman"/>
                <w:b/>
                <w:sz w:val="24"/>
                <w:szCs w:val="24"/>
              </w:rPr>
            </w:pPr>
            <w:r>
              <w:rPr>
                <w:rFonts w:ascii="Times New Roman" w:hAnsi="Times New Roman"/>
                <w:noProof/>
              </w:rPr>
              <w:pict w14:anchorId="14090401">
                <v:shape id="Imagem 70" o:spid="_x0000_i1057" type="#_x0000_t75" style="width:468pt;height:66pt;visibility:visible;mso-wrap-style:square">
                  <v:imagedata r:id="rId76" o:title="" croptop="13544f" cropbottom="4248f" cropleft="17176f" cropright="17048f"/>
                </v:shape>
              </w:pict>
            </w:r>
          </w:p>
        </w:tc>
      </w:tr>
    </w:tbl>
    <w:p w14:paraId="4F6875E4" w14:textId="77777777" w:rsidR="00EE122D" w:rsidRDefault="00EE122D" w:rsidP="00EE122D">
      <w:pPr>
        <w:rPr>
          <w:rFonts w:ascii="Times New Roman" w:hAnsi="Times New Roman"/>
          <w:b/>
          <w:sz w:val="24"/>
          <w:szCs w:val="24"/>
        </w:rPr>
      </w:pPr>
    </w:p>
    <w:p w14:paraId="3A9087C4" w14:textId="09280991" w:rsidR="00EE122D" w:rsidRDefault="00EE122D" w:rsidP="00DF4873">
      <w:pPr>
        <w:rPr>
          <w:rFonts w:ascii="Times New Roman" w:hAnsi="Times New Roman"/>
          <w:b/>
          <w:sz w:val="24"/>
          <w:szCs w:val="24"/>
        </w:rPr>
      </w:pPr>
      <w:r>
        <w:rPr>
          <w:rFonts w:ascii="Times New Roman" w:hAnsi="Times New Roman"/>
          <w:b/>
          <w:sz w:val="24"/>
          <w:szCs w:val="24"/>
        </w:rPr>
        <w:br w:type="page"/>
      </w:r>
      <w:r w:rsidR="001D6003">
        <w:rPr>
          <w:rFonts w:ascii="Times New Roman" w:hAnsi="Times New Roman"/>
          <w:b/>
          <w:noProof/>
          <w:sz w:val="24"/>
          <w:szCs w:val="24"/>
        </w:rPr>
        <w:lastRenderedPageBreak/>
        <w:pict w14:anchorId="6B8CB927">
          <v:shape id="_x0000_s1368" type="#_x0000_t202" style="position:absolute;margin-left:423.6pt;margin-top:-51.75pt;width:39.55pt;height:33.35pt;z-index:62;visibility:visible;mso-wrap-distance-left:9pt;mso-wrap-distance-top:3.6pt;mso-wrap-distance-right:9pt;mso-wrap-distance-bottom:3.6pt;mso-position-horizontal-relative:text;mso-position-vertical-relative:text;mso-width-relative:margin;mso-height-relative:margin;v-text-anchor:top" strokecolor="white">
            <v:textbox>
              <w:txbxContent>
                <w:p w14:paraId="29C720E4" w14:textId="77777777" w:rsidR="001D6003" w:rsidRDefault="001D6003" w:rsidP="005E3A41"/>
              </w:txbxContent>
            </v:textbox>
            <w10:wrap type="square"/>
          </v:shape>
        </w:pict>
      </w:r>
      <w:r>
        <w:rPr>
          <w:rFonts w:ascii="Times New Roman" w:hAnsi="Times New Roman"/>
          <w:b/>
          <w:sz w:val="24"/>
          <w:szCs w:val="24"/>
        </w:rPr>
        <w:t>ANEXO 04 – Decreto n º 49.948, de 12 de dezembro de 2012</w:t>
      </w:r>
    </w:p>
    <w:tbl>
      <w:tblPr>
        <w:tblW w:w="0" w:type="auto"/>
        <w:tblLook w:val="04A0" w:firstRow="1" w:lastRow="0" w:firstColumn="1" w:lastColumn="0" w:noHBand="0" w:noVBand="1"/>
      </w:tblPr>
      <w:tblGrid>
        <w:gridCol w:w="9287"/>
      </w:tblGrid>
      <w:tr w:rsidR="00EE122D" w:rsidRPr="00AD427B" w14:paraId="2359CA31" w14:textId="77777777" w:rsidTr="00AD427B">
        <w:tc>
          <w:tcPr>
            <w:tcW w:w="9287" w:type="dxa"/>
            <w:shd w:val="clear" w:color="auto" w:fill="auto"/>
            <w:hideMark/>
          </w:tcPr>
          <w:p w14:paraId="55B5325C" w14:textId="77777777" w:rsidR="00EE122D" w:rsidRPr="00AD427B" w:rsidRDefault="001056DC" w:rsidP="00AD427B">
            <w:pPr>
              <w:spacing w:after="0" w:line="240" w:lineRule="auto"/>
              <w:ind w:left="-142"/>
              <w:jc w:val="both"/>
              <w:rPr>
                <w:rFonts w:ascii="Times New Roman" w:hAnsi="Times New Roman"/>
                <w:b/>
                <w:sz w:val="24"/>
                <w:szCs w:val="24"/>
              </w:rPr>
            </w:pPr>
            <w:r>
              <w:rPr>
                <w:rFonts w:ascii="Times New Roman" w:hAnsi="Times New Roman"/>
                <w:noProof/>
              </w:rPr>
              <w:pict w14:anchorId="38EB4DC4">
                <v:shape id="Imagem 71" o:spid="_x0000_i1058" type="#_x0000_t75" style="width:461.25pt;height:561pt;visibility:visible;mso-wrap-style:square">
                  <v:imagedata r:id="rId77" o:title="" cropleft="18168f" cropright="17087f"/>
                </v:shape>
              </w:pict>
            </w:r>
          </w:p>
        </w:tc>
      </w:tr>
      <w:tr w:rsidR="00EE122D" w:rsidRPr="00AD427B" w14:paraId="2E9737F7" w14:textId="77777777" w:rsidTr="00AD427B">
        <w:tc>
          <w:tcPr>
            <w:tcW w:w="9287" w:type="dxa"/>
            <w:shd w:val="clear" w:color="auto" w:fill="auto"/>
            <w:hideMark/>
          </w:tcPr>
          <w:p w14:paraId="46AE7A50" w14:textId="77777777" w:rsidR="00EE122D" w:rsidRPr="00AD427B" w:rsidRDefault="001056DC" w:rsidP="00AD427B">
            <w:pPr>
              <w:spacing w:after="0" w:line="240" w:lineRule="auto"/>
              <w:ind w:left="-142"/>
              <w:jc w:val="both"/>
              <w:rPr>
                <w:rFonts w:ascii="Times New Roman" w:hAnsi="Times New Roman"/>
                <w:b/>
                <w:sz w:val="24"/>
                <w:szCs w:val="24"/>
              </w:rPr>
            </w:pPr>
            <w:r>
              <w:rPr>
                <w:rFonts w:ascii="Times New Roman" w:hAnsi="Times New Roman"/>
                <w:noProof/>
              </w:rPr>
              <w:lastRenderedPageBreak/>
              <w:pict w14:anchorId="361322E8">
                <v:shape id="Imagem 72" o:spid="_x0000_i1059" type="#_x0000_t75" style="width:461.25pt;height:121.5pt;visibility:visible;mso-wrap-style:square">
                  <v:imagedata r:id="rId78" o:title="" cropbottom="51270f" cropleft="17779f" cropright="16701f"/>
                </v:shape>
              </w:pict>
            </w:r>
          </w:p>
        </w:tc>
      </w:tr>
      <w:tr w:rsidR="00EE122D" w:rsidRPr="00AD427B" w14:paraId="20585945" w14:textId="77777777" w:rsidTr="00AD427B">
        <w:tc>
          <w:tcPr>
            <w:tcW w:w="9287" w:type="dxa"/>
            <w:shd w:val="clear" w:color="auto" w:fill="auto"/>
            <w:hideMark/>
          </w:tcPr>
          <w:p w14:paraId="7A4ABD98" w14:textId="77777777" w:rsidR="00EE122D" w:rsidRPr="00AD427B" w:rsidRDefault="001056DC" w:rsidP="00AD427B">
            <w:pPr>
              <w:spacing w:after="0" w:line="240" w:lineRule="auto"/>
              <w:ind w:left="-142"/>
              <w:jc w:val="both"/>
              <w:rPr>
                <w:rFonts w:ascii="Times New Roman" w:hAnsi="Times New Roman"/>
                <w:b/>
                <w:sz w:val="24"/>
                <w:szCs w:val="24"/>
              </w:rPr>
            </w:pPr>
            <w:r>
              <w:rPr>
                <w:rFonts w:ascii="Times New Roman" w:hAnsi="Times New Roman"/>
                <w:noProof/>
              </w:rPr>
              <w:pict w14:anchorId="172EFBCB">
                <v:shape id="Imagem 73" o:spid="_x0000_i1060" type="#_x0000_t75" style="width:468pt;height:561pt;visibility:visible;mso-wrap-style:square">
                  <v:imagedata r:id="rId79" o:title="" cropleft="17990f" cropright="16986f"/>
                </v:shape>
              </w:pict>
            </w:r>
          </w:p>
        </w:tc>
      </w:tr>
      <w:tr w:rsidR="00EE122D" w:rsidRPr="00AD427B" w14:paraId="67E07D32" w14:textId="77777777" w:rsidTr="00AD427B">
        <w:tc>
          <w:tcPr>
            <w:tcW w:w="9287" w:type="dxa"/>
            <w:shd w:val="clear" w:color="auto" w:fill="auto"/>
          </w:tcPr>
          <w:p w14:paraId="78657904" w14:textId="77777777" w:rsidR="00EE122D" w:rsidRPr="00AD427B" w:rsidRDefault="00EE122D" w:rsidP="00AD427B">
            <w:pPr>
              <w:spacing w:after="0" w:line="240" w:lineRule="auto"/>
              <w:jc w:val="both"/>
              <w:rPr>
                <w:rFonts w:ascii="Times New Roman" w:hAnsi="Times New Roman"/>
                <w:b/>
                <w:sz w:val="24"/>
                <w:szCs w:val="24"/>
              </w:rPr>
            </w:pPr>
          </w:p>
        </w:tc>
      </w:tr>
      <w:tr w:rsidR="00EE122D" w:rsidRPr="00AD427B" w14:paraId="07BDF600" w14:textId="77777777" w:rsidTr="00AD427B">
        <w:tc>
          <w:tcPr>
            <w:tcW w:w="9287" w:type="dxa"/>
            <w:shd w:val="clear" w:color="auto" w:fill="auto"/>
            <w:hideMark/>
          </w:tcPr>
          <w:p w14:paraId="2A2FD2FD" w14:textId="77777777" w:rsidR="00EE122D" w:rsidRPr="00AD427B" w:rsidRDefault="001056DC" w:rsidP="00AD427B">
            <w:pPr>
              <w:spacing w:after="0" w:line="240" w:lineRule="auto"/>
              <w:ind w:left="-142"/>
              <w:jc w:val="both"/>
              <w:rPr>
                <w:rFonts w:ascii="Times New Roman" w:hAnsi="Times New Roman"/>
                <w:b/>
                <w:sz w:val="24"/>
                <w:szCs w:val="24"/>
              </w:rPr>
            </w:pPr>
            <w:r>
              <w:rPr>
                <w:rFonts w:ascii="Times New Roman" w:hAnsi="Times New Roman"/>
                <w:noProof/>
              </w:rPr>
              <w:pict w14:anchorId="007E689A">
                <v:shape id="Imagem 74" o:spid="_x0000_i1061" type="#_x0000_t75" style="width:468pt;height:100.5pt;visibility:visible;mso-wrap-style:square">
                  <v:imagedata r:id="rId80" o:title="" cropbottom="54164f" cropleft="17990f" cropright="17093f"/>
                </v:shape>
              </w:pict>
            </w:r>
          </w:p>
        </w:tc>
      </w:tr>
      <w:tr w:rsidR="00EE122D" w:rsidRPr="00AD427B" w14:paraId="2F42F949" w14:textId="77777777" w:rsidTr="00AD427B">
        <w:tc>
          <w:tcPr>
            <w:tcW w:w="9287" w:type="dxa"/>
            <w:shd w:val="clear" w:color="auto" w:fill="auto"/>
            <w:hideMark/>
          </w:tcPr>
          <w:p w14:paraId="1D93196C" w14:textId="77777777" w:rsidR="00EE122D" w:rsidRPr="00AD427B" w:rsidRDefault="001056DC" w:rsidP="00AD427B">
            <w:pPr>
              <w:spacing w:after="0" w:line="240" w:lineRule="auto"/>
              <w:jc w:val="both"/>
              <w:rPr>
                <w:rFonts w:ascii="Times New Roman" w:hAnsi="Times New Roman"/>
                <w:b/>
                <w:sz w:val="24"/>
                <w:szCs w:val="24"/>
              </w:rPr>
            </w:pPr>
            <w:r>
              <w:rPr>
                <w:rFonts w:ascii="Times New Roman" w:hAnsi="Times New Roman"/>
                <w:noProof/>
              </w:rPr>
              <w:pict w14:anchorId="0C7F84DC">
                <v:shape id="Imagem 75" o:spid="_x0000_i1062" type="#_x0000_t75" style="width:461.25pt;height:4in;visibility:visible;mso-wrap-style:square">
                  <v:imagedata r:id="rId80" o:title="" croptop="31611f" cropleft="18098f" cropright="16985f"/>
                </v:shape>
              </w:pict>
            </w:r>
          </w:p>
        </w:tc>
      </w:tr>
      <w:tr w:rsidR="00EE122D" w:rsidRPr="00AD427B" w14:paraId="4CDB187A" w14:textId="77777777" w:rsidTr="00AD427B">
        <w:tc>
          <w:tcPr>
            <w:tcW w:w="9287" w:type="dxa"/>
            <w:shd w:val="clear" w:color="auto" w:fill="auto"/>
            <w:hideMark/>
          </w:tcPr>
          <w:p w14:paraId="37623013" w14:textId="77777777" w:rsidR="00EE122D" w:rsidRPr="00AD427B" w:rsidRDefault="001056DC" w:rsidP="00AD427B">
            <w:pPr>
              <w:spacing w:after="0" w:line="240" w:lineRule="auto"/>
              <w:ind w:left="-142"/>
              <w:jc w:val="both"/>
              <w:rPr>
                <w:rFonts w:ascii="Times New Roman" w:hAnsi="Times New Roman"/>
                <w:b/>
                <w:sz w:val="24"/>
                <w:szCs w:val="24"/>
              </w:rPr>
            </w:pPr>
            <w:r>
              <w:rPr>
                <w:rFonts w:ascii="Times New Roman" w:hAnsi="Times New Roman"/>
                <w:noProof/>
              </w:rPr>
              <w:lastRenderedPageBreak/>
              <w:pict w14:anchorId="1318A625">
                <v:shape id="Imagem 76" o:spid="_x0000_i1063" type="#_x0000_t75" style="width:461.25pt;height:5in;visibility:visible;mso-wrap-style:square">
                  <v:imagedata r:id="rId81" o:title="" croptop="16231f" cropbottom="6939f" cropleft="17881f" cropright="17094f"/>
                </v:shape>
              </w:pict>
            </w:r>
          </w:p>
        </w:tc>
      </w:tr>
      <w:tr w:rsidR="00EE122D" w:rsidRPr="00AD427B" w14:paraId="149C6F09" w14:textId="77777777" w:rsidTr="00AD427B">
        <w:tc>
          <w:tcPr>
            <w:tcW w:w="9287" w:type="dxa"/>
            <w:shd w:val="clear" w:color="auto" w:fill="auto"/>
            <w:hideMark/>
          </w:tcPr>
          <w:p w14:paraId="0C46D66B" w14:textId="77777777" w:rsidR="00EE122D" w:rsidRPr="00AD427B" w:rsidRDefault="001056DC" w:rsidP="00AD427B">
            <w:pPr>
              <w:spacing w:after="0" w:line="240" w:lineRule="auto"/>
              <w:ind w:left="-142"/>
              <w:jc w:val="both"/>
              <w:rPr>
                <w:rFonts w:ascii="Times New Roman" w:hAnsi="Times New Roman"/>
                <w:noProof/>
              </w:rPr>
            </w:pPr>
            <w:r>
              <w:rPr>
                <w:rFonts w:ascii="Times New Roman" w:hAnsi="Times New Roman"/>
                <w:noProof/>
              </w:rPr>
              <w:lastRenderedPageBreak/>
              <w:pict w14:anchorId="33AA9D97">
                <v:shape id="Imagem 77" o:spid="_x0000_i1064" type="#_x0000_t75" style="width:468pt;height:553.5pt;visibility:visible;mso-wrap-style:square">
                  <v:imagedata r:id="rId82" o:title="" cropbottom="692f" cropleft="17882f" cropright="16985f"/>
                </v:shape>
              </w:pict>
            </w:r>
          </w:p>
        </w:tc>
      </w:tr>
      <w:tr w:rsidR="00EE122D" w:rsidRPr="00AD427B" w14:paraId="0E28D8B9" w14:textId="77777777" w:rsidTr="00AD427B">
        <w:tc>
          <w:tcPr>
            <w:tcW w:w="9287" w:type="dxa"/>
            <w:shd w:val="clear" w:color="auto" w:fill="auto"/>
          </w:tcPr>
          <w:p w14:paraId="505C6D88" w14:textId="77777777" w:rsidR="00EE122D" w:rsidRPr="00AD427B" w:rsidRDefault="001056DC" w:rsidP="00AD427B">
            <w:pPr>
              <w:spacing w:after="0" w:line="240" w:lineRule="auto"/>
              <w:ind w:left="-142"/>
              <w:jc w:val="both"/>
              <w:rPr>
                <w:rFonts w:ascii="Times New Roman" w:hAnsi="Times New Roman"/>
                <w:noProof/>
              </w:rPr>
            </w:pPr>
            <w:r>
              <w:rPr>
                <w:rFonts w:ascii="Times New Roman" w:hAnsi="Times New Roman"/>
                <w:noProof/>
              </w:rPr>
              <w:pict w14:anchorId="336C7845">
                <v:shape id="Imagem 78" o:spid="_x0000_i1065" type="#_x0000_t75" style="width:461.25pt;height:79.5pt;visibility:visible;mso-wrap-style:square">
                  <v:imagedata r:id="rId83" o:title="" croptop="6304f" cropbottom="49526f" cropleft="18000f" cropright="17058f"/>
                </v:shape>
              </w:pict>
            </w:r>
          </w:p>
          <w:p w14:paraId="04E2DC44" w14:textId="77777777" w:rsidR="00EE122D" w:rsidRPr="00AD427B" w:rsidRDefault="00EE122D" w:rsidP="00AD427B">
            <w:pPr>
              <w:spacing w:after="0" w:line="240" w:lineRule="auto"/>
              <w:ind w:left="-142"/>
              <w:jc w:val="both"/>
              <w:rPr>
                <w:rFonts w:ascii="Times New Roman" w:hAnsi="Times New Roman"/>
                <w:noProof/>
              </w:rPr>
            </w:pPr>
          </w:p>
        </w:tc>
      </w:tr>
      <w:tr w:rsidR="00EE122D" w:rsidRPr="00AD427B" w14:paraId="3582F39D" w14:textId="77777777" w:rsidTr="00AD427B">
        <w:tc>
          <w:tcPr>
            <w:tcW w:w="9287" w:type="dxa"/>
            <w:shd w:val="clear" w:color="auto" w:fill="auto"/>
          </w:tcPr>
          <w:p w14:paraId="500EF7A4" w14:textId="77777777" w:rsidR="00EE122D" w:rsidRPr="00AD427B" w:rsidRDefault="00EE122D" w:rsidP="00AD427B">
            <w:pPr>
              <w:spacing w:after="0" w:line="240" w:lineRule="auto"/>
              <w:ind w:left="-142"/>
              <w:jc w:val="both"/>
              <w:rPr>
                <w:rFonts w:ascii="Times New Roman" w:hAnsi="Times New Roman"/>
                <w:noProof/>
              </w:rPr>
            </w:pPr>
          </w:p>
          <w:p w14:paraId="693F1E86" w14:textId="77777777" w:rsidR="00EE122D" w:rsidRPr="00AD427B" w:rsidRDefault="00EE122D" w:rsidP="00AD427B">
            <w:pPr>
              <w:spacing w:after="0" w:line="240" w:lineRule="auto"/>
              <w:ind w:left="-142"/>
              <w:jc w:val="both"/>
              <w:rPr>
                <w:rFonts w:ascii="Times New Roman" w:hAnsi="Times New Roman"/>
                <w:noProof/>
              </w:rPr>
            </w:pPr>
          </w:p>
        </w:tc>
      </w:tr>
      <w:tr w:rsidR="00EE122D" w:rsidRPr="00AD427B" w14:paraId="5CD442EC" w14:textId="77777777" w:rsidTr="00AD427B">
        <w:tc>
          <w:tcPr>
            <w:tcW w:w="9287" w:type="dxa"/>
            <w:shd w:val="clear" w:color="auto" w:fill="auto"/>
          </w:tcPr>
          <w:p w14:paraId="7BC8AE51" w14:textId="77777777" w:rsidR="00EE122D" w:rsidRPr="00AD427B" w:rsidRDefault="00EE122D" w:rsidP="00AD427B">
            <w:pPr>
              <w:spacing w:after="0" w:line="240" w:lineRule="auto"/>
              <w:ind w:left="-142"/>
              <w:jc w:val="both"/>
              <w:rPr>
                <w:rFonts w:ascii="Times New Roman" w:hAnsi="Times New Roman"/>
                <w:noProof/>
              </w:rPr>
            </w:pPr>
          </w:p>
        </w:tc>
      </w:tr>
      <w:tr w:rsidR="00EE122D" w:rsidRPr="00AD427B" w14:paraId="7D827469" w14:textId="77777777" w:rsidTr="00AD427B">
        <w:tc>
          <w:tcPr>
            <w:tcW w:w="9287" w:type="dxa"/>
            <w:shd w:val="clear" w:color="auto" w:fill="auto"/>
            <w:hideMark/>
          </w:tcPr>
          <w:p w14:paraId="56184E58" w14:textId="77777777" w:rsidR="00EE122D" w:rsidRPr="00AD427B" w:rsidRDefault="001056DC" w:rsidP="00AD427B">
            <w:pPr>
              <w:spacing w:after="0" w:line="240" w:lineRule="auto"/>
              <w:ind w:left="-142"/>
              <w:jc w:val="both"/>
              <w:rPr>
                <w:rFonts w:ascii="Times New Roman" w:hAnsi="Times New Roman"/>
                <w:noProof/>
              </w:rPr>
            </w:pPr>
            <w:r>
              <w:rPr>
                <w:rFonts w:ascii="Times New Roman" w:hAnsi="Times New Roman"/>
                <w:noProof/>
              </w:rPr>
              <w:lastRenderedPageBreak/>
              <w:pict w14:anchorId="634EB90E">
                <v:shape id="Imagem 79" o:spid="_x0000_i1066" type="#_x0000_t75" style="width:468pt;height:547.5pt;visibility:visible;mso-wrap-style:square">
                  <v:imagedata r:id="rId84" o:title="" cropbottom="923f" cropleft="17857f" cropright="16777f"/>
                </v:shape>
              </w:pict>
            </w:r>
          </w:p>
        </w:tc>
      </w:tr>
      <w:tr w:rsidR="00EE122D" w:rsidRPr="00AD427B" w14:paraId="1E025969" w14:textId="77777777" w:rsidTr="00AD427B">
        <w:tc>
          <w:tcPr>
            <w:tcW w:w="9287" w:type="dxa"/>
            <w:shd w:val="clear" w:color="auto" w:fill="auto"/>
            <w:hideMark/>
          </w:tcPr>
          <w:p w14:paraId="10B8D64F" w14:textId="77777777" w:rsidR="00EE122D" w:rsidRPr="00AD427B" w:rsidRDefault="001056DC" w:rsidP="00AD427B">
            <w:pPr>
              <w:spacing w:after="0" w:line="240" w:lineRule="auto"/>
              <w:ind w:left="-142"/>
              <w:jc w:val="both"/>
              <w:rPr>
                <w:rFonts w:ascii="Times New Roman" w:hAnsi="Times New Roman"/>
                <w:b/>
                <w:sz w:val="24"/>
                <w:szCs w:val="24"/>
              </w:rPr>
            </w:pPr>
            <w:r>
              <w:rPr>
                <w:rFonts w:ascii="Times New Roman" w:hAnsi="Times New Roman"/>
                <w:noProof/>
              </w:rPr>
              <w:pict w14:anchorId="5E1E494E">
                <v:shape id="Imagem 80" o:spid="_x0000_i1067" type="#_x0000_t75" style="width:461.25pt;height:100.5pt;visibility:visible;mso-wrap-style:square">
                  <v:imagedata r:id="rId85" o:title="" croptop="641f" cropbottom="53384f" cropleft="18026f" cropright="17052f"/>
                </v:shape>
              </w:pict>
            </w:r>
          </w:p>
        </w:tc>
      </w:tr>
      <w:tr w:rsidR="00EE122D" w:rsidRPr="00AD427B" w14:paraId="62BE940E" w14:textId="77777777" w:rsidTr="00AD427B">
        <w:tc>
          <w:tcPr>
            <w:tcW w:w="9287" w:type="dxa"/>
            <w:shd w:val="clear" w:color="auto" w:fill="auto"/>
            <w:hideMark/>
          </w:tcPr>
          <w:p w14:paraId="5B2CDA46" w14:textId="77777777" w:rsidR="00EE122D" w:rsidRPr="00AD427B" w:rsidRDefault="001056DC" w:rsidP="00AD427B">
            <w:pPr>
              <w:spacing w:after="0" w:line="240" w:lineRule="auto"/>
              <w:ind w:left="-142"/>
              <w:jc w:val="both"/>
              <w:rPr>
                <w:rFonts w:ascii="Times New Roman" w:hAnsi="Times New Roman"/>
                <w:b/>
                <w:sz w:val="24"/>
                <w:szCs w:val="24"/>
              </w:rPr>
            </w:pPr>
            <w:r>
              <w:rPr>
                <w:rFonts w:ascii="Times New Roman" w:hAnsi="Times New Roman"/>
                <w:noProof/>
              </w:rPr>
              <w:lastRenderedPageBreak/>
              <w:pict w14:anchorId="4AEF1731">
                <v:shape id="Imagem 81" o:spid="_x0000_i1068" type="#_x0000_t75" style="width:468pt;height:273pt;visibility:visible;mso-wrap-style:square">
                  <v:imagedata r:id="rId85" o:title="" croptop="32470f" cropbottom="1340f" cropleft="18159f" cropright="16948f"/>
                </v:shape>
              </w:pict>
            </w:r>
          </w:p>
        </w:tc>
      </w:tr>
      <w:tr w:rsidR="00EE122D" w:rsidRPr="00AD427B" w14:paraId="53DCD54E" w14:textId="77777777" w:rsidTr="00AD427B">
        <w:tc>
          <w:tcPr>
            <w:tcW w:w="9287" w:type="dxa"/>
            <w:shd w:val="clear" w:color="auto" w:fill="auto"/>
            <w:hideMark/>
          </w:tcPr>
          <w:p w14:paraId="4442DB1E" w14:textId="77777777" w:rsidR="00EE122D" w:rsidRPr="00AD427B" w:rsidRDefault="001056DC" w:rsidP="00AD427B">
            <w:pPr>
              <w:spacing w:after="0" w:line="240" w:lineRule="auto"/>
              <w:ind w:left="-142"/>
              <w:jc w:val="both"/>
              <w:rPr>
                <w:rFonts w:ascii="Times New Roman" w:hAnsi="Times New Roman"/>
                <w:b/>
                <w:sz w:val="24"/>
                <w:szCs w:val="24"/>
              </w:rPr>
            </w:pPr>
            <w:r>
              <w:rPr>
                <w:rFonts w:ascii="Times New Roman" w:hAnsi="Times New Roman"/>
                <w:noProof/>
              </w:rPr>
              <w:pict w14:anchorId="5159952E">
                <v:shape id="Imagem 82" o:spid="_x0000_i1069" type="#_x0000_t75" style="width:468pt;height:354pt;visibility:visible;mso-wrap-style:square">
                  <v:imagedata r:id="rId86" o:title="" croptop="1412f" cropbottom="22933f" cropleft="18157f" cropright="17146f"/>
                </v:shape>
              </w:pict>
            </w:r>
          </w:p>
        </w:tc>
      </w:tr>
      <w:tr w:rsidR="00EE122D" w:rsidRPr="00AD427B" w14:paraId="64B6482A" w14:textId="77777777" w:rsidTr="00AD427B">
        <w:tc>
          <w:tcPr>
            <w:tcW w:w="9287" w:type="dxa"/>
            <w:shd w:val="clear" w:color="auto" w:fill="auto"/>
            <w:hideMark/>
          </w:tcPr>
          <w:p w14:paraId="59EFEF25" w14:textId="77777777" w:rsidR="00EE122D" w:rsidRPr="00AD427B" w:rsidRDefault="001056DC" w:rsidP="00AD427B">
            <w:pPr>
              <w:spacing w:after="0" w:line="240" w:lineRule="auto"/>
              <w:jc w:val="center"/>
              <w:rPr>
                <w:rFonts w:ascii="Times New Roman" w:hAnsi="Times New Roman"/>
                <w:b/>
                <w:sz w:val="24"/>
                <w:szCs w:val="24"/>
              </w:rPr>
            </w:pPr>
            <w:r>
              <w:rPr>
                <w:rFonts w:ascii="Times New Roman" w:hAnsi="Times New Roman"/>
                <w:noProof/>
              </w:rPr>
              <w:pict w14:anchorId="74BCF281">
                <v:shape id="Imagem 83" o:spid="_x0000_i1070" type="#_x0000_t75" style="width:294pt;height:43.5pt;visibility:visible;mso-wrap-style:square">
                  <v:imagedata r:id="rId87" o:title="" croptop="50101f" cropbottom="9831f" cropleft="20943f" cropright="23523f"/>
                </v:shape>
              </w:pict>
            </w:r>
          </w:p>
        </w:tc>
      </w:tr>
    </w:tbl>
    <w:p w14:paraId="3FFB5869" w14:textId="77777777" w:rsidR="00EE122D" w:rsidRDefault="00EE122D" w:rsidP="00EE122D">
      <w:pPr>
        <w:jc w:val="both"/>
        <w:rPr>
          <w:rFonts w:ascii="Times New Roman" w:hAnsi="Times New Roman"/>
          <w:b/>
          <w:sz w:val="24"/>
          <w:szCs w:val="24"/>
        </w:rPr>
      </w:pPr>
    </w:p>
    <w:p w14:paraId="09DA3C92" w14:textId="6AA5B484" w:rsidR="00E211C2" w:rsidRPr="005C57BE" w:rsidRDefault="001D6003">
      <w:pPr>
        <w:rPr>
          <w:rFonts w:ascii="Times New Roman" w:hAnsi="Times New Roman"/>
          <w:b/>
          <w:sz w:val="24"/>
          <w:szCs w:val="24"/>
        </w:rPr>
      </w:pPr>
      <w:r>
        <w:rPr>
          <w:noProof/>
          <w:sz w:val="24"/>
          <w:szCs w:val="24"/>
        </w:rPr>
        <w:lastRenderedPageBreak/>
        <w:pict w14:anchorId="6B8CB927">
          <v:shape id="_x0000_s1369" type="#_x0000_t202" style="position:absolute;margin-left:425.75pt;margin-top:-51.75pt;width:39.55pt;height:33.35pt;z-index:63;visibility:visible;mso-wrap-distance-left:9pt;mso-wrap-distance-top:3.6pt;mso-wrap-distance-right:9pt;mso-wrap-distance-bottom:3.6pt;mso-position-horizontal-relative:text;mso-position-vertical-relative:text;mso-width-relative:margin;mso-height-relative:margin;v-text-anchor:top" strokecolor="white">
            <v:textbox>
              <w:txbxContent>
                <w:p w14:paraId="5E55FCFC" w14:textId="77777777" w:rsidR="001D6003" w:rsidRDefault="001D6003" w:rsidP="002D0236"/>
              </w:txbxContent>
            </v:textbox>
            <w10:wrap type="square"/>
          </v:shape>
        </w:pict>
      </w:r>
      <w:r>
        <w:rPr>
          <w:noProof/>
          <w:sz w:val="24"/>
          <w:szCs w:val="24"/>
        </w:rPr>
        <w:pict w14:anchorId="232450AA">
          <v:shape id="Imagem 1" o:spid="_x0000_s1204" type="#_x0000_t75" style="position:absolute;margin-left:-10.4pt;margin-top:30.25pt;width:456.65pt;height:542.65pt;z-index:33;visibility:visible;mso-wrap-style:square;mso-position-horizontal-relative:text;mso-position-vertical-relative:text">
            <v:imagedata r:id="rId88" o:title="" croptop="6921f" cropbottom="1671f" cropleft="16712f" cropright="16782f"/>
            <w10:wrap type="square" side="right"/>
          </v:shape>
        </w:pict>
      </w:r>
      <w:r w:rsidR="005C57BE" w:rsidRPr="005C57BE">
        <w:rPr>
          <w:rFonts w:ascii="Times New Roman" w:hAnsi="Times New Roman"/>
          <w:b/>
          <w:sz w:val="24"/>
          <w:szCs w:val="24"/>
        </w:rPr>
        <w:t>ANEXO 05</w:t>
      </w:r>
      <w:r w:rsidR="00EA4009" w:rsidRPr="005C57BE">
        <w:rPr>
          <w:rFonts w:ascii="Times New Roman" w:hAnsi="Times New Roman"/>
          <w:b/>
          <w:sz w:val="24"/>
          <w:szCs w:val="24"/>
        </w:rPr>
        <w:t xml:space="preserve"> – Manual operativo da Política Estadual de Agroindústria Familiar</w:t>
      </w:r>
    </w:p>
    <w:p w14:paraId="1077E0D4" w14:textId="77777777" w:rsidR="00EE122D" w:rsidRDefault="00EE122D">
      <w:pPr>
        <w:rPr>
          <w:rFonts w:ascii="Times New Roman" w:hAnsi="Times New Roman"/>
          <w:b/>
          <w:sz w:val="20"/>
          <w:szCs w:val="20"/>
        </w:rPr>
      </w:pPr>
    </w:p>
    <w:p w14:paraId="484ED443" w14:textId="1DAEEC2B" w:rsidR="00954498" w:rsidRDefault="00954498">
      <w:pPr>
        <w:rPr>
          <w:rFonts w:ascii="Times New Roman" w:hAnsi="Times New Roman"/>
          <w:b/>
          <w:sz w:val="20"/>
          <w:szCs w:val="20"/>
        </w:rPr>
      </w:pPr>
    </w:p>
    <w:p w14:paraId="49A1E0E0" w14:textId="05A72D0A" w:rsidR="00EA4009" w:rsidRDefault="00954498">
      <w:pPr>
        <w:rPr>
          <w:noProof/>
        </w:rPr>
      </w:pPr>
      <w:r>
        <w:rPr>
          <w:noProof/>
        </w:rPr>
        <w:br w:type="textWrapping" w:clear="all"/>
      </w:r>
    </w:p>
    <w:p w14:paraId="1331E21D" w14:textId="77777777" w:rsidR="00954498" w:rsidRDefault="00954498">
      <w:pPr>
        <w:rPr>
          <w:noProof/>
        </w:rPr>
      </w:pPr>
    </w:p>
    <w:p w14:paraId="7BBC28DB" w14:textId="77777777" w:rsidR="00954498" w:rsidRDefault="00954498">
      <w:pPr>
        <w:rPr>
          <w:noProof/>
        </w:rPr>
      </w:pPr>
    </w:p>
    <w:p w14:paraId="4752ECC9" w14:textId="4419F76B" w:rsidR="00954498" w:rsidRDefault="001056DC">
      <w:pPr>
        <w:rPr>
          <w:noProof/>
        </w:rPr>
      </w:pPr>
      <w:r>
        <w:rPr>
          <w:noProof/>
        </w:rPr>
        <w:pict w14:anchorId="405A1FE2">
          <v:shape id="_x0000_i1071" type="#_x0000_t75" style="width:453.75pt;height:403.5pt;visibility:visible;mso-wrap-style:square">
            <v:imagedata r:id="rId89" o:title="" croptop="13487f" cropleft="16574f" cropright="16188f"/>
          </v:shape>
        </w:pict>
      </w:r>
    </w:p>
    <w:p w14:paraId="3335A14F" w14:textId="77777777" w:rsidR="00B20B65" w:rsidRDefault="00B20B65">
      <w:pPr>
        <w:rPr>
          <w:noProof/>
        </w:rPr>
      </w:pPr>
    </w:p>
    <w:p w14:paraId="5CF3B21E" w14:textId="5378BD5D" w:rsidR="00954498" w:rsidRDefault="001056DC">
      <w:pPr>
        <w:rPr>
          <w:noProof/>
        </w:rPr>
      </w:pPr>
      <w:r>
        <w:rPr>
          <w:noProof/>
        </w:rPr>
        <w:lastRenderedPageBreak/>
        <w:pict w14:anchorId="0A2C3A86">
          <v:shape id="_x0000_i1072" type="#_x0000_t75" style="width:453.75pt;height:511.5pt;visibility:visible;mso-wrap-style:square">
            <v:imagedata r:id="rId90" o:title="" cropleft="16472f" cropright="16833f"/>
          </v:shape>
        </w:pict>
      </w:r>
    </w:p>
    <w:p w14:paraId="58FDE214" w14:textId="4374B67A" w:rsidR="00954498" w:rsidRDefault="001056DC">
      <w:pPr>
        <w:rPr>
          <w:noProof/>
        </w:rPr>
      </w:pPr>
      <w:r>
        <w:rPr>
          <w:noProof/>
        </w:rPr>
        <w:pict w14:anchorId="1E4AA388">
          <v:shape id="_x0000_i1073" type="#_x0000_t75" style="width:445.5pt;height:87pt;visibility:visible;mso-wrap-style:square">
            <v:imagedata r:id="rId91" o:title="" cropbottom="53759f" cropleft="16472f" cropright="16833f"/>
          </v:shape>
        </w:pict>
      </w:r>
    </w:p>
    <w:p w14:paraId="6128DF09" w14:textId="2C4B8F2E" w:rsidR="00B20B65" w:rsidRDefault="00B20B65">
      <w:pPr>
        <w:rPr>
          <w:noProof/>
        </w:rPr>
      </w:pPr>
    </w:p>
    <w:p w14:paraId="5E89555E" w14:textId="1568F8F6" w:rsidR="00954498" w:rsidRDefault="001056DC">
      <w:pPr>
        <w:rPr>
          <w:noProof/>
        </w:rPr>
      </w:pPr>
      <w:r>
        <w:rPr>
          <w:noProof/>
        </w:rPr>
        <w:lastRenderedPageBreak/>
        <w:pict w14:anchorId="69C0912E">
          <v:shape id="_x0000_i1074" type="#_x0000_t75" style="width:453.75pt;height:303pt;visibility:visible;mso-wrap-style:square">
            <v:imagedata r:id="rId91" o:title="" croptop="28208f" cropbottom="-545f" cropleft="16992f" cropright="16833f"/>
          </v:shape>
        </w:pict>
      </w:r>
    </w:p>
    <w:p w14:paraId="7723AC70" w14:textId="1973C4AD" w:rsidR="00440E73" w:rsidRPr="00440E73" w:rsidRDefault="00440E73">
      <w:pPr>
        <w:rPr>
          <w:rFonts w:ascii="Times New Roman" w:hAnsi="Times New Roman"/>
          <w:b/>
          <w:sz w:val="18"/>
          <w:szCs w:val="20"/>
        </w:rPr>
      </w:pPr>
      <w:r w:rsidRPr="00BC087F">
        <w:rPr>
          <w:rFonts w:ascii="Times New Roman" w:hAnsi="Times New Roman"/>
          <w:noProof/>
          <w:sz w:val="20"/>
        </w:rPr>
        <w:t>Fonte:</w:t>
      </w:r>
      <w:r w:rsidR="00BC087F" w:rsidRPr="00BC087F">
        <w:rPr>
          <w:rFonts w:ascii="Times New Roman" w:hAnsi="Times New Roman"/>
          <w:noProof/>
          <w:sz w:val="20"/>
        </w:rPr>
        <w:t>EMATER</w:t>
      </w:r>
      <w:r w:rsidR="00BC087F">
        <w:rPr>
          <w:rFonts w:ascii="Times New Roman" w:hAnsi="Times New Roman"/>
          <w:noProof/>
          <w:sz w:val="20"/>
        </w:rPr>
        <w:t>, 2015</w:t>
      </w:r>
    </w:p>
    <w:sectPr w:rsidR="00440E73" w:rsidRPr="00440E73" w:rsidSect="002F05B1">
      <w:headerReference w:type="default" r:id="rId92"/>
      <w:footerReference w:type="default" r:id="rId93"/>
      <w:pgSz w:w="11906" w:h="16838"/>
      <w:pgMar w:top="1701" w:right="1134" w:bottom="1134" w:left="1701" w:header="737"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6501794" w14:textId="77777777" w:rsidR="00F2302C" w:rsidRDefault="00F2302C" w:rsidP="00D65A36">
      <w:pPr>
        <w:spacing w:after="0" w:line="240" w:lineRule="auto"/>
      </w:pPr>
      <w:r>
        <w:separator/>
      </w:r>
    </w:p>
  </w:endnote>
  <w:endnote w:type="continuationSeparator" w:id="0">
    <w:p w14:paraId="48F863A7" w14:textId="77777777" w:rsidR="00F2302C" w:rsidRDefault="00F2302C" w:rsidP="00D65A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New Aster">
    <w:altName w:val="New Aster"/>
    <w:panose1 w:val="00000000000000000000"/>
    <w:charset w:val="00"/>
    <w:family w:val="roman"/>
    <w:notTrueType/>
    <w:pitch w:val="default"/>
    <w:sig w:usb0="00000003" w:usb1="00000000" w:usb2="00000000" w:usb3="00000000" w:csb0="00000001" w:csb1="00000000"/>
  </w:font>
  <w:font w:name="Times">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E1887" w14:textId="77777777" w:rsidR="001D6003" w:rsidRDefault="001D6003">
    <w:pPr>
      <w:pStyle w:val="Rodap"/>
    </w:pPr>
    <w:r>
      <w:t xml:space="preserve"> </w:t>
    </w:r>
  </w:p>
  <w:p w14:paraId="0DAFA21A" w14:textId="77777777" w:rsidR="001D6003" w:rsidRDefault="001D6003">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54A74C1" w14:textId="77777777" w:rsidR="00F2302C" w:rsidRDefault="00F2302C" w:rsidP="00D65A36">
      <w:pPr>
        <w:spacing w:after="0" w:line="240" w:lineRule="auto"/>
      </w:pPr>
      <w:r>
        <w:separator/>
      </w:r>
    </w:p>
  </w:footnote>
  <w:footnote w:type="continuationSeparator" w:id="0">
    <w:p w14:paraId="2BD117FB" w14:textId="77777777" w:rsidR="00F2302C" w:rsidRDefault="00F2302C" w:rsidP="00D65A3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376179" w14:textId="77777777" w:rsidR="001D6003" w:rsidRDefault="001D6003">
    <w:pPr>
      <w:pStyle w:val="Cabealho"/>
      <w:jc w:val="right"/>
    </w:pPr>
    <w:r>
      <w:fldChar w:fldCharType="begin"/>
    </w:r>
    <w:r>
      <w:instrText>PAGE   \* MERGEFORMAT</w:instrText>
    </w:r>
    <w:r>
      <w:fldChar w:fldCharType="separate"/>
    </w:r>
    <w:r w:rsidR="00EF6065">
      <w:rPr>
        <w:noProof/>
      </w:rPr>
      <w:t>1</w:t>
    </w:r>
    <w:r>
      <w:fldChar w:fldCharType="end"/>
    </w:r>
  </w:p>
  <w:p w14:paraId="248115CD" w14:textId="77777777" w:rsidR="001D6003" w:rsidRDefault="001D6003">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name w:val="WW8Num1"/>
    <w:lvl w:ilvl="0">
      <w:start w:val="1"/>
      <w:numFmt w:val="decimal"/>
      <w:suff w:val="nothing"/>
      <w:lvlText w:val="%1."/>
      <w:lvlJc w:val="left"/>
      <w:pPr>
        <w:ind w:left="360" w:hanging="360"/>
      </w:pPr>
      <w:rPr>
        <w:rFonts w:cs="Times New Roman"/>
        <w:b/>
        <w:bCs/>
        <w:sz w:val="28"/>
        <w:szCs w:val="28"/>
      </w:rPr>
    </w:lvl>
    <w:lvl w:ilvl="1">
      <w:start w:val="1"/>
      <w:numFmt w:val="decimal"/>
      <w:suff w:val="nothing"/>
      <w:lvlText w:val="%1.%2."/>
      <w:lvlJc w:val="left"/>
      <w:pPr>
        <w:ind w:left="780" w:hanging="420"/>
      </w:pPr>
      <w:rPr>
        <w:rFonts w:cs="Times New Roman"/>
      </w:rPr>
    </w:lvl>
    <w:lvl w:ilvl="2">
      <w:start w:val="1"/>
      <w:numFmt w:val="decimal"/>
      <w:suff w:val="nothing"/>
      <w:lvlText w:val="%1.%2.%3."/>
      <w:lvlJc w:val="left"/>
      <w:pPr>
        <w:ind w:left="1440" w:hanging="720"/>
      </w:pPr>
      <w:rPr>
        <w:rFonts w:cs="Times New Roman"/>
      </w:rPr>
    </w:lvl>
    <w:lvl w:ilvl="3">
      <w:start w:val="1"/>
      <w:numFmt w:val="decimal"/>
      <w:suff w:val="nothing"/>
      <w:lvlText w:val="%1.%2.%3.%4."/>
      <w:lvlJc w:val="left"/>
      <w:pPr>
        <w:ind w:left="1800" w:hanging="720"/>
      </w:pPr>
      <w:rPr>
        <w:rFonts w:cs="Times New Roman"/>
      </w:rPr>
    </w:lvl>
    <w:lvl w:ilvl="4">
      <w:start w:val="1"/>
      <w:numFmt w:val="decimal"/>
      <w:suff w:val="nothing"/>
      <w:lvlText w:val="%1.%2.%3.%4.%5."/>
      <w:lvlJc w:val="left"/>
      <w:pPr>
        <w:ind w:left="2520" w:hanging="1080"/>
      </w:pPr>
      <w:rPr>
        <w:rFonts w:cs="Times New Roman"/>
      </w:rPr>
    </w:lvl>
    <w:lvl w:ilvl="5">
      <w:start w:val="1"/>
      <w:numFmt w:val="decimal"/>
      <w:suff w:val="nothing"/>
      <w:lvlText w:val="%1.%2.%3.%4.%5.%6."/>
      <w:lvlJc w:val="left"/>
      <w:pPr>
        <w:ind w:left="2880" w:hanging="1080"/>
      </w:pPr>
      <w:rPr>
        <w:rFonts w:cs="Times New Roman"/>
      </w:rPr>
    </w:lvl>
    <w:lvl w:ilvl="6">
      <w:start w:val="1"/>
      <w:numFmt w:val="decimal"/>
      <w:suff w:val="nothing"/>
      <w:lvlText w:val="%1.%2.%3.%4.%5.%6.%7."/>
      <w:lvlJc w:val="left"/>
      <w:pPr>
        <w:ind w:left="3600" w:hanging="1440"/>
      </w:pPr>
      <w:rPr>
        <w:rFonts w:cs="Times New Roman"/>
      </w:rPr>
    </w:lvl>
    <w:lvl w:ilvl="7">
      <w:start w:val="1"/>
      <w:numFmt w:val="decimal"/>
      <w:suff w:val="nothing"/>
      <w:lvlText w:val="%1.%2.%3.%4.%5.%6.%7.%8."/>
      <w:lvlJc w:val="left"/>
      <w:pPr>
        <w:ind w:left="3960" w:hanging="1440"/>
      </w:pPr>
      <w:rPr>
        <w:rFonts w:cs="Times New Roman"/>
      </w:rPr>
    </w:lvl>
    <w:lvl w:ilvl="8">
      <w:start w:val="1"/>
      <w:numFmt w:val="decimal"/>
      <w:suff w:val="nothing"/>
      <w:lvlText w:val="%1.%2.%3.%4.%5.%6.%7.%8.%9."/>
      <w:lvlJc w:val="left"/>
      <w:pPr>
        <w:ind w:left="4680" w:hanging="1800"/>
      </w:pPr>
      <w:rPr>
        <w:rFonts w:cs="Times New Roman"/>
      </w:rPr>
    </w:lvl>
  </w:abstractNum>
  <w:abstractNum w:abstractNumId="1" w15:restartNumberingAfterBreak="0">
    <w:nsid w:val="00000002"/>
    <w:multiLevelType w:val="multilevel"/>
    <w:tmpl w:val="00000002"/>
    <w:name w:val="WW8Num2"/>
    <w:lvl w:ilvl="0">
      <w:start w:val="1"/>
      <w:numFmt w:val="decimal"/>
      <w:suff w:val="nothing"/>
      <w:lvlText w:val="%1."/>
      <w:lvlJc w:val="left"/>
      <w:pPr>
        <w:ind w:left="360" w:hanging="360"/>
      </w:pPr>
      <w:rPr>
        <w:rFonts w:cs="Times New Roman"/>
      </w:rPr>
    </w:lvl>
    <w:lvl w:ilvl="1">
      <w:start w:val="1"/>
      <w:numFmt w:val="decimal"/>
      <w:suff w:val="nothing"/>
      <w:lvlText w:val="%1.%2."/>
      <w:lvlJc w:val="left"/>
      <w:pPr>
        <w:ind w:left="780" w:hanging="420"/>
      </w:pPr>
      <w:rPr>
        <w:rFonts w:cs="Times New Roman"/>
      </w:rPr>
    </w:lvl>
    <w:lvl w:ilvl="2">
      <w:start w:val="1"/>
      <w:numFmt w:val="decimal"/>
      <w:suff w:val="nothing"/>
      <w:lvlText w:val="%1.%2.%3."/>
      <w:lvlJc w:val="left"/>
      <w:pPr>
        <w:ind w:left="1440" w:hanging="720"/>
      </w:pPr>
      <w:rPr>
        <w:rFonts w:cs="Times New Roman"/>
      </w:rPr>
    </w:lvl>
    <w:lvl w:ilvl="3">
      <w:start w:val="1"/>
      <w:numFmt w:val="decimal"/>
      <w:suff w:val="nothing"/>
      <w:lvlText w:val="%1.%2.%3.%4."/>
      <w:lvlJc w:val="left"/>
      <w:pPr>
        <w:ind w:left="1800" w:hanging="720"/>
      </w:pPr>
      <w:rPr>
        <w:rFonts w:cs="Times New Roman"/>
      </w:rPr>
    </w:lvl>
    <w:lvl w:ilvl="4">
      <w:start w:val="1"/>
      <w:numFmt w:val="decimal"/>
      <w:suff w:val="nothing"/>
      <w:lvlText w:val="%1.%2.%3.%4.%5."/>
      <w:lvlJc w:val="left"/>
      <w:pPr>
        <w:ind w:left="2520" w:hanging="1080"/>
      </w:pPr>
      <w:rPr>
        <w:rFonts w:cs="Times New Roman"/>
      </w:rPr>
    </w:lvl>
    <w:lvl w:ilvl="5">
      <w:start w:val="1"/>
      <w:numFmt w:val="decimal"/>
      <w:suff w:val="nothing"/>
      <w:lvlText w:val="%1.%2.%3.%4.%5.%6."/>
      <w:lvlJc w:val="left"/>
      <w:pPr>
        <w:ind w:left="2880" w:hanging="1080"/>
      </w:pPr>
      <w:rPr>
        <w:rFonts w:cs="Times New Roman"/>
      </w:rPr>
    </w:lvl>
    <w:lvl w:ilvl="6">
      <w:start w:val="1"/>
      <w:numFmt w:val="decimal"/>
      <w:suff w:val="nothing"/>
      <w:lvlText w:val="%1.%2.%3.%4.%5.%6.%7."/>
      <w:lvlJc w:val="left"/>
      <w:pPr>
        <w:ind w:left="3600" w:hanging="1440"/>
      </w:pPr>
      <w:rPr>
        <w:rFonts w:cs="Times New Roman"/>
      </w:rPr>
    </w:lvl>
    <w:lvl w:ilvl="7">
      <w:start w:val="1"/>
      <w:numFmt w:val="decimal"/>
      <w:suff w:val="nothing"/>
      <w:lvlText w:val="%1.%2.%3.%4.%5.%6.%7.%8."/>
      <w:lvlJc w:val="left"/>
      <w:pPr>
        <w:ind w:left="3960" w:hanging="1440"/>
      </w:pPr>
      <w:rPr>
        <w:rFonts w:cs="Times New Roman"/>
      </w:rPr>
    </w:lvl>
    <w:lvl w:ilvl="8">
      <w:start w:val="1"/>
      <w:numFmt w:val="decimal"/>
      <w:suff w:val="nothing"/>
      <w:lvlText w:val="%1.%2.%3.%4.%5.%6.%7.%8.%9."/>
      <w:lvlJc w:val="left"/>
      <w:pPr>
        <w:ind w:left="4680" w:hanging="1800"/>
      </w:pPr>
      <w:rPr>
        <w:rFonts w:cs="Times New Roman"/>
      </w:rPr>
    </w:lvl>
  </w:abstractNum>
  <w:abstractNum w:abstractNumId="2" w15:restartNumberingAfterBreak="0">
    <w:nsid w:val="00000003"/>
    <w:multiLevelType w:val="multilevel"/>
    <w:tmpl w:val="00000003"/>
    <w:name w:val="WW8Num6"/>
    <w:lvl w:ilvl="0">
      <w:start w:val="1"/>
      <w:numFmt w:val="decimal"/>
      <w:suff w:val="nothing"/>
      <w:lvlText w:val=""/>
      <w:lvlJc w:val="left"/>
      <w:rPr>
        <w:rFonts w:cs="Times New Roman"/>
      </w:rPr>
    </w:lvl>
    <w:lvl w:ilvl="1">
      <w:start w:val="1"/>
      <w:numFmt w:val="decimal"/>
      <w:suff w:val="nothing"/>
      <w:lvlText w:val=""/>
      <w:lvlJc w:val="left"/>
      <w:rPr>
        <w:rFonts w:cs="Times New Roman"/>
      </w:rPr>
    </w:lvl>
    <w:lvl w:ilvl="2">
      <w:start w:val="1"/>
      <w:numFmt w:val="decimal"/>
      <w:suff w:val="nothing"/>
      <w:lvlText w:val=""/>
      <w:lvlJc w:val="left"/>
      <w:rPr>
        <w:rFonts w:cs="Times New Roman"/>
      </w:rPr>
    </w:lvl>
    <w:lvl w:ilvl="3">
      <w:start w:val="1"/>
      <w:numFmt w:val="decimal"/>
      <w:suff w:val="nothing"/>
      <w:lvlText w:val=""/>
      <w:lvlJc w:val="left"/>
      <w:rPr>
        <w:rFonts w:cs="Times New Roman"/>
      </w:rPr>
    </w:lvl>
    <w:lvl w:ilvl="4">
      <w:start w:val="1"/>
      <w:numFmt w:val="decimal"/>
      <w:suff w:val="nothing"/>
      <w:lvlText w:val=""/>
      <w:lvlJc w:val="left"/>
      <w:rPr>
        <w:rFonts w:cs="Times New Roman"/>
      </w:rPr>
    </w:lvl>
    <w:lvl w:ilvl="5">
      <w:start w:val="1"/>
      <w:numFmt w:val="decimal"/>
      <w:suff w:val="nothing"/>
      <w:lvlText w:val=""/>
      <w:lvlJc w:val="left"/>
      <w:rPr>
        <w:rFonts w:cs="Times New Roman"/>
      </w:rPr>
    </w:lvl>
    <w:lvl w:ilvl="6">
      <w:start w:val="1"/>
      <w:numFmt w:val="decimal"/>
      <w:suff w:val="nothing"/>
      <w:lvlText w:val=""/>
      <w:lvlJc w:val="left"/>
      <w:rPr>
        <w:rFonts w:cs="Times New Roman"/>
      </w:rPr>
    </w:lvl>
    <w:lvl w:ilvl="7">
      <w:start w:val="1"/>
      <w:numFmt w:val="decimal"/>
      <w:suff w:val="nothing"/>
      <w:lvlText w:val=""/>
      <w:lvlJc w:val="left"/>
      <w:rPr>
        <w:rFonts w:cs="Times New Roman"/>
      </w:rPr>
    </w:lvl>
    <w:lvl w:ilvl="8">
      <w:start w:val="1"/>
      <w:numFmt w:val="decimal"/>
      <w:suff w:val="nothing"/>
      <w:lvlText w:val=""/>
      <w:lvlJc w:val="left"/>
      <w:rPr>
        <w:rFonts w:cs="Times New Roman"/>
      </w:rPr>
    </w:lvl>
  </w:abstractNum>
  <w:abstractNum w:abstractNumId="3" w15:restartNumberingAfterBreak="0">
    <w:nsid w:val="03835BC0"/>
    <w:multiLevelType w:val="multilevel"/>
    <w:tmpl w:val="31866C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8B11B9A"/>
    <w:multiLevelType w:val="hybridMultilevel"/>
    <w:tmpl w:val="795E665C"/>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0C083680"/>
    <w:multiLevelType w:val="hybridMultilevel"/>
    <w:tmpl w:val="80827A82"/>
    <w:lvl w:ilvl="0" w:tplc="1F6CE024">
      <w:start w:val="8"/>
      <w:numFmt w:val="lowerLetter"/>
      <w:lvlText w:val="(%1)"/>
      <w:lvlJc w:val="left"/>
      <w:pPr>
        <w:tabs>
          <w:tab w:val="num" w:pos="720"/>
        </w:tabs>
        <w:ind w:left="720" w:hanging="360"/>
      </w:pPr>
      <w:rPr>
        <w:rFonts w:cs="Times New Roman" w:hint="default"/>
        <w:b/>
        <w:bCs/>
      </w:rPr>
    </w:lvl>
    <w:lvl w:ilvl="1" w:tplc="04160019">
      <w:start w:val="1"/>
      <w:numFmt w:val="lowerLetter"/>
      <w:lvlText w:val="%2."/>
      <w:lvlJc w:val="left"/>
      <w:pPr>
        <w:tabs>
          <w:tab w:val="num" w:pos="1440"/>
        </w:tabs>
        <w:ind w:left="1440" w:hanging="360"/>
      </w:pPr>
      <w:rPr>
        <w:rFonts w:cs="Times New Roman"/>
      </w:rPr>
    </w:lvl>
    <w:lvl w:ilvl="2" w:tplc="0416001B">
      <w:start w:val="1"/>
      <w:numFmt w:val="lowerRoman"/>
      <w:lvlText w:val="%3."/>
      <w:lvlJc w:val="right"/>
      <w:pPr>
        <w:tabs>
          <w:tab w:val="num" w:pos="2160"/>
        </w:tabs>
        <w:ind w:left="2160" w:hanging="180"/>
      </w:pPr>
      <w:rPr>
        <w:rFonts w:cs="Times New Roman"/>
      </w:rPr>
    </w:lvl>
    <w:lvl w:ilvl="3" w:tplc="0416000F">
      <w:start w:val="1"/>
      <w:numFmt w:val="decimal"/>
      <w:lvlText w:val="%4."/>
      <w:lvlJc w:val="left"/>
      <w:pPr>
        <w:tabs>
          <w:tab w:val="num" w:pos="2880"/>
        </w:tabs>
        <w:ind w:left="2880" w:hanging="360"/>
      </w:pPr>
      <w:rPr>
        <w:rFonts w:cs="Times New Roman"/>
      </w:rPr>
    </w:lvl>
    <w:lvl w:ilvl="4" w:tplc="04160019">
      <w:start w:val="1"/>
      <w:numFmt w:val="lowerLetter"/>
      <w:lvlText w:val="%5."/>
      <w:lvlJc w:val="left"/>
      <w:pPr>
        <w:tabs>
          <w:tab w:val="num" w:pos="3600"/>
        </w:tabs>
        <w:ind w:left="3600" w:hanging="360"/>
      </w:pPr>
      <w:rPr>
        <w:rFonts w:cs="Times New Roman"/>
      </w:rPr>
    </w:lvl>
    <w:lvl w:ilvl="5" w:tplc="0416001B">
      <w:start w:val="1"/>
      <w:numFmt w:val="lowerRoman"/>
      <w:lvlText w:val="%6."/>
      <w:lvlJc w:val="right"/>
      <w:pPr>
        <w:tabs>
          <w:tab w:val="num" w:pos="4320"/>
        </w:tabs>
        <w:ind w:left="4320" w:hanging="180"/>
      </w:pPr>
      <w:rPr>
        <w:rFonts w:cs="Times New Roman"/>
      </w:rPr>
    </w:lvl>
    <w:lvl w:ilvl="6" w:tplc="0416000F">
      <w:start w:val="1"/>
      <w:numFmt w:val="decimal"/>
      <w:lvlText w:val="%7."/>
      <w:lvlJc w:val="left"/>
      <w:pPr>
        <w:tabs>
          <w:tab w:val="num" w:pos="5040"/>
        </w:tabs>
        <w:ind w:left="5040" w:hanging="360"/>
      </w:pPr>
      <w:rPr>
        <w:rFonts w:cs="Times New Roman"/>
      </w:rPr>
    </w:lvl>
    <w:lvl w:ilvl="7" w:tplc="04160019">
      <w:start w:val="1"/>
      <w:numFmt w:val="lowerLetter"/>
      <w:lvlText w:val="%8."/>
      <w:lvlJc w:val="left"/>
      <w:pPr>
        <w:tabs>
          <w:tab w:val="num" w:pos="5760"/>
        </w:tabs>
        <w:ind w:left="5760" w:hanging="360"/>
      </w:pPr>
      <w:rPr>
        <w:rFonts w:cs="Times New Roman"/>
      </w:rPr>
    </w:lvl>
    <w:lvl w:ilvl="8" w:tplc="0416001B">
      <w:start w:val="1"/>
      <w:numFmt w:val="lowerRoman"/>
      <w:lvlText w:val="%9."/>
      <w:lvlJc w:val="right"/>
      <w:pPr>
        <w:tabs>
          <w:tab w:val="num" w:pos="6480"/>
        </w:tabs>
        <w:ind w:left="6480" w:hanging="180"/>
      </w:pPr>
      <w:rPr>
        <w:rFonts w:cs="Times New Roman"/>
      </w:rPr>
    </w:lvl>
  </w:abstractNum>
  <w:abstractNum w:abstractNumId="6" w15:restartNumberingAfterBreak="0">
    <w:nsid w:val="0E6A1F32"/>
    <w:multiLevelType w:val="hybridMultilevel"/>
    <w:tmpl w:val="DFFEBB2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0F956952"/>
    <w:multiLevelType w:val="hybridMultilevel"/>
    <w:tmpl w:val="5C083432"/>
    <w:lvl w:ilvl="0" w:tplc="04160001">
      <w:start w:val="1"/>
      <w:numFmt w:val="bullet"/>
      <w:lvlText w:val=""/>
      <w:lvlJc w:val="left"/>
      <w:pPr>
        <w:ind w:left="1429" w:hanging="360"/>
      </w:pPr>
      <w:rPr>
        <w:rFonts w:ascii="Symbol" w:hAnsi="Symbol" w:hint="default"/>
      </w:rPr>
    </w:lvl>
    <w:lvl w:ilvl="1" w:tplc="04160003">
      <w:start w:val="1"/>
      <w:numFmt w:val="bullet"/>
      <w:lvlText w:val="o"/>
      <w:lvlJc w:val="left"/>
      <w:pPr>
        <w:ind w:left="2149" w:hanging="360"/>
      </w:pPr>
      <w:rPr>
        <w:rFonts w:ascii="Courier New" w:hAnsi="Courier New" w:hint="default"/>
      </w:rPr>
    </w:lvl>
    <w:lvl w:ilvl="2" w:tplc="04160005">
      <w:start w:val="1"/>
      <w:numFmt w:val="bullet"/>
      <w:lvlText w:val=""/>
      <w:lvlJc w:val="left"/>
      <w:pPr>
        <w:ind w:left="2869" w:hanging="360"/>
      </w:pPr>
      <w:rPr>
        <w:rFonts w:ascii="Wingdings" w:hAnsi="Wingdings" w:hint="default"/>
      </w:rPr>
    </w:lvl>
    <w:lvl w:ilvl="3" w:tplc="04160001">
      <w:start w:val="1"/>
      <w:numFmt w:val="bullet"/>
      <w:lvlText w:val=""/>
      <w:lvlJc w:val="left"/>
      <w:pPr>
        <w:ind w:left="3589" w:hanging="360"/>
      </w:pPr>
      <w:rPr>
        <w:rFonts w:ascii="Symbol" w:hAnsi="Symbol" w:hint="default"/>
      </w:rPr>
    </w:lvl>
    <w:lvl w:ilvl="4" w:tplc="04160003">
      <w:start w:val="1"/>
      <w:numFmt w:val="bullet"/>
      <w:lvlText w:val="o"/>
      <w:lvlJc w:val="left"/>
      <w:pPr>
        <w:ind w:left="4309" w:hanging="360"/>
      </w:pPr>
      <w:rPr>
        <w:rFonts w:ascii="Courier New" w:hAnsi="Courier New" w:hint="default"/>
      </w:rPr>
    </w:lvl>
    <w:lvl w:ilvl="5" w:tplc="04160005">
      <w:start w:val="1"/>
      <w:numFmt w:val="bullet"/>
      <w:lvlText w:val=""/>
      <w:lvlJc w:val="left"/>
      <w:pPr>
        <w:ind w:left="5029" w:hanging="360"/>
      </w:pPr>
      <w:rPr>
        <w:rFonts w:ascii="Wingdings" w:hAnsi="Wingdings" w:hint="default"/>
      </w:rPr>
    </w:lvl>
    <w:lvl w:ilvl="6" w:tplc="04160001">
      <w:start w:val="1"/>
      <w:numFmt w:val="bullet"/>
      <w:lvlText w:val=""/>
      <w:lvlJc w:val="left"/>
      <w:pPr>
        <w:ind w:left="5749" w:hanging="360"/>
      </w:pPr>
      <w:rPr>
        <w:rFonts w:ascii="Symbol" w:hAnsi="Symbol" w:hint="default"/>
      </w:rPr>
    </w:lvl>
    <w:lvl w:ilvl="7" w:tplc="04160003">
      <w:start w:val="1"/>
      <w:numFmt w:val="bullet"/>
      <w:lvlText w:val="o"/>
      <w:lvlJc w:val="left"/>
      <w:pPr>
        <w:ind w:left="6469" w:hanging="360"/>
      </w:pPr>
      <w:rPr>
        <w:rFonts w:ascii="Courier New" w:hAnsi="Courier New" w:hint="default"/>
      </w:rPr>
    </w:lvl>
    <w:lvl w:ilvl="8" w:tplc="04160005">
      <w:start w:val="1"/>
      <w:numFmt w:val="bullet"/>
      <w:lvlText w:val=""/>
      <w:lvlJc w:val="left"/>
      <w:pPr>
        <w:ind w:left="7189" w:hanging="360"/>
      </w:pPr>
      <w:rPr>
        <w:rFonts w:ascii="Wingdings" w:hAnsi="Wingdings" w:hint="default"/>
      </w:rPr>
    </w:lvl>
  </w:abstractNum>
  <w:abstractNum w:abstractNumId="8" w15:restartNumberingAfterBreak="0">
    <w:nsid w:val="17CF13E1"/>
    <w:multiLevelType w:val="multilevel"/>
    <w:tmpl w:val="C50E2D40"/>
    <w:lvl w:ilvl="0">
      <w:start w:val="8"/>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720"/>
        </w:tabs>
        <w:ind w:left="720" w:hanging="360"/>
      </w:pPr>
      <w:rPr>
        <w:rFonts w:cs="Times New Roman" w:hint="default"/>
      </w:rPr>
    </w:lvl>
    <w:lvl w:ilvl="2">
      <w:start w:val="1"/>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9" w15:restartNumberingAfterBreak="0">
    <w:nsid w:val="1B1F22B0"/>
    <w:multiLevelType w:val="hybridMultilevel"/>
    <w:tmpl w:val="7CFE9BD8"/>
    <w:lvl w:ilvl="0" w:tplc="9EAEFBE0">
      <w:start w:val="1"/>
      <w:numFmt w:val="lowerLetter"/>
      <w:lvlText w:val="(%1)"/>
      <w:lvlJc w:val="left"/>
      <w:pPr>
        <w:ind w:left="1069" w:hanging="360"/>
      </w:pPr>
      <w:rPr>
        <w:rFonts w:hint="default"/>
        <w:b/>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10" w15:restartNumberingAfterBreak="0">
    <w:nsid w:val="1BC624AE"/>
    <w:multiLevelType w:val="hybridMultilevel"/>
    <w:tmpl w:val="03FAD360"/>
    <w:lvl w:ilvl="0" w:tplc="0416000F">
      <w:start w:val="14"/>
      <w:numFmt w:val="decimal"/>
      <w:lvlText w:val="%1."/>
      <w:lvlJc w:val="left"/>
      <w:pPr>
        <w:tabs>
          <w:tab w:val="num" w:pos="720"/>
        </w:tabs>
        <w:ind w:left="720" w:hanging="360"/>
      </w:pPr>
      <w:rPr>
        <w:rFonts w:cs="Times New Roman" w:hint="default"/>
      </w:rPr>
    </w:lvl>
    <w:lvl w:ilvl="1" w:tplc="04160019">
      <w:start w:val="1"/>
      <w:numFmt w:val="lowerLetter"/>
      <w:lvlText w:val="%2."/>
      <w:lvlJc w:val="left"/>
      <w:pPr>
        <w:tabs>
          <w:tab w:val="num" w:pos="1440"/>
        </w:tabs>
        <w:ind w:left="1440" w:hanging="360"/>
      </w:pPr>
      <w:rPr>
        <w:rFonts w:cs="Times New Roman"/>
      </w:rPr>
    </w:lvl>
    <w:lvl w:ilvl="2" w:tplc="0416001B">
      <w:start w:val="1"/>
      <w:numFmt w:val="lowerRoman"/>
      <w:lvlText w:val="%3."/>
      <w:lvlJc w:val="right"/>
      <w:pPr>
        <w:tabs>
          <w:tab w:val="num" w:pos="2160"/>
        </w:tabs>
        <w:ind w:left="2160" w:hanging="180"/>
      </w:pPr>
      <w:rPr>
        <w:rFonts w:cs="Times New Roman"/>
      </w:rPr>
    </w:lvl>
    <w:lvl w:ilvl="3" w:tplc="0416000F">
      <w:start w:val="1"/>
      <w:numFmt w:val="decimal"/>
      <w:lvlText w:val="%4."/>
      <w:lvlJc w:val="left"/>
      <w:pPr>
        <w:tabs>
          <w:tab w:val="num" w:pos="2880"/>
        </w:tabs>
        <w:ind w:left="2880" w:hanging="360"/>
      </w:pPr>
      <w:rPr>
        <w:rFonts w:cs="Times New Roman"/>
      </w:rPr>
    </w:lvl>
    <w:lvl w:ilvl="4" w:tplc="04160019">
      <w:start w:val="1"/>
      <w:numFmt w:val="lowerLetter"/>
      <w:lvlText w:val="%5."/>
      <w:lvlJc w:val="left"/>
      <w:pPr>
        <w:tabs>
          <w:tab w:val="num" w:pos="3600"/>
        </w:tabs>
        <w:ind w:left="3600" w:hanging="360"/>
      </w:pPr>
      <w:rPr>
        <w:rFonts w:cs="Times New Roman"/>
      </w:rPr>
    </w:lvl>
    <w:lvl w:ilvl="5" w:tplc="0416001B">
      <w:start w:val="1"/>
      <w:numFmt w:val="lowerRoman"/>
      <w:lvlText w:val="%6."/>
      <w:lvlJc w:val="right"/>
      <w:pPr>
        <w:tabs>
          <w:tab w:val="num" w:pos="4320"/>
        </w:tabs>
        <w:ind w:left="4320" w:hanging="180"/>
      </w:pPr>
      <w:rPr>
        <w:rFonts w:cs="Times New Roman"/>
      </w:rPr>
    </w:lvl>
    <w:lvl w:ilvl="6" w:tplc="0416000F">
      <w:start w:val="1"/>
      <w:numFmt w:val="decimal"/>
      <w:lvlText w:val="%7."/>
      <w:lvlJc w:val="left"/>
      <w:pPr>
        <w:tabs>
          <w:tab w:val="num" w:pos="5040"/>
        </w:tabs>
        <w:ind w:left="5040" w:hanging="360"/>
      </w:pPr>
      <w:rPr>
        <w:rFonts w:cs="Times New Roman"/>
      </w:rPr>
    </w:lvl>
    <w:lvl w:ilvl="7" w:tplc="04160019">
      <w:start w:val="1"/>
      <w:numFmt w:val="lowerLetter"/>
      <w:lvlText w:val="%8."/>
      <w:lvlJc w:val="left"/>
      <w:pPr>
        <w:tabs>
          <w:tab w:val="num" w:pos="5760"/>
        </w:tabs>
        <w:ind w:left="5760" w:hanging="360"/>
      </w:pPr>
      <w:rPr>
        <w:rFonts w:cs="Times New Roman"/>
      </w:rPr>
    </w:lvl>
    <w:lvl w:ilvl="8" w:tplc="0416001B">
      <w:start w:val="1"/>
      <w:numFmt w:val="lowerRoman"/>
      <w:lvlText w:val="%9."/>
      <w:lvlJc w:val="right"/>
      <w:pPr>
        <w:tabs>
          <w:tab w:val="num" w:pos="6480"/>
        </w:tabs>
        <w:ind w:left="6480" w:hanging="180"/>
      </w:pPr>
      <w:rPr>
        <w:rFonts w:cs="Times New Roman"/>
      </w:rPr>
    </w:lvl>
  </w:abstractNum>
  <w:abstractNum w:abstractNumId="11" w15:restartNumberingAfterBreak="0">
    <w:nsid w:val="1D725E8C"/>
    <w:multiLevelType w:val="hybridMultilevel"/>
    <w:tmpl w:val="D26AC85A"/>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220A0C06"/>
    <w:multiLevelType w:val="hybridMultilevel"/>
    <w:tmpl w:val="EDE4DA80"/>
    <w:lvl w:ilvl="0" w:tplc="0416000F">
      <w:start w:val="1"/>
      <w:numFmt w:val="decimal"/>
      <w:lvlText w:val="%1."/>
      <w:lvlJc w:val="left"/>
      <w:pPr>
        <w:tabs>
          <w:tab w:val="num" w:pos="1429"/>
        </w:tabs>
        <w:ind w:left="1429" w:hanging="360"/>
      </w:pPr>
      <w:rPr>
        <w:rFonts w:cs="Times New Roman"/>
      </w:rPr>
    </w:lvl>
    <w:lvl w:ilvl="1" w:tplc="04160019">
      <w:start w:val="1"/>
      <w:numFmt w:val="lowerLetter"/>
      <w:lvlText w:val="%2."/>
      <w:lvlJc w:val="left"/>
      <w:pPr>
        <w:tabs>
          <w:tab w:val="num" w:pos="2149"/>
        </w:tabs>
        <w:ind w:left="2149" w:hanging="360"/>
      </w:pPr>
      <w:rPr>
        <w:rFonts w:cs="Times New Roman"/>
      </w:rPr>
    </w:lvl>
    <w:lvl w:ilvl="2" w:tplc="0416001B">
      <w:start w:val="1"/>
      <w:numFmt w:val="lowerRoman"/>
      <w:lvlText w:val="%3."/>
      <w:lvlJc w:val="right"/>
      <w:pPr>
        <w:tabs>
          <w:tab w:val="num" w:pos="2869"/>
        </w:tabs>
        <w:ind w:left="2869" w:hanging="180"/>
      </w:pPr>
      <w:rPr>
        <w:rFonts w:cs="Times New Roman"/>
      </w:rPr>
    </w:lvl>
    <w:lvl w:ilvl="3" w:tplc="0416000F">
      <w:start w:val="1"/>
      <w:numFmt w:val="decimal"/>
      <w:lvlText w:val="%4."/>
      <w:lvlJc w:val="left"/>
      <w:pPr>
        <w:tabs>
          <w:tab w:val="num" w:pos="3589"/>
        </w:tabs>
        <w:ind w:left="3589" w:hanging="360"/>
      </w:pPr>
      <w:rPr>
        <w:rFonts w:cs="Times New Roman"/>
      </w:rPr>
    </w:lvl>
    <w:lvl w:ilvl="4" w:tplc="04160019">
      <w:start w:val="1"/>
      <w:numFmt w:val="lowerLetter"/>
      <w:lvlText w:val="%5."/>
      <w:lvlJc w:val="left"/>
      <w:pPr>
        <w:tabs>
          <w:tab w:val="num" w:pos="4309"/>
        </w:tabs>
        <w:ind w:left="4309" w:hanging="360"/>
      </w:pPr>
      <w:rPr>
        <w:rFonts w:cs="Times New Roman"/>
      </w:rPr>
    </w:lvl>
    <w:lvl w:ilvl="5" w:tplc="0416001B">
      <w:start w:val="1"/>
      <w:numFmt w:val="lowerRoman"/>
      <w:lvlText w:val="%6."/>
      <w:lvlJc w:val="right"/>
      <w:pPr>
        <w:tabs>
          <w:tab w:val="num" w:pos="5029"/>
        </w:tabs>
        <w:ind w:left="5029" w:hanging="180"/>
      </w:pPr>
      <w:rPr>
        <w:rFonts w:cs="Times New Roman"/>
      </w:rPr>
    </w:lvl>
    <w:lvl w:ilvl="6" w:tplc="0416000F">
      <w:start w:val="1"/>
      <w:numFmt w:val="decimal"/>
      <w:lvlText w:val="%7."/>
      <w:lvlJc w:val="left"/>
      <w:pPr>
        <w:tabs>
          <w:tab w:val="num" w:pos="5749"/>
        </w:tabs>
        <w:ind w:left="5749" w:hanging="360"/>
      </w:pPr>
      <w:rPr>
        <w:rFonts w:cs="Times New Roman"/>
      </w:rPr>
    </w:lvl>
    <w:lvl w:ilvl="7" w:tplc="04160019">
      <w:start w:val="1"/>
      <w:numFmt w:val="lowerLetter"/>
      <w:lvlText w:val="%8."/>
      <w:lvlJc w:val="left"/>
      <w:pPr>
        <w:tabs>
          <w:tab w:val="num" w:pos="6469"/>
        </w:tabs>
        <w:ind w:left="6469" w:hanging="360"/>
      </w:pPr>
      <w:rPr>
        <w:rFonts w:cs="Times New Roman"/>
      </w:rPr>
    </w:lvl>
    <w:lvl w:ilvl="8" w:tplc="0416001B">
      <w:start w:val="1"/>
      <w:numFmt w:val="lowerRoman"/>
      <w:lvlText w:val="%9."/>
      <w:lvlJc w:val="right"/>
      <w:pPr>
        <w:tabs>
          <w:tab w:val="num" w:pos="7189"/>
        </w:tabs>
        <w:ind w:left="7189" w:hanging="180"/>
      </w:pPr>
      <w:rPr>
        <w:rFonts w:cs="Times New Roman"/>
      </w:rPr>
    </w:lvl>
  </w:abstractNum>
  <w:abstractNum w:abstractNumId="13" w15:restartNumberingAfterBreak="0">
    <w:nsid w:val="25235F00"/>
    <w:multiLevelType w:val="hybridMultilevel"/>
    <w:tmpl w:val="F44EE6CC"/>
    <w:lvl w:ilvl="0" w:tplc="0416000F">
      <w:start w:val="1"/>
      <w:numFmt w:val="decimal"/>
      <w:lvlText w:val="%1."/>
      <w:lvlJc w:val="left"/>
      <w:pPr>
        <w:ind w:left="2880" w:hanging="360"/>
      </w:pPr>
      <w:rPr>
        <w:rFonts w:cs="Times New Roman"/>
      </w:rPr>
    </w:lvl>
    <w:lvl w:ilvl="1" w:tplc="04160019">
      <w:start w:val="1"/>
      <w:numFmt w:val="lowerLetter"/>
      <w:lvlText w:val="%2."/>
      <w:lvlJc w:val="left"/>
      <w:pPr>
        <w:ind w:left="3600" w:hanging="360"/>
      </w:pPr>
      <w:rPr>
        <w:rFonts w:cs="Times New Roman"/>
      </w:rPr>
    </w:lvl>
    <w:lvl w:ilvl="2" w:tplc="0416001B">
      <w:start w:val="1"/>
      <w:numFmt w:val="lowerRoman"/>
      <w:lvlText w:val="%3."/>
      <w:lvlJc w:val="right"/>
      <w:pPr>
        <w:ind w:left="4320" w:hanging="180"/>
      </w:pPr>
      <w:rPr>
        <w:rFonts w:cs="Times New Roman"/>
      </w:rPr>
    </w:lvl>
    <w:lvl w:ilvl="3" w:tplc="0416000F">
      <w:start w:val="1"/>
      <w:numFmt w:val="decimal"/>
      <w:lvlText w:val="%4."/>
      <w:lvlJc w:val="left"/>
      <w:pPr>
        <w:ind w:left="5040" w:hanging="360"/>
      </w:pPr>
      <w:rPr>
        <w:rFonts w:cs="Times New Roman"/>
      </w:rPr>
    </w:lvl>
    <w:lvl w:ilvl="4" w:tplc="04160019">
      <w:start w:val="1"/>
      <w:numFmt w:val="lowerLetter"/>
      <w:lvlText w:val="%5."/>
      <w:lvlJc w:val="left"/>
      <w:pPr>
        <w:ind w:left="5760" w:hanging="360"/>
      </w:pPr>
      <w:rPr>
        <w:rFonts w:cs="Times New Roman"/>
      </w:rPr>
    </w:lvl>
    <w:lvl w:ilvl="5" w:tplc="0416001B">
      <w:start w:val="1"/>
      <w:numFmt w:val="lowerRoman"/>
      <w:lvlText w:val="%6."/>
      <w:lvlJc w:val="right"/>
      <w:pPr>
        <w:ind w:left="6480" w:hanging="180"/>
      </w:pPr>
      <w:rPr>
        <w:rFonts w:cs="Times New Roman"/>
      </w:rPr>
    </w:lvl>
    <w:lvl w:ilvl="6" w:tplc="0416000F">
      <w:start w:val="1"/>
      <w:numFmt w:val="decimal"/>
      <w:lvlText w:val="%7."/>
      <w:lvlJc w:val="left"/>
      <w:pPr>
        <w:ind w:left="7200" w:hanging="360"/>
      </w:pPr>
      <w:rPr>
        <w:rFonts w:cs="Times New Roman"/>
      </w:rPr>
    </w:lvl>
    <w:lvl w:ilvl="7" w:tplc="04160019">
      <w:start w:val="1"/>
      <w:numFmt w:val="lowerLetter"/>
      <w:lvlText w:val="%8."/>
      <w:lvlJc w:val="left"/>
      <w:pPr>
        <w:ind w:left="7920" w:hanging="360"/>
      </w:pPr>
      <w:rPr>
        <w:rFonts w:cs="Times New Roman"/>
      </w:rPr>
    </w:lvl>
    <w:lvl w:ilvl="8" w:tplc="0416001B">
      <w:start w:val="1"/>
      <w:numFmt w:val="lowerRoman"/>
      <w:lvlText w:val="%9."/>
      <w:lvlJc w:val="right"/>
      <w:pPr>
        <w:ind w:left="8640" w:hanging="180"/>
      </w:pPr>
      <w:rPr>
        <w:rFonts w:cs="Times New Roman"/>
      </w:rPr>
    </w:lvl>
  </w:abstractNum>
  <w:abstractNum w:abstractNumId="14" w15:restartNumberingAfterBreak="0">
    <w:nsid w:val="27CF7CC1"/>
    <w:multiLevelType w:val="hybridMultilevel"/>
    <w:tmpl w:val="A0E63D08"/>
    <w:lvl w:ilvl="0" w:tplc="0416000F">
      <w:start w:val="13"/>
      <w:numFmt w:val="decimal"/>
      <w:lvlText w:val="%1."/>
      <w:lvlJc w:val="left"/>
      <w:pPr>
        <w:tabs>
          <w:tab w:val="num" w:pos="720"/>
        </w:tabs>
        <w:ind w:left="720" w:hanging="360"/>
      </w:pPr>
      <w:rPr>
        <w:rFonts w:cs="Times New Roman" w:hint="default"/>
        <w:b w:val="0"/>
        <w:bCs w:val="0"/>
      </w:rPr>
    </w:lvl>
    <w:lvl w:ilvl="1" w:tplc="04160019">
      <w:start w:val="1"/>
      <w:numFmt w:val="lowerLetter"/>
      <w:lvlText w:val="%2."/>
      <w:lvlJc w:val="left"/>
      <w:pPr>
        <w:tabs>
          <w:tab w:val="num" w:pos="1440"/>
        </w:tabs>
        <w:ind w:left="1440" w:hanging="360"/>
      </w:pPr>
      <w:rPr>
        <w:rFonts w:cs="Times New Roman"/>
      </w:rPr>
    </w:lvl>
    <w:lvl w:ilvl="2" w:tplc="0416001B">
      <w:start w:val="1"/>
      <w:numFmt w:val="lowerRoman"/>
      <w:lvlText w:val="%3."/>
      <w:lvlJc w:val="right"/>
      <w:pPr>
        <w:tabs>
          <w:tab w:val="num" w:pos="2160"/>
        </w:tabs>
        <w:ind w:left="2160" w:hanging="180"/>
      </w:pPr>
      <w:rPr>
        <w:rFonts w:cs="Times New Roman"/>
      </w:rPr>
    </w:lvl>
    <w:lvl w:ilvl="3" w:tplc="0416000F">
      <w:start w:val="1"/>
      <w:numFmt w:val="decimal"/>
      <w:lvlText w:val="%4."/>
      <w:lvlJc w:val="left"/>
      <w:pPr>
        <w:tabs>
          <w:tab w:val="num" w:pos="2880"/>
        </w:tabs>
        <w:ind w:left="2880" w:hanging="360"/>
      </w:pPr>
      <w:rPr>
        <w:rFonts w:cs="Times New Roman"/>
      </w:rPr>
    </w:lvl>
    <w:lvl w:ilvl="4" w:tplc="04160019">
      <w:start w:val="1"/>
      <w:numFmt w:val="lowerLetter"/>
      <w:lvlText w:val="%5."/>
      <w:lvlJc w:val="left"/>
      <w:pPr>
        <w:tabs>
          <w:tab w:val="num" w:pos="3600"/>
        </w:tabs>
        <w:ind w:left="3600" w:hanging="360"/>
      </w:pPr>
      <w:rPr>
        <w:rFonts w:cs="Times New Roman"/>
      </w:rPr>
    </w:lvl>
    <w:lvl w:ilvl="5" w:tplc="0416001B">
      <w:start w:val="1"/>
      <w:numFmt w:val="lowerRoman"/>
      <w:lvlText w:val="%6."/>
      <w:lvlJc w:val="right"/>
      <w:pPr>
        <w:tabs>
          <w:tab w:val="num" w:pos="4320"/>
        </w:tabs>
        <w:ind w:left="4320" w:hanging="180"/>
      </w:pPr>
      <w:rPr>
        <w:rFonts w:cs="Times New Roman"/>
      </w:rPr>
    </w:lvl>
    <w:lvl w:ilvl="6" w:tplc="0416000F">
      <w:start w:val="1"/>
      <w:numFmt w:val="decimal"/>
      <w:lvlText w:val="%7."/>
      <w:lvlJc w:val="left"/>
      <w:pPr>
        <w:tabs>
          <w:tab w:val="num" w:pos="5040"/>
        </w:tabs>
        <w:ind w:left="5040" w:hanging="360"/>
      </w:pPr>
      <w:rPr>
        <w:rFonts w:cs="Times New Roman"/>
      </w:rPr>
    </w:lvl>
    <w:lvl w:ilvl="7" w:tplc="04160019">
      <w:start w:val="1"/>
      <w:numFmt w:val="lowerLetter"/>
      <w:lvlText w:val="%8."/>
      <w:lvlJc w:val="left"/>
      <w:pPr>
        <w:tabs>
          <w:tab w:val="num" w:pos="5760"/>
        </w:tabs>
        <w:ind w:left="5760" w:hanging="360"/>
      </w:pPr>
      <w:rPr>
        <w:rFonts w:cs="Times New Roman"/>
      </w:rPr>
    </w:lvl>
    <w:lvl w:ilvl="8" w:tplc="0416001B">
      <w:start w:val="1"/>
      <w:numFmt w:val="lowerRoman"/>
      <w:lvlText w:val="%9."/>
      <w:lvlJc w:val="right"/>
      <w:pPr>
        <w:tabs>
          <w:tab w:val="num" w:pos="6480"/>
        </w:tabs>
        <w:ind w:left="6480" w:hanging="180"/>
      </w:pPr>
      <w:rPr>
        <w:rFonts w:cs="Times New Roman"/>
      </w:rPr>
    </w:lvl>
  </w:abstractNum>
  <w:abstractNum w:abstractNumId="15" w15:restartNumberingAfterBreak="0">
    <w:nsid w:val="29527293"/>
    <w:multiLevelType w:val="multilevel"/>
    <w:tmpl w:val="7E1211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E2C0AB9"/>
    <w:multiLevelType w:val="hybridMultilevel"/>
    <w:tmpl w:val="F44EE6CC"/>
    <w:lvl w:ilvl="0" w:tplc="0416000F">
      <w:start w:val="1"/>
      <w:numFmt w:val="decimal"/>
      <w:lvlText w:val="%1."/>
      <w:lvlJc w:val="left"/>
      <w:pPr>
        <w:ind w:left="2880" w:hanging="360"/>
      </w:pPr>
      <w:rPr>
        <w:rFonts w:cs="Times New Roman"/>
      </w:rPr>
    </w:lvl>
    <w:lvl w:ilvl="1" w:tplc="04160019">
      <w:start w:val="1"/>
      <w:numFmt w:val="lowerLetter"/>
      <w:lvlText w:val="%2."/>
      <w:lvlJc w:val="left"/>
      <w:pPr>
        <w:ind w:left="3600" w:hanging="360"/>
      </w:pPr>
      <w:rPr>
        <w:rFonts w:cs="Times New Roman"/>
      </w:rPr>
    </w:lvl>
    <w:lvl w:ilvl="2" w:tplc="0416001B">
      <w:start w:val="1"/>
      <w:numFmt w:val="lowerRoman"/>
      <w:lvlText w:val="%3."/>
      <w:lvlJc w:val="right"/>
      <w:pPr>
        <w:ind w:left="4320" w:hanging="180"/>
      </w:pPr>
      <w:rPr>
        <w:rFonts w:cs="Times New Roman"/>
      </w:rPr>
    </w:lvl>
    <w:lvl w:ilvl="3" w:tplc="0416000F">
      <w:start w:val="1"/>
      <w:numFmt w:val="decimal"/>
      <w:lvlText w:val="%4."/>
      <w:lvlJc w:val="left"/>
      <w:pPr>
        <w:ind w:left="5040" w:hanging="360"/>
      </w:pPr>
      <w:rPr>
        <w:rFonts w:cs="Times New Roman"/>
      </w:rPr>
    </w:lvl>
    <w:lvl w:ilvl="4" w:tplc="04160019">
      <w:start w:val="1"/>
      <w:numFmt w:val="lowerLetter"/>
      <w:lvlText w:val="%5."/>
      <w:lvlJc w:val="left"/>
      <w:pPr>
        <w:ind w:left="5760" w:hanging="360"/>
      </w:pPr>
      <w:rPr>
        <w:rFonts w:cs="Times New Roman"/>
      </w:rPr>
    </w:lvl>
    <w:lvl w:ilvl="5" w:tplc="0416001B">
      <w:start w:val="1"/>
      <w:numFmt w:val="lowerRoman"/>
      <w:lvlText w:val="%6."/>
      <w:lvlJc w:val="right"/>
      <w:pPr>
        <w:ind w:left="6480" w:hanging="180"/>
      </w:pPr>
      <w:rPr>
        <w:rFonts w:cs="Times New Roman"/>
      </w:rPr>
    </w:lvl>
    <w:lvl w:ilvl="6" w:tplc="0416000F">
      <w:start w:val="1"/>
      <w:numFmt w:val="decimal"/>
      <w:lvlText w:val="%7."/>
      <w:lvlJc w:val="left"/>
      <w:pPr>
        <w:ind w:left="7200" w:hanging="360"/>
      </w:pPr>
      <w:rPr>
        <w:rFonts w:cs="Times New Roman"/>
      </w:rPr>
    </w:lvl>
    <w:lvl w:ilvl="7" w:tplc="04160019">
      <w:start w:val="1"/>
      <w:numFmt w:val="lowerLetter"/>
      <w:lvlText w:val="%8."/>
      <w:lvlJc w:val="left"/>
      <w:pPr>
        <w:ind w:left="7920" w:hanging="360"/>
      </w:pPr>
      <w:rPr>
        <w:rFonts w:cs="Times New Roman"/>
      </w:rPr>
    </w:lvl>
    <w:lvl w:ilvl="8" w:tplc="0416001B">
      <w:start w:val="1"/>
      <w:numFmt w:val="lowerRoman"/>
      <w:lvlText w:val="%9."/>
      <w:lvlJc w:val="right"/>
      <w:pPr>
        <w:ind w:left="8640" w:hanging="180"/>
      </w:pPr>
      <w:rPr>
        <w:rFonts w:cs="Times New Roman"/>
      </w:rPr>
    </w:lvl>
  </w:abstractNum>
  <w:abstractNum w:abstractNumId="17" w15:restartNumberingAfterBreak="0">
    <w:nsid w:val="326638CB"/>
    <w:multiLevelType w:val="hybridMultilevel"/>
    <w:tmpl w:val="23D4DA6E"/>
    <w:lvl w:ilvl="0" w:tplc="F62A42B0">
      <w:numFmt w:val="bullet"/>
      <w:lvlText w:val=""/>
      <w:lvlJc w:val="left"/>
      <w:pPr>
        <w:ind w:left="720" w:hanging="360"/>
      </w:pPr>
      <w:rPr>
        <w:rFonts w:ascii="Arial" w:eastAsia="Times New Roman" w:hAnsi="Arial" w:cs="Aria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338646AE"/>
    <w:multiLevelType w:val="hybridMultilevel"/>
    <w:tmpl w:val="7B001EE8"/>
    <w:lvl w:ilvl="0" w:tplc="04160001">
      <w:start w:val="1"/>
      <w:numFmt w:val="bullet"/>
      <w:lvlText w:val=""/>
      <w:lvlJc w:val="left"/>
      <w:pPr>
        <w:ind w:left="1429" w:hanging="360"/>
      </w:pPr>
      <w:rPr>
        <w:rFonts w:ascii="Symbol" w:hAnsi="Symbol" w:hint="default"/>
      </w:rPr>
    </w:lvl>
    <w:lvl w:ilvl="1" w:tplc="04160003">
      <w:start w:val="1"/>
      <w:numFmt w:val="bullet"/>
      <w:lvlText w:val="o"/>
      <w:lvlJc w:val="left"/>
      <w:pPr>
        <w:ind w:left="2149" w:hanging="360"/>
      </w:pPr>
      <w:rPr>
        <w:rFonts w:ascii="Courier New" w:hAnsi="Courier New" w:hint="default"/>
      </w:rPr>
    </w:lvl>
    <w:lvl w:ilvl="2" w:tplc="04160005">
      <w:start w:val="1"/>
      <w:numFmt w:val="bullet"/>
      <w:lvlText w:val=""/>
      <w:lvlJc w:val="left"/>
      <w:pPr>
        <w:ind w:left="2869" w:hanging="360"/>
      </w:pPr>
      <w:rPr>
        <w:rFonts w:ascii="Wingdings" w:hAnsi="Wingdings" w:hint="default"/>
      </w:rPr>
    </w:lvl>
    <w:lvl w:ilvl="3" w:tplc="04160001">
      <w:start w:val="1"/>
      <w:numFmt w:val="bullet"/>
      <w:lvlText w:val=""/>
      <w:lvlJc w:val="left"/>
      <w:pPr>
        <w:ind w:left="3589" w:hanging="360"/>
      </w:pPr>
      <w:rPr>
        <w:rFonts w:ascii="Symbol" w:hAnsi="Symbol" w:hint="default"/>
      </w:rPr>
    </w:lvl>
    <w:lvl w:ilvl="4" w:tplc="04160003">
      <w:start w:val="1"/>
      <w:numFmt w:val="bullet"/>
      <w:lvlText w:val="o"/>
      <w:lvlJc w:val="left"/>
      <w:pPr>
        <w:ind w:left="4309" w:hanging="360"/>
      </w:pPr>
      <w:rPr>
        <w:rFonts w:ascii="Courier New" w:hAnsi="Courier New" w:hint="default"/>
      </w:rPr>
    </w:lvl>
    <w:lvl w:ilvl="5" w:tplc="04160005">
      <w:start w:val="1"/>
      <w:numFmt w:val="bullet"/>
      <w:lvlText w:val=""/>
      <w:lvlJc w:val="left"/>
      <w:pPr>
        <w:ind w:left="5029" w:hanging="360"/>
      </w:pPr>
      <w:rPr>
        <w:rFonts w:ascii="Wingdings" w:hAnsi="Wingdings" w:hint="default"/>
      </w:rPr>
    </w:lvl>
    <w:lvl w:ilvl="6" w:tplc="04160001">
      <w:start w:val="1"/>
      <w:numFmt w:val="bullet"/>
      <w:lvlText w:val=""/>
      <w:lvlJc w:val="left"/>
      <w:pPr>
        <w:ind w:left="5749" w:hanging="360"/>
      </w:pPr>
      <w:rPr>
        <w:rFonts w:ascii="Symbol" w:hAnsi="Symbol" w:hint="default"/>
      </w:rPr>
    </w:lvl>
    <w:lvl w:ilvl="7" w:tplc="04160003">
      <w:start w:val="1"/>
      <w:numFmt w:val="bullet"/>
      <w:lvlText w:val="o"/>
      <w:lvlJc w:val="left"/>
      <w:pPr>
        <w:ind w:left="6469" w:hanging="360"/>
      </w:pPr>
      <w:rPr>
        <w:rFonts w:ascii="Courier New" w:hAnsi="Courier New" w:hint="default"/>
      </w:rPr>
    </w:lvl>
    <w:lvl w:ilvl="8" w:tplc="04160005">
      <w:start w:val="1"/>
      <w:numFmt w:val="bullet"/>
      <w:lvlText w:val=""/>
      <w:lvlJc w:val="left"/>
      <w:pPr>
        <w:ind w:left="7189" w:hanging="360"/>
      </w:pPr>
      <w:rPr>
        <w:rFonts w:ascii="Wingdings" w:hAnsi="Wingdings" w:hint="default"/>
      </w:rPr>
    </w:lvl>
  </w:abstractNum>
  <w:abstractNum w:abstractNumId="19" w15:restartNumberingAfterBreak="0">
    <w:nsid w:val="341F35BA"/>
    <w:multiLevelType w:val="multilevel"/>
    <w:tmpl w:val="2C4A98DA"/>
    <w:lvl w:ilvl="0">
      <w:start w:val="7"/>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720"/>
        </w:tabs>
        <w:ind w:left="720" w:hanging="360"/>
      </w:pPr>
      <w:rPr>
        <w:rFonts w:cs="Times New Roman" w:hint="default"/>
      </w:rPr>
    </w:lvl>
    <w:lvl w:ilvl="2">
      <w:start w:val="1"/>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20" w15:restartNumberingAfterBreak="0">
    <w:nsid w:val="34305829"/>
    <w:multiLevelType w:val="multilevel"/>
    <w:tmpl w:val="AF1C59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8E55AC6"/>
    <w:multiLevelType w:val="hybridMultilevel"/>
    <w:tmpl w:val="487416A2"/>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15:restartNumberingAfterBreak="0">
    <w:nsid w:val="38E84B9E"/>
    <w:multiLevelType w:val="multilevel"/>
    <w:tmpl w:val="4AA275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A5340BB"/>
    <w:multiLevelType w:val="hybridMultilevel"/>
    <w:tmpl w:val="0354F41E"/>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15:restartNumberingAfterBreak="0">
    <w:nsid w:val="3EA86BD6"/>
    <w:multiLevelType w:val="hybridMultilevel"/>
    <w:tmpl w:val="6D12B480"/>
    <w:lvl w:ilvl="0" w:tplc="A05ED96A">
      <w:start w:val="1"/>
      <w:numFmt w:val="lowerLetter"/>
      <w:lvlText w:val="%1)"/>
      <w:lvlJc w:val="left"/>
      <w:pPr>
        <w:ind w:left="1069" w:hanging="360"/>
      </w:pPr>
      <w:rPr>
        <w:rFonts w:hint="default"/>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25" w15:restartNumberingAfterBreak="0">
    <w:nsid w:val="40232EF9"/>
    <w:multiLevelType w:val="hybridMultilevel"/>
    <w:tmpl w:val="84AC51B8"/>
    <w:lvl w:ilvl="0" w:tplc="6652B306">
      <w:start w:val="1"/>
      <w:numFmt w:val="lowerLetter"/>
      <w:lvlText w:val="%1)"/>
      <w:lvlJc w:val="left"/>
      <w:pPr>
        <w:ind w:left="735" w:hanging="375"/>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15:restartNumberingAfterBreak="0">
    <w:nsid w:val="42895719"/>
    <w:multiLevelType w:val="hybridMultilevel"/>
    <w:tmpl w:val="53A4116A"/>
    <w:lvl w:ilvl="0" w:tplc="65689B9C">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15:restartNumberingAfterBreak="0">
    <w:nsid w:val="45836925"/>
    <w:multiLevelType w:val="hybridMultilevel"/>
    <w:tmpl w:val="EE06ECC8"/>
    <w:lvl w:ilvl="0" w:tplc="0416000F">
      <w:start w:val="1"/>
      <w:numFmt w:val="decimal"/>
      <w:lvlText w:val="%1."/>
      <w:lvlJc w:val="left"/>
      <w:pPr>
        <w:ind w:left="720" w:hanging="360"/>
      </w:pPr>
      <w:rPr>
        <w:rFonts w:cs="Times New Roman"/>
      </w:rPr>
    </w:lvl>
    <w:lvl w:ilvl="1" w:tplc="04160019">
      <w:start w:val="1"/>
      <w:numFmt w:val="lowerLetter"/>
      <w:lvlText w:val="%2."/>
      <w:lvlJc w:val="left"/>
      <w:pPr>
        <w:ind w:left="1440" w:hanging="360"/>
      </w:pPr>
      <w:rPr>
        <w:rFonts w:cs="Times New Roman"/>
      </w:rPr>
    </w:lvl>
    <w:lvl w:ilvl="2" w:tplc="0416001B">
      <w:start w:val="1"/>
      <w:numFmt w:val="lowerRoman"/>
      <w:lvlText w:val="%3."/>
      <w:lvlJc w:val="right"/>
      <w:pPr>
        <w:ind w:left="2160" w:hanging="180"/>
      </w:pPr>
      <w:rPr>
        <w:rFonts w:cs="Times New Roman"/>
      </w:rPr>
    </w:lvl>
    <w:lvl w:ilvl="3" w:tplc="0416000F">
      <w:start w:val="1"/>
      <w:numFmt w:val="decimal"/>
      <w:lvlText w:val="%4."/>
      <w:lvlJc w:val="left"/>
      <w:pPr>
        <w:ind w:left="2880" w:hanging="360"/>
      </w:pPr>
      <w:rPr>
        <w:rFonts w:cs="Times New Roman"/>
      </w:rPr>
    </w:lvl>
    <w:lvl w:ilvl="4" w:tplc="04160019">
      <w:start w:val="1"/>
      <w:numFmt w:val="lowerLetter"/>
      <w:lvlText w:val="%5."/>
      <w:lvlJc w:val="left"/>
      <w:pPr>
        <w:ind w:left="3600" w:hanging="360"/>
      </w:pPr>
      <w:rPr>
        <w:rFonts w:cs="Times New Roman"/>
      </w:rPr>
    </w:lvl>
    <w:lvl w:ilvl="5" w:tplc="0416001B">
      <w:start w:val="1"/>
      <w:numFmt w:val="lowerRoman"/>
      <w:lvlText w:val="%6."/>
      <w:lvlJc w:val="right"/>
      <w:pPr>
        <w:ind w:left="4320" w:hanging="180"/>
      </w:pPr>
      <w:rPr>
        <w:rFonts w:cs="Times New Roman"/>
      </w:rPr>
    </w:lvl>
    <w:lvl w:ilvl="6" w:tplc="0416000F">
      <w:start w:val="1"/>
      <w:numFmt w:val="decimal"/>
      <w:lvlText w:val="%7."/>
      <w:lvlJc w:val="left"/>
      <w:pPr>
        <w:ind w:left="5040" w:hanging="360"/>
      </w:pPr>
      <w:rPr>
        <w:rFonts w:cs="Times New Roman"/>
      </w:rPr>
    </w:lvl>
    <w:lvl w:ilvl="7" w:tplc="04160019">
      <w:start w:val="1"/>
      <w:numFmt w:val="lowerLetter"/>
      <w:lvlText w:val="%8."/>
      <w:lvlJc w:val="left"/>
      <w:pPr>
        <w:ind w:left="5760" w:hanging="360"/>
      </w:pPr>
      <w:rPr>
        <w:rFonts w:cs="Times New Roman"/>
      </w:rPr>
    </w:lvl>
    <w:lvl w:ilvl="8" w:tplc="0416001B">
      <w:start w:val="1"/>
      <w:numFmt w:val="lowerRoman"/>
      <w:lvlText w:val="%9."/>
      <w:lvlJc w:val="right"/>
      <w:pPr>
        <w:ind w:left="6480" w:hanging="180"/>
      </w:pPr>
      <w:rPr>
        <w:rFonts w:cs="Times New Roman"/>
      </w:rPr>
    </w:lvl>
  </w:abstractNum>
  <w:abstractNum w:abstractNumId="28" w15:restartNumberingAfterBreak="0">
    <w:nsid w:val="47CA56E9"/>
    <w:multiLevelType w:val="hybridMultilevel"/>
    <w:tmpl w:val="F4B68B14"/>
    <w:lvl w:ilvl="0" w:tplc="DC3C8A3E">
      <w:start w:val="8"/>
      <w:numFmt w:val="lowerLetter"/>
      <w:lvlText w:val="(%1)"/>
      <w:lvlJc w:val="left"/>
      <w:pPr>
        <w:tabs>
          <w:tab w:val="num" w:pos="720"/>
        </w:tabs>
        <w:ind w:left="720" w:hanging="360"/>
      </w:pPr>
      <w:rPr>
        <w:rFonts w:cs="Times New Roman" w:hint="default"/>
        <w:b/>
        <w:bCs/>
      </w:rPr>
    </w:lvl>
    <w:lvl w:ilvl="1" w:tplc="04160019">
      <w:start w:val="1"/>
      <w:numFmt w:val="lowerLetter"/>
      <w:lvlText w:val="%2."/>
      <w:lvlJc w:val="left"/>
      <w:pPr>
        <w:tabs>
          <w:tab w:val="num" w:pos="1440"/>
        </w:tabs>
        <w:ind w:left="1440" w:hanging="360"/>
      </w:pPr>
      <w:rPr>
        <w:rFonts w:cs="Times New Roman"/>
      </w:rPr>
    </w:lvl>
    <w:lvl w:ilvl="2" w:tplc="0416001B">
      <w:start w:val="1"/>
      <w:numFmt w:val="lowerRoman"/>
      <w:lvlText w:val="%3."/>
      <w:lvlJc w:val="right"/>
      <w:pPr>
        <w:tabs>
          <w:tab w:val="num" w:pos="2160"/>
        </w:tabs>
        <w:ind w:left="2160" w:hanging="180"/>
      </w:pPr>
      <w:rPr>
        <w:rFonts w:cs="Times New Roman"/>
      </w:rPr>
    </w:lvl>
    <w:lvl w:ilvl="3" w:tplc="0416000F">
      <w:start w:val="1"/>
      <w:numFmt w:val="decimal"/>
      <w:lvlText w:val="%4."/>
      <w:lvlJc w:val="left"/>
      <w:pPr>
        <w:tabs>
          <w:tab w:val="num" w:pos="2880"/>
        </w:tabs>
        <w:ind w:left="2880" w:hanging="360"/>
      </w:pPr>
      <w:rPr>
        <w:rFonts w:cs="Times New Roman"/>
      </w:rPr>
    </w:lvl>
    <w:lvl w:ilvl="4" w:tplc="04160019">
      <w:start w:val="1"/>
      <w:numFmt w:val="lowerLetter"/>
      <w:lvlText w:val="%5."/>
      <w:lvlJc w:val="left"/>
      <w:pPr>
        <w:tabs>
          <w:tab w:val="num" w:pos="3600"/>
        </w:tabs>
        <w:ind w:left="3600" w:hanging="360"/>
      </w:pPr>
      <w:rPr>
        <w:rFonts w:cs="Times New Roman"/>
      </w:rPr>
    </w:lvl>
    <w:lvl w:ilvl="5" w:tplc="0416001B">
      <w:start w:val="1"/>
      <w:numFmt w:val="lowerRoman"/>
      <w:lvlText w:val="%6."/>
      <w:lvlJc w:val="right"/>
      <w:pPr>
        <w:tabs>
          <w:tab w:val="num" w:pos="4320"/>
        </w:tabs>
        <w:ind w:left="4320" w:hanging="180"/>
      </w:pPr>
      <w:rPr>
        <w:rFonts w:cs="Times New Roman"/>
      </w:rPr>
    </w:lvl>
    <w:lvl w:ilvl="6" w:tplc="0416000F">
      <w:start w:val="1"/>
      <w:numFmt w:val="decimal"/>
      <w:lvlText w:val="%7."/>
      <w:lvlJc w:val="left"/>
      <w:pPr>
        <w:tabs>
          <w:tab w:val="num" w:pos="5040"/>
        </w:tabs>
        <w:ind w:left="5040" w:hanging="360"/>
      </w:pPr>
      <w:rPr>
        <w:rFonts w:cs="Times New Roman"/>
      </w:rPr>
    </w:lvl>
    <w:lvl w:ilvl="7" w:tplc="04160019">
      <w:start w:val="1"/>
      <w:numFmt w:val="lowerLetter"/>
      <w:lvlText w:val="%8."/>
      <w:lvlJc w:val="left"/>
      <w:pPr>
        <w:tabs>
          <w:tab w:val="num" w:pos="5760"/>
        </w:tabs>
        <w:ind w:left="5760" w:hanging="360"/>
      </w:pPr>
      <w:rPr>
        <w:rFonts w:cs="Times New Roman"/>
      </w:rPr>
    </w:lvl>
    <w:lvl w:ilvl="8" w:tplc="0416001B">
      <w:start w:val="1"/>
      <w:numFmt w:val="lowerRoman"/>
      <w:lvlText w:val="%9."/>
      <w:lvlJc w:val="right"/>
      <w:pPr>
        <w:tabs>
          <w:tab w:val="num" w:pos="6480"/>
        </w:tabs>
        <w:ind w:left="6480" w:hanging="180"/>
      </w:pPr>
      <w:rPr>
        <w:rFonts w:cs="Times New Roman"/>
      </w:rPr>
    </w:lvl>
  </w:abstractNum>
  <w:abstractNum w:abstractNumId="29" w15:restartNumberingAfterBreak="0">
    <w:nsid w:val="4B7E53BA"/>
    <w:multiLevelType w:val="multilevel"/>
    <w:tmpl w:val="AE2E87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1242463"/>
    <w:multiLevelType w:val="multilevel"/>
    <w:tmpl w:val="5FFCAB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1B556EA"/>
    <w:multiLevelType w:val="multilevel"/>
    <w:tmpl w:val="2F6839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31E5AA2"/>
    <w:multiLevelType w:val="multilevel"/>
    <w:tmpl w:val="7DCC58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9C64183"/>
    <w:multiLevelType w:val="hybridMultilevel"/>
    <w:tmpl w:val="F4B218C6"/>
    <w:lvl w:ilvl="0" w:tplc="04160017">
      <w:start w:val="1"/>
      <w:numFmt w:val="lowerLetter"/>
      <w:lvlText w:val="%1)"/>
      <w:lvlJc w:val="left"/>
      <w:pPr>
        <w:ind w:left="1429" w:hanging="360"/>
      </w:pPr>
      <w:rPr>
        <w:rFonts w:hint="default"/>
      </w:rPr>
    </w:lvl>
    <w:lvl w:ilvl="1" w:tplc="04160003">
      <w:start w:val="1"/>
      <w:numFmt w:val="bullet"/>
      <w:lvlText w:val="o"/>
      <w:lvlJc w:val="left"/>
      <w:pPr>
        <w:ind w:left="2149" w:hanging="360"/>
      </w:pPr>
      <w:rPr>
        <w:rFonts w:ascii="Courier New" w:hAnsi="Courier New" w:hint="default"/>
      </w:rPr>
    </w:lvl>
    <w:lvl w:ilvl="2" w:tplc="04160005">
      <w:start w:val="1"/>
      <w:numFmt w:val="bullet"/>
      <w:lvlText w:val=""/>
      <w:lvlJc w:val="left"/>
      <w:pPr>
        <w:ind w:left="2869" w:hanging="360"/>
      </w:pPr>
      <w:rPr>
        <w:rFonts w:ascii="Wingdings" w:hAnsi="Wingdings" w:hint="default"/>
      </w:rPr>
    </w:lvl>
    <w:lvl w:ilvl="3" w:tplc="04160001">
      <w:start w:val="1"/>
      <w:numFmt w:val="bullet"/>
      <w:lvlText w:val=""/>
      <w:lvlJc w:val="left"/>
      <w:pPr>
        <w:ind w:left="3589" w:hanging="360"/>
      </w:pPr>
      <w:rPr>
        <w:rFonts w:ascii="Symbol" w:hAnsi="Symbol" w:hint="default"/>
      </w:rPr>
    </w:lvl>
    <w:lvl w:ilvl="4" w:tplc="04160003">
      <w:start w:val="1"/>
      <w:numFmt w:val="bullet"/>
      <w:lvlText w:val="o"/>
      <w:lvlJc w:val="left"/>
      <w:pPr>
        <w:ind w:left="4309" w:hanging="360"/>
      </w:pPr>
      <w:rPr>
        <w:rFonts w:ascii="Courier New" w:hAnsi="Courier New" w:hint="default"/>
      </w:rPr>
    </w:lvl>
    <w:lvl w:ilvl="5" w:tplc="04160005">
      <w:start w:val="1"/>
      <w:numFmt w:val="bullet"/>
      <w:lvlText w:val=""/>
      <w:lvlJc w:val="left"/>
      <w:pPr>
        <w:ind w:left="5029" w:hanging="360"/>
      </w:pPr>
      <w:rPr>
        <w:rFonts w:ascii="Wingdings" w:hAnsi="Wingdings" w:hint="default"/>
      </w:rPr>
    </w:lvl>
    <w:lvl w:ilvl="6" w:tplc="04160001">
      <w:start w:val="1"/>
      <w:numFmt w:val="bullet"/>
      <w:lvlText w:val=""/>
      <w:lvlJc w:val="left"/>
      <w:pPr>
        <w:ind w:left="5749" w:hanging="360"/>
      </w:pPr>
      <w:rPr>
        <w:rFonts w:ascii="Symbol" w:hAnsi="Symbol" w:hint="default"/>
      </w:rPr>
    </w:lvl>
    <w:lvl w:ilvl="7" w:tplc="04160003">
      <w:start w:val="1"/>
      <w:numFmt w:val="bullet"/>
      <w:lvlText w:val="o"/>
      <w:lvlJc w:val="left"/>
      <w:pPr>
        <w:ind w:left="6469" w:hanging="360"/>
      </w:pPr>
      <w:rPr>
        <w:rFonts w:ascii="Courier New" w:hAnsi="Courier New" w:hint="default"/>
      </w:rPr>
    </w:lvl>
    <w:lvl w:ilvl="8" w:tplc="04160005">
      <w:start w:val="1"/>
      <w:numFmt w:val="bullet"/>
      <w:lvlText w:val=""/>
      <w:lvlJc w:val="left"/>
      <w:pPr>
        <w:ind w:left="7189" w:hanging="360"/>
      </w:pPr>
      <w:rPr>
        <w:rFonts w:ascii="Wingdings" w:hAnsi="Wingdings" w:hint="default"/>
      </w:rPr>
    </w:lvl>
  </w:abstractNum>
  <w:abstractNum w:abstractNumId="34" w15:restartNumberingAfterBreak="0">
    <w:nsid w:val="5FAB6CE3"/>
    <w:multiLevelType w:val="multilevel"/>
    <w:tmpl w:val="36EC5C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4695613"/>
    <w:multiLevelType w:val="hybridMultilevel"/>
    <w:tmpl w:val="E36C3BBE"/>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6" w15:restartNumberingAfterBreak="0">
    <w:nsid w:val="667A114C"/>
    <w:multiLevelType w:val="hybridMultilevel"/>
    <w:tmpl w:val="6240AEDC"/>
    <w:lvl w:ilvl="0" w:tplc="0416000F">
      <w:start w:val="1"/>
      <w:numFmt w:val="decimal"/>
      <w:lvlText w:val="%1."/>
      <w:lvlJc w:val="left"/>
      <w:pPr>
        <w:tabs>
          <w:tab w:val="num" w:pos="720"/>
        </w:tabs>
        <w:ind w:left="720" w:hanging="360"/>
      </w:pPr>
      <w:rPr>
        <w:rFonts w:cs="Times New Roman"/>
      </w:rPr>
    </w:lvl>
    <w:lvl w:ilvl="1" w:tplc="04160019">
      <w:start w:val="1"/>
      <w:numFmt w:val="lowerLetter"/>
      <w:lvlText w:val="%2."/>
      <w:lvlJc w:val="left"/>
      <w:pPr>
        <w:tabs>
          <w:tab w:val="num" w:pos="1440"/>
        </w:tabs>
        <w:ind w:left="1440" w:hanging="360"/>
      </w:pPr>
      <w:rPr>
        <w:rFonts w:cs="Times New Roman"/>
      </w:rPr>
    </w:lvl>
    <w:lvl w:ilvl="2" w:tplc="0416001B">
      <w:start w:val="1"/>
      <w:numFmt w:val="lowerRoman"/>
      <w:lvlText w:val="%3."/>
      <w:lvlJc w:val="right"/>
      <w:pPr>
        <w:tabs>
          <w:tab w:val="num" w:pos="2160"/>
        </w:tabs>
        <w:ind w:left="2160" w:hanging="180"/>
      </w:pPr>
      <w:rPr>
        <w:rFonts w:cs="Times New Roman"/>
      </w:rPr>
    </w:lvl>
    <w:lvl w:ilvl="3" w:tplc="0416000F">
      <w:start w:val="1"/>
      <w:numFmt w:val="decimal"/>
      <w:lvlText w:val="%4."/>
      <w:lvlJc w:val="left"/>
      <w:pPr>
        <w:tabs>
          <w:tab w:val="num" w:pos="2880"/>
        </w:tabs>
        <w:ind w:left="2880" w:hanging="360"/>
      </w:pPr>
      <w:rPr>
        <w:rFonts w:cs="Times New Roman"/>
      </w:rPr>
    </w:lvl>
    <w:lvl w:ilvl="4" w:tplc="04160019">
      <w:start w:val="1"/>
      <w:numFmt w:val="lowerLetter"/>
      <w:lvlText w:val="%5."/>
      <w:lvlJc w:val="left"/>
      <w:pPr>
        <w:tabs>
          <w:tab w:val="num" w:pos="3600"/>
        </w:tabs>
        <w:ind w:left="3600" w:hanging="360"/>
      </w:pPr>
      <w:rPr>
        <w:rFonts w:cs="Times New Roman"/>
      </w:rPr>
    </w:lvl>
    <w:lvl w:ilvl="5" w:tplc="0416001B">
      <w:start w:val="1"/>
      <w:numFmt w:val="lowerRoman"/>
      <w:lvlText w:val="%6."/>
      <w:lvlJc w:val="right"/>
      <w:pPr>
        <w:tabs>
          <w:tab w:val="num" w:pos="4320"/>
        </w:tabs>
        <w:ind w:left="4320" w:hanging="180"/>
      </w:pPr>
      <w:rPr>
        <w:rFonts w:cs="Times New Roman"/>
      </w:rPr>
    </w:lvl>
    <w:lvl w:ilvl="6" w:tplc="0416000F">
      <w:start w:val="1"/>
      <w:numFmt w:val="decimal"/>
      <w:lvlText w:val="%7."/>
      <w:lvlJc w:val="left"/>
      <w:pPr>
        <w:tabs>
          <w:tab w:val="num" w:pos="5040"/>
        </w:tabs>
        <w:ind w:left="5040" w:hanging="360"/>
      </w:pPr>
      <w:rPr>
        <w:rFonts w:cs="Times New Roman"/>
      </w:rPr>
    </w:lvl>
    <w:lvl w:ilvl="7" w:tplc="04160019">
      <w:start w:val="1"/>
      <w:numFmt w:val="lowerLetter"/>
      <w:lvlText w:val="%8."/>
      <w:lvlJc w:val="left"/>
      <w:pPr>
        <w:tabs>
          <w:tab w:val="num" w:pos="5760"/>
        </w:tabs>
        <w:ind w:left="5760" w:hanging="360"/>
      </w:pPr>
      <w:rPr>
        <w:rFonts w:cs="Times New Roman"/>
      </w:rPr>
    </w:lvl>
    <w:lvl w:ilvl="8" w:tplc="0416001B">
      <w:start w:val="1"/>
      <w:numFmt w:val="lowerRoman"/>
      <w:lvlText w:val="%9."/>
      <w:lvlJc w:val="right"/>
      <w:pPr>
        <w:tabs>
          <w:tab w:val="num" w:pos="6480"/>
        </w:tabs>
        <w:ind w:left="6480" w:hanging="180"/>
      </w:pPr>
      <w:rPr>
        <w:rFonts w:cs="Times New Roman"/>
      </w:rPr>
    </w:lvl>
  </w:abstractNum>
  <w:abstractNum w:abstractNumId="37" w15:restartNumberingAfterBreak="0">
    <w:nsid w:val="66883A37"/>
    <w:multiLevelType w:val="hybridMultilevel"/>
    <w:tmpl w:val="11147884"/>
    <w:lvl w:ilvl="0" w:tplc="DC205482">
      <w:start w:val="13"/>
      <w:numFmt w:val="decimal"/>
      <w:lvlText w:val="%1."/>
      <w:lvlJc w:val="left"/>
      <w:pPr>
        <w:tabs>
          <w:tab w:val="num" w:pos="720"/>
        </w:tabs>
        <w:ind w:left="720" w:hanging="360"/>
      </w:pPr>
      <w:rPr>
        <w:rFonts w:cs="Times New Roman" w:hint="default"/>
        <w:b/>
        <w:bCs/>
        <w:sz w:val="28"/>
        <w:szCs w:val="28"/>
      </w:rPr>
    </w:lvl>
    <w:lvl w:ilvl="1" w:tplc="04160019">
      <w:start w:val="1"/>
      <w:numFmt w:val="lowerLetter"/>
      <w:lvlText w:val="%2."/>
      <w:lvlJc w:val="left"/>
      <w:pPr>
        <w:tabs>
          <w:tab w:val="num" w:pos="1440"/>
        </w:tabs>
        <w:ind w:left="1440" w:hanging="360"/>
      </w:pPr>
      <w:rPr>
        <w:rFonts w:cs="Times New Roman"/>
      </w:rPr>
    </w:lvl>
    <w:lvl w:ilvl="2" w:tplc="0416001B">
      <w:start w:val="1"/>
      <w:numFmt w:val="lowerRoman"/>
      <w:lvlText w:val="%3."/>
      <w:lvlJc w:val="right"/>
      <w:pPr>
        <w:tabs>
          <w:tab w:val="num" w:pos="2160"/>
        </w:tabs>
        <w:ind w:left="2160" w:hanging="180"/>
      </w:pPr>
      <w:rPr>
        <w:rFonts w:cs="Times New Roman"/>
      </w:rPr>
    </w:lvl>
    <w:lvl w:ilvl="3" w:tplc="0416000F">
      <w:start w:val="1"/>
      <w:numFmt w:val="decimal"/>
      <w:lvlText w:val="%4."/>
      <w:lvlJc w:val="left"/>
      <w:pPr>
        <w:tabs>
          <w:tab w:val="num" w:pos="2880"/>
        </w:tabs>
        <w:ind w:left="2880" w:hanging="360"/>
      </w:pPr>
      <w:rPr>
        <w:rFonts w:cs="Times New Roman"/>
      </w:rPr>
    </w:lvl>
    <w:lvl w:ilvl="4" w:tplc="04160019">
      <w:start w:val="1"/>
      <w:numFmt w:val="lowerLetter"/>
      <w:lvlText w:val="%5."/>
      <w:lvlJc w:val="left"/>
      <w:pPr>
        <w:tabs>
          <w:tab w:val="num" w:pos="3600"/>
        </w:tabs>
        <w:ind w:left="3600" w:hanging="360"/>
      </w:pPr>
      <w:rPr>
        <w:rFonts w:cs="Times New Roman"/>
      </w:rPr>
    </w:lvl>
    <w:lvl w:ilvl="5" w:tplc="0416001B">
      <w:start w:val="1"/>
      <w:numFmt w:val="lowerRoman"/>
      <w:lvlText w:val="%6."/>
      <w:lvlJc w:val="right"/>
      <w:pPr>
        <w:tabs>
          <w:tab w:val="num" w:pos="4320"/>
        </w:tabs>
        <w:ind w:left="4320" w:hanging="180"/>
      </w:pPr>
      <w:rPr>
        <w:rFonts w:cs="Times New Roman"/>
      </w:rPr>
    </w:lvl>
    <w:lvl w:ilvl="6" w:tplc="0416000F">
      <w:start w:val="1"/>
      <w:numFmt w:val="decimal"/>
      <w:lvlText w:val="%7."/>
      <w:lvlJc w:val="left"/>
      <w:pPr>
        <w:tabs>
          <w:tab w:val="num" w:pos="5040"/>
        </w:tabs>
        <w:ind w:left="5040" w:hanging="360"/>
      </w:pPr>
      <w:rPr>
        <w:rFonts w:cs="Times New Roman"/>
      </w:rPr>
    </w:lvl>
    <w:lvl w:ilvl="7" w:tplc="04160019">
      <w:start w:val="1"/>
      <w:numFmt w:val="lowerLetter"/>
      <w:lvlText w:val="%8."/>
      <w:lvlJc w:val="left"/>
      <w:pPr>
        <w:tabs>
          <w:tab w:val="num" w:pos="5760"/>
        </w:tabs>
        <w:ind w:left="5760" w:hanging="360"/>
      </w:pPr>
      <w:rPr>
        <w:rFonts w:cs="Times New Roman"/>
      </w:rPr>
    </w:lvl>
    <w:lvl w:ilvl="8" w:tplc="0416001B">
      <w:start w:val="1"/>
      <w:numFmt w:val="lowerRoman"/>
      <w:lvlText w:val="%9."/>
      <w:lvlJc w:val="right"/>
      <w:pPr>
        <w:tabs>
          <w:tab w:val="num" w:pos="6480"/>
        </w:tabs>
        <w:ind w:left="6480" w:hanging="180"/>
      </w:pPr>
      <w:rPr>
        <w:rFonts w:cs="Times New Roman"/>
      </w:rPr>
    </w:lvl>
  </w:abstractNum>
  <w:abstractNum w:abstractNumId="38" w15:restartNumberingAfterBreak="0">
    <w:nsid w:val="692F7104"/>
    <w:multiLevelType w:val="hybridMultilevel"/>
    <w:tmpl w:val="0D7A81B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9" w15:restartNumberingAfterBreak="0">
    <w:nsid w:val="6A463F4A"/>
    <w:multiLevelType w:val="multilevel"/>
    <w:tmpl w:val="6D945F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CA2422D"/>
    <w:multiLevelType w:val="multilevel"/>
    <w:tmpl w:val="D29EA33E"/>
    <w:lvl w:ilvl="0">
      <w:start w:val="1"/>
      <w:numFmt w:val="decimal"/>
      <w:lvlText w:val="%1."/>
      <w:lvlJc w:val="left"/>
      <w:pPr>
        <w:tabs>
          <w:tab w:val="num" w:pos="9291"/>
        </w:tabs>
        <w:ind w:left="9291" w:hanging="360"/>
      </w:pPr>
    </w:lvl>
    <w:lvl w:ilvl="1">
      <w:start w:val="1"/>
      <w:numFmt w:val="bullet"/>
      <w:lvlText w:val="o"/>
      <w:lvlJc w:val="left"/>
      <w:pPr>
        <w:tabs>
          <w:tab w:val="num" w:pos="10011"/>
        </w:tabs>
        <w:ind w:left="10011" w:hanging="360"/>
      </w:pPr>
      <w:rPr>
        <w:rFonts w:ascii="Courier New" w:hAnsi="Courier New" w:hint="default"/>
        <w:sz w:val="20"/>
      </w:rPr>
    </w:lvl>
    <w:lvl w:ilvl="2" w:tentative="1">
      <w:start w:val="1"/>
      <w:numFmt w:val="decimal"/>
      <w:lvlText w:val="%3."/>
      <w:lvlJc w:val="left"/>
      <w:pPr>
        <w:tabs>
          <w:tab w:val="num" w:pos="10731"/>
        </w:tabs>
        <w:ind w:left="10731" w:hanging="360"/>
      </w:pPr>
    </w:lvl>
    <w:lvl w:ilvl="3" w:tentative="1">
      <w:start w:val="1"/>
      <w:numFmt w:val="decimal"/>
      <w:lvlText w:val="%4."/>
      <w:lvlJc w:val="left"/>
      <w:pPr>
        <w:tabs>
          <w:tab w:val="num" w:pos="11451"/>
        </w:tabs>
        <w:ind w:left="11451" w:hanging="360"/>
      </w:pPr>
    </w:lvl>
    <w:lvl w:ilvl="4" w:tentative="1">
      <w:start w:val="1"/>
      <w:numFmt w:val="decimal"/>
      <w:lvlText w:val="%5."/>
      <w:lvlJc w:val="left"/>
      <w:pPr>
        <w:tabs>
          <w:tab w:val="num" w:pos="12171"/>
        </w:tabs>
        <w:ind w:left="12171" w:hanging="360"/>
      </w:pPr>
    </w:lvl>
    <w:lvl w:ilvl="5" w:tentative="1">
      <w:start w:val="1"/>
      <w:numFmt w:val="decimal"/>
      <w:lvlText w:val="%6."/>
      <w:lvlJc w:val="left"/>
      <w:pPr>
        <w:tabs>
          <w:tab w:val="num" w:pos="12891"/>
        </w:tabs>
        <w:ind w:left="12891" w:hanging="360"/>
      </w:pPr>
    </w:lvl>
    <w:lvl w:ilvl="6" w:tentative="1">
      <w:start w:val="1"/>
      <w:numFmt w:val="decimal"/>
      <w:lvlText w:val="%7."/>
      <w:lvlJc w:val="left"/>
      <w:pPr>
        <w:tabs>
          <w:tab w:val="num" w:pos="13611"/>
        </w:tabs>
        <w:ind w:left="13611" w:hanging="360"/>
      </w:pPr>
    </w:lvl>
    <w:lvl w:ilvl="7" w:tentative="1">
      <w:start w:val="1"/>
      <w:numFmt w:val="decimal"/>
      <w:lvlText w:val="%8."/>
      <w:lvlJc w:val="left"/>
      <w:pPr>
        <w:tabs>
          <w:tab w:val="num" w:pos="14331"/>
        </w:tabs>
        <w:ind w:left="14331" w:hanging="360"/>
      </w:pPr>
    </w:lvl>
    <w:lvl w:ilvl="8" w:tentative="1">
      <w:start w:val="1"/>
      <w:numFmt w:val="decimal"/>
      <w:lvlText w:val="%9."/>
      <w:lvlJc w:val="left"/>
      <w:pPr>
        <w:tabs>
          <w:tab w:val="num" w:pos="15051"/>
        </w:tabs>
        <w:ind w:left="15051" w:hanging="360"/>
      </w:pPr>
    </w:lvl>
  </w:abstractNum>
  <w:abstractNum w:abstractNumId="41" w15:restartNumberingAfterBreak="0">
    <w:nsid w:val="78AA6D5C"/>
    <w:multiLevelType w:val="hybridMultilevel"/>
    <w:tmpl w:val="5A1C5F4C"/>
    <w:lvl w:ilvl="0" w:tplc="0416000F">
      <w:start w:val="1"/>
      <w:numFmt w:val="decimal"/>
      <w:lvlText w:val="%1."/>
      <w:lvlJc w:val="left"/>
      <w:pPr>
        <w:tabs>
          <w:tab w:val="num" w:pos="720"/>
        </w:tabs>
        <w:ind w:left="720" w:hanging="360"/>
      </w:pPr>
      <w:rPr>
        <w:rFonts w:cs="Times New Roman"/>
      </w:rPr>
    </w:lvl>
    <w:lvl w:ilvl="1" w:tplc="04160019">
      <w:start w:val="1"/>
      <w:numFmt w:val="lowerLetter"/>
      <w:lvlText w:val="%2."/>
      <w:lvlJc w:val="left"/>
      <w:pPr>
        <w:tabs>
          <w:tab w:val="num" w:pos="1440"/>
        </w:tabs>
        <w:ind w:left="1440" w:hanging="360"/>
      </w:pPr>
      <w:rPr>
        <w:rFonts w:cs="Times New Roman"/>
      </w:rPr>
    </w:lvl>
    <w:lvl w:ilvl="2" w:tplc="0416001B">
      <w:start w:val="1"/>
      <w:numFmt w:val="lowerRoman"/>
      <w:lvlText w:val="%3."/>
      <w:lvlJc w:val="right"/>
      <w:pPr>
        <w:tabs>
          <w:tab w:val="num" w:pos="2160"/>
        </w:tabs>
        <w:ind w:left="2160" w:hanging="180"/>
      </w:pPr>
      <w:rPr>
        <w:rFonts w:cs="Times New Roman"/>
      </w:rPr>
    </w:lvl>
    <w:lvl w:ilvl="3" w:tplc="0416000F">
      <w:start w:val="1"/>
      <w:numFmt w:val="decimal"/>
      <w:lvlText w:val="%4."/>
      <w:lvlJc w:val="left"/>
      <w:pPr>
        <w:tabs>
          <w:tab w:val="num" w:pos="2880"/>
        </w:tabs>
        <w:ind w:left="2880" w:hanging="360"/>
      </w:pPr>
      <w:rPr>
        <w:rFonts w:cs="Times New Roman"/>
      </w:rPr>
    </w:lvl>
    <w:lvl w:ilvl="4" w:tplc="04160019">
      <w:start w:val="1"/>
      <w:numFmt w:val="lowerLetter"/>
      <w:lvlText w:val="%5."/>
      <w:lvlJc w:val="left"/>
      <w:pPr>
        <w:tabs>
          <w:tab w:val="num" w:pos="3600"/>
        </w:tabs>
        <w:ind w:left="3600" w:hanging="360"/>
      </w:pPr>
      <w:rPr>
        <w:rFonts w:cs="Times New Roman"/>
      </w:rPr>
    </w:lvl>
    <w:lvl w:ilvl="5" w:tplc="0416001B">
      <w:start w:val="1"/>
      <w:numFmt w:val="lowerRoman"/>
      <w:lvlText w:val="%6."/>
      <w:lvlJc w:val="right"/>
      <w:pPr>
        <w:tabs>
          <w:tab w:val="num" w:pos="4320"/>
        </w:tabs>
        <w:ind w:left="4320" w:hanging="180"/>
      </w:pPr>
      <w:rPr>
        <w:rFonts w:cs="Times New Roman"/>
      </w:rPr>
    </w:lvl>
    <w:lvl w:ilvl="6" w:tplc="0416000F">
      <w:start w:val="1"/>
      <w:numFmt w:val="decimal"/>
      <w:lvlText w:val="%7."/>
      <w:lvlJc w:val="left"/>
      <w:pPr>
        <w:tabs>
          <w:tab w:val="num" w:pos="5040"/>
        </w:tabs>
        <w:ind w:left="5040" w:hanging="360"/>
      </w:pPr>
      <w:rPr>
        <w:rFonts w:cs="Times New Roman"/>
      </w:rPr>
    </w:lvl>
    <w:lvl w:ilvl="7" w:tplc="04160019">
      <w:start w:val="1"/>
      <w:numFmt w:val="lowerLetter"/>
      <w:lvlText w:val="%8."/>
      <w:lvlJc w:val="left"/>
      <w:pPr>
        <w:tabs>
          <w:tab w:val="num" w:pos="5760"/>
        </w:tabs>
        <w:ind w:left="5760" w:hanging="360"/>
      </w:pPr>
      <w:rPr>
        <w:rFonts w:cs="Times New Roman"/>
      </w:rPr>
    </w:lvl>
    <w:lvl w:ilvl="8" w:tplc="0416001B">
      <w:start w:val="1"/>
      <w:numFmt w:val="lowerRoman"/>
      <w:lvlText w:val="%9."/>
      <w:lvlJc w:val="right"/>
      <w:pPr>
        <w:tabs>
          <w:tab w:val="num" w:pos="6480"/>
        </w:tabs>
        <w:ind w:left="6480" w:hanging="180"/>
      </w:pPr>
      <w:rPr>
        <w:rFonts w:cs="Times New Roman"/>
      </w:rPr>
    </w:lvl>
  </w:abstractNum>
  <w:abstractNum w:abstractNumId="42" w15:restartNumberingAfterBreak="0">
    <w:nsid w:val="792A17FB"/>
    <w:multiLevelType w:val="multilevel"/>
    <w:tmpl w:val="39943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B163F80"/>
    <w:multiLevelType w:val="hybridMultilevel"/>
    <w:tmpl w:val="ACC0E3B4"/>
    <w:lvl w:ilvl="0" w:tplc="1DF6AB06">
      <w:start w:val="1"/>
      <w:numFmt w:val="lowerLetter"/>
      <w:lvlText w:val="%1)"/>
      <w:lvlJc w:val="left"/>
      <w:pPr>
        <w:ind w:left="1069" w:hanging="360"/>
      </w:pPr>
      <w:rPr>
        <w:rFonts w:hint="default"/>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44" w15:restartNumberingAfterBreak="0">
    <w:nsid w:val="7C646AA8"/>
    <w:multiLevelType w:val="multilevel"/>
    <w:tmpl w:val="FE1054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9"/>
  </w:num>
  <w:num w:numId="5">
    <w:abstractNumId w:val="14"/>
  </w:num>
  <w:num w:numId="6">
    <w:abstractNumId w:val="37"/>
  </w:num>
  <w:num w:numId="7">
    <w:abstractNumId w:val="8"/>
  </w:num>
  <w:num w:numId="8">
    <w:abstractNumId w:val="10"/>
  </w:num>
  <w:num w:numId="9">
    <w:abstractNumId w:val="39"/>
  </w:num>
  <w:num w:numId="10">
    <w:abstractNumId w:val="29"/>
  </w:num>
  <w:num w:numId="11">
    <w:abstractNumId w:val="3"/>
  </w:num>
  <w:num w:numId="12">
    <w:abstractNumId w:val="32"/>
  </w:num>
  <w:num w:numId="13">
    <w:abstractNumId w:val="5"/>
  </w:num>
  <w:num w:numId="14">
    <w:abstractNumId w:val="28"/>
  </w:num>
  <w:num w:numId="15">
    <w:abstractNumId w:val="36"/>
  </w:num>
  <w:num w:numId="16">
    <w:abstractNumId w:val="41"/>
  </w:num>
  <w:num w:numId="17">
    <w:abstractNumId w:val="30"/>
  </w:num>
  <w:num w:numId="18">
    <w:abstractNumId w:val="1"/>
  </w:num>
  <w:num w:numId="19">
    <w:abstractNumId w:val="20"/>
  </w:num>
  <w:num w:numId="20">
    <w:abstractNumId w:val="27"/>
  </w:num>
  <w:num w:numId="21">
    <w:abstractNumId w:val="16"/>
  </w:num>
  <w:num w:numId="22">
    <w:abstractNumId w:val="13"/>
  </w:num>
  <w:num w:numId="23">
    <w:abstractNumId w:val="31"/>
  </w:num>
  <w:num w:numId="24">
    <w:abstractNumId w:val="12"/>
  </w:num>
  <w:num w:numId="25">
    <w:abstractNumId w:val="34"/>
  </w:num>
  <w:num w:numId="26">
    <w:abstractNumId w:val="18"/>
  </w:num>
  <w:num w:numId="27">
    <w:abstractNumId w:val="7"/>
  </w:num>
  <w:num w:numId="28">
    <w:abstractNumId w:val="38"/>
  </w:num>
  <w:num w:numId="29">
    <w:abstractNumId w:val="17"/>
  </w:num>
  <w:num w:numId="30">
    <w:abstractNumId w:val="4"/>
  </w:num>
  <w:num w:numId="31">
    <w:abstractNumId w:val="35"/>
  </w:num>
  <w:num w:numId="32">
    <w:abstractNumId w:val="24"/>
  </w:num>
  <w:num w:numId="33">
    <w:abstractNumId w:val="15"/>
  </w:num>
  <w:num w:numId="34">
    <w:abstractNumId w:val="6"/>
  </w:num>
  <w:num w:numId="35">
    <w:abstractNumId w:val="23"/>
  </w:num>
  <w:num w:numId="36">
    <w:abstractNumId w:val="40"/>
  </w:num>
  <w:num w:numId="37">
    <w:abstractNumId w:val="44"/>
  </w:num>
  <w:num w:numId="38">
    <w:abstractNumId w:val="43"/>
  </w:num>
  <w:num w:numId="39">
    <w:abstractNumId w:val="9"/>
  </w:num>
  <w:num w:numId="40">
    <w:abstractNumId w:val="22"/>
  </w:num>
  <w:num w:numId="41">
    <w:abstractNumId w:val="33"/>
  </w:num>
  <w:num w:numId="42">
    <w:abstractNumId w:val="21"/>
  </w:num>
  <w:num w:numId="43">
    <w:abstractNumId w:val="26"/>
  </w:num>
  <w:num w:numId="44">
    <w:abstractNumId w:val="42"/>
  </w:num>
  <w:num w:numId="45">
    <w:abstractNumId w:val="25"/>
  </w:num>
  <w:num w:numId="4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oNotTrackMoves/>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4C7595"/>
    <w:rsid w:val="00000097"/>
    <w:rsid w:val="00000138"/>
    <w:rsid w:val="000001FC"/>
    <w:rsid w:val="00000264"/>
    <w:rsid w:val="00000A99"/>
    <w:rsid w:val="00000CE2"/>
    <w:rsid w:val="00000D43"/>
    <w:rsid w:val="00000F37"/>
    <w:rsid w:val="00001505"/>
    <w:rsid w:val="000016A2"/>
    <w:rsid w:val="00001764"/>
    <w:rsid w:val="0000198E"/>
    <w:rsid w:val="00001EDD"/>
    <w:rsid w:val="00002324"/>
    <w:rsid w:val="000028A6"/>
    <w:rsid w:val="00002CFD"/>
    <w:rsid w:val="00002F2D"/>
    <w:rsid w:val="00003160"/>
    <w:rsid w:val="00003400"/>
    <w:rsid w:val="00003C0D"/>
    <w:rsid w:val="00003C8F"/>
    <w:rsid w:val="00003CC0"/>
    <w:rsid w:val="00003DB2"/>
    <w:rsid w:val="00003EA1"/>
    <w:rsid w:val="000047A6"/>
    <w:rsid w:val="000048D3"/>
    <w:rsid w:val="000050EB"/>
    <w:rsid w:val="000053BC"/>
    <w:rsid w:val="000054BD"/>
    <w:rsid w:val="0000562E"/>
    <w:rsid w:val="00005713"/>
    <w:rsid w:val="0000572F"/>
    <w:rsid w:val="00005746"/>
    <w:rsid w:val="00005872"/>
    <w:rsid w:val="00005883"/>
    <w:rsid w:val="00005B8D"/>
    <w:rsid w:val="00005C0C"/>
    <w:rsid w:val="00005C38"/>
    <w:rsid w:val="00005D7F"/>
    <w:rsid w:val="00005D9E"/>
    <w:rsid w:val="0000663A"/>
    <w:rsid w:val="00006A04"/>
    <w:rsid w:val="00006A54"/>
    <w:rsid w:val="00006A8D"/>
    <w:rsid w:val="00006D3A"/>
    <w:rsid w:val="000070F8"/>
    <w:rsid w:val="0000713C"/>
    <w:rsid w:val="000073E7"/>
    <w:rsid w:val="00007B19"/>
    <w:rsid w:val="00007E1E"/>
    <w:rsid w:val="00007E3A"/>
    <w:rsid w:val="000100C7"/>
    <w:rsid w:val="00010562"/>
    <w:rsid w:val="00010661"/>
    <w:rsid w:val="00010A32"/>
    <w:rsid w:val="00010E76"/>
    <w:rsid w:val="00011085"/>
    <w:rsid w:val="00011178"/>
    <w:rsid w:val="0001130B"/>
    <w:rsid w:val="0001162F"/>
    <w:rsid w:val="00011684"/>
    <w:rsid w:val="00011977"/>
    <w:rsid w:val="00011AED"/>
    <w:rsid w:val="000128CA"/>
    <w:rsid w:val="000137FD"/>
    <w:rsid w:val="00013AE3"/>
    <w:rsid w:val="00014263"/>
    <w:rsid w:val="00014266"/>
    <w:rsid w:val="00014475"/>
    <w:rsid w:val="00014687"/>
    <w:rsid w:val="000147F9"/>
    <w:rsid w:val="00014864"/>
    <w:rsid w:val="000148AA"/>
    <w:rsid w:val="000149E1"/>
    <w:rsid w:val="00014D54"/>
    <w:rsid w:val="00015133"/>
    <w:rsid w:val="000152E8"/>
    <w:rsid w:val="000154B1"/>
    <w:rsid w:val="0001589F"/>
    <w:rsid w:val="000158EB"/>
    <w:rsid w:val="00015BFF"/>
    <w:rsid w:val="00016308"/>
    <w:rsid w:val="0001633D"/>
    <w:rsid w:val="0001668D"/>
    <w:rsid w:val="00016987"/>
    <w:rsid w:val="00016CC0"/>
    <w:rsid w:val="000175F9"/>
    <w:rsid w:val="00017739"/>
    <w:rsid w:val="00017CE0"/>
    <w:rsid w:val="00017D03"/>
    <w:rsid w:val="00017D0E"/>
    <w:rsid w:val="00017E6C"/>
    <w:rsid w:val="00020105"/>
    <w:rsid w:val="00020382"/>
    <w:rsid w:val="000203E6"/>
    <w:rsid w:val="0002063C"/>
    <w:rsid w:val="0002080C"/>
    <w:rsid w:val="00020C3A"/>
    <w:rsid w:val="00020EF8"/>
    <w:rsid w:val="00021415"/>
    <w:rsid w:val="0002146F"/>
    <w:rsid w:val="000217C3"/>
    <w:rsid w:val="00021959"/>
    <w:rsid w:val="000219B6"/>
    <w:rsid w:val="00022075"/>
    <w:rsid w:val="00022598"/>
    <w:rsid w:val="0002296C"/>
    <w:rsid w:val="00022AAF"/>
    <w:rsid w:val="00022DEA"/>
    <w:rsid w:val="00022EBE"/>
    <w:rsid w:val="0002309E"/>
    <w:rsid w:val="000232DD"/>
    <w:rsid w:val="00023456"/>
    <w:rsid w:val="00023540"/>
    <w:rsid w:val="0002356C"/>
    <w:rsid w:val="00023747"/>
    <w:rsid w:val="0002442E"/>
    <w:rsid w:val="000245AD"/>
    <w:rsid w:val="00024647"/>
    <w:rsid w:val="0002472B"/>
    <w:rsid w:val="0002497C"/>
    <w:rsid w:val="00024AE5"/>
    <w:rsid w:val="00024E15"/>
    <w:rsid w:val="00024EEE"/>
    <w:rsid w:val="000251FF"/>
    <w:rsid w:val="000255FE"/>
    <w:rsid w:val="00025818"/>
    <w:rsid w:val="00025AE3"/>
    <w:rsid w:val="00025BC3"/>
    <w:rsid w:val="00025C9C"/>
    <w:rsid w:val="00026449"/>
    <w:rsid w:val="0002682F"/>
    <w:rsid w:val="00026885"/>
    <w:rsid w:val="00026B4D"/>
    <w:rsid w:val="00026D6B"/>
    <w:rsid w:val="00026DE3"/>
    <w:rsid w:val="00027012"/>
    <w:rsid w:val="000271C3"/>
    <w:rsid w:val="00027331"/>
    <w:rsid w:val="0002754A"/>
    <w:rsid w:val="00027AD8"/>
    <w:rsid w:val="00027BC1"/>
    <w:rsid w:val="00027EE4"/>
    <w:rsid w:val="00027FC3"/>
    <w:rsid w:val="000304AA"/>
    <w:rsid w:val="00030872"/>
    <w:rsid w:val="00031061"/>
    <w:rsid w:val="00031111"/>
    <w:rsid w:val="00031212"/>
    <w:rsid w:val="00031331"/>
    <w:rsid w:val="00031C39"/>
    <w:rsid w:val="00031E7E"/>
    <w:rsid w:val="00031F6F"/>
    <w:rsid w:val="00031FB8"/>
    <w:rsid w:val="0003213B"/>
    <w:rsid w:val="000322CC"/>
    <w:rsid w:val="00032617"/>
    <w:rsid w:val="0003268C"/>
    <w:rsid w:val="00032B87"/>
    <w:rsid w:val="0003305B"/>
    <w:rsid w:val="00033093"/>
    <w:rsid w:val="00033183"/>
    <w:rsid w:val="0003318D"/>
    <w:rsid w:val="00033258"/>
    <w:rsid w:val="00033361"/>
    <w:rsid w:val="00033643"/>
    <w:rsid w:val="00033B02"/>
    <w:rsid w:val="00033FA9"/>
    <w:rsid w:val="00034064"/>
    <w:rsid w:val="000342E2"/>
    <w:rsid w:val="00034520"/>
    <w:rsid w:val="00034527"/>
    <w:rsid w:val="0003453A"/>
    <w:rsid w:val="000349F3"/>
    <w:rsid w:val="00034BDE"/>
    <w:rsid w:val="00034D03"/>
    <w:rsid w:val="00034F07"/>
    <w:rsid w:val="00035043"/>
    <w:rsid w:val="00035055"/>
    <w:rsid w:val="00035953"/>
    <w:rsid w:val="00035961"/>
    <w:rsid w:val="00035C05"/>
    <w:rsid w:val="00035E29"/>
    <w:rsid w:val="00035EB9"/>
    <w:rsid w:val="00036363"/>
    <w:rsid w:val="00036597"/>
    <w:rsid w:val="000366AD"/>
    <w:rsid w:val="000367AE"/>
    <w:rsid w:val="00036A7B"/>
    <w:rsid w:val="00036CEF"/>
    <w:rsid w:val="00037201"/>
    <w:rsid w:val="0003783B"/>
    <w:rsid w:val="000378E1"/>
    <w:rsid w:val="00037938"/>
    <w:rsid w:val="00037AF7"/>
    <w:rsid w:val="00037E78"/>
    <w:rsid w:val="0004075F"/>
    <w:rsid w:val="00040766"/>
    <w:rsid w:val="000407A2"/>
    <w:rsid w:val="000409E1"/>
    <w:rsid w:val="00040EAB"/>
    <w:rsid w:val="00041575"/>
    <w:rsid w:val="00042051"/>
    <w:rsid w:val="00042392"/>
    <w:rsid w:val="00042402"/>
    <w:rsid w:val="0004249C"/>
    <w:rsid w:val="00042550"/>
    <w:rsid w:val="000426F9"/>
    <w:rsid w:val="00042C51"/>
    <w:rsid w:val="000431D3"/>
    <w:rsid w:val="0004346B"/>
    <w:rsid w:val="000434F4"/>
    <w:rsid w:val="00043ADD"/>
    <w:rsid w:val="0004474A"/>
    <w:rsid w:val="0004486A"/>
    <w:rsid w:val="00044BFA"/>
    <w:rsid w:val="00044E3E"/>
    <w:rsid w:val="00044EFA"/>
    <w:rsid w:val="0004588D"/>
    <w:rsid w:val="00045AA9"/>
    <w:rsid w:val="0004674B"/>
    <w:rsid w:val="00046CBC"/>
    <w:rsid w:val="00047091"/>
    <w:rsid w:val="000471ED"/>
    <w:rsid w:val="00047777"/>
    <w:rsid w:val="00047870"/>
    <w:rsid w:val="000478CF"/>
    <w:rsid w:val="00047A15"/>
    <w:rsid w:val="00047AF3"/>
    <w:rsid w:val="00047BFE"/>
    <w:rsid w:val="00047C04"/>
    <w:rsid w:val="00050109"/>
    <w:rsid w:val="0005073D"/>
    <w:rsid w:val="00050B18"/>
    <w:rsid w:val="00050C74"/>
    <w:rsid w:val="00050F50"/>
    <w:rsid w:val="0005169B"/>
    <w:rsid w:val="00051777"/>
    <w:rsid w:val="00051C29"/>
    <w:rsid w:val="00051CDC"/>
    <w:rsid w:val="00051F86"/>
    <w:rsid w:val="000523CC"/>
    <w:rsid w:val="000527A5"/>
    <w:rsid w:val="00052812"/>
    <w:rsid w:val="00052AFA"/>
    <w:rsid w:val="00052C1D"/>
    <w:rsid w:val="00053D92"/>
    <w:rsid w:val="00053DED"/>
    <w:rsid w:val="000546A6"/>
    <w:rsid w:val="00054B92"/>
    <w:rsid w:val="00054E22"/>
    <w:rsid w:val="00054EEC"/>
    <w:rsid w:val="000552DD"/>
    <w:rsid w:val="00055602"/>
    <w:rsid w:val="00055DD8"/>
    <w:rsid w:val="00056162"/>
    <w:rsid w:val="00056596"/>
    <w:rsid w:val="00056654"/>
    <w:rsid w:val="000568F1"/>
    <w:rsid w:val="00056D01"/>
    <w:rsid w:val="00056DBB"/>
    <w:rsid w:val="00056E60"/>
    <w:rsid w:val="00057D38"/>
    <w:rsid w:val="00057D69"/>
    <w:rsid w:val="00057DB5"/>
    <w:rsid w:val="0006064B"/>
    <w:rsid w:val="00060696"/>
    <w:rsid w:val="00060724"/>
    <w:rsid w:val="00060791"/>
    <w:rsid w:val="000607D8"/>
    <w:rsid w:val="00060CE2"/>
    <w:rsid w:val="000617AA"/>
    <w:rsid w:val="00061BC2"/>
    <w:rsid w:val="00061C14"/>
    <w:rsid w:val="00061ED7"/>
    <w:rsid w:val="00062127"/>
    <w:rsid w:val="000625F0"/>
    <w:rsid w:val="000627E5"/>
    <w:rsid w:val="00062AE6"/>
    <w:rsid w:val="00062AED"/>
    <w:rsid w:val="00062E87"/>
    <w:rsid w:val="0006356F"/>
    <w:rsid w:val="000635E0"/>
    <w:rsid w:val="0006362C"/>
    <w:rsid w:val="00063BAC"/>
    <w:rsid w:val="00063DFF"/>
    <w:rsid w:val="00064085"/>
    <w:rsid w:val="0006408F"/>
    <w:rsid w:val="00064D00"/>
    <w:rsid w:val="00064D5A"/>
    <w:rsid w:val="00065136"/>
    <w:rsid w:val="00065232"/>
    <w:rsid w:val="00065710"/>
    <w:rsid w:val="000659B8"/>
    <w:rsid w:val="00065A3F"/>
    <w:rsid w:val="00065BDD"/>
    <w:rsid w:val="00066410"/>
    <w:rsid w:val="000665FD"/>
    <w:rsid w:val="00066717"/>
    <w:rsid w:val="0006671D"/>
    <w:rsid w:val="0006671E"/>
    <w:rsid w:val="0006695F"/>
    <w:rsid w:val="000669A6"/>
    <w:rsid w:val="00066A39"/>
    <w:rsid w:val="00066BD9"/>
    <w:rsid w:val="00066BEC"/>
    <w:rsid w:val="00066C10"/>
    <w:rsid w:val="00067197"/>
    <w:rsid w:val="00067242"/>
    <w:rsid w:val="0006724F"/>
    <w:rsid w:val="00067D86"/>
    <w:rsid w:val="00067E98"/>
    <w:rsid w:val="000707A4"/>
    <w:rsid w:val="0007084F"/>
    <w:rsid w:val="00070CB4"/>
    <w:rsid w:val="00070F98"/>
    <w:rsid w:val="00071402"/>
    <w:rsid w:val="00071544"/>
    <w:rsid w:val="00071A91"/>
    <w:rsid w:val="00071DFA"/>
    <w:rsid w:val="00072A6B"/>
    <w:rsid w:val="00072E13"/>
    <w:rsid w:val="000730BE"/>
    <w:rsid w:val="00073197"/>
    <w:rsid w:val="0007337D"/>
    <w:rsid w:val="000734BC"/>
    <w:rsid w:val="000734C4"/>
    <w:rsid w:val="00073519"/>
    <w:rsid w:val="000735BD"/>
    <w:rsid w:val="00073A52"/>
    <w:rsid w:val="00073F87"/>
    <w:rsid w:val="0007458D"/>
    <w:rsid w:val="00074A31"/>
    <w:rsid w:val="00074A3B"/>
    <w:rsid w:val="00075316"/>
    <w:rsid w:val="00076127"/>
    <w:rsid w:val="000762FD"/>
    <w:rsid w:val="0007683B"/>
    <w:rsid w:val="00076CDC"/>
    <w:rsid w:val="00077564"/>
    <w:rsid w:val="000777F7"/>
    <w:rsid w:val="00077956"/>
    <w:rsid w:val="00077AE4"/>
    <w:rsid w:val="00077B7A"/>
    <w:rsid w:val="00077BEC"/>
    <w:rsid w:val="00077CCC"/>
    <w:rsid w:val="00077DB2"/>
    <w:rsid w:val="00077FDF"/>
    <w:rsid w:val="00080035"/>
    <w:rsid w:val="00080B9F"/>
    <w:rsid w:val="00080C52"/>
    <w:rsid w:val="00081256"/>
    <w:rsid w:val="00081901"/>
    <w:rsid w:val="0008195B"/>
    <w:rsid w:val="00081B6A"/>
    <w:rsid w:val="00081DDC"/>
    <w:rsid w:val="00081F1B"/>
    <w:rsid w:val="00082244"/>
    <w:rsid w:val="00082376"/>
    <w:rsid w:val="0008252E"/>
    <w:rsid w:val="0008266C"/>
    <w:rsid w:val="00082E06"/>
    <w:rsid w:val="00082EA8"/>
    <w:rsid w:val="00083054"/>
    <w:rsid w:val="000833A0"/>
    <w:rsid w:val="0008361D"/>
    <w:rsid w:val="000839C3"/>
    <w:rsid w:val="000839D7"/>
    <w:rsid w:val="00083E81"/>
    <w:rsid w:val="00084073"/>
    <w:rsid w:val="00084597"/>
    <w:rsid w:val="00084BA4"/>
    <w:rsid w:val="00084C04"/>
    <w:rsid w:val="00084E8A"/>
    <w:rsid w:val="00084EAF"/>
    <w:rsid w:val="0008524A"/>
    <w:rsid w:val="0008566B"/>
    <w:rsid w:val="000859D5"/>
    <w:rsid w:val="00085B73"/>
    <w:rsid w:val="00085C1C"/>
    <w:rsid w:val="000862C2"/>
    <w:rsid w:val="000864C7"/>
    <w:rsid w:val="00086616"/>
    <w:rsid w:val="0008671C"/>
    <w:rsid w:val="00086B85"/>
    <w:rsid w:val="00087A73"/>
    <w:rsid w:val="00087C5F"/>
    <w:rsid w:val="00087F06"/>
    <w:rsid w:val="000900DF"/>
    <w:rsid w:val="0009015C"/>
    <w:rsid w:val="00090263"/>
    <w:rsid w:val="000903F1"/>
    <w:rsid w:val="00090BC6"/>
    <w:rsid w:val="00090FB9"/>
    <w:rsid w:val="000915AC"/>
    <w:rsid w:val="000915EC"/>
    <w:rsid w:val="000916C1"/>
    <w:rsid w:val="00091B59"/>
    <w:rsid w:val="00091F2E"/>
    <w:rsid w:val="0009220C"/>
    <w:rsid w:val="0009228F"/>
    <w:rsid w:val="0009238F"/>
    <w:rsid w:val="0009249B"/>
    <w:rsid w:val="000926FA"/>
    <w:rsid w:val="00092B4C"/>
    <w:rsid w:val="00092DEA"/>
    <w:rsid w:val="00093077"/>
    <w:rsid w:val="000930D3"/>
    <w:rsid w:val="000931AE"/>
    <w:rsid w:val="00093226"/>
    <w:rsid w:val="00093385"/>
    <w:rsid w:val="0009362A"/>
    <w:rsid w:val="00093830"/>
    <w:rsid w:val="0009391C"/>
    <w:rsid w:val="00093C11"/>
    <w:rsid w:val="000943F3"/>
    <w:rsid w:val="00094764"/>
    <w:rsid w:val="00094CAA"/>
    <w:rsid w:val="00094F6E"/>
    <w:rsid w:val="00095352"/>
    <w:rsid w:val="000954DC"/>
    <w:rsid w:val="00095A2E"/>
    <w:rsid w:val="00095CAC"/>
    <w:rsid w:val="00095D1F"/>
    <w:rsid w:val="00095E04"/>
    <w:rsid w:val="00095ECB"/>
    <w:rsid w:val="0009658F"/>
    <w:rsid w:val="0009687B"/>
    <w:rsid w:val="00096A81"/>
    <w:rsid w:val="00096FCC"/>
    <w:rsid w:val="00097607"/>
    <w:rsid w:val="000976C5"/>
    <w:rsid w:val="000977BD"/>
    <w:rsid w:val="00097846"/>
    <w:rsid w:val="00097DF7"/>
    <w:rsid w:val="00097E9A"/>
    <w:rsid w:val="000A0266"/>
    <w:rsid w:val="000A0378"/>
    <w:rsid w:val="000A076F"/>
    <w:rsid w:val="000A0AB4"/>
    <w:rsid w:val="000A0BE2"/>
    <w:rsid w:val="000A0FDE"/>
    <w:rsid w:val="000A1976"/>
    <w:rsid w:val="000A1A11"/>
    <w:rsid w:val="000A1BAD"/>
    <w:rsid w:val="000A24F4"/>
    <w:rsid w:val="000A25C4"/>
    <w:rsid w:val="000A2997"/>
    <w:rsid w:val="000A2BC3"/>
    <w:rsid w:val="000A382B"/>
    <w:rsid w:val="000A3872"/>
    <w:rsid w:val="000A3929"/>
    <w:rsid w:val="000A3A85"/>
    <w:rsid w:val="000A3B20"/>
    <w:rsid w:val="000A4591"/>
    <w:rsid w:val="000A4804"/>
    <w:rsid w:val="000A4C9C"/>
    <w:rsid w:val="000A5010"/>
    <w:rsid w:val="000A52F4"/>
    <w:rsid w:val="000A5711"/>
    <w:rsid w:val="000A5B89"/>
    <w:rsid w:val="000A6259"/>
    <w:rsid w:val="000A673A"/>
    <w:rsid w:val="000A6CBD"/>
    <w:rsid w:val="000A6D7B"/>
    <w:rsid w:val="000A6EB5"/>
    <w:rsid w:val="000A6F20"/>
    <w:rsid w:val="000A7266"/>
    <w:rsid w:val="000A7F96"/>
    <w:rsid w:val="000A7FA4"/>
    <w:rsid w:val="000B03E2"/>
    <w:rsid w:val="000B089A"/>
    <w:rsid w:val="000B09C7"/>
    <w:rsid w:val="000B0C75"/>
    <w:rsid w:val="000B136C"/>
    <w:rsid w:val="000B13C0"/>
    <w:rsid w:val="000B1606"/>
    <w:rsid w:val="000B17A1"/>
    <w:rsid w:val="000B1A54"/>
    <w:rsid w:val="000B1E1F"/>
    <w:rsid w:val="000B20E9"/>
    <w:rsid w:val="000B2927"/>
    <w:rsid w:val="000B2B13"/>
    <w:rsid w:val="000B2D9D"/>
    <w:rsid w:val="000B2E1B"/>
    <w:rsid w:val="000B332A"/>
    <w:rsid w:val="000B3B6E"/>
    <w:rsid w:val="000B43BA"/>
    <w:rsid w:val="000B4C08"/>
    <w:rsid w:val="000B5AA0"/>
    <w:rsid w:val="000B621C"/>
    <w:rsid w:val="000B6477"/>
    <w:rsid w:val="000B648E"/>
    <w:rsid w:val="000B6531"/>
    <w:rsid w:val="000B6BCA"/>
    <w:rsid w:val="000B6F20"/>
    <w:rsid w:val="000B6FAD"/>
    <w:rsid w:val="000B718B"/>
    <w:rsid w:val="000B7DBA"/>
    <w:rsid w:val="000C0214"/>
    <w:rsid w:val="000C0415"/>
    <w:rsid w:val="000C0BB8"/>
    <w:rsid w:val="000C0D7C"/>
    <w:rsid w:val="000C15EB"/>
    <w:rsid w:val="000C15EC"/>
    <w:rsid w:val="000C17D2"/>
    <w:rsid w:val="000C20EB"/>
    <w:rsid w:val="000C2118"/>
    <w:rsid w:val="000C2368"/>
    <w:rsid w:val="000C2A1F"/>
    <w:rsid w:val="000C2B94"/>
    <w:rsid w:val="000C2BCB"/>
    <w:rsid w:val="000C301D"/>
    <w:rsid w:val="000C3FEE"/>
    <w:rsid w:val="000C40D4"/>
    <w:rsid w:val="000C4437"/>
    <w:rsid w:val="000C4AF0"/>
    <w:rsid w:val="000C4E9D"/>
    <w:rsid w:val="000C5575"/>
    <w:rsid w:val="000C5D32"/>
    <w:rsid w:val="000C5E8A"/>
    <w:rsid w:val="000C5EA4"/>
    <w:rsid w:val="000C5EAF"/>
    <w:rsid w:val="000C6472"/>
    <w:rsid w:val="000C66E2"/>
    <w:rsid w:val="000C6D39"/>
    <w:rsid w:val="000C6DCF"/>
    <w:rsid w:val="000C7082"/>
    <w:rsid w:val="000C74CC"/>
    <w:rsid w:val="000C7BC4"/>
    <w:rsid w:val="000C7BC7"/>
    <w:rsid w:val="000D091A"/>
    <w:rsid w:val="000D0F67"/>
    <w:rsid w:val="000D127A"/>
    <w:rsid w:val="000D145E"/>
    <w:rsid w:val="000D169D"/>
    <w:rsid w:val="000D19DF"/>
    <w:rsid w:val="000D1D33"/>
    <w:rsid w:val="000D29F6"/>
    <w:rsid w:val="000D2A98"/>
    <w:rsid w:val="000D2B9B"/>
    <w:rsid w:val="000D2BFF"/>
    <w:rsid w:val="000D2C5B"/>
    <w:rsid w:val="000D2E05"/>
    <w:rsid w:val="000D2EBC"/>
    <w:rsid w:val="000D359C"/>
    <w:rsid w:val="000D3B43"/>
    <w:rsid w:val="000D3CEF"/>
    <w:rsid w:val="000D3D72"/>
    <w:rsid w:val="000D4193"/>
    <w:rsid w:val="000D452C"/>
    <w:rsid w:val="000D48EC"/>
    <w:rsid w:val="000D49C8"/>
    <w:rsid w:val="000D577A"/>
    <w:rsid w:val="000D5880"/>
    <w:rsid w:val="000D5A22"/>
    <w:rsid w:val="000D5C1D"/>
    <w:rsid w:val="000D62C8"/>
    <w:rsid w:val="000D62F5"/>
    <w:rsid w:val="000D634E"/>
    <w:rsid w:val="000D6459"/>
    <w:rsid w:val="000D65E0"/>
    <w:rsid w:val="000D7080"/>
    <w:rsid w:val="000D70CB"/>
    <w:rsid w:val="000D70F9"/>
    <w:rsid w:val="000D71EE"/>
    <w:rsid w:val="000E01A6"/>
    <w:rsid w:val="000E02D8"/>
    <w:rsid w:val="000E0726"/>
    <w:rsid w:val="000E0733"/>
    <w:rsid w:val="000E0750"/>
    <w:rsid w:val="000E143D"/>
    <w:rsid w:val="000E14E5"/>
    <w:rsid w:val="000E1855"/>
    <w:rsid w:val="000E1D24"/>
    <w:rsid w:val="000E2A71"/>
    <w:rsid w:val="000E2A94"/>
    <w:rsid w:val="000E2DF3"/>
    <w:rsid w:val="000E324A"/>
    <w:rsid w:val="000E33AC"/>
    <w:rsid w:val="000E361D"/>
    <w:rsid w:val="000E379D"/>
    <w:rsid w:val="000E41AA"/>
    <w:rsid w:val="000E41D7"/>
    <w:rsid w:val="000E423C"/>
    <w:rsid w:val="000E4E89"/>
    <w:rsid w:val="000E5181"/>
    <w:rsid w:val="000E52AD"/>
    <w:rsid w:val="000E53B8"/>
    <w:rsid w:val="000E5455"/>
    <w:rsid w:val="000E5746"/>
    <w:rsid w:val="000E5DB4"/>
    <w:rsid w:val="000E6206"/>
    <w:rsid w:val="000E6432"/>
    <w:rsid w:val="000E6EA7"/>
    <w:rsid w:val="000E7164"/>
    <w:rsid w:val="000E7166"/>
    <w:rsid w:val="000E735C"/>
    <w:rsid w:val="000E73F2"/>
    <w:rsid w:val="000E74EA"/>
    <w:rsid w:val="000E7DE3"/>
    <w:rsid w:val="000E7DEC"/>
    <w:rsid w:val="000F0BBD"/>
    <w:rsid w:val="000F0C0F"/>
    <w:rsid w:val="000F10DB"/>
    <w:rsid w:val="000F1177"/>
    <w:rsid w:val="000F12E8"/>
    <w:rsid w:val="000F1663"/>
    <w:rsid w:val="000F2021"/>
    <w:rsid w:val="000F215F"/>
    <w:rsid w:val="000F21CF"/>
    <w:rsid w:val="000F2525"/>
    <w:rsid w:val="000F33B5"/>
    <w:rsid w:val="000F341A"/>
    <w:rsid w:val="000F3A15"/>
    <w:rsid w:val="000F41BB"/>
    <w:rsid w:val="000F4A7F"/>
    <w:rsid w:val="000F4B40"/>
    <w:rsid w:val="000F4D53"/>
    <w:rsid w:val="000F4EE2"/>
    <w:rsid w:val="000F4FD0"/>
    <w:rsid w:val="000F51BB"/>
    <w:rsid w:val="000F5393"/>
    <w:rsid w:val="000F5762"/>
    <w:rsid w:val="000F59AF"/>
    <w:rsid w:val="000F5A9D"/>
    <w:rsid w:val="000F5EB8"/>
    <w:rsid w:val="000F5F8F"/>
    <w:rsid w:val="000F6273"/>
    <w:rsid w:val="000F6600"/>
    <w:rsid w:val="000F663C"/>
    <w:rsid w:val="000F66BF"/>
    <w:rsid w:val="000F690B"/>
    <w:rsid w:val="000F7033"/>
    <w:rsid w:val="000F70D0"/>
    <w:rsid w:val="000F7143"/>
    <w:rsid w:val="000F73B4"/>
    <w:rsid w:val="000F75D3"/>
    <w:rsid w:val="00100076"/>
    <w:rsid w:val="00100BBD"/>
    <w:rsid w:val="00100D52"/>
    <w:rsid w:val="00100F81"/>
    <w:rsid w:val="0010103E"/>
    <w:rsid w:val="00101370"/>
    <w:rsid w:val="00101489"/>
    <w:rsid w:val="0010158F"/>
    <w:rsid w:val="00101D19"/>
    <w:rsid w:val="0010245F"/>
    <w:rsid w:val="00102722"/>
    <w:rsid w:val="001027F7"/>
    <w:rsid w:val="00102886"/>
    <w:rsid w:val="0010298F"/>
    <w:rsid w:val="00102A69"/>
    <w:rsid w:val="001030AC"/>
    <w:rsid w:val="0010329C"/>
    <w:rsid w:val="0010398E"/>
    <w:rsid w:val="00103B79"/>
    <w:rsid w:val="00103C0E"/>
    <w:rsid w:val="001040FC"/>
    <w:rsid w:val="001042BC"/>
    <w:rsid w:val="00104392"/>
    <w:rsid w:val="00104C37"/>
    <w:rsid w:val="001055A4"/>
    <w:rsid w:val="001055D5"/>
    <w:rsid w:val="001056DC"/>
    <w:rsid w:val="00105856"/>
    <w:rsid w:val="00105B70"/>
    <w:rsid w:val="00105DD6"/>
    <w:rsid w:val="00106021"/>
    <w:rsid w:val="001063A8"/>
    <w:rsid w:val="001065A4"/>
    <w:rsid w:val="00106AA2"/>
    <w:rsid w:val="00106C50"/>
    <w:rsid w:val="00106EEE"/>
    <w:rsid w:val="00106F36"/>
    <w:rsid w:val="0010746D"/>
    <w:rsid w:val="001079E8"/>
    <w:rsid w:val="00107B3C"/>
    <w:rsid w:val="0011002B"/>
    <w:rsid w:val="00110158"/>
    <w:rsid w:val="001104BD"/>
    <w:rsid w:val="00110518"/>
    <w:rsid w:val="001109C8"/>
    <w:rsid w:val="00110A30"/>
    <w:rsid w:val="00110CC6"/>
    <w:rsid w:val="00110FB0"/>
    <w:rsid w:val="001110E3"/>
    <w:rsid w:val="00111134"/>
    <w:rsid w:val="00111414"/>
    <w:rsid w:val="00111962"/>
    <w:rsid w:val="00111B80"/>
    <w:rsid w:val="00112143"/>
    <w:rsid w:val="0011228A"/>
    <w:rsid w:val="001125EF"/>
    <w:rsid w:val="001128C1"/>
    <w:rsid w:val="00112B6F"/>
    <w:rsid w:val="00112CF8"/>
    <w:rsid w:val="00113B31"/>
    <w:rsid w:val="00113C2B"/>
    <w:rsid w:val="00113DFD"/>
    <w:rsid w:val="00113E31"/>
    <w:rsid w:val="00114BEC"/>
    <w:rsid w:val="00114DA7"/>
    <w:rsid w:val="00114F89"/>
    <w:rsid w:val="0011507E"/>
    <w:rsid w:val="001152F7"/>
    <w:rsid w:val="001153D5"/>
    <w:rsid w:val="001158D6"/>
    <w:rsid w:val="00115D64"/>
    <w:rsid w:val="001161A7"/>
    <w:rsid w:val="00116265"/>
    <w:rsid w:val="00116556"/>
    <w:rsid w:val="001168F7"/>
    <w:rsid w:val="00116C7E"/>
    <w:rsid w:val="00116F61"/>
    <w:rsid w:val="0011717A"/>
    <w:rsid w:val="0011724F"/>
    <w:rsid w:val="0011790C"/>
    <w:rsid w:val="00117BDA"/>
    <w:rsid w:val="00120146"/>
    <w:rsid w:val="001201A6"/>
    <w:rsid w:val="001203D5"/>
    <w:rsid w:val="001203E6"/>
    <w:rsid w:val="00120BD1"/>
    <w:rsid w:val="00120DC9"/>
    <w:rsid w:val="00120E6E"/>
    <w:rsid w:val="001212F0"/>
    <w:rsid w:val="00121A61"/>
    <w:rsid w:val="00121CA6"/>
    <w:rsid w:val="001220A9"/>
    <w:rsid w:val="0012213A"/>
    <w:rsid w:val="001223FB"/>
    <w:rsid w:val="001225EB"/>
    <w:rsid w:val="00122DF7"/>
    <w:rsid w:val="00122F65"/>
    <w:rsid w:val="001234F4"/>
    <w:rsid w:val="001237BD"/>
    <w:rsid w:val="00123A60"/>
    <w:rsid w:val="00124559"/>
    <w:rsid w:val="001246C9"/>
    <w:rsid w:val="00124794"/>
    <w:rsid w:val="00124D0A"/>
    <w:rsid w:val="00124E4A"/>
    <w:rsid w:val="00125A88"/>
    <w:rsid w:val="00125BC6"/>
    <w:rsid w:val="00125ED9"/>
    <w:rsid w:val="00126172"/>
    <w:rsid w:val="00126226"/>
    <w:rsid w:val="0012694E"/>
    <w:rsid w:val="00126B7B"/>
    <w:rsid w:val="00126DC2"/>
    <w:rsid w:val="00126FD1"/>
    <w:rsid w:val="0012709A"/>
    <w:rsid w:val="00127919"/>
    <w:rsid w:val="0013037C"/>
    <w:rsid w:val="00130400"/>
    <w:rsid w:val="0013054B"/>
    <w:rsid w:val="00130811"/>
    <w:rsid w:val="00130A0A"/>
    <w:rsid w:val="00130E6B"/>
    <w:rsid w:val="00130EBE"/>
    <w:rsid w:val="001316E1"/>
    <w:rsid w:val="00131944"/>
    <w:rsid w:val="001319C6"/>
    <w:rsid w:val="00131DF4"/>
    <w:rsid w:val="00132056"/>
    <w:rsid w:val="001326C9"/>
    <w:rsid w:val="00132990"/>
    <w:rsid w:val="00132D23"/>
    <w:rsid w:val="0013309C"/>
    <w:rsid w:val="001332F5"/>
    <w:rsid w:val="00133637"/>
    <w:rsid w:val="001339B8"/>
    <w:rsid w:val="00133C4E"/>
    <w:rsid w:val="00133DC2"/>
    <w:rsid w:val="00133E68"/>
    <w:rsid w:val="00133EAE"/>
    <w:rsid w:val="0013430E"/>
    <w:rsid w:val="00134345"/>
    <w:rsid w:val="001348AF"/>
    <w:rsid w:val="001350F6"/>
    <w:rsid w:val="001353EC"/>
    <w:rsid w:val="0013582A"/>
    <w:rsid w:val="00135F90"/>
    <w:rsid w:val="00136CFE"/>
    <w:rsid w:val="00136DEA"/>
    <w:rsid w:val="00137242"/>
    <w:rsid w:val="001378E4"/>
    <w:rsid w:val="00137C7F"/>
    <w:rsid w:val="00140087"/>
    <w:rsid w:val="001402AA"/>
    <w:rsid w:val="001404D9"/>
    <w:rsid w:val="001405D1"/>
    <w:rsid w:val="00140788"/>
    <w:rsid w:val="00140991"/>
    <w:rsid w:val="00140B5F"/>
    <w:rsid w:val="00140F57"/>
    <w:rsid w:val="001416C6"/>
    <w:rsid w:val="00141A72"/>
    <w:rsid w:val="00141B0D"/>
    <w:rsid w:val="00141B1A"/>
    <w:rsid w:val="00141DC7"/>
    <w:rsid w:val="00141EF0"/>
    <w:rsid w:val="00142636"/>
    <w:rsid w:val="00142831"/>
    <w:rsid w:val="001428B5"/>
    <w:rsid w:val="00142B24"/>
    <w:rsid w:val="00142B5F"/>
    <w:rsid w:val="001430D5"/>
    <w:rsid w:val="001434E2"/>
    <w:rsid w:val="00143516"/>
    <w:rsid w:val="001438CD"/>
    <w:rsid w:val="00143BC2"/>
    <w:rsid w:val="00144301"/>
    <w:rsid w:val="0014446C"/>
    <w:rsid w:val="001445C1"/>
    <w:rsid w:val="001445DD"/>
    <w:rsid w:val="00144F69"/>
    <w:rsid w:val="0014535B"/>
    <w:rsid w:val="001453BC"/>
    <w:rsid w:val="001454FE"/>
    <w:rsid w:val="0014595A"/>
    <w:rsid w:val="00145C4F"/>
    <w:rsid w:val="00146345"/>
    <w:rsid w:val="001464FF"/>
    <w:rsid w:val="00146573"/>
    <w:rsid w:val="00146A98"/>
    <w:rsid w:val="00146FF4"/>
    <w:rsid w:val="001474DF"/>
    <w:rsid w:val="00147910"/>
    <w:rsid w:val="00147C7B"/>
    <w:rsid w:val="001506D7"/>
    <w:rsid w:val="001509B6"/>
    <w:rsid w:val="001509B9"/>
    <w:rsid w:val="00150CA4"/>
    <w:rsid w:val="00150FDE"/>
    <w:rsid w:val="00151882"/>
    <w:rsid w:val="00151CFD"/>
    <w:rsid w:val="00152253"/>
    <w:rsid w:val="0015255A"/>
    <w:rsid w:val="00152836"/>
    <w:rsid w:val="00152B24"/>
    <w:rsid w:val="00152DEE"/>
    <w:rsid w:val="00152FAB"/>
    <w:rsid w:val="001530BD"/>
    <w:rsid w:val="00153203"/>
    <w:rsid w:val="00153465"/>
    <w:rsid w:val="001536AA"/>
    <w:rsid w:val="00153925"/>
    <w:rsid w:val="00153B6E"/>
    <w:rsid w:val="00154069"/>
    <w:rsid w:val="001542D6"/>
    <w:rsid w:val="00154761"/>
    <w:rsid w:val="001549AB"/>
    <w:rsid w:val="00154BD4"/>
    <w:rsid w:val="00154E0F"/>
    <w:rsid w:val="001555DD"/>
    <w:rsid w:val="001562AB"/>
    <w:rsid w:val="001567E1"/>
    <w:rsid w:val="00156B1A"/>
    <w:rsid w:val="00156E90"/>
    <w:rsid w:val="00157246"/>
    <w:rsid w:val="0015766F"/>
    <w:rsid w:val="00157987"/>
    <w:rsid w:val="001579AD"/>
    <w:rsid w:val="00157A41"/>
    <w:rsid w:val="00157D0F"/>
    <w:rsid w:val="001605E1"/>
    <w:rsid w:val="0016078B"/>
    <w:rsid w:val="001607BF"/>
    <w:rsid w:val="0016171D"/>
    <w:rsid w:val="00161792"/>
    <w:rsid w:val="00161809"/>
    <w:rsid w:val="00161B3E"/>
    <w:rsid w:val="00161C47"/>
    <w:rsid w:val="00161F04"/>
    <w:rsid w:val="0016212F"/>
    <w:rsid w:val="00162359"/>
    <w:rsid w:val="0016243E"/>
    <w:rsid w:val="0016282F"/>
    <w:rsid w:val="0016291C"/>
    <w:rsid w:val="00162F10"/>
    <w:rsid w:val="0016311B"/>
    <w:rsid w:val="001632CE"/>
    <w:rsid w:val="001637E9"/>
    <w:rsid w:val="001637F2"/>
    <w:rsid w:val="00163856"/>
    <w:rsid w:val="0016390B"/>
    <w:rsid w:val="00163D6F"/>
    <w:rsid w:val="001640B7"/>
    <w:rsid w:val="00164116"/>
    <w:rsid w:val="001647FB"/>
    <w:rsid w:val="00164C97"/>
    <w:rsid w:val="00165012"/>
    <w:rsid w:val="001654F4"/>
    <w:rsid w:val="00165AA6"/>
    <w:rsid w:val="00165B3C"/>
    <w:rsid w:val="00165D54"/>
    <w:rsid w:val="001670AB"/>
    <w:rsid w:val="00167231"/>
    <w:rsid w:val="001672BF"/>
    <w:rsid w:val="001673BB"/>
    <w:rsid w:val="001675EB"/>
    <w:rsid w:val="00167668"/>
    <w:rsid w:val="00167A32"/>
    <w:rsid w:val="00167A79"/>
    <w:rsid w:val="00167AB5"/>
    <w:rsid w:val="00167C32"/>
    <w:rsid w:val="00167D52"/>
    <w:rsid w:val="00167ED8"/>
    <w:rsid w:val="00167FF3"/>
    <w:rsid w:val="001705BF"/>
    <w:rsid w:val="00170695"/>
    <w:rsid w:val="0017073D"/>
    <w:rsid w:val="00170E43"/>
    <w:rsid w:val="0017115E"/>
    <w:rsid w:val="00171482"/>
    <w:rsid w:val="00171809"/>
    <w:rsid w:val="00171A71"/>
    <w:rsid w:val="00171BAD"/>
    <w:rsid w:val="00171E9C"/>
    <w:rsid w:val="00172631"/>
    <w:rsid w:val="001730A7"/>
    <w:rsid w:val="0017321B"/>
    <w:rsid w:val="001735EF"/>
    <w:rsid w:val="00173989"/>
    <w:rsid w:val="00173C95"/>
    <w:rsid w:val="00173EF3"/>
    <w:rsid w:val="0017450E"/>
    <w:rsid w:val="00174835"/>
    <w:rsid w:val="00174ACC"/>
    <w:rsid w:val="00174B11"/>
    <w:rsid w:val="0017547A"/>
    <w:rsid w:val="001760F3"/>
    <w:rsid w:val="00176385"/>
    <w:rsid w:val="0017654A"/>
    <w:rsid w:val="00176A33"/>
    <w:rsid w:val="00176CB8"/>
    <w:rsid w:val="001770B1"/>
    <w:rsid w:val="00177124"/>
    <w:rsid w:val="00177828"/>
    <w:rsid w:val="001779A3"/>
    <w:rsid w:val="00177E0C"/>
    <w:rsid w:val="0018008F"/>
    <w:rsid w:val="00180287"/>
    <w:rsid w:val="0018035C"/>
    <w:rsid w:val="00180ACF"/>
    <w:rsid w:val="00180CA9"/>
    <w:rsid w:val="00180EC2"/>
    <w:rsid w:val="001814D1"/>
    <w:rsid w:val="001816BD"/>
    <w:rsid w:val="00181701"/>
    <w:rsid w:val="00181984"/>
    <w:rsid w:val="00181EE7"/>
    <w:rsid w:val="001820D3"/>
    <w:rsid w:val="001821F9"/>
    <w:rsid w:val="00182226"/>
    <w:rsid w:val="001822EE"/>
    <w:rsid w:val="0018245D"/>
    <w:rsid w:val="00182A1C"/>
    <w:rsid w:val="00182C9F"/>
    <w:rsid w:val="00182E98"/>
    <w:rsid w:val="00182F14"/>
    <w:rsid w:val="00182F79"/>
    <w:rsid w:val="001831AA"/>
    <w:rsid w:val="0018369A"/>
    <w:rsid w:val="00183C1B"/>
    <w:rsid w:val="00183C1E"/>
    <w:rsid w:val="001840AF"/>
    <w:rsid w:val="00184B85"/>
    <w:rsid w:val="001852A9"/>
    <w:rsid w:val="001854FC"/>
    <w:rsid w:val="001854FF"/>
    <w:rsid w:val="00185592"/>
    <w:rsid w:val="0018589D"/>
    <w:rsid w:val="00185AD6"/>
    <w:rsid w:val="00185AED"/>
    <w:rsid w:val="00185B51"/>
    <w:rsid w:val="0018637D"/>
    <w:rsid w:val="001865DE"/>
    <w:rsid w:val="001869B2"/>
    <w:rsid w:val="00186A76"/>
    <w:rsid w:val="00186BF8"/>
    <w:rsid w:val="00187130"/>
    <w:rsid w:val="0018737A"/>
    <w:rsid w:val="00187421"/>
    <w:rsid w:val="001877A8"/>
    <w:rsid w:val="0018795D"/>
    <w:rsid w:val="00187B0E"/>
    <w:rsid w:val="00190130"/>
    <w:rsid w:val="001901BE"/>
    <w:rsid w:val="00190CD2"/>
    <w:rsid w:val="001924D7"/>
    <w:rsid w:val="00192B0B"/>
    <w:rsid w:val="00192D23"/>
    <w:rsid w:val="00192E2F"/>
    <w:rsid w:val="00193071"/>
    <w:rsid w:val="001933FE"/>
    <w:rsid w:val="00193416"/>
    <w:rsid w:val="00193444"/>
    <w:rsid w:val="001939DF"/>
    <w:rsid w:val="00193A18"/>
    <w:rsid w:val="00193D1D"/>
    <w:rsid w:val="0019418B"/>
    <w:rsid w:val="00194494"/>
    <w:rsid w:val="0019458F"/>
    <w:rsid w:val="00194826"/>
    <w:rsid w:val="00194960"/>
    <w:rsid w:val="00194A27"/>
    <w:rsid w:val="00194E4F"/>
    <w:rsid w:val="00195529"/>
    <w:rsid w:val="0019561E"/>
    <w:rsid w:val="00195883"/>
    <w:rsid w:val="00195A8E"/>
    <w:rsid w:val="00195AC9"/>
    <w:rsid w:val="00195C48"/>
    <w:rsid w:val="00195CCA"/>
    <w:rsid w:val="00196099"/>
    <w:rsid w:val="00196686"/>
    <w:rsid w:val="001967F6"/>
    <w:rsid w:val="0019698B"/>
    <w:rsid w:val="00196DC9"/>
    <w:rsid w:val="001971D3"/>
    <w:rsid w:val="001971D8"/>
    <w:rsid w:val="001976E1"/>
    <w:rsid w:val="001977D1"/>
    <w:rsid w:val="001979DB"/>
    <w:rsid w:val="001A0A85"/>
    <w:rsid w:val="001A0B82"/>
    <w:rsid w:val="001A12EF"/>
    <w:rsid w:val="001A14D5"/>
    <w:rsid w:val="001A1626"/>
    <w:rsid w:val="001A1660"/>
    <w:rsid w:val="001A1796"/>
    <w:rsid w:val="001A19B7"/>
    <w:rsid w:val="001A1CB5"/>
    <w:rsid w:val="001A1DE3"/>
    <w:rsid w:val="001A207A"/>
    <w:rsid w:val="001A250E"/>
    <w:rsid w:val="001A2702"/>
    <w:rsid w:val="001A29B9"/>
    <w:rsid w:val="001A2B32"/>
    <w:rsid w:val="001A2BF0"/>
    <w:rsid w:val="001A2C9E"/>
    <w:rsid w:val="001A2EC9"/>
    <w:rsid w:val="001A35FE"/>
    <w:rsid w:val="001A3CC4"/>
    <w:rsid w:val="001A3F2E"/>
    <w:rsid w:val="001A42FE"/>
    <w:rsid w:val="001A4F67"/>
    <w:rsid w:val="001A4F7B"/>
    <w:rsid w:val="001A519C"/>
    <w:rsid w:val="001A5374"/>
    <w:rsid w:val="001A53A2"/>
    <w:rsid w:val="001A5565"/>
    <w:rsid w:val="001A55EA"/>
    <w:rsid w:val="001A57E6"/>
    <w:rsid w:val="001A5BD4"/>
    <w:rsid w:val="001A5D0B"/>
    <w:rsid w:val="001A5D6F"/>
    <w:rsid w:val="001A5E02"/>
    <w:rsid w:val="001A5E6F"/>
    <w:rsid w:val="001A5F6E"/>
    <w:rsid w:val="001A5FCD"/>
    <w:rsid w:val="001A60D3"/>
    <w:rsid w:val="001A7191"/>
    <w:rsid w:val="001A72DA"/>
    <w:rsid w:val="001A72DB"/>
    <w:rsid w:val="001A7622"/>
    <w:rsid w:val="001A7AB0"/>
    <w:rsid w:val="001A7C06"/>
    <w:rsid w:val="001A7ECF"/>
    <w:rsid w:val="001B03EC"/>
    <w:rsid w:val="001B0B07"/>
    <w:rsid w:val="001B0F64"/>
    <w:rsid w:val="001B1127"/>
    <w:rsid w:val="001B13F9"/>
    <w:rsid w:val="001B16B4"/>
    <w:rsid w:val="001B194A"/>
    <w:rsid w:val="001B1E55"/>
    <w:rsid w:val="001B1F2B"/>
    <w:rsid w:val="001B1F85"/>
    <w:rsid w:val="001B222F"/>
    <w:rsid w:val="001B2624"/>
    <w:rsid w:val="001B2A59"/>
    <w:rsid w:val="001B2AA5"/>
    <w:rsid w:val="001B2AE7"/>
    <w:rsid w:val="001B3052"/>
    <w:rsid w:val="001B308E"/>
    <w:rsid w:val="001B30CE"/>
    <w:rsid w:val="001B3254"/>
    <w:rsid w:val="001B3611"/>
    <w:rsid w:val="001B39BB"/>
    <w:rsid w:val="001B39DC"/>
    <w:rsid w:val="001B3C7D"/>
    <w:rsid w:val="001B3E6A"/>
    <w:rsid w:val="001B4174"/>
    <w:rsid w:val="001B4686"/>
    <w:rsid w:val="001B46C4"/>
    <w:rsid w:val="001B478E"/>
    <w:rsid w:val="001B4847"/>
    <w:rsid w:val="001B4BE2"/>
    <w:rsid w:val="001B4C6C"/>
    <w:rsid w:val="001B4EE7"/>
    <w:rsid w:val="001B4F3A"/>
    <w:rsid w:val="001B5338"/>
    <w:rsid w:val="001B53A5"/>
    <w:rsid w:val="001B6830"/>
    <w:rsid w:val="001B6A21"/>
    <w:rsid w:val="001B6C70"/>
    <w:rsid w:val="001B6F20"/>
    <w:rsid w:val="001B777D"/>
    <w:rsid w:val="001B79C1"/>
    <w:rsid w:val="001B7AD8"/>
    <w:rsid w:val="001B7D8A"/>
    <w:rsid w:val="001C0131"/>
    <w:rsid w:val="001C129D"/>
    <w:rsid w:val="001C1492"/>
    <w:rsid w:val="001C14F6"/>
    <w:rsid w:val="001C1684"/>
    <w:rsid w:val="001C18D5"/>
    <w:rsid w:val="001C1BDF"/>
    <w:rsid w:val="001C1F1B"/>
    <w:rsid w:val="001C2219"/>
    <w:rsid w:val="001C343D"/>
    <w:rsid w:val="001C358B"/>
    <w:rsid w:val="001C3812"/>
    <w:rsid w:val="001C3B79"/>
    <w:rsid w:val="001C3FE2"/>
    <w:rsid w:val="001C42A8"/>
    <w:rsid w:val="001C447A"/>
    <w:rsid w:val="001C4DAC"/>
    <w:rsid w:val="001C5146"/>
    <w:rsid w:val="001C5859"/>
    <w:rsid w:val="001C5ABD"/>
    <w:rsid w:val="001C5C6D"/>
    <w:rsid w:val="001C61EC"/>
    <w:rsid w:val="001C6200"/>
    <w:rsid w:val="001C69C7"/>
    <w:rsid w:val="001C6BD6"/>
    <w:rsid w:val="001C6CD8"/>
    <w:rsid w:val="001C6D33"/>
    <w:rsid w:val="001C7124"/>
    <w:rsid w:val="001C7140"/>
    <w:rsid w:val="001C7A2D"/>
    <w:rsid w:val="001D016F"/>
    <w:rsid w:val="001D06B1"/>
    <w:rsid w:val="001D0C7B"/>
    <w:rsid w:val="001D10DF"/>
    <w:rsid w:val="001D13FC"/>
    <w:rsid w:val="001D1556"/>
    <w:rsid w:val="001D18BF"/>
    <w:rsid w:val="001D19E3"/>
    <w:rsid w:val="001D1A06"/>
    <w:rsid w:val="001D1A55"/>
    <w:rsid w:val="001D1E9A"/>
    <w:rsid w:val="001D22FD"/>
    <w:rsid w:val="001D269C"/>
    <w:rsid w:val="001D271A"/>
    <w:rsid w:val="001D2BFE"/>
    <w:rsid w:val="001D300A"/>
    <w:rsid w:val="001D3122"/>
    <w:rsid w:val="001D3211"/>
    <w:rsid w:val="001D36C9"/>
    <w:rsid w:val="001D3B2A"/>
    <w:rsid w:val="001D3F9F"/>
    <w:rsid w:val="001D4477"/>
    <w:rsid w:val="001D48B4"/>
    <w:rsid w:val="001D5994"/>
    <w:rsid w:val="001D5DB0"/>
    <w:rsid w:val="001D6003"/>
    <w:rsid w:val="001D61F8"/>
    <w:rsid w:val="001D656C"/>
    <w:rsid w:val="001D6589"/>
    <w:rsid w:val="001D6E16"/>
    <w:rsid w:val="001D6E5D"/>
    <w:rsid w:val="001D6F93"/>
    <w:rsid w:val="001D7798"/>
    <w:rsid w:val="001D77E0"/>
    <w:rsid w:val="001D7870"/>
    <w:rsid w:val="001D7AE7"/>
    <w:rsid w:val="001D7CE2"/>
    <w:rsid w:val="001D7D9E"/>
    <w:rsid w:val="001E07B0"/>
    <w:rsid w:val="001E089F"/>
    <w:rsid w:val="001E0A29"/>
    <w:rsid w:val="001E0B98"/>
    <w:rsid w:val="001E0EDB"/>
    <w:rsid w:val="001E1364"/>
    <w:rsid w:val="001E1509"/>
    <w:rsid w:val="001E1567"/>
    <w:rsid w:val="001E1822"/>
    <w:rsid w:val="001E18C4"/>
    <w:rsid w:val="001E1DAA"/>
    <w:rsid w:val="001E1DAF"/>
    <w:rsid w:val="001E1EBB"/>
    <w:rsid w:val="001E2532"/>
    <w:rsid w:val="001E25B9"/>
    <w:rsid w:val="001E2C34"/>
    <w:rsid w:val="001E2C64"/>
    <w:rsid w:val="001E2C6D"/>
    <w:rsid w:val="001E3789"/>
    <w:rsid w:val="001E388D"/>
    <w:rsid w:val="001E3CB1"/>
    <w:rsid w:val="001E3CED"/>
    <w:rsid w:val="001E3F7D"/>
    <w:rsid w:val="001E4092"/>
    <w:rsid w:val="001E40BD"/>
    <w:rsid w:val="001E4249"/>
    <w:rsid w:val="001E44D3"/>
    <w:rsid w:val="001E47AC"/>
    <w:rsid w:val="001E4900"/>
    <w:rsid w:val="001E4B81"/>
    <w:rsid w:val="001E4D59"/>
    <w:rsid w:val="001E52AF"/>
    <w:rsid w:val="001E567C"/>
    <w:rsid w:val="001E5CB2"/>
    <w:rsid w:val="001E5E32"/>
    <w:rsid w:val="001E6168"/>
    <w:rsid w:val="001E6784"/>
    <w:rsid w:val="001E6989"/>
    <w:rsid w:val="001E6FF2"/>
    <w:rsid w:val="001E730F"/>
    <w:rsid w:val="001E7676"/>
    <w:rsid w:val="001E7C4E"/>
    <w:rsid w:val="001E7C57"/>
    <w:rsid w:val="001F0EBE"/>
    <w:rsid w:val="001F1412"/>
    <w:rsid w:val="001F1725"/>
    <w:rsid w:val="001F17DF"/>
    <w:rsid w:val="001F1863"/>
    <w:rsid w:val="001F19B0"/>
    <w:rsid w:val="001F19EC"/>
    <w:rsid w:val="001F1DE1"/>
    <w:rsid w:val="001F1EB3"/>
    <w:rsid w:val="001F2263"/>
    <w:rsid w:val="001F23DB"/>
    <w:rsid w:val="001F249B"/>
    <w:rsid w:val="001F2887"/>
    <w:rsid w:val="001F2C2C"/>
    <w:rsid w:val="001F2E45"/>
    <w:rsid w:val="001F3571"/>
    <w:rsid w:val="001F3639"/>
    <w:rsid w:val="001F3A0D"/>
    <w:rsid w:val="001F3FDD"/>
    <w:rsid w:val="001F450F"/>
    <w:rsid w:val="001F4586"/>
    <w:rsid w:val="001F45A6"/>
    <w:rsid w:val="001F45B4"/>
    <w:rsid w:val="001F4928"/>
    <w:rsid w:val="001F4965"/>
    <w:rsid w:val="001F5784"/>
    <w:rsid w:val="001F5C86"/>
    <w:rsid w:val="001F5DC4"/>
    <w:rsid w:val="001F5F42"/>
    <w:rsid w:val="001F5FC2"/>
    <w:rsid w:val="001F6085"/>
    <w:rsid w:val="001F629F"/>
    <w:rsid w:val="001F6329"/>
    <w:rsid w:val="001F652F"/>
    <w:rsid w:val="001F68BC"/>
    <w:rsid w:val="001F6A3D"/>
    <w:rsid w:val="001F6AA7"/>
    <w:rsid w:val="001F6AE5"/>
    <w:rsid w:val="001F7705"/>
    <w:rsid w:val="001F7A7B"/>
    <w:rsid w:val="0020001D"/>
    <w:rsid w:val="00200A28"/>
    <w:rsid w:val="00200D29"/>
    <w:rsid w:val="00200E50"/>
    <w:rsid w:val="002010CC"/>
    <w:rsid w:val="00201667"/>
    <w:rsid w:val="002016EB"/>
    <w:rsid w:val="00201989"/>
    <w:rsid w:val="00201A88"/>
    <w:rsid w:val="00201C26"/>
    <w:rsid w:val="00201CB9"/>
    <w:rsid w:val="00201DEE"/>
    <w:rsid w:val="00201F33"/>
    <w:rsid w:val="00202014"/>
    <w:rsid w:val="00202E16"/>
    <w:rsid w:val="00203D10"/>
    <w:rsid w:val="00203EB1"/>
    <w:rsid w:val="00204D3A"/>
    <w:rsid w:val="00204D78"/>
    <w:rsid w:val="0020571A"/>
    <w:rsid w:val="0020575F"/>
    <w:rsid w:val="0020584F"/>
    <w:rsid w:val="00205C54"/>
    <w:rsid w:val="00205F43"/>
    <w:rsid w:val="0020652B"/>
    <w:rsid w:val="0020678A"/>
    <w:rsid w:val="00206973"/>
    <w:rsid w:val="00206A64"/>
    <w:rsid w:val="00206AC2"/>
    <w:rsid w:val="00206F17"/>
    <w:rsid w:val="00206F1D"/>
    <w:rsid w:val="002075D9"/>
    <w:rsid w:val="00207BA7"/>
    <w:rsid w:val="00207E00"/>
    <w:rsid w:val="00207E35"/>
    <w:rsid w:val="00210051"/>
    <w:rsid w:val="0021015D"/>
    <w:rsid w:val="0021038C"/>
    <w:rsid w:val="0021062A"/>
    <w:rsid w:val="00210844"/>
    <w:rsid w:val="00210BD6"/>
    <w:rsid w:val="00210D7E"/>
    <w:rsid w:val="002112C1"/>
    <w:rsid w:val="002112F0"/>
    <w:rsid w:val="0021180A"/>
    <w:rsid w:val="00211854"/>
    <w:rsid w:val="002118A2"/>
    <w:rsid w:val="00211917"/>
    <w:rsid w:val="00211C5E"/>
    <w:rsid w:val="00211DA0"/>
    <w:rsid w:val="00211E6D"/>
    <w:rsid w:val="00211EA4"/>
    <w:rsid w:val="00212101"/>
    <w:rsid w:val="00212261"/>
    <w:rsid w:val="002124D8"/>
    <w:rsid w:val="0021266A"/>
    <w:rsid w:val="00212A55"/>
    <w:rsid w:val="00212CC9"/>
    <w:rsid w:val="00212E0C"/>
    <w:rsid w:val="00213112"/>
    <w:rsid w:val="00213463"/>
    <w:rsid w:val="002136E8"/>
    <w:rsid w:val="00213713"/>
    <w:rsid w:val="00213805"/>
    <w:rsid w:val="0021392F"/>
    <w:rsid w:val="00213C38"/>
    <w:rsid w:val="00214048"/>
    <w:rsid w:val="00214142"/>
    <w:rsid w:val="00214272"/>
    <w:rsid w:val="002142EB"/>
    <w:rsid w:val="00214537"/>
    <w:rsid w:val="0021476F"/>
    <w:rsid w:val="0021532C"/>
    <w:rsid w:val="00215421"/>
    <w:rsid w:val="002154AD"/>
    <w:rsid w:val="0021574E"/>
    <w:rsid w:val="00215E33"/>
    <w:rsid w:val="00216101"/>
    <w:rsid w:val="00216418"/>
    <w:rsid w:val="002168B7"/>
    <w:rsid w:val="00216907"/>
    <w:rsid w:val="00216D86"/>
    <w:rsid w:val="00216E50"/>
    <w:rsid w:val="0021707C"/>
    <w:rsid w:val="00217147"/>
    <w:rsid w:val="002171F5"/>
    <w:rsid w:val="002174B1"/>
    <w:rsid w:val="00217C33"/>
    <w:rsid w:val="00217E58"/>
    <w:rsid w:val="00217F04"/>
    <w:rsid w:val="0022039B"/>
    <w:rsid w:val="00220500"/>
    <w:rsid w:val="00220808"/>
    <w:rsid w:val="00220B1D"/>
    <w:rsid w:val="002210FE"/>
    <w:rsid w:val="002213E9"/>
    <w:rsid w:val="00221577"/>
    <w:rsid w:val="00221663"/>
    <w:rsid w:val="002216D2"/>
    <w:rsid w:val="00221CB8"/>
    <w:rsid w:val="00222068"/>
    <w:rsid w:val="0022231D"/>
    <w:rsid w:val="002224C2"/>
    <w:rsid w:val="00222C08"/>
    <w:rsid w:val="0022323A"/>
    <w:rsid w:val="0022325A"/>
    <w:rsid w:val="00223827"/>
    <w:rsid w:val="002238DC"/>
    <w:rsid w:val="00223914"/>
    <w:rsid w:val="00223A2E"/>
    <w:rsid w:val="00223B47"/>
    <w:rsid w:val="002242C4"/>
    <w:rsid w:val="0022443E"/>
    <w:rsid w:val="00224525"/>
    <w:rsid w:val="00224827"/>
    <w:rsid w:val="002249A4"/>
    <w:rsid w:val="00224D93"/>
    <w:rsid w:val="00225089"/>
    <w:rsid w:val="002252B5"/>
    <w:rsid w:val="002253F2"/>
    <w:rsid w:val="0022569B"/>
    <w:rsid w:val="0022580C"/>
    <w:rsid w:val="00225A8A"/>
    <w:rsid w:val="00225BC1"/>
    <w:rsid w:val="00225DF4"/>
    <w:rsid w:val="002260C3"/>
    <w:rsid w:val="00226577"/>
    <w:rsid w:val="00226633"/>
    <w:rsid w:val="00226D47"/>
    <w:rsid w:val="00226D74"/>
    <w:rsid w:val="00226FC7"/>
    <w:rsid w:val="0022733A"/>
    <w:rsid w:val="002276FB"/>
    <w:rsid w:val="002279F6"/>
    <w:rsid w:val="00227C52"/>
    <w:rsid w:val="002304B2"/>
    <w:rsid w:val="00230523"/>
    <w:rsid w:val="00230892"/>
    <w:rsid w:val="002308B4"/>
    <w:rsid w:val="0023098C"/>
    <w:rsid w:val="00231140"/>
    <w:rsid w:val="0023136F"/>
    <w:rsid w:val="002313AC"/>
    <w:rsid w:val="0023141B"/>
    <w:rsid w:val="00231718"/>
    <w:rsid w:val="00231A84"/>
    <w:rsid w:val="00231E65"/>
    <w:rsid w:val="00232220"/>
    <w:rsid w:val="0023273D"/>
    <w:rsid w:val="00232F75"/>
    <w:rsid w:val="00233033"/>
    <w:rsid w:val="0023314D"/>
    <w:rsid w:val="0023358B"/>
    <w:rsid w:val="00233617"/>
    <w:rsid w:val="0023388A"/>
    <w:rsid w:val="002339E8"/>
    <w:rsid w:val="00233E28"/>
    <w:rsid w:val="00233FD1"/>
    <w:rsid w:val="00234119"/>
    <w:rsid w:val="00234334"/>
    <w:rsid w:val="00234742"/>
    <w:rsid w:val="00234951"/>
    <w:rsid w:val="00234EBC"/>
    <w:rsid w:val="00235013"/>
    <w:rsid w:val="00235108"/>
    <w:rsid w:val="00235875"/>
    <w:rsid w:val="002358EA"/>
    <w:rsid w:val="0023597B"/>
    <w:rsid w:val="00235AF3"/>
    <w:rsid w:val="00235DCB"/>
    <w:rsid w:val="00235E08"/>
    <w:rsid w:val="00235F53"/>
    <w:rsid w:val="00236276"/>
    <w:rsid w:val="0023630D"/>
    <w:rsid w:val="002364A9"/>
    <w:rsid w:val="002366F0"/>
    <w:rsid w:val="0023670A"/>
    <w:rsid w:val="002371B7"/>
    <w:rsid w:val="00237299"/>
    <w:rsid w:val="00237C3E"/>
    <w:rsid w:val="00237FAA"/>
    <w:rsid w:val="00237FDF"/>
    <w:rsid w:val="0024009D"/>
    <w:rsid w:val="002400C7"/>
    <w:rsid w:val="00240181"/>
    <w:rsid w:val="002402CD"/>
    <w:rsid w:val="002407EC"/>
    <w:rsid w:val="00240BF9"/>
    <w:rsid w:val="00240C4A"/>
    <w:rsid w:val="00240CAC"/>
    <w:rsid w:val="00240F42"/>
    <w:rsid w:val="002411F7"/>
    <w:rsid w:val="002412B4"/>
    <w:rsid w:val="002412FC"/>
    <w:rsid w:val="002417D6"/>
    <w:rsid w:val="00241C01"/>
    <w:rsid w:val="00241D0D"/>
    <w:rsid w:val="002422C6"/>
    <w:rsid w:val="002423ED"/>
    <w:rsid w:val="0024279D"/>
    <w:rsid w:val="00242B00"/>
    <w:rsid w:val="00242CDE"/>
    <w:rsid w:val="00242D2F"/>
    <w:rsid w:val="00242D91"/>
    <w:rsid w:val="00242E44"/>
    <w:rsid w:val="00242E5F"/>
    <w:rsid w:val="00242F11"/>
    <w:rsid w:val="002433B3"/>
    <w:rsid w:val="00243468"/>
    <w:rsid w:val="0024355C"/>
    <w:rsid w:val="0024362F"/>
    <w:rsid w:val="00243B5C"/>
    <w:rsid w:val="002447CD"/>
    <w:rsid w:val="00244972"/>
    <w:rsid w:val="00244CCC"/>
    <w:rsid w:val="00244E05"/>
    <w:rsid w:val="00245116"/>
    <w:rsid w:val="002452BE"/>
    <w:rsid w:val="002452FA"/>
    <w:rsid w:val="00245580"/>
    <w:rsid w:val="0024578B"/>
    <w:rsid w:val="0024585E"/>
    <w:rsid w:val="0024600A"/>
    <w:rsid w:val="002461BC"/>
    <w:rsid w:val="00246432"/>
    <w:rsid w:val="00247533"/>
    <w:rsid w:val="00247715"/>
    <w:rsid w:val="0024776C"/>
    <w:rsid w:val="002478FB"/>
    <w:rsid w:val="002479F3"/>
    <w:rsid w:val="0025016D"/>
    <w:rsid w:val="00250559"/>
    <w:rsid w:val="00250560"/>
    <w:rsid w:val="0025067F"/>
    <w:rsid w:val="00250E41"/>
    <w:rsid w:val="00251331"/>
    <w:rsid w:val="00251597"/>
    <w:rsid w:val="00251DBD"/>
    <w:rsid w:val="00251EBF"/>
    <w:rsid w:val="002522F3"/>
    <w:rsid w:val="00252481"/>
    <w:rsid w:val="00252572"/>
    <w:rsid w:val="00252D7B"/>
    <w:rsid w:val="002531D6"/>
    <w:rsid w:val="00253393"/>
    <w:rsid w:val="00253753"/>
    <w:rsid w:val="00253B9A"/>
    <w:rsid w:val="0025438B"/>
    <w:rsid w:val="002543F9"/>
    <w:rsid w:val="00254497"/>
    <w:rsid w:val="00254626"/>
    <w:rsid w:val="00254800"/>
    <w:rsid w:val="00254C9B"/>
    <w:rsid w:val="00254CB6"/>
    <w:rsid w:val="002554A0"/>
    <w:rsid w:val="0025576C"/>
    <w:rsid w:val="00255D66"/>
    <w:rsid w:val="00255F26"/>
    <w:rsid w:val="002561E8"/>
    <w:rsid w:val="002565A2"/>
    <w:rsid w:val="00256761"/>
    <w:rsid w:val="00256775"/>
    <w:rsid w:val="002568C4"/>
    <w:rsid w:val="002568D1"/>
    <w:rsid w:val="002571E9"/>
    <w:rsid w:val="002572DA"/>
    <w:rsid w:val="0025730B"/>
    <w:rsid w:val="0025765F"/>
    <w:rsid w:val="0025781F"/>
    <w:rsid w:val="00257E13"/>
    <w:rsid w:val="00260599"/>
    <w:rsid w:val="00260B08"/>
    <w:rsid w:val="0026147C"/>
    <w:rsid w:val="002614CE"/>
    <w:rsid w:val="002615EE"/>
    <w:rsid w:val="002619C1"/>
    <w:rsid w:val="00261A47"/>
    <w:rsid w:val="00262054"/>
    <w:rsid w:val="0026280A"/>
    <w:rsid w:val="00263297"/>
    <w:rsid w:val="00263A27"/>
    <w:rsid w:val="00263ECB"/>
    <w:rsid w:val="0026405C"/>
    <w:rsid w:val="002644C9"/>
    <w:rsid w:val="00264599"/>
    <w:rsid w:val="00264616"/>
    <w:rsid w:val="002646C7"/>
    <w:rsid w:val="002648B2"/>
    <w:rsid w:val="0026529A"/>
    <w:rsid w:val="00265465"/>
    <w:rsid w:val="002654AD"/>
    <w:rsid w:val="002656EF"/>
    <w:rsid w:val="00265BEB"/>
    <w:rsid w:val="00265F2F"/>
    <w:rsid w:val="002666E4"/>
    <w:rsid w:val="0026687D"/>
    <w:rsid w:val="00267124"/>
    <w:rsid w:val="00267A14"/>
    <w:rsid w:val="00267A30"/>
    <w:rsid w:val="00267A85"/>
    <w:rsid w:val="00270004"/>
    <w:rsid w:val="0027016C"/>
    <w:rsid w:val="00270718"/>
    <w:rsid w:val="00270816"/>
    <w:rsid w:val="00270C34"/>
    <w:rsid w:val="00270C47"/>
    <w:rsid w:val="00271115"/>
    <w:rsid w:val="002711BD"/>
    <w:rsid w:val="002711F7"/>
    <w:rsid w:val="002712A5"/>
    <w:rsid w:val="002715F1"/>
    <w:rsid w:val="00271DDE"/>
    <w:rsid w:val="00271E24"/>
    <w:rsid w:val="002720DC"/>
    <w:rsid w:val="002726CC"/>
    <w:rsid w:val="00272998"/>
    <w:rsid w:val="00272F5E"/>
    <w:rsid w:val="0027331C"/>
    <w:rsid w:val="002733D5"/>
    <w:rsid w:val="0027355E"/>
    <w:rsid w:val="0027374C"/>
    <w:rsid w:val="00273D85"/>
    <w:rsid w:val="002741D1"/>
    <w:rsid w:val="00274A3C"/>
    <w:rsid w:val="00274A63"/>
    <w:rsid w:val="00274C40"/>
    <w:rsid w:val="00274C7D"/>
    <w:rsid w:val="00274C80"/>
    <w:rsid w:val="00274CB0"/>
    <w:rsid w:val="00274D43"/>
    <w:rsid w:val="0027519F"/>
    <w:rsid w:val="00275521"/>
    <w:rsid w:val="00275DAF"/>
    <w:rsid w:val="00275FD2"/>
    <w:rsid w:val="00276120"/>
    <w:rsid w:val="00276151"/>
    <w:rsid w:val="00276587"/>
    <w:rsid w:val="002768BA"/>
    <w:rsid w:val="00276D9F"/>
    <w:rsid w:val="00276DB5"/>
    <w:rsid w:val="00276FCA"/>
    <w:rsid w:val="00277150"/>
    <w:rsid w:val="00277509"/>
    <w:rsid w:val="002778C1"/>
    <w:rsid w:val="00277BFC"/>
    <w:rsid w:val="002805D4"/>
    <w:rsid w:val="00280701"/>
    <w:rsid w:val="002807D3"/>
    <w:rsid w:val="0028092E"/>
    <w:rsid w:val="0028096D"/>
    <w:rsid w:val="0028118C"/>
    <w:rsid w:val="002811CA"/>
    <w:rsid w:val="0028169C"/>
    <w:rsid w:val="00281730"/>
    <w:rsid w:val="002817E3"/>
    <w:rsid w:val="00281827"/>
    <w:rsid w:val="00281FDB"/>
    <w:rsid w:val="00282426"/>
    <w:rsid w:val="00282878"/>
    <w:rsid w:val="00282B65"/>
    <w:rsid w:val="00282FC6"/>
    <w:rsid w:val="00282FFB"/>
    <w:rsid w:val="002830FA"/>
    <w:rsid w:val="002833DD"/>
    <w:rsid w:val="00283E77"/>
    <w:rsid w:val="00283EEC"/>
    <w:rsid w:val="00283F22"/>
    <w:rsid w:val="00283FEF"/>
    <w:rsid w:val="0028457A"/>
    <w:rsid w:val="002846A0"/>
    <w:rsid w:val="0028493F"/>
    <w:rsid w:val="00284D9B"/>
    <w:rsid w:val="0028529E"/>
    <w:rsid w:val="0028563B"/>
    <w:rsid w:val="00285AEA"/>
    <w:rsid w:val="00285C92"/>
    <w:rsid w:val="00285F76"/>
    <w:rsid w:val="00285F83"/>
    <w:rsid w:val="00286115"/>
    <w:rsid w:val="0028647D"/>
    <w:rsid w:val="002865F3"/>
    <w:rsid w:val="00286809"/>
    <w:rsid w:val="0028684A"/>
    <w:rsid w:val="00286952"/>
    <w:rsid w:val="00286974"/>
    <w:rsid w:val="002869D6"/>
    <w:rsid w:val="002869E1"/>
    <w:rsid w:val="00287196"/>
    <w:rsid w:val="00287230"/>
    <w:rsid w:val="0028739B"/>
    <w:rsid w:val="00287401"/>
    <w:rsid w:val="002879BE"/>
    <w:rsid w:val="00287BD9"/>
    <w:rsid w:val="00290077"/>
    <w:rsid w:val="002903E0"/>
    <w:rsid w:val="00290631"/>
    <w:rsid w:val="00290E04"/>
    <w:rsid w:val="0029105C"/>
    <w:rsid w:val="00291367"/>
    <w:rsid w:val="00291569"/>
    <w:rsid w:val="00291D76"/>
    <w:rsid w:val="00292314"/>
    <w:rsid w:val="00292525"/>
    <w:rsid w:val="002925FE"/>
    <w:rsid w:val="002929BB"/>
    <w:rsid w:val="00292C8A"/>
    <w:rsid w:val="00292D51"/>
    <w:rsid w:val="00292D9D"/>
    <w:rsid w:val="00292F92"/>
    <w:rsid w:val="00293103"/>
    <w:rsid w:val="002933AC"/>
    <w:rsid w:val="002935D9"/>
    <w:rsid w:val="00293B4F"/>
    <w:rsid w:val="00293FA4"/>
    <w:rsid w:val="00294173"/>
    <w:rsid w:val="00294950"/>
    <w:rsid w:val="00294955"/>
    <w:rsid w:val="00295301"/>
    <w:rsid w:val="00295383"/>
    <w:rsid w:val="0029543A"/>
    <w:rsid w:val="0029577B"/>
    <w:rsid w:val="00295843"/>
    <w:rsid w:val="00295869"/>
    <w:rsid w:val="00295A6C"/>
    <w:rsid w:val="002960D8"/>
    <w:rsid w:val="00296655"/>
    <w:rsid w:val="0029703C"/>
    <w:rsid w:val="002971FC"/>
    <w:rsid w:val="00297613"/>
    <w:rsid w:val="002976E9"/>
    <w:rsid w:val="002979AC"/>
    <w:rsid w:val="002A001B"/>
    <w:rsid w:val="002A0387"/>
    <w:rsid w:val="002A0E3A"/>
    <w:rsid w:val="002A132C"/>
    <w:rsid w:val="002A13EF"/>
    <w:rsid w:val="002A152E"/>
    <w:rsid w:val="002A1A0A"/>
    <w:rsid w:val="002A1E6B"/>
    <w:rsid w:val="002A1EE0"/>
    <w:rsid w:val="002A1F6F"/>
    <w:rsid w:val="002A221D"/>
    <w:rsid w:val="002A2681"/>
    <w:rsid w:val="002A2AB4"/>
    <w:rsid w:val="002A2D55"/>
    <w:rsid w:val="002A3237"/>
    <w:rsid w:val="002A351C"/>
    <w:rsid w:val="002A3B46"/>
    <w:rsid w:val="002A3F02"/>
    <w:rsid w:val="002A4184"/>
    <w:rsid w:val="002A41FB"/>
    <w:rsid w:val="002A4316"/>
    <w:rsid w:val="002A4538"/>
    <w:rsid w:val="002A48E8"/>
    <w:rsid w:val="002A495D"/>
    <w:rsid w:val="002A4B46"/>
    <w:rsid w:val="002A500D"/>
    <w:rsid w:val="002A51DD"/>
    <w:rsid w:val="002A5553"/>
    <w:rsid w:val="002A59F1"/>
    <w:rsid w:val="002A5C82"/>
    <w:rsid w:val="002A5D15"/>
    <w:rsid w:val="002A5F70"/>
    <w:rsid w:val="002A6027"/>
    <w:rsid w:val="002A61F0"/>
    <w:rsid w:val="002A6368"/>
    <w:rsid w:val="002A6A3C"/>
    <w:rsid w:val="002A6D0B"/>
    <w:rsid w:val="002A6D8D"/>
    <w:rsid w:val="002A6E76"/>
    <w:rsid w:val="002A7110"/>
    <w:rsid w:val="002A72F1"/>
    <w:rsid w:val="002A748B"/>
    <w:rsid w:val="002A7AC0"/>
    <w:rsid w:val="002A7E7A"/>
    <w:rsid w:val="002A7E80"/>
    <w:rsid w:val="002A7FF9"/>
    <w:rsid w:val="002B088A"/>
    <w:rsid w:val="002B0CAB"/>
    <w:rsid w:val="002B0DC7"/>
    <w:rsid w:val="002B0DF7"/>
    <w:rsid w:val="002B1182"/>
    <w:rsid w:val="002B13E1"/>
    <w:rsid w:val="002B14B7"/>
    <w:rsid w:val="002B153B"/>
    <w:rsid w:val="002B1F78"/>
    <w:rsid w:val="002B28B5"/>
    <w:rsid w:val="002B2C48"/>
    <w:rsid w:val="002B337B"/>
    <w:rsid w:val="002B3C91"/>
    <w:rsid w:val="002B3CD1"/>
    <w:rsid w:val="002B3E29"/>
    <w:rsid w:val="002B3FD5"/>
    <w:rsid w:val="002B436D"/>
    <w:rsid w:val="002B4575"/>
    <w:rsid w:val="002B4710"/>
    <w:rsid w:val="002B4B95"/>
    <w:rsid w:val="002B4D6E"/>
    <w:rsid w:val="002B4E88"/>
    <w:rsid w:val="002B5223"/>
    <w:rsid w:val="002B535E"/>
    <w:rsid w:val="002B542F"/>
    <w:rsid w:val="002B5918"/>
    <w:rsid w:val="002B62A5"/>
    <w:rsid w:val="002B6972"/>
    <w:rsid w:val="002B6CD2"/>
    <w:rsid w:val="002B705A"/>
    <w:rsid w:val="002B7139"/>
    <w:rsid w:val="002B74B3"/>
    <w:rsid w:val="002B7676"/>
    <w:rsid w:val="002B78A9"/>
    <w:rsid w:val="002B7984"/>
    <w:rsid w:val="002C0348"/>
    <w:rsid w:val="002C03D8"/>
    <w:rsid w:val="002C0B81"/>
    <w:rsid w:val="002C0DBC"/>
    <w:rsid w:val="002C0DBD"/>
    <w:rsid w:val="002C0E7C"/>
    <w:rsid w:val="002C10D7"/>
    <w:rsid w:val="002C1103"/>
    <w:rsid w:val="002C1278"/>
    <w:rsid w:val="002C1DA5"/>
    <w:rsid w:val="002C1F06"/>
    <w:rsid w:val="002C24D4"/>
    <w:rsid w:val="002C321A"/>
    <w:rsid w:val="002C3699"/>
    <w:rsid w:val="002C373E"/>
    <w:rsid w:val="002C3994"/>
    <w:rsid w:val="002C3B7A"/>
    <w:rsid w:val="002C3E89"/>
    <w:rsid w:val="002C41D5"/>
    <w:rsid w:val="002C4481"/>
    <w:rsid w:val="002C47B4"/>
    <w:rsid w:val="002C4A19"/>
    <w:rsid w:val="002C4A2B"/>
    <w:rsid w:val="002C4BFA"/>
    <w:rsid w:val="002C4CBD"/>
    <w:rsid w:val="002C4F24"/>
    <w:rsid w:val="002C51FE"/>
    <w:rsid w:val="002C5829"/>
    <w:rsid w:val="002C5DFD"/>
    <w:rsid w:val="002C608E"/>
    <w:rsid w:val="002C6165"/>
    <w:rsid w:val="002C6A6D"/>
    <w:rsid w:val="002C6C03"/>
    <w:rsid w:val="002C6D75"/>
    <w:rsid w:val="002C6D99"/>
    <w:rsid w:val="002C6FE8"/>
    <w:rsid w:val="002C735E"/>
    <w:rsid w:val="002D012A"/>
    <w:rsid w:val="002D0177"/>
    <w:rsid w:val="002D01F8"/>
    <w:rsid w:val="002D0236"/>
    <w:rsid w:val="002D0253"/>
    <w:rsid w:val="002D04CF"/>
    <w:rsid w:val="002D0835"/>
    <w:rsid w:val="002D0966"/>
    <w:rsid w:val="002D11C4"/>
    <w:rsid w:val="002D147D"/>
    <w:rsid w:val="002D14A3"/>
    <w:rsid w:val="002D153E"/>
    <w:rsid w:val="002D1600"/>
    <w:rsid w:val="002D1723"/>
    <w:rsid w:val="002D1D1E"/>
    <w:rsid w:val="002D21E0"/>
    <w:rsid w:val="002D2298"/>
    <w:rsid w:val="002D2477"/>
    <w:rsid w:val="002D262C"/>
    <w:rsid w:val="002D2683"/>
    <w:rsid w:val="002D2B13"/>
    <w:rsid w:val="002D2E68"/>
    <w:rsid w:val="002D2F45"/>
    <w:rsid w:val="002D314C"/>
    <w:rsid w:val="002D3206"/>
    <w:rsid w:val="002D3215"/>
    <w:rsid w:val="002D328B"/>
    <w:rsid w:val="002D34FB"/>
    <w:rsid w:val="002D353E"/>
    <w:rsid w:val="002D35B9"/>
    <w:rsid w:val="002D360A"/>
    <w:rsid w:val="002D3861"/>
    <w:rsid w:val="002D3AFF"/>
    <w:rsid w:val="002D3DA4"/>
    <w:rsid w:val="002D4142"/>
    <w:rsid w:val="002D4592"/>
    <w:rsid w:val="002D4662"/>
    <w:rsid w:val="002D48F6"/>
    <w:rsid w:val="002D4B8D"/>
    <w:rsid w:val="002D4E8B"/>
    <w:rsid w:val="002D51D3"/>
    <w:rsid w:val="002D5365"/>
    <w:rsid w:val="002D5655"/>
    <w:rsid w:val="002D5762"/>
    <w:rsid w:val="002D58BC"/>
    <w:rsid w:val="002D5902"/>
    <w:rsid w:val="002D5957"/>
    <w:rsid w:val="002D59EE"/>
    <w:rsid w:val="002D5D8E"/>
    <w:rsid w:val="002D5FAC"/>
    <w:rsid w:val="002D6817"/>
    <w:rsid w:val="002D6989"/>
    <w:rsid w:val="002D6A9F"/>
    <w:rsid w:val="002D6D42"/>
    <w:rsid w:val="002D70B0"/>
    <w:rsid w:val="002D711E"/>
    <w:rsid w:val="002D712F"/>
    <w:rsid w:val="002D736B"/>
    <w:rsid w:val="002D78BE"/>
    <w:rsid w:val="002D79A5"/>
    <w:rsid w:val="002D7A26"/>
    <w:rsid w:val="002D7A29"/>
    <w:rsid w:val="002D7B40"/>
    <w:rsid w:val="002D7DF6"/>
    <w:rsid w:val="002E03E5"/>
    <w:rsid w:val="002E044D"/>
    <w:rsid w:val="002E07C5"/>
    <w:rsid w:val="002E0AB5"/>
    <w:rsid w:val="002E0F0A"/>
    <w:rsid w:val="002E1A5B"/>
    <w:rsid w:val="002E1A7F"/>
    <w:rsid w:val="002E1E20"/>
    <w:rsid w:val="002E2135"/>
    <w:rsid w:val="002E2255"/>
    <w:rsid w:val="002E23B3"/>
    <w:rsid w:val="002E23E9"/>
    <w:rsid w:val="002E2599"/>
    <w:rsid w:val="002E2937"/>
    <w:rsid w:val="002E313B"/>
    <w:rsid w:val="002E3402"/>
    <w:rsid w:val="002E34DD"/>
    <w:rsid w:val="002E3B69"/>
    <w:rsid w:val="002E3C6A"/>
    <w:rsid w:val="002E3CE8"/>
    <w:rsid w:val="002E3D15"/>
    <w:rsid w:val="002E3F1E"/>
    <w:rsid w:val="002E4385"/>
    <w:rsid w:val="002E44DD"/>
    <w:rsid w:val="002E4759"/>
    <w:rsid w:val="002E500F"/>
    <w:rsid w:val="002E5395"/>
    <w:rsid w:val="002E5679"/>
    <w:rsid w:val="002E5688"/>
    <w:rsid w:val="002E59A0"/>
    <w:rsid w:val="002E5C50"/>
    <w:rsid w:val="002E5F8E"/>
    <w:rsid w:val="002E5FF0"/>
    <w:rsid w:val="002E6374"/>
    <w:rsid w:val="002E65A4"/>
    <w:rsid w:val="002E66B9"/>
    <w:rsid w:val="002E68E2"/>
    <w:rsid w:val="002E6936"/>
    <w:rsid w:val="002E7407"/>
    <w:rsid w:val="002E74B0"/>
    <w:rsid w:val="002E763E"/>
    <w:rsid w:val="002E7698"/>
    <w:rsid w:val="002E7EF4"/>
    <w:rsid w:val="002F01C0"/>
    <w:rsid w:val="002F05B1"/>
    <w:rsid w:val="002F07E9"/>
    <w:rsid w:val="002F0C86"/>
    <w:rsid w:val="002F0D11"/>
    <w:rsid w:val="002F0E37"/>
    <w:rsid w:val="002F11AB"/>
    <w:rsid w:val="002F1A0E"/>
    <w:rsid w:val="002F1B9F"/>
    <w:rsid w:val="002F1C12"/>
    <w:rsid w:val="002F1DD7"/>
    <w:rsid w:val="002F2090"/>
    <w:rsid w:val="002F2BE9"/>
    <w:rsid w:val="002F33F6"/>
    <w:rsid w:val="002F35B7"/>
    <w:rsid w:val="002F3612"/>
    <w:rsid w:val="002F3760"/>
    <w:rsid w:val="002F38BE"/>
    <w:rsid w:val="002F3FB3"/>
    <w:rsid w:val="002F403A"/>
    <w:rsid w:val="002F40B6"/>
    <w:rsid w:val="002F423C"/>
    <w:rsid w:val="002F455C"/>
    <w:rsid w:val="002F4FE5"/>
    <w:rsid w:val="002F504B"/>
    <w:rsid w:val="002F54A6"/>
    <w:rsid w:val="002F551C"/>
    <w:rsid w:val="002F5571"/>
    <w:rsid w:val="002F5ABC"/>
    <w:rsid w:val="002F5C7D"/>
    <w:rsid w:val="002F62A1"/>
    <w:rsid w:val="002F651A"/>
    <w:rsid w:val="002F6603"/>
    <w:rsid w:val="002F66BD"/>
    <w:rsid w:val="002F687D"/>
    <w:rsid w:val="002F6B77"/>
    <w:rsid w:val="002F7163"/>
    <w:rsid w:val="002F797A"/>
    <w:rsid w:val="002F7C25"/>
    <w:rsid w:val="002F7D6E"/>
    <w:rsid w:val="003001CE"/>
    <w:rsid w:val="003004EA"/>
    <w:rsid w:val="003006A6"/>
    <w:rsid w:val="003006FB"/>
    <w:rsid w:val="00300A6B"/>
    <w:rsid w:val="00301331"/>
    <w:rsid w:val="003013A5"/>
    <w:rsid w:val="00301ACD"/>
    <w:rsid w:val="00301ADD"/>
    <w:rsid w:val="00301B7C"/>
    <w:rsid w:val="00301EC3"/>
    <w:rsid w:val="00301FF2"/>
    <w:rsid w:val="0030203B"/>
    <w:rsid w:val="0030209E"/>
    <w:rsid w:val="003021F8"/>
    <w:rsid w:val="0030235F"/>
    <w:rsid w:val="00302902"/>
    <w:rsid w:val="00302E4C"/>
    <w:rsid w:val="00302EEE"/>
    <w:rsid w:val="00303BA0"/>
    <w:rsid w:val="00303E14"/>
    <w:rsid w:val="00304101"/>
    <w:rsid w:val="00304209"/>
    <w:rsid w:val="003042D0"/>
    <w:rsid w:val="0030438A"/>
    <w:rsid w:val="003048E2"/>
    <w:rsid w:val="0030491E"/>
    <w:rsid w:val="00304BA5"/>
    <w:rsid w:val="00304D5E"/>
    <w:rsid w:val="00304E7D"/>
    <w:rsid w:val="00305065"/>
    <w:rsid w:val="00305095"/>
    <w:rsid w:val="00305172"/>
    <w:rsid w:val="0030536C"/>
    <w:rsid w:val="00305417"/>
    <w:rsid w:val="00305741"/>
    <w:rsid w:val="003058DD"/>
    <w:rsid w:val="00305D33"/>
    <w:rsid w:val="00306B04"/>
    <w:rsid w:val="00306BA2"/>
    <w:rsid w:val="00306E1C"/>
    <w:rsid w:val="00306FC4"/>
    <w:rsid w:val="003072D7"/>
    <w:rsid w:val="00307583"/>
    <w:rsid w:val="003075FB"/>
    <w:rsid w:val="003076C8"/>
    <w:rsid w:val="00307EF4"/>
    <w:rsid w:val="00310171"/>
    <w:rsid w:val="00310466"/>
    <w:rsid w:val="0031063B"/>
    <w:rsid w:val="003109B1"/>
    <w:rsid w:val="00310CCD"/>
    <w:rsid w:val="0031123D"/>
    <w:rsid w:val="00311363"/>
    <w:rsid w:val="003113B9"/>
    <w:rsid w:val="00311894"/>
    <w:rsid w:val="0031194C"/>
    <w:rsid w:val="00311BCE"/>
    <w:rsid w:val="00311D60"/>
    <w:rsid w:val="00311E5F"/>
    <w:rsid w:val="00312025"/>
    <w:rsid w:val="00312193"/>
    <w:rsid w:val="003122F2"/>
    <w:rsid w:val="0031284C"/>
    <w:rsid w:val="003139B6"/>
    <w:rsid w:val="00313B39"/>
    <w:rsid w:val="0031401B"/>
    <w:rsid w:val="0031457D"/>
    <w:rsid w:val="003145B4"/>
    <w:rsid w:val="00314E88"/>
    <w:rsid w:val="00314FBA"/>
    <w:rsid w:val="0031502A"/>
    <w:rsid w:val="0031508E"/>
    <w:rsid w:val="00315CD0"/>
    <w:rsid w:val="0031616E"/>
    <w:rsid w:val="003162D7"/>
    <w:rsid w:val="00316994"/>
    <w:rsid w:val="0031710B"/>
    <w:rsid w:val="003171D0"/>
    <w:rsid w:val="003173BC"/>
    <w:rsid w:val="0031763A"/>
    <w:rsid w:val="003176D4"/>
    <w:rsid w:val="00317802"/>
    <w:rsid w:val="00317FDC"/>
    <w:rsid w:val="00320184"/>
    <w:rsid w:val="00320880"/>
    <w:rsid w:val="003209ED"/>
    <w:rsid w:val="00320A0F"/>
    <w:rsid w:val="00320AB6"/>
    <w:rsid w:val="00321215"/>
    <w:rsid w:val="003213A2"/>
    <w:rsid w:val="00321B10"/>
    <w:rsid w:val="0032213B"/>
    <w:rsid w:val="003224B9"/>
    <w:rsid w:val="00322762"/>
    <w:rsid w:val="003229D6"/>
    <w:rsid w:val="00322EB7"/>
    <w:rsid w:val="00323182"/>
    <w:rsid w:val="00323402"/>
    <w:rsid w:val="003234E1"/>
    <w:rsid w:val="00323846"/>
    <w:rsid w:val="00323A48"/>
    <w:rsid w:val="003240CB"/>
    <w:rsid w:val="00324183"/>
    <w:rsid w:val="00324420"/>
    <w:rsid w:val="003246BA"/>
    <w:rsid w:val="00324826"/>
    <w:rsid w:val="00324A1F"/>
    <w:rsid w:val="00324A3B"/>
    <w:rsid w:val="00324E82"/>
    <w:rsid w:val="00324ED6"/>
    <w:rsid w:val="003251FE"/>
    <w:rsid w:val="00325D20"/>
    <w:rsid w:val="00325DF8"/>
    <w:rsid w:val="00325EE5"/>
    <w:rsid w:val="003264C2"/>
    <w:rsid w:val="003268F5"/>
    <w:rsid w:val="00326BFC"/>
    <w:rsid w:val="00326C53"/>
    <w:rsid w:val="00326CAD"/>
    <w:rsid w:val="00326D63"/>
    <w:rsid w:val="00326D75"/>
    <w:rsid w:val="00327200"/>
    <w:rsid w:val="003272FB"/>
    <w:rsid w:val="00327556"/>
    <w:rsid w:val="00327A09"/>
    <w:rsid w:val="00327C8E"/>
    <w:rsid w:val="00327CD4"/>
    <w:rsid w:val="00330219"/>
    <w:rsid w:val="00330705"/>
    <w:rsid w:val="0033084B"/>
    <w:rsid w:val="00330A81"/>
    <w:rsid w:val="00330A8C"/>
    <w:rsid w:val="00330AAB"/>
    <w:rsid w:val="00331019"/>
    <w:rsid w:val="003312BF"/>
    <w:rsid w:val="00331605"/>
    <w:rsid w:val="00331AAB"/>
    <w:rsid w:val="00331E25"/>
    <w:rsid w:val="00332081"/>
    <w:rsid w:val="0033214A"/>
    <w:rsid w:val="003329DF"/>
    <w:rsid w:val="00332BD4"/>
    <w:rsid w:val="003331D3"/>
    <w:rsid w:val="0033337D"/>
    <w:rsid w:val="00333840"/>
    <w:rsid w:val="00333871"/>
    <w:rsid w:val="003339F4"/>
    <w:rsid w:val="003345CB"/>
    <w:rsid w:val="003348CD"/>
    <w:rsid w:val="00334BDC"/>
    <w:rsid w:val="00334FCD"/>
    <w:rsid w:val="0033504E"/>
    <w:rsid w:val="003350EC"/>
    <w:rsid w:val="0033528E"/>
    <w:rsid w:val="0033534E"/>
    <w:rsid w:val="003354C4"/>
    <w:rsid w:val="00335890"/>
    <w:rsid w:val="0033590A"/>
    <w:rsid w:val="00335A56"/>
    <w:rsid w:val="00336624"/>
    <w:rsid w:val="00336AE0"/>
    <w:rsid w:val="00336D1A"/>
    <w:rsid w:val="00336F3E"/>
    <w:rsid w:val="00336F6D"/>
    <w:rsid w:val="003371BC"/>
    <w:rsid w:val="003371DD"/>
    <w:rsid w:val="0033729B"/>
    <w:rsid w:val="00337711"/>
    <w:rsid w:val="00337E32"/>
    <w:rsid w:val="00340034"/>
    <w:rsid w:val="003400ED"/>
    <w:rsid w:val="003403D4"/>
    <w:rsid w:val="003405DD"/>
    <w:rsid w:val="00340767"/>
    <w:rsid w:val="003407C5"/>
    <w:rsid w:val="0034090B"/>
    <w:rsid w:val="00340FD9"/>
    <w:rsid w:val="003410C1"/>
    <w:rsid w:val="00341135"/>
    <w:rsid w:val="003411D8"/>
    <w:rsid w:val="0034169F"/>
    <w:rsid w:val="00341711"/>
    <w:rsid w:val="00341C4D"/>
    <w:rsid w:val="00341D78"/>
    <w:rsid w:val="003422EC"/>
    <w:rsid w:val="00342576"/>
    <w:rsid w:val="00342759"/>
    <w:rsid w:val="00342859"/>
    <w:rsid w:val="00342EE4"/>
    <w:rsid w:val="00342F42"/>
    <w:rsid w:val="003432C8"/>
    <w:rsid w:val="003436B9"/>
    <w:rsid w:val="00343780"/>
    <w:rsid w:val="0034380D"/>
    <w:rsid w:val="003439D5"/>
    <w:rsid w:val="00343F14"/>
    <w:rsid w:val="003441C6"/>
    <w:rsid w:val="00344281"/>
    <w:rsid w:val="00344380"/>
    <w:rsid w:val="003443D8"/>
    <w:rsid w:val="003445D5"/>
    <w:rsid w:val="00344695"/>
    <w:rsid w:val="003447BA"/>
    <w:rsid w:val="00344AC6"/>
    <w:rsid w:val="00344D26"/>
    <w:rsid w:val="00344F10"/>
    <w:rsid w:val="00345050"/>
    <w:rsid w:val="003459F2"/>
    <w:rsid w:val="00345BF5"/>
    <w:rsid w:val="003460A9"/>
    <w:rsid w:val="00346116"/>
    <w:rsid w:val="00346161"/>
    <w:rsid w:val="00346275"/>
    <w:rsid w:val="00346339"/>
    <w:rsid w:val="0034666B"/>
    <w:rsid w:val="00346725"/>
    <w:rsid w:val="00346912"/>
    <w:rsid w:val="00346AC2"/>
    <w:rsid w:val="00346B3B"/>
    <w:rsid w:val="00346E4D"/>
    <w:rsid w:val="00346E9A"/>
    <w:rsid w:val="00347119"/>
    <w:rsid w:val="003476A3"/>
    <w:rsid w:val="003476F2"/>
    <w:rsid w:val="00347B59"/>
    <w:rsid w:val="00350502"/>
    <w:rsid w:val="00350685"/>
    <w:rsid w:val="003506D3"/>
    <w:rsid w:val="00350767"/>
    <w:rsid w:val="00350A9C"/>
    <w:rsid w:val="00350C70"/>
    <w:rsid w:val="003512B1"/>
    <w:rsid w:val="003513A5"/>
    <w:rsid w:val="003517DF"/>
    <w:rsid w:val="00351929"/>
    <w:rsid w:val="00351A5A"/>
    <w:rsid w:val="00351AF9"/>
    <w:rsid w:val="00351CDC"/>
    <w:rsid w:val="0035204F"/>
    <w:rsid w:val="00352106"/>
    <w:rsid w:val="00352261"/>
    <w:rsid w:val="0035273A"/>
    <w:rsid w:val="003527FF"/>
    <w:rsid w:val="00352EF1"/>
    <w:rsid w:val="00353126"/>
    <w:rsid w:val="003532C8"/>
    <w:rsid w:val="00353322"/>
    <w:rsid w:val="003537D1"/>
    <w:rsid w:val="00353AF2"/>
    <w:rsid w:val="00353C89"/>
    <w:rsid w:val="00353F49"/>
    <w:rsid w:val="0035415C"/>
    <w:rsid w:val="003548AE"/>
    <w:rsid w:val="00354B4C"/>
    <w:rsid w:val="0035515E"/>
    <w:rsid w:val="003555E4"/>
    <w:rsid w:val="003557AE"/>
    <w:rsid w:val="003559DB"/>
    <w:rsid w:val="00355CF4"/>
    <w:rsid w:val="00355FD1"/>
    <w:rsid w:val="00356875"/>
    <w:rsid w:val="00356CB5"/>
    <w:rsid w:val="00356E10"/>
    <w:rsid w:val="00356FED"/>
    <w:rsid w:val="00357934"/>
    <w:rsid w:val="00357CEE"/>
    <w:rsid w:val="003600A8"/>
    <w:rsid w:val="003604A8"/>
    <w:rsid w:val="00360958"/>
    <w:rsid w:val="00360B4D"/>
    <w:rsid w:val="00360CCB"/>
    <w:rsid w:val="00360EC5"/>
    <w:rsid w:val="00361030"/>
    <w:rsid w:val="003610CC"/>
    <w:rsid w:val="00361296"/>
    <w:rsid w:val="003612D3"/>
    <w:rsid w:val="003613E1"/>
    <w:rsid w:val="00362347"/>
    <w:rsid w:val="00362469"/>
    <w:rsid w:val="00362BA8"/>
    <w:rsid w:val="00363531"/>
    <w:rsid w:val="003638F1"/>
    <w:rsid w:val="00363A19"/>
    <w:rsid w:val="00364112"/>
    <w:rsid w:val="0036413F"/>
    <w:rsid w:val="0036421E"/>
    <w:rsid w:val="0036436C"/>
    <w:rsid w:val="003655A1"/>
    <w:rsid w:val="00366456"/>
    <w:rsid w:val="00366524"/>
    <w:rsid w:val="003668C1"/>
    <w:rsid w:val="00366A7A"/>
    <w:rsid w:val="00366DAE"/>
    <w:rsid w:val="00366F10"/>
    <w:rsid w:val="003673A0"/>
    <w:rsid w:val="003678D7"/>
    <w:rsid w:val="00370815"/>
    <w:rsid w:val="0037083C"/>
    <w:rsid w:val="00370B34"/>
    <w:rsid w:val="00370BB4"/>
    <w:rsid w:val="00371201"/>
    <w:rsid w:val="003713DC"/>
    <w:rsid w:val="0037144C"/>
    <w:rsid w:val="0037147B"/>
    <w:rsid w:val="003715BD"/>
    <w:rsid w:val="00371669"/>
    <w:rsid w:val="00371714"/>
    <w:rsid w:val="00371D5A"/>
    <w:rsid w:val="00371E39"/>
    <w:rsid w:val="0037216D"/>
    <w:rsid w:val="00372324"/>
    <w:rsid w:val="003725E0"/>
    <w:rsid w:val="00372F8B"/>
    <w:rsid w:val="003730F1"/>
    <w:rsid w:val="00373344"/>
    <w:rsid w:val="003735C4"/>
    <w:rsid w:val="0037388E"/>
    <w:rsid w:val="00373AFB"/>
    <w:rsid w:val="00373B5E"/>
    <w:rsid w:val="00373CDA"/>
    <w:rsid w:val="00373E22"/>
    <w:rsid w:val="00374E6E"/>
    <w:rsid w:val="0037513E"/>
    <w:rsid w:val="00375605"/>
    <w:rsid w:val="00375F6B"/>
    <w:rsid w:val="0037611C"/>
    <w:rsid w:val="00376642"/>
    <w:rsid w:val="00376996"/>
    <w:rsid w:val="00376A0D"/>
    <w:rsid w:val="00376DE3"/>
    <w:rsid w:val="00376FC2"/>
    <w:rsid w:val="003770C1"/>
    <w:rsid w:val="003771D4"/>
    <w:rsid w:val="00377437"/>
    <w:rsid w:val="0037775F"/>
    <w:rsid w:val="00377B74"/>
    <w:rsid w:val="00377CFC"/>
    <w:rsid w:val="00380344"/>
    <w:rsid w:val="00380AC2"/>
    <w:rsid w:val="00380BAB"/>
    <w:rsid w:val="00380BF0"/>
    <w:rsid w:val="00381537"/>
    <w:rsid w:val="00381852"/>
    <w:rsid w:val="003818F8"/>
    <w:rsid w:val="00382091"/>
    <w:rsid w:val="00382738"/>
    <w:rsid w:val="00382F32"/>
    <w:rsid w:val="0038304E"/>
    <w:rsid w:val="00383287"/>
    <w:rsid w:val="003834C2"/>
    <w:rsid w:val="00383754"/>
    <w:rsid w:val="003837CC"/>
    <w:rsid w:val="00383A51"/>
    <w:rsid w:val="00384536"/>
    <w:rsid w:val="0038470A"/>
    <w:rsid w:val="0038482E"/>
    <w:rsid w:val="003848B7"/>
    <w:rsid w:val="00384A22"/>
    <w:rsid w:val="00384C26"/>
    <w:rsid w:val="00384DC1"/>
    <w:rsid w:val="0038525A"/>
    <w:rsid w:val="00385342"/>
    <w:rsid w:val="003853C0"/>
    <w:rsid w:val="003856F9"/>
    <w:rsid w:val="00385E54"/>
    <w:rsid w:val="00386062"/>
    <w:rsid w:val="003860D4"/>
    <w:rsid w:val="0038659D"/>
    <w:rsid w:val="00386A0C"/>
    <w:rsid w:val="00386E16"/>
    <w:rsid w:val="00386F11"/>
    <w:rsid w:val="00387D9A"/>
    <w:rsid w:val="00390864"/>
    <w:rsid w:val="00390870"/>
    <w:rsid w:val="00390CB5"/>
    <w:rsid w:val="00390FC6"/>
    <w:rsid w:val="00390FD1"/>
    <w:rsid w:val="00390FF4"/>
    <w:rsid w:val="003910B3"/>
    <w:rsid w:val="0039124B"/>
    <w:rsid w:val="00391BC3"/>
    <w:rsid w:val="00392882"/>
    <w:rsid w:val="00392D5E"/>
    <w:rsid w:val="00392DB9"/>
    <w:rsid w:val="00392F7C"/>
    <w:rsid w:val="0039308C"/>
    <w:rsid w:val="0039364C"/>
    <w:rsid w:val="00393937"/>
    <w:rsid w:val="00393A49"/>
    <w:rsid w:val="00394385"/>
    <w:rsid w:val="00394890"/>
    <w:rsid w:val="00394C6C"/>
    <w:rsid w:val="00394F36"/>
    <w:rsid w:val="0039521D"/>
    <w:rsid w:val="00395581"/>
    <w:rsid w:val="00395895"/>
    <w:rsid w:val="00395D72"/>
    <w:rsid w:val="00396399"/>
    <w:rsid w:val="00396442"/>
    <w:rsid w:val="00396471"/>
    <w:rsid w:val="003970E1"/>
    <w:rsid w:val="003970FE"/>
    <w:rsid w:val="0039712E"/>
    <w:rsid w:val="003971A1"/>
    <w:rsid w:val="00397741"/>
    <w:rsid w:val="00397CF5"/>
    <w:rsid w:val="00397EFD"/>
    <w:rsid w:val="003A0266"/>
    <w:rsid w:val="003A0342"/>
    <w:rsid w:val="003A03F0"/>
    <w:rsid w:val="003A05D6"/>
    <w:rsid w:val="003A0884"/>
    <w:rsid w:val="003A1755"/>
    <w:rsid w:val="003A1803"/>
    <w:rsid w:val="003A19AD"/>
    <w:rsid w:val="003A19C9"/>
    <w:rsid w:val="003A1B63"/>
    <w:rsid w:val="003A2686"/>
    <w:rsid w:val="003A28EE"/>
    <w:rsid w:val="003A2DAD"/>
    <w:rsid w:val="003A30F7"/>
    <w:rsid w:val="003A33F0"/>
    <w:rsid w:val="003A3453"/>
    <w:rsid w:val="003A35F7"/>
    <w:rsid w:val="003A3724"/>
    <w:rsid w:val="003A3824"/>
    <w:rsid w:val="003A3C20"/>
    <w:rsid w:val="003A4344"/>
    <w:rsid w:val="003A4D2C"/>
    <w:rsid w:val="003A4E45"/>
    <w:rsid w:val="003A4ED9"/>
    <w:rsid w:val="003A5258"/>
    <w:rsid w:val="003A5446"/>
    <w:rsid w:val="003A567A"/>
    <w:rsid w:val="003A5839"/>
    <w:rsid w:val="003A5962"/>
    <w:rsid w:val="003A6118"/>
    <w:rsid w:val="003A6230"/>
    <w:rsid w:val="003A6378"/>
    <w:rsid w:val="003A7223"/>
    <w:rsid w:val="003A72ED"/>
    <w:rsid w:val="003A73C6"/>
    <w:rsid w:val="003B0058"/>
    <w:rsid w:val="003B03E7"/>
    <w:rsid w:val="003B16C8"/>
    <w:rsid w:val="003B16D6"/>
    <w:rsid w:val="003B1B63"/>
    <w:rsid w:val="003B1BAC"/>
    <w:rsid w:val="003B250C"/>
    <w:rsid w:val="003B2E7A"/>
    <w:rsid w:val="003B2EB9"/>
    <w:rsid w:val="003B3158"/>
    <w:rsid w:val="003B3166"/>
    <w:rsid w:val="003B3382"/>
    <w:rsid w:val="003B340F"/>
    <w:rsid w:val="003B35C0"/>
    <w:rsid w:val="003B3F41"/>
    <w:rsid w:val="003B4052"/>
    <w:rsid w:val="003B46AF"/>
    <w:rsid w:val="003B46E4"/>
    <w:rsid w:val="003B4FC3"/>
    <w:rsid w:val="003B4FF9"/>
    <w:rsid w:val="003B53E0"/>
    <w:rsid w:val="003B5487"/>
    <w:rsid w:val="003B5816"/>
    <w:rsid w:val="003B583D"/>
    <w:rsid w:val="003B60C5"/>
    <w:rsid w:val="003B6337"/>
    <w:rsid w:val="003B67E9"/>
    <w:rsid w:val="003B68A8"/>
    <w:rsid w:val="003B6AB1"/>
    <w:rsid w:val="003B6B9A"/>
    <w:rsid w:val="003B7094"/>
    <w:rsid w:val="003B719A"/>
    <w:rsid w:val="003B723A"/>
    <w:rsid w:val="003B756F"/>
    <w:rsid w:val="003B762D"/>
    <w:rsid w:val="003B77CC"/>
    <w:rsid w:val="003B78FB"/>
    <w:rsid w:val="003C00BD"/>
    <w:rsid w:val="003C0168"/>
    <w:rsid w:val="003C03FA"/>
    <w:rsid w:val="003C0AE4"/>
    <w:rsid w:val="003C0E90"/>
    <w:rsid w:val="003C0F62"/>
    <w:rsid w:val="003C1024"/>
    <w:rsid w:val="003C1481"/>
    <w:rsid w:val="003C1E3D"/>
    <w:rsid w:val="003C1F89"/>
    <w:rsid w:val="003C252F"/>
    <w:rsid w:val="003C25C7"/>
    <w:rsid w:val="003C2885"/>
    <w:rsid w:val="003C29FC"/>
    <w:rsid w:val="003C2BCA"/>
    <w:rsid w:val="003C2C45"/>
    <w:rsid w:val="003C301D"/>
    <w:rsid w:val="003C31AE"/>
    <w:rsid w:val="003C320A"/>
    <w:rsid w:val="003C3351"/>
    <w:rsid w:val="003C3B18"/>
    <w:rsid w:val="003C3B9E"/>
    <w:rsid w:val="003C3C5D"/>
    <w:rsid w:val="003C4573"/>
    <w:rsid w:val="003C45DF"/>
    <w:rsid w:val="003C4950"/>
    <w:rsid w:val="003C4CB9"/>
    <w:rsid w:val="003C4CDF"/>
    <w:rsid w:val="003C4E18"/>
    <w:rsid w:val="003C4EC1"/>
    <w:rsid w:val="003C5190"/>
    <w:rsid w:val="003C60DF"/>
    <w:rsid w:val="003C6325"/>
    <w:rsid w:val="003C6874"/>
    <w:rsid w:val="003C6875"/>
    <w:rsid w:val="003C6D90"/>
    <w:rsid w:val="003C6DCB"/>
    <w:rsid w:val="003C7324"/>
    <w:rsid w:val="003C740F"/>
    <w:rsid w:val="003C7B3D"/>
    <w:rsid w:val="003C7D28"/>
    <w:rsid w:val="003C7F00"/>
    <w:rsid w:val="003D018A"/>
    <w:rsid w:val="003D0633"/>
    <w:rsid w:val="003D0A46"/>
    <w:rsid w:val="003D0AA1"/>
    <w:rsid w:val="003D0B5B"/>
    <w:rsid w:val="003D0C76"/>
    <w:rsid w:val="003D0CD7"/>
    <w:rsid w:val="003D12B7"/>
    <w:rsid w:val="003D195F"/>
    <w:rsid w:val="003D1BEC"/>
    <w:rsid w:val="003D1C98"/>
    <w:rsid w:val="003D1D27"/>
    <w:rsid w:val="003D22B5"/>
    <w:rsid w:val="003D24F6"/>
    <w:rsid w:val="003D2666"/>
    <w:rsid w:val="003D28DA"/>
    <w:rsid w:val="003D2EBF"/>
    <w:rsid w:val="003D31A0"/>
    <w:rsid w:val="003D31E0"/>
    <w:rsid w:val="003D357C"/>
    <w:rsid w:val="003D3A7A"/>
    <w:rsid w:val="003D3CD3"/>
    <w:rsid w:val="003D3F63"/>
    <w:rsid w:val="003D4218"/>
    <w:rsid w:val="003D47EC"/>
    <w:rsid w:val="003D4988"/>
    <w:rsid w:val="003D4AAB"/>
    <w:rsid w:val="003D4BC2"/>
    <w:rsid w:val="003D510B"/>
    <w:rsid w:val="003D594A"/>
    <w:rsid w:val="003D5CCF"/>
    <w:rsid w:val="003D5EAA"/>
    <w:rsid w:val="003D6578"/>
    <w:rsid w:val="003D6B18"/>
    <w:rsid w:val="003D6DBF"/>
    <w:rsid w:val="003D7344"/>
    <w:rsid w:val="003D73B2"/>
    <w:rsid w:val="003D7994"/>
    <w:rsid w:val="003D7BAE"/>
    <w:rsid w:val="003D7C6D"/>
    <w:rsid w:val="003E03EB"/>
    <w:rsid w:val="003E071F"/>
    <w:rsid w:val="003E08E4"/>
    <w:rsid w:val="003E095E"/>
    <w:rsid w:val="003E09F2"/>
    <w:rsid w:val="003E0C59"/>
    <w:rsid w:val="003E0DC3"/>
    <w:rsid w:val="003E110D"/>
    <w:rsid w:val="003E170B"/>
    <w:rsid w:val="003E17F7"/>
    <w:rsid w:val="003E187A"/>
    <w:rsid w:val="003E1F99"/>
    <w:rsid w:val="003E2AFB"/>
    <w:rsid w:val="003E2ED7"/>
    <w:rsid w:val="003E304E"/>
    <w:rsid w:val="003E305C"/>
    <w:rsid w:val="003E31BF"/>
    <w:rsid w:val="003E394D"/>
    <w:rsid w:val="003E3D43"/>
    <w:rsid w:val="003E401C"/>
    <w:rsid w:val="003E4103"/>
    <w:rsid w:val="003E41D7"/>
    <w:rsid w:val="003E4404"/>
    <w:rsid w:val="003E4571"/>
    <w:rsid w:val="003E47EA"/>
    <w:rsid w:val="003E4F3D"/>
    <w:rsid w:val="003E4FE6"/>
    <w:rsid w:val="003E572A"/>
    <w:rsid w:val="003E5B1F"/>
    <w:rsid w:val="003E5DAE"/>
    <w:rsid w:val="003E6077"/>
    <w:rsid w:val="003E6196"/>
    <w:rsid w:val="003E66F3"/>
    <w:rsid w:val="003E6987"/>
    <w:rsid w:val="003E6EFB"/>
    <w:rsid w:val="003E7CF2"/>
    <w:rsid w:val="003E7E17"/>
    <w:rsid w:val="003E7F3C"/>
    <w:rsid w:val="003F010F"/>
    <w:rsid w:val="003F02E9"/>
    <w:rsid w:val="003F066B"/>
    <w:rsid w:val="003F08F7"/>
    <w:rsid w:val="003F0C53"/>
    <w:rsid w:val="003F0E9D"/>
    <w:rsid w:val="003F1482"/>
    <w:rsid w:val="003F1CD4"/>
    <w:rsid w:val="003F2503"/>
    <w:rsid w:val="003F3145"/>
    <w:rsid w:val="003F32EB"/>
    <w:rsid w:val="003F37EC"/>
    <w:rsid w:val="003F3861"/>
    <w:rsid w:val="003F3920"/>
    <w:rsid w:val="003F3B6F"/>
    <w:rsid w:val="003F3B82"/>
    <w:rsid w:val="003F3C52"/>
    <w:rsid w:val="003F3E06"/>
    <w:rsid w:val="003F4152"/>
    <w:rsid w:val="003F4698"/>
    <w:rsid w:val="003F47AA"/>
    <w:rsid w:val="003F48AD"/>
    <w:rsid w:val="003F49B8"/>
    <w:rsid w:val="003F49C0"/>
    <w:rsid w:val="003F4CAA"/>
    <w:rsid w:val="003F4F00"/>
    <w:rsid w:val="003F4F7A"/>
    <w:rsid w:val="003F51DB"/>
    <w:rsid w:val="003F5964"/>
    <w:rsid w:val="003F5DE6"/>
    <w:rsid w:val="003F5F3D"/>
    <w:rsid w:val="003F6096"/>
    <w:rsid w:val="003F6265"/>
    <w:rsid w:val="003F6359"/>
    <w:rsid w:val="003F68FE"/>
    <w:rsid w:val="003F69E7"/>
    <w:rsid w:val="003F6A31"/>
    <w:rsid w:val="003F6AED"/>
    <w:rsid w:val="003F6F50"/>
    <w:rsid w:val="003F7D0F"/>
    <w:rsid w:val="003F7E79"/>
    <w:rsid w:val="00400151"/>
    <w:rsid w:val="0040029A"/>
    <w:rsid w:val="00400821"/>
    <w:rsid w:val="00400B47"/>
    <w:rsid w:val="00400F54"/>
    <w:rsid w:val="0040181C"/>
    <w:rsid w:val="004019C0"/>
    <w:rsid w:val="00401BED"/>
    <w:rsid w:val="00401EE1"/>
    <w:rsid w:val="0040204B"/>
    <w:rsid w:val="00402313"/>
    <w:rsid w:val="00402409"/>
    <w:rsid w:val="00402589"/>
    <w:rsid w:val="004025D0"/>
    <w:rsid w:val="00402600"/>
    <w:rsid w:val="004027F8"/>
    <w:rsid w:val="00402978"/>
    <w:rsid w:val="00402BCD"/>
    <w:rsid w:val="00402EB2"/>
    <w:rsid w:val="00403D92"/>
    <w:rsid w:val="004042A6"/>
    <w:rsid w:val="00404B48"/>
    <w:rsid w:val="00404E13"/>
    <w:rsid w:val="0040620F"/>
    <w:rsid w:val="004066C2"/>
    <w:rsid w:val="00406B3A"/>
    <w:rsid w:val="00406DD9"/>
    <w:rsid w:val="00407014"/>
    <w:rsid w:val="004074C0"/>
    <w:rsid w:val="004075B2"/>
    <w:rsid w:val="00407B8B"/>
    <w:rsid w:val="004100F7"/>
    <w:rsid w:val="00410219"/>
    <w:rsid w:val="00410989"/>
    <w:rsid w:val="00410FB9"/>
    <w:rsid w:val="00411088"/>
    <w:rsid w:val="004111EC"/>
    <w:rsid w:val="00411655"/>
    <w:rsid w:val="0041172A"/>
    <w:rsid w:val="00411749"/>
    <w:rsid w:val="00411B92"/>
    <w:rsid w:val="00411C94"/>
    <w:rsid w:val="00412356"/>
    <w:rsid w:val="004126BA"/>
    <w:rsid w:val="00412AE5"/>
    <w:rsid w:val="00412E70"/>
    <w:rsid w:val="00412EB7"/>
    <w:rsid w:val="004132AA"/>
    <w:rsid w:val="004135B4"/>
    <w:rsid w:val="0041388B"/>
    <w:rsid w:val="00413FA4"/>
    <w:rsid w:val="00414251"/>
    <w:rsid w:val="00414C06"/>
    <w:rsid w:val="00414D32"/>
    <w:rsid w:val="00414D5C"/>
    <w:rsid w:val="004152D9"/>
    <w:rsid w:val="00415A28"/>
    <w:rsid w:val="00415B13"/>
    <w:rsid w:val="00415F91"/>
    <w:rsid w:val="004160AD"/>
    <w:rsid w:val="0041610D"/>
    <w:rsid w:val="004163E3"/>
    <w:rsid w:val="0041677B"/>
    <w:rsid w:val="00417162"/>
    <w:rsid w:val="004172D1"/>
    <w:rsid w:val="00417540"/>
    <w:rsid w:val="00417664"/>
    <w:rsid w:val="0041772E"/>
    <w:rsid w:val="00417791"/>
    <w:rsid w:val="004178A9"/>
    <w:rsid w:val="00417B96"/>
    <w:rsid w:val="00417C37"/>
    <w:rsid w:val="00417D70"/>
    <w:rsid w:val="00417DE7"/>
    <w:rsid w:val="00420402"/>
    <w:rsid w:val="00420877"/>
    <w:rsid w:val="00420AB7"/>
    <w:rsid w:val="00421020"/>
    <w:rsid w:val="00421066"/>
    <w:rsid w:val="004212D5"/>
    <w:rsid w:val="004215E8"/>
    <w:rsid w:val="00421BE1"/>
    <w:rsid w:val="00421C8E"/>
    <w:rsid w:val="00421D49"/>
    <w:rsid w:val="00421FC7"/>
    <w:rsid w:val="004220AB"/>
    <w:rsid w:val="00422849"/>
    <w:rsid w:val="004229BC"/>
    <w:rsid w:val="00422CBC"/>
    <w:rsid w:val="00422D80"/>
    <w:rsid w:val="0042323A"/>
    <w:rsid w:val="00423316"/>
    <w:rsid w:val="004233A6"/>
    <w:rsid w:val="004233B6"/>
    <w:rsid w:val="00423AE3"/>
    <w:rsid w:val="00423DA2"/>
    <w:rsid w:val="00423F2A"/>
    <w:rsid w:val="0042440C"/>
    <w:rsid w:val="00424688"/>
    <w:rsid w:val="00424BE2"/>
    <w:rsid w:val="0042521C"/>
    <w:rsid w:val="004252B5"/>
    <w:rsid w:val="00425369"/>
    <w:rsid w:val="00425639"/>
    <w:rsid w:val="00425675"/>
    <w:rsid w:val="00425ED6"/>
    <w:rsid w:val="00426463"/>
    <w:rsid w:val="0042668F"/>
    <w:rsid w:val="00426A5D"/>
    <w:rsid w:val="00426CA1"/>
    <w:rsid w:val="00426CE3"/>
    <w:rsid w:val="00426D1E"/>
    <w:rsid w:val="00426E50"/>
    <w:rsid w:val="00426FF8"/>
    <w:rsid w:val="004278AC"/>
    <w:rsid w:val="00427C38"/>
    <w:rsid w:val="00427E2C"/>
    <w:rsid w:val="00427F97"/>
    <w:rsid w:val="00427FD5"/>
    <w:rsid w:val="004303C5"/>
    <w:rsid w:val="004307F2"/>
    <w:rsid w:val="00430A57"/>
    <w:rsid w:val="00430A94"/>
    <w:rsid w:val="00430E0E"/>
    <w:rsid w:val="00430E3E"/>
    <w:rsid w:val="00430EFD"/>
    <w:rsid w:val="00430F6C"/>
    <w:rsid w:val="0043108B"/>
    <w:rsid w:val="004314FB"/>
    <w:rsid w:val="00431D74"/>
    <w:rsid w:val="00431E15"/>
    <w:rsid w:val="00431E8F"/>
    <w:rsid w:val="00432061"/>
    <w:rsid w:val="00432343"/>
    <w:rsid w:val="004323E3"/>
    <w:rsid w:val="00432758"/>
    <w:rsid w:val="00432B0D"/>
    <w:rsid w:val="00433691"/>
    <w:rsid w:val="00433730"/>
    <w:rsid w:val="0043387E"/>
    <w:rsid w:val="00433E70"/>
    <w:rsid w:val="004340FB"/>
    <w:rsid w:val="00434117"/>
    <w:rsid w:val="00434325"/>
    <w:rsid w:val="004343E7"/>
    <w:rsid w:val="0043491A"/>
    <w:rsid w:val="00434B0C"/>
    <w:rsid w:val="00434F91"/>
    <w:rsid w:val="004353FD"/>
    <w:rsid w:val="004354BE"/>
    <w:rsid w:val="004356FE"/>
    <w:rsid w:val="00435739"/>
    <w:rsid w:val="004359E3"/>
    <w:rsid w:val="00435B3F"/>
    <w:rsid w:val="00435C3C"/>
    <w:rsid w:val="00435D66"/>
    <w:rsid w:val="0043633C"/>
    <w:rsid w:val="0043638B"/>
    <w:rsid w:val="00436515"/>
    <w:rsid w:val="00436546"/>
    <w:rsid w:val="00436B2D"/>
    <w:rsid w:val="00436D02"/>
    <w:rsid w:val="00436DA2"/>
    <w:rsid w:val="0043700F"/>
    <w:rsid w:val="004373E6"/>
    <w:rsid w:val="004376ED"/>
    <w:rsid w:val="004379E4"/>
    <w:rsid w:val="00437E6B"/>
    <w:rsid w:val="00440002"/>
    <w:rsid w:val="0044028A"/>
    <w:rsid w:val="0044033C"/>
    <w:rsid w:val="00440642"/>
    <w:rsid w:val="0044094F"/>
    <w:rsid w:val="00440D34"/>
    <w:rsid w:val="00440E73"/>
    <w:rsid w:val="00440EBA"/>
    <w:rsid w:val="00440EC6"/>
    <w:rsid w:val="004414CA"/>
    <w:rsid w:val="00441940"/>
    <w:rsid w:val="00441C35"/>
    <w:rsid w:val="00441CE5"/>
    <w:rsid w:val="00441E0D"/>
    <w:rsid w:val="00441E64"/>
    <w:rsid w:val="0044246A"/>
    <w:rsid w:val="00442A43"/>
    <w:rsid w:val="0044345B"/>
    <w:rsid w:val="00443510"/>
    <w:rsid w:val="004435FA"/>
    <w:rsid w:val="00443AC8"/>
    <w:rsid w:val="00443FDA"/>
    <w:rsid w:val="0044437D"/>
    <w:rsid w:val="00444B9C"/>
    <w:rsid w:val="00445432"/>
    <w:rsid w:val="00445EDF"/>
    <w:rsid w:val="00446299"/>
    <w:rsid w:val="00446AEE"/>
    <w:rsid w:val="004479E9"/>
    <w:rsid w:val="00447F3B"/>
    <w:rsid w:val="0045031D"/>
    <w:rsid w:val="0045032C"/>
    <w:rsid w:val="004506C6"/>
    <w:rsid w:val="004509CD"/>
    <w:rsid w:val="00450C62"/>
    <w:rsid w:val="00450DDC"/>
    <w:rsid w:val="004513AB"/>
    <w:rsid w:val="004519CA"/>
    <w:rsid w:val="00451A4E"/>
    <w:rsid w:val="00451DC4"/>
    <w:rsid w:val="00451DE2"/>
    <w:rsid w:val="00451E8F"/>
    <w:rsid w:val="0045211F"/>
    <w:rsid w:val="00452DC2"/>
    <w:rsid w:val="00452F7F"/>
    <w:rsid w:val="00453060"/>
    <w:rsid w:val="004530D5"/>
    <w:rsid w:val="0045332C"/>
    <w:rsid w:val="004533EE"/>
    <w:rsid w:val="00453571"/>
    <w:rsid w:val="004537D6"/>
    <w:rsid w:val="00453CE6"/>
    <w:rsid w:val="004541B6"/>
    <w:rsid w:val="00454780"/>
    <w:rsid w:val="00454B9D"/>
    <w:rsid w:val="00454BF2"/>
    <w:rsid w:val="00454C84"/>
    <w:rsid w:val="00454DBE"/>
    <w:rsid w:val="00454E7C"/>
    <w:rsid w:val="00455524"/>
    <w:rsid w:val="004557A7"/>
    <w:rsid w:val="00455976"/>
    <w:rsid w:val="00455A9F"/>
    <w:rsid w:val="00455AA2"/>
    <w:rsid w:val="004565B6"/>
    <w:rsid w:val="004565D1"/>
    <w:rsid w:val="00456719"/>
    <w:rsid w:val="0045688D"/>
    <w:rsid w:val="00456922"/>
    <w:rsid w:val="00456CAF"/>
    <w:rsid w:val="00456D08"/>
    <w:rsid w:val="0045728A"/>
    <w:rsid w:val="00457821"/>
    <w:rsid w:val="0045794E"/>
    <w:rsid w:val="00457A04"/>
    <w:rsid w:val="00457C19"/>
    <w:rsid w:val="00457C5C"/>
    <w:rsid w:val="00457E45"/>
    <w:rsid w:val="004602CD"/>
    <w:rsid w:val="00460E9E"/>
    <w:rsid w:val="0046122E"/>
    <w:rsid w:val="0046139C"/>
    <w:rsid w:val="0046156A"/>
    <w:rsid w:val="00461948"/>
    <w:rsid w:val="00461BA7"/>
    <w:rsid w:val="00462083"/>
    <w:rsid w:val="0046237C"/>
    <w:rsid w:val="004623BB"/>
    <w:rsid w:val="00462508"/>
    <w:rsid w:val="00462709"/>
    <w:rsid w:val="00462958"/>
    <w:rsid w:val="004629D9"/>
    <w:rsid w:val="00462A41"/>
    <w:rsid w:val="00462F25"/>
    <w:rsid w:val="004635BD"/>
    <w:rsid w:val="00463815"/>
    <w:rsid w:val="00464019"/>
    <w:rsid w:val="004642A7"/>
    <w:rsid w:val="004644B7"/>
    <w:rsid w:val="00464BA8"/>
    <w:rsid w:val="00464CDE"/>
    <w:rsid w:val="00464E42"/>
    <w:rsid w:val="00464EA8"/>
    <w:rsid w:val="0046518A"/>
    <w:rsid w:val="004656DF"/>
    <w:rsid w:val="004658C3"/>
    <w:rsid w:val="004659D3"/>
    <w:rsid w:val="00465A8E"/>
    <w:rsid w:val="00465DF8"/>
    <w:rsid w:val="00465EB2"/>
    <w:rsid w:val="004660AA"/>
    <w:rsid w:val="00466462"/>
    <w:rsid w:val="00466893"/>
    <w:rsid w:val="004668B5"/>
    <w:rsid w:val="004668E1"/>
    <w:rsid w:val="00466CC4"/>
    <w:rsid w:val="00466EC6"/>
    <w:rsid w:val="0046721A"/>
    <w:rsid w:val="00467405"/>
    <w:rsid w:val="004678DF"/>
    <w:rsid w:val="0046796D"/>
    <w:rsid w:val="00467F0D"/>
    <w:rsid w:val="00467F9C"/>
    <w:rsid w:val="00470448"/>
    <w:rsid w:val="004705BB"/>
    <w:rsid w:val="00470A9A"/>
    <w:rsid w:val="00470B6F"/>
    <w:rsid w:val="00470E65"/>
    <w:rsid w:val="00470ED2"/>
    <w:rsid w:val="00471083"/>
    <w:rsid w:val="004712E9"/>
    <w:rsid w:val="00471749"/>
    <w:rsid w:val="004719C6"/>
    <w:rsid w:val="004721A9"/>
    <w:rsid w:val="004722BA"/>
    <w:rsid w:val="0047357E"/>
    <w:rsid w:val="00473700"/>
    <w:rsid w:val="00473B6D"/>
    <w:rsid w:val="00473B97"/>
    <w:rsid w:val="00473C1E"/>
    <w:rsid w:val="0047402D"/>
    <w:rsid w:val="004740B1"/>
    <w:rsid w:val="0047418D"/>
    <w:rsid w:val="004741FE"/>
    <w:rsid w:val="004746D3"/>
    <w:rsid w:val="004748F7"/>
    <w:rsid w:val="00474B5E"/>
    <w:rsid w:val="004751B0"/>
    <w:rsid w:val="004753C1"/>
    <w:rsid w:val="004756AA"/>
    <w:rsid w:val="00475854"/>
    <w:rsid w:val="00475E4D"/>
    <w:rsid w:val="00475F54"/>
    <w:rsid w:val="0047615E"/>
    <w:rsid w:val="004766DB"/>
    <w:rsid w:val="00476A8C"/>
    <w:rsid w:val="00477065"/>
    <w:rsid w:val="004770B2"/>
    <w:rsid w:val="00477166"/>
    <w:rsid w:val="00477434"/>
    <w:rsid w:val="0047749C"/>
    <w:rsid w:val="0047754E"/>
    <w:rsid w:val="0047785C"/>
    <w:rsid w:val="00477B75"/>
    <w:rsid w:val="00477C32"/>
    <w:rsid w:val="004800DD"/>
    <w:rsid w:val="004800EB"/>
    <w:rsid w:val="00480303"/>
    <w:rsid w:val="0048098C"/>
    <w:rsid w:val="00480B42"/>
    <w:rsid w:val="00480E2D"/>
    <w:rsid w:val="00480F52"/>
    <w:rsid w:val="0048104A"/>
    <w:rsid w:val="0048199C"/>
    <w:rsid w:val="00481B18"/>
    <w:rsid w:val="00481E15"/>
    <w:rsid w:val="0048245F"/>
    <w:rsid w:val="00482936"/>
    <w:rsid w:val="004829E5"/>
    <w:rsid w:val="00482D0E"/>
    <w:rsid w:val="004835FF"/>
    <w:rsid w:val="00484416"/>
    <w:rsid w:val="00484921"/>
    <w:rsid w:val="00484927"/>
    <w:rsid w:val="00484A37"/>
    <w:rsid w:val="00484B39"/>
    <w:rsid w:val="00484ECA"/>
    <w:rsid w:val="0048534A"/>
    <w:rsid w:val="004855F7"/>
    <w:rsid w:val="0048567B"/>
    <w:rsid w:val="004856F3"/>
    <w:rsid w:val="00485ADA"/>
    <w:rsid w:val="00485D8A"/>
    <w:rsid w:val="004861BF"/>
    <w:rsid w:val="0048643A"/>
    <w:rsid w:val="004866B8"/>
    <w:rsid w:val="00486702"/>
    <w:rsid w:val="00486821"/>
    <w:rsid w:val="00487435"/>
    <w:rsid w:val="00487443"/>
    <w:rsid w:val="00487745"/>
    <w:rsid w:val="004877C1"/>
    <w:rsid w:val="00487F37"/>
    <w:rsid w:val="004906D9"/>
    <w:rsid w:val="00490C2B"/>
    <w:rsid w:val="00490F6B"/>
    <w:rsid w:val="0049148B"/>
    <w:rsid w:val="0049194B"/>
    <w:rsid w:val="00491A06"/>
    <w:rsid w:val="00491A4B"/>
    <w:rsid w:val="00491B39"/>
    <w:rsid w:val="00491E16"/>
    <w:rsid w:val="00492214"/>
    <w:rsid w:val="004923D4"/>
    <w:rsid w:val="00492862"/>
    <w:rsid w:val="00492AAE"/>
    <w:rsid w:val="00492BFE"/>
    <w:rsid w:val="00492CF4"/>
    <w:rsid w:val="00492D4F"/>
    <w:rsid w:val="00492E69"/>
    <w:rsid w:val="004930E8"/>
    <w:rsid w:val="004935F9"/>
    <w:rsid w:val="0049377A"/>
    <w:rsid w:val="004938CC"/>
    <w:rsid w:val="00493D3A"/>
    <w:rsid w:val="00493F14"/>
    <w:rsid w:val="004940B8"/>
    <w:rsid w:val="00494397"/>
    <w:rsid w:val="00494B75"/>
    <w:rsid w:val="00495180"/>
    <w:rsid w:val="004951BB"/>
    <w:rsid w:val="0049529D"/>
    <w:rsid w:val="004955A5"/>
    <w:rsid w:val="00495741"/>
    <w:rsid w:val="00495A36"/>
    <w:rsid w:val="00495C47"/>
    <w:rsid w:val="00495E47"/>
    <w:rsid w:val="004960C1"/>
    <w:rsid w:val="0049628E"/>
    <w:rsid w:val="00496421"/>
    <w:rsid w:val="004964B1"/>
    <w:rsid w:val="0049658E"/>
    <w:rsid w:val="00496861"/>
    <w:rsid w:val="00496B31"/>
    <w:rsid w:val="00496C34"/>
    <w:rsid w:val="00496EF5"/>
    <w:rsid w:val="0049715C"/>
    <w:rsid w:val="004976F3"/>
    <w:rsid w:val="004977B6"/>
    <w:rsid w:val="0049790C"/>
    <w:rsid w:val="00497D2E"/>
    <w:rsid w:val="00497FAC"/>
    <w:rsid w:val="004A002E"/>
    <w:rsid w:val="004A044E"/>
    <w:rsid w:val="004A06A6"/>
    <w:rsid w:val="004A082B"/>
    <w:rsid w:val="004A0DE0"/>
    <w:rsid w:val="004A0E3C"/>
    <w:rsid w:val="004A0EE6"/>
    <w:rsid w:val="004A0FAA"/>
    <w:rsid w:val="004A0FE6"/>
    <w:rsid w:val="004A1264"/>
    <w:rsid w:val="004A1292"/>
    <w:rsid w:val="004A12CF"/>
    <w:rsid w:val="004A1797"/>
    <w:rsid w:val="004A1947"/>
    <w:rsid w:val="004A19B1"/>
    <w:rsid w:val="004A1F0B"/>
    <w:rsid w:val="004A211C"/>
    <w:rsid w:val="004A2255"/>
    <w:rsid w:val="004A240D"/>
    <w:rsid w:val="004A2ABE"/>
    <w:rsid w:val="004A2E16"/>
    <w:rsid w:val="004A3296"/>
    <w:rsid w:val="004A3326"/>
    <w:rsid w:val="004A336A"/>
    <w:rsid w:val="004A3BAB"/>
    <w:rsid w:val="004A42C8"/>
    <w:rsid w:val="004A42F7"/>
    <w:rsid w:val="004A4312"/>
    <w:rsid w:val="004A48C7"/>
    <w:rsid w:val="004A4D1B"/>
    <w:rsid w:val="004A52BD"/>
    <w:rsid w:val="004A5991"/>
    <w:rsid w:val="004A5F44"/>
    <w:rsid w:val="004A5F8D"/>
    <w:rsid w:val="004A6063"/>
    <w:rsid w:val="004A6136"/>
    <w:rsid w:val="004A637F"/>
    <w:rsid w:val="004A6819"/>
    <w:rsid w:val="004A69CE"/>
    <w:rsid w:val="004A6E0A"/>
    <w:rsid w:val="004A6E35"/>
    <w:rsid w:val="004A71EA"/>
    <w:rsid w:val="004A745B"/>
    <w:rsid w:val="004A769F"/>
    <w:rsid w:val="004A771F"/>
    <w:rsid w:val="004A7BEC"/>
    <w:rsid w:val="004A7D49"/>
    <w:rsid w:val="004A7D4E"/>
    <w:rsid w:val="004B0055"/>
    <w:rsid w:val="004B00D7"/>
    <w:rsid w:val="004B05C7"/>
    <w:rsid w:val="004B09F9"/>
    <w:rsid w:val="004B0AFE"/>
    <w:rsid w:val="004B0B4B"/>
    <w:rsid w:val="004B1055"/>
    <w:rsid w:val="004B12D7"/>
    <w:rsid w:val="004B17B3"/>
    <w:rsid w:val="004B20AB"/>
    <w:rsid w:val="004B20B0"/>
    <w:rsid w:val="004B27DE"/>
    <w:rsid w:val="004B2823"/>
    <w:rsid w:val="004B2FBD"/>
    <w:rsid w:val="004B36B9"/>
    <w:rsid w:val="004B371C"/>
    <w:rsid w:val="004B38B2"/>
    <w:rsid w:val="004B38D2"/>
    <w:rsid w:val="004B39B0"/>
    <w:rsid w:val="004B41A7"/>
    <w:rsid w:val="004B423C"/>
    <w:rsid w:val="004B4474"/>
    <w:rsid w:val="004B4546"/>
    <w:rsid w:val="004B49B7"/>
    <w:rsid w:val="004B4B9C"/>
    <w:rsid w:val="004B4F8A"/>
    <w:rsid w:val="004B5026"/>
    <w:rsid w:val="004B5349"/>
    <w:rsid w:val="004B5B4D"/>
    <w:rsid w:val="004B5C8D"/>
    <w:rsid w:val="004B5D4D"/>
    <w:rsid w:val="004B6031"/>
    <w:rsid w:val="004B669F"/>
    <w:rsid w:val="004B67A4"/>
    <w:rsid w:val="004B67C5"/>
    <w:rsid w:val="004B69CF"/>
    <w:rsid w:val="004B6B7C"/>
    <w:rsid w:val="004B71CD"/>
    <w:rsid w:val="004B77DC"/>
    <w:rsid w:val="004B7B3D"/>
    <w:rsid w:val="004B7BE2"/>
    <w:rsid w:val="004B7BF0"/>
    <w:rsid w:val="004B7C03"/>
    <w:rsid w:val="004C02B5"/>
    <w:rsid w:val="004C033C"/>
    <w:rsid w:val="004C0341"/>
    <w:rsid w:val="004C049D"/>
    <w:rsid w:val="004C099E"/>
    <w:rsid w:val="004C103C"/>
    <w:rsid w:val="004C10A0"/>
    <w:rsid w:val="004C1126"/>
    <w:rsid w:val="004C1591"/>
    <w:rsid w:val="004C15D5"/>
    <w:rsid w:val="004C1CB2"/>
    <w:rsid w:val="004C2049"/>
    <w:rsid w:val="004C2402"/>
    <w:rsid w:val="004C2421"/>
    <w:rsid w:val="004C2A13"/>
    <w:rsid w:val="004C2FE1"/>
    <w:rsid w:val="004C2FE3"/>
    <w:rsid w:val="004C3423"/>
    <w:rsid w:val="004C374B"/>
    <w:rsid w:val="004C396D"/>
    <w:rsid w:val="004C420D"/>
    <w:rsid w:val="004C446F"/>
    <w:rsid w:val="004C4A41"/>
    <w:rsid w:val="004C4C87"/>
    <w:rsid w:val="004C4EB6"/>
    <w:rsid w:val="004C4ED6"/>
    <w:rsid w:val="004C5361"/>
    <w:rsid w:val="004C53CC"/>
    <w:rsid w:val="004C555F"/>
    <w:rsid w:val="004C62EC"/>
    <w:rsid w:val="004C6332"/>
    <w:rsid w:val="004C6412"/>
    <w:rsid w:val="004C647C"/>
    <w:rsid w:val="004C64E7"/>
    <w:rsid w:val="004C684F"/>
    <w:rsid w:val="004C6946"/>
    <w:rsid w:val="004C6986"/>
    <w:rsid w:val="004C6E2D"/>
    <w:rsid w:val="004C7595"/>
    <w:rsid w:val="004C76B8"/>
    <w:rsid w:val="004C7A15"/>
    <w:rsid w:val="004C7A21"/>
    <w:rsid w:val="004C7AA3"/>
    <w:rsid w:val="004C7B2D"/>
    <w:rsid w:val="004D02DF"/>
    <w:rsid w:val="004D0534"/>
    <w:rsid w:val="004D060B"/>
    <w:rsid w:val="004D07E5"/>
    <w:rsid w:val="004D080E"/>
    <w:rsid w:val="004D08A1"/>
    <w:rsid w:val="004D0BE4"/>
    <w:rsid w:val="004D0EBC"/>
    <w:rsid w:val="004D132E"/>
    <w:rsid w:val="004D1B79"/>
    <w:rsid w:val="004D1E70"/>
    <w:rsid w:val="004D232B"/>
    <w:rsid w:val="004D236B"/>
    <w:rsid w:val="004D2B0A"/>
    <w:rsid w:val="004D2D1E"/>
    <w:rsid w:val="004D3686"/>
    <w:rsid w:val="004D36BC"/>
    <w:rsid w:val="004D3BD7"/>
    <w:rsid w:val="004D3E5D"/>
    <w:rsid w:val="004D3F48"/>
    <w:rsid w:val="004D3FC0"/>
    <w:rsid w:val="004D427C"/>
    <w:rsid w:val="004D4636"/>
    <w:rsid w:val="004D4FE9"/>
    <w:rsid w:val="004D5124"/>
    <w:rsid w:val="004D5228"/>
    <w:rsid w:val="004D540D"/>
    <w:rsid w:val="004D56B1"/>
    <w:rsid w:val="004D5A14"/>
    <w:rsid w:val="004D5A76"/>
    <w:rsid w:val="004D60C7"/>
    <w:rsid w:val="004D6230"/>
    <w:rsid w:val="004D62DF"/>
    <w:rsid w:val="004D6594"/>
    <w:rsid w:val="004D65EE"/>
    <w:rsid w:val="004D6AC6"/>
    <w:rsid w:val="004D72D4"/>
    <w:rsid w:val="004D748A"/>
    <w:rsid w:val="004D75FF"/>
    <w:rsid w:val="004D7AD7"/>
    <w:rsid w:val="004D7BFC"/>
    <w:rsid w:val="004D7E3F"/>
    <w:rsid w:val="004E00D3"/>
    <w:rsid w:val="004E0632"/>
    <w:rsid w:val="004E099E"/>
    <w:rsid w:val="004E0D7E"/>
    <w:rsid w:val="004E0F00"/>
    <w:rsid w:val="004E15EF"/>
    <w:rsid w:val="004E17B3"/>
    <w:rsid w:val="004E1B79"/>
    <w:rsid w:val="004E1D14"/>
    <w:rsid w:val="004E1D89"/>
    <w:rsid w:val="004E1D8C"/>
    <w:rsid w:val="004E228C"/>
    <w:rsid w:val="004E23E3"/>
    <w:rsid w:val="004E2495"/>
    <w:rsid w:val="004E256B"/>
    <w:rsid w:val="004E2DBB"/>
    <w:rsid w:val="004E3202"/>
    <w:rsid w:val="004E326D"/>
    <w:rsid w:val="004E368F"/>
    <w:rsid w:val="004E3AAF"/>
    <w:rsid w:val="004E3BA2"/>
    <w:rsid w:val="004E3CB3"/>
    <w:rsid w:val="004E3DD6"/>
    <w:rsid w:val="004E3E56"/>
    <w:rsid w:val="004E3FBA"/>
    <w:rsid w:val="004E40C1"/>
    <w:rsid w:val="004E44F1"/>
    <w:rsid w:val="004E48F4"/>
    <w:rsid w:val="004E4BA7"/>
    <w:rsid w:val="004E5229"/>
    <w:rsid w:val="004E52A7"/>
    <w:rsid w:val="004E535D"/>
    <w:rsid w:val="004E5A0C"/>
    <w:rsid w:val="004E5AF4"/>
    <w:rsid w:val="004E5F72"/>
    <w:rsid w:val="004E6450"/>
    <w:rsid w:val="004E6923"/>
    <w:rsid w:val="004E69C1"/>
    <w:rsid w:val="004E6A7A"/>
    <w:rsid w:val="004E6B04"/>
    <w:rsid w:val="004E6CCD"/>
    <w:rsid w:val="004E6DCD"/>
    <w:rsid w:val="004E6E76"/>
    <w:rsid w:val="004E7053"/>
    <w:rsid w:val="004E7779"/>
    <w:rsid w:val="004E7ACC"/>
    <w:rsid w:val="004E7B90"/>
    <w:rsid w:val="004E7C2A"/>
    <w:rsid w:val="004E7CA0"/>
    <w:rsid w:val="004F0089"/>
    <w:rsid w:val="004F00C2"/>
    <w:rsid w:val="004F01BD"/>
    <w:rsid w:val="004F0294"/>
    <w:rsid w:val="004F0510"/>
    <w:rsid w:val="004F0B0C"/>
    <w:rsid w:val="004F0EA3"/>
    <w:rsid w:val="004F1174"/>
    <w:rsid w:val="004F14B6"/>
    <w:rsid w:val="004F1809"/>
    <w:rsid w:val="004F1AA6"/>
    <w:rsid w:val="004F1ACC"/>
    <w:rsid w:val="004F1F2C"/>
    <w:rsid w:val="004F2115"/>
    <w:rsid w:val="004F2208"/>
    <w:rsid w:val="004F29D4"/>
    <w:rsid w:val="004F29F4"/>
    <w:rsid w:val="004F2B6F"/>
    <w:rsid w:val="004F2CF6"/>
    <w:rsid w:val="004F2F55"/>
    <w:rsid w:val="004F303F"/>
    <w:rsid w:val="004F316C"/>
    <w:rsid w:val="004F3173"/>
    <w:rsid w:val="004F33F0"/>
    <w:rsid w:val="004F3BE4"/>
    <w:rsid w:val="004F4413"/>
    <w:rsid w:val="004F4490"/>
    <w:rsid w:val="004F4D29"/>
    <w:rsid w:val="004F4D9E"/>
    <w:rsid w:val="004F4E78"/>
    <w:rsid w:val="004F4EDD"/>
    <w:rsid w:val="004F51C8"/>
    <w:rsid w:val="004F535A"/>
    <w:rsid w:val="004F564D"/>
    <w:rsid w:val="004F56BB"/>
    <w:rsid w:val="004F5D5F"/>
    <w:rsid w:val="004F5DAF"/>
    <w:rsid w:val="004F698A"/>
    <w:rsid w:val="004F6ACD"/>
    <w:rsid w:val="004F716E"/>
    <w:rsid w:val="004F7675"/>
    <w:rsid w:val="004F76E1"/>
    <w:rsid w:val="004F789D"/>
    <w:rsid w:val="004F7D57"/>
    <w:rsid w:val="004F7D59"/>
    <w:rsid w:val="005000EC"/>
    <w:rsid w:val="00500219"/>
    <w:rsid w:val="00500625"/>
    <w:rsid w:val="00500796"/>
    <w:rsid w:val="00500BA1"/>
    <w:rsid w:val="00500D84"/>
    <w:rsid w:val="00500F7F"/>
    <w:rsid w:val="00501060"/>
    <w:rsid w:val="00501302"/>
    <w:rsid w:val="0050157F"/>
    <w:rsid w:val="00501D8F"/>
    <w:rsid w:val="0050206F"/>
    <w:rsid w:val="00502254"/>
    <w:rsid w:val="005024CA"/>
    <w:rsid w:val="005029A2"/>
    <w:rsid w:val="00502BAF"/>
    <w:rsid w:val="00502BC3"/>
    <w:rsid w:val="00502C14"/>
    <w:rsid w:val="00502D35"/>
    <w:rsid w:val="00502F2A"/>
    <w:rsid w:val="00503253"/>
    <w:rsid w:val="00503427"/>
    <w:rsid w:val="00503B47"/>
    <w:rsid w:val="00504470"/>
    <w:rsid w:val="00504626"/>
    <w:rsid w:val="00504A8E"/>
    <w:rsid w:val="00505316"/>
    <w:rsid w:val="0050534C"/>
    <w:rsid w:val="005060C5"/>
    <w:rsid w:val="0050618A"/>
    <w:rsid w:val="0050635A"/>
    <w:rsid w:val="00506BB7"/>
    <w:rsid w:val="00507262"/>
    <w:rsid w:val="005073EA"/>
    <w:rsid w:val="00507788"/>
    <w:rsid w:val="0050783D"/>
    <w:rsid w:val="00507848"/>
    <w:rsid w:val="00507F94"/>
    <w:rsid w:val="005100DD"/>
    <w:rsid w:val="00510756"/>
    <w:rsid w:val="00510872"/>
    <w:rsid w:val="00510E2C"/>
    <w:rsid w:val="005114B6"/>
    <w:rsid w:val="005121BE"/>
    <w:rsid w:val="005121DC"/>
    <w:rsid w:val="00512413"/>
    <w:rsid w:val="005128D1"/>
    <w:rsid w:val="00512C26"/>
    <w:rsid w:val="00513276"/>
    <w:rsid w:val="0051349F"/>
    <w:rsid w:val="005134E9"/>
    <w:rsid w:val="00513B34"/>
    <w:rsid w:val="00513D9E"/>
    <w:rsid w:val="0051447B"/>
    <w:rsid w:val="0051459A"/>
    <w:rsid w:val="005145F0"/>
    <w:rsid w:val="00514778"/>
    <w:rsid w:val="00514EB5"/>
    <w:rsid w:val="00514F8D"/>
    <w:rsid w:val="005152E0"/>
    <w:rsid w:val="0051553F"/>
    <w:rsid w:val="0051557D"/>
    <w:rsid w:val="005155AD"/>
    <w:rsid w:val="0051573D"/>
    <w:rsid w:val="005157D3"/>
    <w:rsid w:val="00515DE6"/>
    <w:rsid w:val="0051630D"/>
    <w:rsid w:val="005169FD"/>
    <w:rsid w:val="005172C2"/>
    <w:rsid w:val="00520720"/>
    <w:rsid w:val="00520FCA"/>
    <w:rsid w:val="005210CD"/>
    <w:rsid w:val="00521D92"/>
    <w:rsid w:val="00522132"/>
    <w:rsid w:val="005227BE"/>
    <w:rsid w:val="00522AA6"/>
    <w:rsid w:val="00522B89"/>
    <w:rsid w:val="00522CC9"/>
    <w:rsid w:val="00523212"/>
    <w:rsid w:val="0052325E"/>
    <w:rsid w:val="00523807"/>
    <w:rsid w:val="00523B6D"/>
    <w:rsid w:val="00523CEB"/>
    <w:rsid w:val="00523F26"/>
    <w:rsid w:val="00524075"/>
    <w:rsid w:val="0052419A"/>
    <w:rsid w:val="0052420F"/>
    <w:rsid w:val="00524346"/>
    <w:rsid w:val="005244B3"/>
    <w:rsid w:val="005244BE"/>
    <w:rsid w:val="00524A0C"/>
    <w:rsid w:val="00524A28"/>
    <w:rsid w:val="00524F44"/>
    <w:rsid w:val="005251D3"/>
    <w:rsid w:val="005253AF"/>
    <w:rsid w:val="005253D4"/>
    <w:rsid w:val="0052560B"/>
    <w:rsid w:val="00525BE0"/>
    <w:rsid w:val="00525C3E"/>
    <w:rsid w:val="00526314"/>
    <w:rsid w:val="00526643"/>
    <w:rsid w:val="00526739"/>
    <w:rsid w:val="00526973"/>
    <w:rsid w:val="00526BA2"/>
    <w:rsid w:val="00527B68"/>
    <w:rsid w:val="00527CD4"/>
    <w:rsid w:val="00527D50"/>
    <w:rsid w:val="00527D7B"/>
    <w:rsid w:val="005301A3"/>
    <w:rsid w:val="00530254"/>
    <w:rsid w:val="00530C6F"/>
    <w:rsid w:val="00531A58"/>
    <w:rsid w:val="00531A8C"/>
    <w:rsid w:val="00531C7D"/>
    <w:rsid w:val="00531D46"/>
    <w:rsid w:val="00531F45"/>
    <w:rsid w:val="00532113"/>
    <w:rsid w:val="00532170"/>
    <w:rsid w:val="005322ED"/>
    <w:rsid w:val="005324E0"/>
    <w:rsid w:val="00532918"/>
    <w:rsid w:val="00532E24"/>
    <w:rsid w:val="00532EF1"/>
    <w:rsid w:val="00532F3B"/>
    <w:rsid w:val="005334A5"/>
    <w:rsid w:val="00533FFF"/>
    <w:rsid w:val="00534563"/>
    <w:rsid w:val="0053483F"/>
    <w:rsid w:val="0053498D"/>
    <w:rsid w:val="00534A90"/>
    <w:rsid w:val="00534AA7"/>
    <w:rsid w:val="00534C5A"/>
    <w:rsid w:val="00534EB1"/>
    <w:rsid w:val="0053555D"/>
    <w:rsid w:val="00535651"/>
    <w:rsid w:val="00535A73"/>
    <w:rsid w:val="00535B02"/>
    <w:rsid w:val="005360D1"/>
    <w:rsid w:val="0053624E"/>
    <w:rsid w:val="00536254"/>
    <w:rsid w:val="00536657"/>
    <w:rsid w:val="00536683"/>
    <w:rsid w:val="00536DC4"/>
    <w:rsid w:val="005373B3"/>
    <w:rsid w:val="005373D8"/>
    <w:rsid w:val="005374F3"/>
    <w:rsid w:val="0053777F"/>
    <w:rsid w:val="00537804"/>
    <w:rsid w:val="0053785E"/>
    <w:rsid w:val="005378B4"/>
    <w:rsid w:val="005378C7"/>
    <w:rsid w:val="00537EAD"/>
    <w:rsid w:val="00540B81"/>
    <w:rsid w:val="00540EAB"/>
    <w:rsid w:val="0054188A"/>
    <w:rsid w:val="005418CE"/>
    <w:rsid w:val="00541933"/>
    <w:rsid w:val="00541EAB"/>
    <w:rsid w:val="0054207F"/>
    <w:rsid w:val="005421FD"/>
    <w:rsid w:val="005423D8"/>
    <w:rsid w:val="00542403"/>
    <w:rsid w:val="005425AF"/>
    <w:rsid w:val="0054286F"/>
    <w:rsid w:val="00542BB9"/>
    <w:rsid w:val="00542D86"/>
    <w:rsid w:val="005433A4"/>
    <w:rsid w:val="005434DD"/>
    <w:rsid w:val="0054396F"/>
    <w:rsid w:val="00543A8C"/>
    <w:rsid w:val="005442A2"/>
    <w:rsid w:val="0054442F"/>
    <w:rsid w:val="0054470F"/>
    <w:rsid w:val="00544AEC"/>
    <w:rsid w:val="0054549C"/>
    <w:rsid w:val="0054579A"/>
    <w:rsid w:val="005459BE"/>
    <w:rsid w:val="00545D27"/>
    <w:rsid w:val="00545D4F"/>
    <w:rsid w:val="005461FC"/>
    <w:rsid w:val="00546329"/>
    <w:rsid w:val="00546AAF"/>
    <w:rsid w:val="00546B49"/>
    <w:rsid w:val="00546EE8"/>
    <w:rsid w:val="00546F17"/>
    <w:rsid w:val="00546F33"/>
    <w:rsid w:val="00547755"/>
    <w:rsid w:val="00547C80"/>
    <w:rsid w:val="00547DB9"/>
    <w:rsid w:val="00547F73"/>
    <w:rsid w:val="00550204"/>
    <w:rsid w:val="00550283"/>
    <w:rsid w:val="00550756"/>
    <w:rsid w:val="0055094D"/>
    <w:rsid w:val="00550A90"/>
    <w:rsid w:val="00550E00"/>
    <w:rsid w:val="0055115A"/>
    <w:rsid w:val="00551461"/>
    <w:rsid w:val="00551D18"/>
    <w:rsid w:val="00551FE2"/>
    <w:rsid w:val="005520DD"/>
    <w:rsid w:val="0055243A"/>
    <w:rsid w:val="005525F5"/>
    <w:rsid w:val="0055295F"/>
    <w:rsid w:val="00552B72"/>
    <w:rsid w:val="0055325D"/>
    <w:rsid w:val="005534D5"/>
    <w:rsid w:val="00554B17"/>
    <w:rsid w:val="00554BB0"/>
    <w:rsid w:val="00554DC6"/>
    <w:rsid w:val="005550E0"/>
    <w:rsid w:val="005553A4"/>
    <w:rsid w:val="0055543B"/>
    <w:rsid w:val="00555786"/>
    <w:rsid w:val="005557CB"/>
    <w:rsid w:val="00555E2D"/>
    <w:rsid w:val="00555F0B"/>
    <w:rsid w:val="00556944"/>
    <w:rsid w:val="00556B1F"/>
    <w:rsid w:val="00557052"/>
    <w:rsid w:val="00557535"/>
    <w:rsid w:val="005576BF"/>
    <w:rsid w:val="005576CB"/>
    <w:rsid w:val="0055797E"/>
    <w:rsid w:val="00557B92"/>
    <w:rsid w:val="00557D1A"/>
    <w:rsid w:val="00557D9A"/>
    <w:rsid w:val="00560257"/>
    <w:rsid w:val="00560656"/>
    <w:rsid w:val="00560721"/>
    <w:rsid w:val="0056090D"/>
    <w:rsid w:val="00560CB3"/>
    <w:rsid w:val="00560D72"/>
    <w:rsid w:val="00560E29"/>
    <w:rsid w:val="00561040"/>
    <w:rsid w:val="005612B8"/>
    <w:rsid w:val="005616A5"/>
    <w:rsid w:val="00561756"/>
    <w:rsid w:val="00561C35"/>
    <w:rsid w:val="00561C46"/>
    <w:rsid w:val="00562541"/>
    <w:rsid w:val="005626FF"/>
    <w:rsid w:val="00562800"/>
    <w:rsid w:val="00562B20"/>
    <w:rsid w:val="00563460"/>
    <w:rsid w:val="00563830"/>
    <w:rsid w:val="00563A27"/>
    <w:rsid w:val="00563C2D"/>
    <w:rsid w:val="00563C63"/>
    <w:rsid w:val="00563CA7"/>
    <w:rsid w:val="00563D85"/>
    <w:rsid w:val="00563FBD"/>
    <w:rsid w:val="005645D5"/>
    <w:rsid w:val="00564817"/>
    <w:rsid w:val="00564A8D"/>
    <w:rsid w:val="0056546E"/>
    <w:rsid w:val="005656AB"/>
    <w:rsid w:val="0056573B"/>
    <w:rsid w:val="00565811"/>
    <w:rsid w:val="00565A42"/>
    <w:rsid w:val="00565AA7"/>
    <w:rsid w:val="00565D18"/>
    <w:rsid w:val="00565D24"/>
    <w:rsid w:val="00566150"/>
    <w:rsid w:val="00566459"/>
    <w:rsid w:val="005668C6"/>
    <w:rsid w:val="005669DA"/>
    <w:rsid w:val="00566AC0"/>
    <w:rsid w:val="005673C8"/>
    <w:rsid w:val="00567748"/>
    <w:rsid w:val="00567863"/>
    <w:rsid w:val="00567B9E"/>
    <w:rsid w:val="00567E93"/>
    <w:rsid w:val="0057016C"/>
    <w:rsid w:val="00570400"/>
    <w:rsid w:val="00570CC9"/>
    <w:rsid w:val="00570EE8"/>
    <w:rsid w:val="0057113D"/>
    <w:rsid w:val="005714DF"/>
    <w:rsid w:val="005726DE"/>
    <w:rsid w:val="005727D1"/>
    <w:rsid w:val="00572A18"/>
    <w:rsid w:val="00572F51"/>
    <w:rsid w:val="0057321D"/>
    <w:rsid w:val="005734D8"/>
    <w:rsid w:val="00573640"/>
    <w:rsid w:val="00574084"/>
    <w:rsid w:val="0057433A"/>
    <w:rsid w:val="00575059"/>
    <w:rsid w:val="0057505D"/>
    <w:rsid w:val="00575C56"/>
    <w:rsid w:val="00575E2C"/>
    <w:rsid w:val="00576420"/>
    <w:rsid w:val="005764DF"/>
    <w:rsid w:val="00576747"/>
    <w:rsid w:val="0057683A"/>
    <w:rsid w:val="00576C53"/>
    <w:rsid w:val="00576CC8"/>
    <w:rsid w:val="00576EEC"/>
    <w:rsid w:val="00577139"/>
    <w:rsid w:val="00577162"/>
    <w:rsid w:val="00577523"/>
    <w:rsid w:val="00577C28"/>
    <w:rsid w:val="005800FD"/>
    <w:rsid w:val="00580691"/>
    <w:rsid w:val="00580AFD"/>
    <w:rsid w:val="0058260D"/>
    <w:rsid w:val="005826EB"/>
    <w:rsid w:val="00582D1E"/>
    <w:rsid w:val="00582DA2"/>
    <w:rsid w:val="00583152"/>
    <w:rsid w:val="00583543"/>
    <w:rsid w:val="00583556"/>
    <w:rsid w:val="005837F7"/>
    <w:rsid w:val="005839B6"/>
    <w:rsid w:val="00583D8D"/>
    <w:rsid w:val="00583FC6"/>
    <w:rsid w:val="00583FD1"/>
    <w:rsid w:val="00584103"/>
    <w:rsid w:val="0058415D"/>
    <w:rsid w:val="00584862"/>
    <w:rsid w:val="005849E6"/>
    <w:rsid w:val="00585241"/>
    <w:rsid w:val="00585A17"/>
    <w:rsid w:val="00585A9E"/>
    <w:rsid w:val="00585B60"/>
    <w:rsid w:val="00585E55"/>
    <w:rsid w:val="00585E79"/>
    <w:rsid w:val="00585E80"/>
    <w:rsid w:val="005867D5"/>
    <w:rsid w:val="00586968"/>
    <w:rsid w:val="00586D99"/>
    <w:rsid w:val="00586EB8"/>
    <w:rsid w:val="00587733"/>
    <w:rsid w:val="00587A4C"/>
    <w:rsid w:val="00587D28"/>
    <w:rsid w:val="00587DCF"/>
    <w:rsid w:val="00587E75"/>
    <w:rsid w:val="00587E8B"/>
    <w:rsid w:val="00590493"/>
    <w:rsid w:val="00590510"/>
    <w:rsid w:val="00590EF8"/>
    <w:rsid w:val="00591129"/>
    <w:rsid w:val="00591DBA"/>
    <w:rsid w:val="00592087"/>
    <w:rsid w:val="005926E6"/>
    <w:rsid w:val="00592B23"/>
    <w:rsid w:val="00592E13"/>
    <w:rsid w:val="00592E4F"/>
    <w:rsid w:val="005932A0"/>
    <w:rsid w:val="00593449"/>
    <w:rsid w:val="0059388F"/>
    <w:rsid w:val="00593DC9"/>
    <w:rsid w:val="005940D8"/>
    <w:rsid w:val="00594489"/>
    <w:rsid w:val="00594747"/>
    <w:rsid w:val="00594830"/>
    <w:rsid w:val="00594D67"/>
    <w:rsid w:val="00594E1A"/>
    <w:rsid w:val="005956C8"/>
    <w:rsid w:val="005957AE"/>
    <w:rsid w:val="005958B5"/>
    <w:rsid w:val="00595B20"/>
    <w:rsid w:val="00596253"/>
    <w:rsid w:val="00596393"/>
    <w:rsid w:val="0059648D"/>
    <w:rsid w:val="005966A6"/>
    <w:rsid w:val="005968F8"/>
    <w:rsid w:val="00596C68"/>
    <w:rsid w:val="005972A8"/>
    <w:rsid w:val="00597402"/>
    <w:rsid w:val="00597C36"/>
    <w:rsid w:val="005A0A81"/>
    <w:rsid w:val="005A0EC6"/>
    <w:rsid w:val="005A0F24"/>
    <w:rsid w:val="005A12B6"/>
    <w:rsid w:val="005A13F5"/>
    <w:rsid w:val="005A15B2"/>
    <w:rsid w:val="005A17E5"/>
    <w:rsid w:val="005A18A2"/>
    <w:rsid w:val="005A1AFB"/>
    <w:rsid w:val="005A1E17"/>
    <w:rsid w:val="005A1E1F"/>
    <w:rsid w:val="005A20CD"/>
    <w:rsid w:val="005A211D"/>
    <w:rsid w:val="005A2127"/>
    <w:rsid w:val="005A22F0"/>
    <w:rsid w:val="005A272C"/>
    <w:rsid w:val="005A2B34"/>
    <w:rsid w:val="005A2D8C"/>
    <w:rsid w:val="005A2E7C"/>
    <w:rsid w:val="005A2E94"/>
    <w:rsid w:val="005A3093"/>
    <w:rsid w:val="005A3462"/>
    <w:rsid w:val="005A34DC"/>
    <w:rsid w:val="005A3572"/>
    <w:rsid w:val="005A3C5F"/>
    <w:rsid w:val="005A4135"/>
    <w:rsid w:val="005A42E9"/>
    <w:rsid w:val="005A471E"/>
    <w:rsid w:val="005A4AEA"/>
    <w:rsid w:val="005A4C57"/>
    <w:rsid w:val="005A532A"/>
    <w:rsid w:val="005A54FC"/>
    <w:rsid w:val="005A58B2"/>
    <w:rsid w:val="005A5C28"/>
    <w:rsid w:val="005A623D"/>
    <w:rsid w:val="005A6432"/>
    <w:rsid w:val="005A6736"/>
    <w:rsid w:val="005A69F0"/>
    <w:rsid w:val="005A6B7E"/>
    <w:rsid w:val="005A7594"/>
    <w:rsid w:val="005A75E7"/>
    <w:rsid w:val="005A798B"/>
    <w:rsid w:val="005A7DB3"/>
    <w:rsid w:val="005A7F0A"/>
    <w:rsid w:val="005B000A"/>
    <w:rsid w:val="005B0481"/>
    <w:rsid w:val="005B0784"/>
    <w:rsid w:val="005B088F"/>
    <w:rsid w:val="005B0936"/>
    <w:rsid w:val="005B09F2"/>
    <w:rsid w:val="005B0F5D"/>
    <w:rsid w:val="005B10A5"/>
    <w:rsid w:val="005B176D"/>
    <w:rsid w:val="005B1978"/>
    <w:rsid w:val="005B1A1B"/>
    <w:rsid w:val="005B1C89"/>
    <w:rsid w:val="005B1CE6"/>
    <w:rsid w:val="005B1F17"/>
    <w:rsid w:val="005B213C"/>
    <w:rsid w:val="005B3406"/>
    <w:rsid w:val="005B3A03"/>
    <w:rsid w:val="005B4078"/>
    <w:rsid w:val="005B4187"/>
    <w:rsid w:val="005B433C"/>
    <w:rsid w:val="005B439F"/>
    <w:rsid w:val="005B4A98"/>
    <w:rsid w:val="005B50F7"/>
    <w:rsid w:val="005B5182"/>
    <w:rsid w:val="005B52FE"/>
    <w:rsid w:val="005B59C2"/>
    <w:rsid w:val="005B5B5B"/>
    <w:rsid w:val="005B60B6"/>
    <w:rsid w:val="005B61DE"/>
    <w:rsid w:val="005B684D"/>
    <w:rsid w:val="005B68D9"/>
    <w:rsid w:val="005B6DE3"/>
    <w:rsid w:val="005B6F33"/>
    <w:rsid w:val="005B7155"/>
    <w:rsid w:val="005B7ADD"/>
    <w:rsid w:val="005B7E19"/>
    <w:rsid w:val="005C0036"/>
    <w:rsid w:val="005C02B3"/>
    <w:rsid w:val="005C0399"/>
    <w:rsid w:val="005C0539"/>
    <w:rsid w:val="005C07CE"/>
    <w:rsid w:val="005C083F"/>
    <w:rsid w:val="005C086B"/>
    <w:rsid w:val="005C0A86"/>
    <w:rsid w:val="005C0AC8"/>
    <w:rsid w:val="005C0CB7"/>
    <w:rsid w:val="005C1299"/>
    <w:rsid w:val="005C1369"/>
    <w:rsid w:val="005C15C8"/>
    <w:rsid w:val="005C1864"/>
    <w:rsid w:val="005C1955"/>
    <w:rsid w:val="005C202A"/>
    <w:rsid w:val="005C25A9"/>
    <w:rsid w:val="005C2935"/>
    <w:rsid w:val="005C2D16"/>
    <w:rsid w:val="005C318F"/>
    <w:rsid w:val="005C34E3"/>
    <w:rsid w:val="005C36AF"/>
    <w:rsid w:val="005C37C3"/>
    <w:rsid w:val="005C3904"/>
    <w:rsid w:val="005C3A5E"/>
    <w:rsid w:val="005C3ECC"/>
    <w:rsid w:val="005C4D0F"/>
    <w:rsid w:val="005C4E29"/>
    <w:rsid w:val="005C517F"/>
    <w:rsid w:val="005C5205"/>
    <w:rsid w:val="005C5241"/>
    <w:rsid w:val="005C5372"/>
    <w:rsid w:val="005C575D"/>
    <w:rsid w:val="005C57BE"/>
    <w:rsid w:val="005C5834"/>
    <w:rsid w:val="005C5962"/>
    <w:rsid w:val="005C5B90"/>
    <w:rsid w:val="005C61CE"/>
    <w:rsid w:val="005C62FB"/>
    <w:rsid w:val="005C63ED"/>
    <w:rsid w:val="005C674A"/>
    <w:rsid w:val="005C68C1"/>
    <w:rsid w:val="005C7964"/>
    <w:rsid w:val="005C7AD8"/>
    <w:rsid w:val="005C7B20"/>
    <w:rsid w:val="005D0233"/>
    <w:rsid w:val="005D0401"/>
    <w:rsid w:val="005D06B7"/>
    <w:rsid w:val="005D06EF"/>
    <w:rsid w:val="005D0B7E"/>
    <w:rsid w:val="005D115C"/>
    <w:rsid w:val="005D1380"/>
    <w:rsid w:val="005D1419"/>
    <w:rsid w:val="005D1536"/>
    <w:rsid w:val="005D1DBE"/>
    <w:rsid w:val="005D1E6C"/>
    <w:rsid w:val="005D1E98"/>
    <w:rsid w:val="005D1FB8"/>
    <w:rsid w:val="005D22CE"/>
    <w:rsid w:val="005D2474"/>
    <w:rsid w:val="005D2896"/>
    <w:rsid w:val="005D2B77"/>
    <w:rsid w:val="005D2BF1"/>
    <w:rsid w:val="005D3303"/>
    <w:rsid w:val="005D3328"/>
    <w:rsid w:val="005D3799"/>
    <w:rsid w:val="005D3C73"/>
    <w:rsid w:val="005D3DBD"/>
    <w:rsid w:val="005D3DD3"/>
    <w:rsid w:val="005D3E7B"/>
    <w:rsid w:val="005D46CD"/>
    <w:rsid w:val="005D4722"/>
    <w:rsid w:val="005D4AE7"/>
    <w:rsid w:val="005D4B02"/>
    <w:rsid w:val="005D4C11"/>
    <w:rsid w:val="005D4CA0"/>
    <w:rsid w:val="005D4E10"/>
    <w:rsid w:val="005D4F17"/>
    <w:rsid w:val="005D5022"/>
    <w:rsid w:val="005D5313"/>
    <w:rsid w:val="005D5492"/>
    <w:rsid w:val="005D5F56"/>
    <w:rsid w:val="005D6128"/>
    <w:rsid w:val="005D663A"/>
    <w:rsid w:val="005D68D3"/>
    <w:rsid w:val="005D68E8"/>
    <w:rsid w:val="005D69FC"/>
    <w:rsid w:val="005D6E9F"/>
    <w:rsid w:val="005D71B3"/>
    <w:rsid w:val="005D754E"/>
    <w:rsid w:val="005D759A"/>
    <w:rsid w:val="005D7BB2"/>
    <w:rsid w:val="005D7BF7"/>
    <w:rsid w:val="005D7D76"/>
    <w:rsid w:val="005D7EE5"/>
    <w:rsid w:val="005E0025"/>
    <w:rsid w:val="005E0061"/>
    <w:rsid w:val="005E0129"/>
    <w:rsid w:val="005E02FB"/>
    <w:rsid w:val="005E04C8"/>
    <w:rsid w:val="005E0676"/>
    <w:rsid w:val="005E0A02"/>
    <w:rsid w:val="005E0AF5"/>
    <w:rsid w:val="005E0D54"/>
    <w:rsid w:val="005E0E83"/>
    <w:rsid w:val="005E1350"/>
    <w:rsid w:val="005E1479"/>
    <w:rsid w:val="005E1744"/>
    <w:rsid w:val="005E1871"/>
    <w:rsid w:val="005E1958"/>
    <w:rsid w:val="005E21A9"/>
    <w:rsid w:val="005E260C"/>
    <w:rsid w:val="005E261D"/>
    <w:rsid w:val="005E289F"/>
    <w:rsid w:val="005E2A63"/>
    <w:rsid w:val="005E2C87"/>
    <w:rsid w:val="005E2F6B"/>
    <w:rsid w:val="005E329B"/>
    <w:rsid w:val="005E399D"/>
    <w:rsid w:val="005E3A41"/>
    <w:rsid w:val="005E3AC8"/>
    <w:rsid w:val="005E41AB"/>
    <w:rsid w:val="005E41D6"/>
    <w:rsid w:val="005E4591"/>
    <w:rsid w:val="005E49CB"/>
    <w:rsid w:val="005E4CF5"/>
    <w:rsid w:val="005E4D4D"/>
    <w:rsid w:val="005E54EC"/>
    <w:rsid w:val="005E5734"/>
    <w:rsid w:val="005E5842"/>
    <w:rsid w:val="005E597C"/>
    <w:rsid w:val="005E59A0"/>
    <w:rsid w:val="005E5AED"/>
    <w:rsid w:val="005E5BC7"/>
    <w:rsid w:val="005E6292"/>
    <w:rsid w:val="005E62F3"/>
    <w:rsid w:val="005E66E1"/>
    <w:rsid w:val="005E67BF"/>
    <w:rsid w:val="005E6B26"/>
    <w:rsid w:val="005E6BE7"/>
    <w:rsid w:val="005E6C22"/>
    <w:rsid w:val="005E6D33"/>
    <w:rsid w:val="005E6E55"/>
    <w:rsid w:val="005E71EC"/>
    <w:rsid w:val="005E73B3"/>
    <w:rsid w:val="005E76D5"/>
    <w:rsid w:val="005E7740"/>
    <w:rsid w:val="005E7931"/>
    <w:rsid w:val="005E7F8D"/>
    <w:rsid w:val="005F0073"/>
    <w:rsid w:val="005F067F"/>
    <w:rsid w:val="005F0717"/>
    <w:rsid w:val="005F0816"/>
    <w:rsid w:val="005F0A5A"/>
    <w:rsid w:val="005F0A64"/>
    <w:rsid w:val="005F0AB4"/>
    <w:rsid w:val="005F0CEA"/>
    <w:rsid w:val="005F0E3A"/>
    <w:rsid w:val="005F11C9"/>
    <w:rsid w:val="005F1406"/>
    <w:rsid w:val="005F1A67"/>
    <w:rsid w:val="005F1AA2"/>
    <w:rsid w:val="005F1F2F"/>
    <w:rsid w:val="005F2272"/>
    <w:rsid w:val="005F22FD"/>
    <w:rsid w:val="005F2421"/>
    <w:rsid w:val="005F2457"/>
    <w:rsid w:val="005F2485"/>
    <w:rsid w:val="005F25C1"/>
    <w:rsid w:val="005F27BD"/>
    <w:rsid w:val="005F29AD"/>
    <w:rsid w:val="005F2B00"/>
    <w:rsid w:val="005F348E"/>
    <w:rsid w:val="005F395B"/>
    <w:rsid w:val="005F3BB7"/>
    <w:rsid w:val="005F3C43"/>
    <w:rsid w:val="005F3DAC"/>
    <w:rsid w:val="005F4159"/>
    <w:rsid w:val="005F4202"/>
    <w:rsid w:val="005F42B8"/>
    <w:rsid w:val="005F4558"/>
    <w:rsid w:val="005F45C1"/>
    <w:rsid w:val="005F49C8"/>
    <w:rsid w:val="005F4F36"/>
    <w:rsid w:val="005F500D"/>
    <w:rsid w:val="005F5344"/>
    <w:rsid w:val="005F5604"/>
    <w:rsid w:val="005F5879"/>
    <w:rsid w:val="005F5C06"/>
    <w:rsid w:val="005F5C2E"/>
    <w:rsid w:val="005F5DF3"/>
    <w:rsid w:val="005F6216"/>
    <w:rsid w:val="005F6444"/>
    <w:rsid w:val="005F66C5"/>
    <w:rsid w:val="005F67CC"/>
    <w:rsid w:val="005F687C"/>
    <w:rsid w:val="005F6AE0"/>
    <w:rsid w:val="005F6F8F"/>
    <w:rsid w:val="005F70B0"/>
    <w:rsid w:val="005F7621"/>
    <w:rsid w:val="005F7785"/>
    <w:rsid w:val="005F784E"/>
    <w:rsid w:val="005F793D"/>
    <w:rsid w:val="005F7CB6"/>
    <w:rsid w:val="005F7D97"/>
    <w:rsid w:val="006000D2"/>
    <w:rsid w:val="0060010A"/>
    <w:rsid w:val="00600294"/>
    <w:rsid w:val="00600344"/>
    <w:rsid w:val="006004A4"/>
    <w:rsid w:val="00600894"/>
    <w:rsid w:val="00600A8B"/>
    <w:rsid w:val="00600B73"/>
    <w:rsid w:val="00600D51"/>
    <w:rsid w:val="00601171"/>
    <w:rsid w:val="006013F6"/>
    <w:rsid w:val="0060185C"/>
    <w:rsid w:val="00601C5B"/>
    <w:rsid w:val="00602320"/>
    <w:rsid w:val="00602504"/>
    <w:rsid w:val="00602545"/>
    <w:rsid w:val="006025A3"/>
    <w:rsid w:val="006027C5"/>
    <w:rsid w:val="00602AD7"/>
    <w:rsid w:val="006034E7"/>
    <w:rsid w:val="00603649"/>
    <w:rsid w:val="0060365A"/>
    <w:rsid w:val="00603963"/>
    <w:rsid w:val="00603A1C"/>
    <w:rsid w:val="00604225"/>
    <w:rsid w:val="006042CE"/>
    <w:rsid w:val="00604874"/>
    <w:rsid w:val="006049EB"/>
    <w:rsid w:val="00604C8B"/>
    <w:rsid w:val="00604DC3"/>
    <w:rsid w:val="0060515D"/>
    <w:rsid w:val="0060526D"/>
    <w:rsid w:val="006052C4"/>
    <w:rsid w:val="006055C3"/>
    <w:rsid w:val="00605C73"/>
    <w:rsid w:val="00606344"/>
    <w:rsid w:val="00606796"/>
    <w:rsid w:val="00606B4A"/>
    <w:rsid w:val="00606CE8"/>
    <w:rsid w:val="00607898"/>
    <w:rsid w:val="00607D82"/>
    <w:rsid w:val="00610223"/>
    <w:rsid w:val="00610661"/>
    <w:rsid w:val="00611195"/>
    <w:rsid w:val="006112B8"/>
    <w:rsid w:val="0061196C"/>
    <w:rsid w:val="00611C57"/>
    <w:rsid w:val="00611DBC"/>
    <w:rsid w:val="00612058"/>
    <w:rsid w:val="00612361"/>
    <w:rsid w:val="006125AB"/>
    <w:rsid w:val="0061266F"/>
    <w:rsid w:val="00612B17"/>
    <w:rsid w:val="00612C2C"/>
    <w:rsid w:val="00613007"/>
    <w:rsid w:val="00613136"/>
    <w:rsid w:val="0061335B"/>
    <w:rsid w:val="006133E4"/>
    <w:rsid w:val="0061372E"/>
    <w:rsid w:val="00613844"/>
    <w:rsid w:val="00613C24"/>
    <w:rsid w:val="00613CC4"/>
    <w:rsid w:val="00613E08"/>
    <w:rsid w:val="00613E28"/>
    <w:rsid w:val="00614247"/>
    <w:rsid w:val="006142E0"/>
    <w:rsid w:val="00614438"/>
    <w:rsid w:val="00614498"/>
    <w:rsid w:val="00614F68"/>
    <w:rsid w:val="0061525E"/>
    <w:rsid w:val="006155AC"/>
    <w:rsid w:val="00615B55"/>
    <w:rsid w:val="00615E0E"/>
    <w:rsid w:val="006160FE"/>
    <w:rsid w:val="00616306"/>
    <w:rsid w:val="00616621"/>
    <w:rsid w:val="00616777"/>
    <w:rsid w:val="00616816"/>
    <w:rsid w:val="00616C35"/>
    <w:rsid w:val="006173FB"/>
    <w:rsid w:val="006174B9"/>
    <w:rsid w:val="00617DE4"/>
    <w:rsid w:val="00620546"/>
    <w:rsid w:val="006205DD"/>
    <w:rsid w:val="00620841"/>
    <w:rsid w:val="00620F4E"/>
    <w:rsid w:val="00621012"/>
    <w:rsid w:val="0062106D"/>
    <w:rsid w:val="006210E1"/>
    <w:rsid w:val="0062113B"/>
    <w:rsid w:val="0062131D"/>
    <w:rsid w:val="00621709"/>
    <w:rsid w:val="006219A5"/>
    <w:rsid w:val="00621BFB"/>
    <w:rsid w:val="00621EDD"/>
    <w:rsid w:val="00621F6F"/>
    <w:rsid w:val="0062251D"/>
    <w:rsid w:val="00622902"/>
    <w:rsid w:val="00622958"/>
    <w:rsid w:val="00622CE0"/>
    <w:rsid w:val="00623448"/>
    <w:rsid w:val="00623529"/>
    <w:rsid w:val="006235BB"/>
    <w:rsid w:val="0062376C"/>
    <w:rsid w:val="006239A9"/>
    <w:rsid w:val="00623D67"/>
    <w:rsid w:val="00623F0C"/>
    <w:rsid w:val="00623FE9"/>
    <w:rsid w:val="006241DC"/>
    <w:rsid w:val="006243AE"/>
    <w:rsid w:val="0062466E"/>
    <w:rsid w:val="006246F2"/>
    <w:rsid w:val="0062482F"/>
    <w:rsid w:val="00624914"/>
    <w:rsid w:val="00624B2F"/>
    <w:rsid w:val="00624C75"/>
    <w:rsid w:val="00624E36"/>
    <w:rsid w:val="006252F2"/>
    <w:rsid w:val="00625FEB"/>
    <w:rsid w:val="00626162"/>
    <w:rsid w:val="0062625E"/>
    <w:rsid w:val="00626330"/>
    <w:rsid w:val="006267C7"/>
    <w:rsid w:val="00626A76"/>
    <w:rsid w:val="00626C16"/>
    <w:rsid w:val="006273F4"/>
    <w:rsid w:val="006276C3"/>
    <w:rsid w:val="00627829"/>
    <w:rsid w:val="00627844"/>
    <w:rsid w:val="00627CA8"/>
    <w:rsid w:val="00627CFD"/>
    <w:rsid w:val="00627E35"/>
    <w:rsid w:val="00627EA7"/>
    <w:rsid w:val="00630117"/>
    <w:rsid w:val="006301B9"/>
    <w:rsid w:val="0063050F"/>
    <w:rsid w:val="00630556"/>
    <w:rsid w:val="00630698"/>
    <w:rsid w:val="006306D5"/>
    <w:rsid w:val="006308D9"/>
    <w:rsid w:val="00630ABE"/>
    <w:rsid w:val="006310D9"/>
    <w:rsid w:val="00631573"/>
    <w:rsid w:val="006316DC"/>
    <w:rsid w:val="00631705"/>
    <w:rsid w:val="0063184A"/>
    <w:rsid w:val="0063199E"/>
    <w:rsid w:val="00631DC6"/>
    <w:rsid w:val="00632087"/>
    <w:rsid w:val="006321A7"/>
    <w:rsid w:val="006324B6"/>
    <w:rsid w:val="006324C4"/>
    <w:rsid w:val="00632606"/>
    <w:rsid w:val="00632AD9"/>
    <w:rsid w:val="00632FDD"/>
    <w:rsid w:val="006339FC"/>
    <w:rsid w:val="0063405F"/>
    <w:rsid w:val="006342CB"/>
    <w:rsid w:val="006342CF"/>
    <w:rsid w:val="006347B8"/>
    <w:rsid w:val="00634BA3"/>
    <w:rsid w:val="0063506D"/>
    <w:rsid w:val="006353B1"/>
    <w:rsid w:val="006355B2"/>
    <w:rsid w:val="00635858"/>
    <w:rsid w:val="00635962"/>
    <w:rsid w:val="00635A00"/>
    <w:rsid w:val="00635D0E"/>
    <w:rsid w:val="00635E57"/>
    <w:rsid w:val="006360E5"/>
    <w:rsid w:val="006363F2"/>
    <w:rsid w:val="00636529"/>
    <w:rsid w:val="0063663E"/>
    <w:rsid w:val="00636A3E"/>
    <w:rsid w:val="006376E6"/>
    <w:rsid w:val="00637BEC"/>
    <w:rsid w:val="006400D8"/>
    <w:rsid w:val="0064058C"/>
    <w:rsid w:val="00640DBF"/>
    <w:rsid w:val="00640DC6"/>
    <w:rsid w:val="006416E6"/>
    <w:rsid w:val="006427E2"/>
    <w:rsid w:val="00642A6C"/>
    <w:rsid w:val="00642AAC"/>
    <w:rsid w:val="00642E7C"/>
    <w:rsid w:val="00642FA1"/>
    <w:rsid w:val="0064375F"/>
    <w:rsid w:val="00643A51"/>
    <w:rsid w:val="00643B31"/>
    <w:rsid w:val="0064456E"/>
    <w:rsid w:val="006445E3"/>
    <w:rsid w:val="00644638"/>
    <w:rsid w:val="006446EC"/>
    <w:rsid w:val="00644749"/>
    <w:rsid w:val="00645394"/>
    <w:rsid w:val="00645636"/>
    <w:rsid w:val="00645CCF"/>
    <w:rsid w:val="00645F47"/>
    <w:rsid w:val="0064637D"/>
    <w:rsid w:val="006466F1"/>
    <w:rsid w:val="0064683B"/>
    <w:rsid w:val="00647185"/>
    <w:rsid w:val="00647955"/>
    <w:rsid w:val="00647BDC"/>
    <w:rsid w:val="00650178"/>
    <w:rsid w:val="00650332"/>
    <w:rsid w:val="006508B3"/>
    <w:rsid w:val="006508FA"/>
    <w:rsid w:val="0065093B"/>
    <w:rsid w:val="0065095E"/>
    <w:rsid w:val="00650C4F"/>
    <w:rsid w:val="00650CBD"/>
    <w:rsid w:val="00651047"/>
    <w:rsid w:val="006512C6"/>
    <w:rsid w:val="006514F0"/>
    <w:rsid w:val="006514FA"/>
    <w:rsid w:val="006517E4"/>
    <w:rsid w:val="00651813"/>
    <w:rsid w:val="006519A3"/>
    <w:rsid w:val="00651BA2"/>
    <w:rsid w:val="00651C48"/>
    <w:rsid w:val="00651C5C"/>
    <w:rsid w:val="00651CB5"/>
    <w:rsid w:val="00651DE2"/>
    <w:rsid w:val="00651E4D"/>
    <w:rsid w:val="0065217F"/>
    <w:rsid w:val="00652337"/>
    <w:rsid w:val="006524C4"/>
    <w:rsid w:val="006526FB"/>
    <w:rsid w:val="006528A5"/>
    <w:rsid w:val="00652B3F"/>
    <w:rsid w:val="00652C80"/>
    <w:rsid w:val="00652F7A"/>
    <w:rsid w:val="006534D3"/>
    <w:rsid w:val="00653562"/>
    <w:rsid w:val="0065364B"/>
    <w:rsid w:val="00653A61"/>
    <w:rsid w:val="0065406D"/>
    <w:rsid w:val="00654148"/>
    <w:rsid w:val="00654A54"/>
    <w:rsid w:val="00654A84"/>
    <w:rsid w:val="00654BCA"/>
    <w:rsid w:val="00654FF3"/>
    <w:rsid w:val="0065529C"/>
    <w:rsid w:val="0065543F"/>
    <w:rsid w:val="0065562F"/>
    <w:rsid w:val="0065577B"/>
    <w:rsid w:val="006557B2"/>
    <w:rsid w:val="006559BE"/>
    <w:rsid w:val="006559CB"/>
    <w:rsid w:val="006559D9"/>
    <w:rsid w:val="00655A6F"/>
    <w:rsid w:val="00655C26"/>
    <w:rsid w:val="00655C58"/>
    <w:rsid w:val="00656016"/>
    <w:rsid w:val="006562FE"/>
    <w:rsid w:val="00656336"/>
    <w:rsid w:val="00656690"/>
    <w:rsid w:val="00656691"/>
    <w:rsid w:val="00656ED1"/>
    <w:rsid w:val="00656F05"/>
    <w:rsid w:val="006571F9"/>
    <w:rsid w:val="00657BC6"/>
    <w:rsid w:val="0066031A"/>
    <w:rsid w:val="006615A8"/>
    <w:rsid w:val="0066169D"/>
    <w:rsid w:val="00661DB4"/>
    <w:rsid w:val="00662131"/>
    <w:rsid w:val="006621CC"/>
    <w:rsid w:val="00662294"/>
    <w:rsid w:val="00662419"/>
    <w:rsid w:val="0066271D"/>
    <w:rsid w:val="00662759"/>
    <w:rsid w:val="006629E5"/>
    <w:rsid w:val="00662B51"/>
    <w:rsid w:val="00662C20"/>
    <w:rsid w:val="00662D0B"/>
    <w:rsid w:val="00662DA5"/>
    <w:rsid w:val="006632E5"/>
    <w:rsid w:val="00664C28"/>
    <w:rsid w:val="00664F50"/>
    <w:rsid w:val="00665111"/>
    <w:rsid w:val="00665611"/>
    <w:rsid w:val="00665621"/>
    <w:rsid w:val="00665636"/>
    <w:rsid w:val="0066592F"/>
    <w:rsid w:val="006659AF"/>
    <w:rsid w:val="00665D27"/>
    <w:rsid w:val="00666518"/>
    <w:rsid w:val="00666E23"/>
    <w:rsid w:val="006671C7"/>
    <w:rsid w:val="00667377"/>
    <w:rsid w:val="00667668"/>
    <w:rsid w:val="0066791C"/>
    <w:rsid w:val="00667E17"/>
    <w:rsid w:val="00670250"/>
    <w:rsid w:val="00670B75"/>
    <w:rsid w:val="00670B9B"/>
    <w:rsid w:val="00671060"/>
    <w:rsid w:val="0067148A"/>
    <w:rsid w:val="006718E5"/>
    <w:rsid w:val="00671A33"/>
    <w:rsid w:val="00671A5B"/>
    <w:rsid w:val="00671D12"/>
    <w:rsid w:val="00672101"/>
    <w:rsid w:val="0067236A"/>
    <w:rsid w:val="00672761"/>
    <w:rsid w:val="006727E9"/>
    <w:rsid w:val="00672923"/>
    <w:rsid w:val="00672A13"/>
    <w:rsid w:val="00672DF7"/>
    <w:rsid w:val="006732E6"/>
    <w:rsid w:val="006733A7"/>
    <w:rsid w:val="006736A5"/>
    <w:rsid w:val="006738E8"/>
    <w:rsid w:val="006739DD"/>
    <w:rsid w:val="00673D09"/>
    <w:rsid w:val="00673E18"/>
    <w:rsid w:val="0067406B"/>
    <w:rsid w:val="00674253"/>
    <w:rsid w:val="00674442"/>
    <w:rsid w:val="00674695"/>
    <w:rsid w:val="00674AF3"/>
    <w:rsid w:val="00674F7D"/>
    <w:rsid w:val="00675711"/>
    <w:rsid w:val="006759BC"/>
    <w:rsid w:val="00675B41"/>
    <w:rsid w:val="00675EB3"/>
    <w:rsid w:val="0067603A"/>
    <w:rsid w:val="00676A77"/>
    <w:rsid w:val="00677012"/>
    <w:rsid w:val="006773C8"/>
    <w:rsid w:val="00677706"/>
    <w:rsid w:val="00677B3D"/>
    <w:rsid w:val="00680E0A"/>
    <w:rsid w:val="00680F1E"/>
    <w:rsid w:val="00681122"/>
    <w:rsid w:val="006812E9"/>
    <w:rsid w:val="00681A24"/>
    <w:rsid w:val="00681E4F"/>
    <w:rsid w:val="006829D2"/>
    <w:rsid w:val="00682A1E"/>
    <w:rsid w:val="00682A52"/>
    <w:rsid w:val="00682AED"/>
    <w:rsid w:val="00682BCD"/>
    <w:rsid w:val="00682E1E"/>
    <w:rsid w:val="00683236"/>
    <w:rsid w:val="006832DA"/>
    <w:rsid w:val="0068336C"/>
    <w:rsid w:val="00683529"/>
    <w:rsid w:val="00683672"/>
    <w:rsid w:val="006838F7"/>
    <w:rsid w:val="006847FF"/>
    <w:rsid w:val="00684A85"/>
    <w:rsid w:val="00685714"/>
    <w:rsid w:val="00685753"/>
    <w:rsid w:val="00685B32"/>
    <w:rsid w:val="00685B3C"/>
    <w:rsid w:val="00685CC6"/>
    <w:rsid w:val="00686461"/>
    <w:rsid w:val="00686752"/>
    <w:rsid w:val="006868BC"/>
    <w:rsid w:val="0068755E"/>
    <w:rsid w:val="006904CE"/>
    <w:rsid w:val="00690644"/>
    <w:rsid w:val="006907FD"/>
    <w:rsid w:val="00690A3F"/>
    <w:rsid w:val="00690DF8"/>
    <w:rsid w:val="00690E7F"/>
    <w:rsid w:val="00690EA0"/>
    <w:rsid w:val="0069115D"/>
    <w:rsid w:val="00691381"/>
    <w:rsid w:val="00691414"/>
    <w:rsid w:val="006914D8"/>
    <w:rsid w:val="006918A7"/>
    <w:rsid w:val="00691A15"/>
    <w:rsid w:val="00691EE4"/>
    <w:rsid w:val="0069229C"/>
    <w:rsid w:val="00692604"/>
    <w:rsid w:val="00692ADF"/>
    <w:rsid w:val="00692F3C"/>
    <w:rsid w:val="006931FA"/>
    <w:rsid w:val="00693231"/>
    <w:rsid w:val="00693317"/>
    <w:rsid w:val="0069373D"/>
    <w:rsid w:val="00693C76"/>
    <w:rsid w:val="006941C8"/>
    <w:rsid w:val="0069444B"/>
    <w:rsid w:val="006945F0"/>
    <w:rsid w:val="00694852"/>
    <w:rsid w:val="00695288"/>
    <w:rsid w:val="006952D9"/>
    <w:rsid w:val="0069535A"/>
    <w:rsid w:val="0069540E"/>
    <w:rsid w:val="00695558"/>
    <w:rsid w:val="00695725"/>
    <w:rsid w:val="00696564"/>
    <w:rsid w:val="006968CF"/>
    <w:rsid w:val="00696BF9"/>
    <w:rsid w:val="00696FEA"/>
    <w:rsid w:val="0069702D"/>
    <w:rsid w:val="00697115"/>
    <w:rsid w:val="0069777C"/>
    <w:rsid w:val="00697E90"/>
    <w:rsid w:val="006A01EB"/>
    <w:rsid w:val="006A01F2"/>
    <w:rsid w:val="006A0760"/>
    <w:rsid w:val="006A0763"/>
    <w:rsid w:val="006A084E"/>
    <w:rsid w:val="006A0AA4"/>
    <w:rsid w:val="006A0CA6"/>
    <w:rsid w:val="006A161E"/>
    <w:rsid w:val="006A193D"/>
    <w:rsid w:val="006A1D7A"/>
    <w:rsid w:val="006A20D0"/>
    <w:rsid w:val="006A20EA"/>
    <w:rsid w:val="006A2528"/>
    <w:rsid w:val="006A267D"/>
    <w:rsid w:val="006A2855"/>
    <w:rsid w:val="006A298E"/>
    <w:rsid w:val="006A2A93"/>
    <w:rsid w:val="006A2C62"/>
    <w:rsid w:val="006A3394"/>
    <w:rsid w:val="006A391F"/>
    <w:rsid w:val="006A3A3F"/>
    <w:rsid w:val="006A3D10"/>
    <w:rsid w:val="006A4111"/>
    <w:rsid w:val="006A45DB"/>
    <w:rsid w:val="006A460F"/>
    <w:rsid w:val="006A46C9"/>
    <w:rsid w:val="006A4B87"/>
    <w:rsid w:val="006A4CEF"/>
    <w:rsid w:val="006A5067"/>
    <w:rsid w:val="006A5E00"/>
    <w:rsid w:val="006A5FFB"/>
    <w:rsid w:val="006A62D4"/>
    <w:rsid w:val="006A6477"/>
    <w:rsid w:val="006A64AB"/>
    <w:rsid w:val="006A6633"/>
    <w:rsid w:val="006A672C"/>
    <w:rsid w:val="006A6B24"/>
    <w:rsid w:val="006A6BDA"/>
    <w:rsid w:val="006A6D1B"/>
    <w:rsid w:val="006A732D"/>
    <w:rsid w:val="006A7801"/>
    <w:rsid w:val="006A782D"/>
    <w:rsid w:val="006A7BF9"/>
    <w:rsid w:val="006A7F19"/>
    <w:rsid w:val="006B00CC"/>
    <w:rsid w:val="006B0509"/>
    <w:rsid w:val="006B09FC"/>
    <w:rsid w:val="006B0F0B"/>
    <w:rsid w:val="006B15BA"/>
    <w:rsid w:val="006B1B13"/>
    <w:rsid w:val="006B20D4"/>
    <w:rsid w:val="006B24BF"/>
    <w:rsid w:val="006B2D29"/>
    <w:rsid w:val="006B3190"/>
    <w:rsid w:val="006B3364"/>
    <w:rsid w:val="006B36E5"/>
    <w:rsid w:val="006B3C6B"/>
    <w:rsid w:val="006B3CF1"/>
    <w:rsid w:val="006B4262"/>
    <w:rsid w:val="006B4D1C"/>
    <w:rsid w:val="006B5378"/>
    <w:rsid w:val="006B5390"/>
    <w:rsid w:val="006B56FA"/>
    <w:rsid w:val="006B6244"/>
    <w:rsid w:val="006B6911"/>
    <w:rsid w:val="006B6BC3"/>
    <w:rsid w:val="006B6F01"/>
    <w:rsid w:val="006B7244"/>
    <w:rsid w:val="006B7EF7"/>
    <w:rsid w:val="006B7F4E"/>
    <w:rsid w:val="006B7FCC"/>
    <w:rsid w:val="006C0038"/>
    <w:rsid w:val="006C021E"/>
    <w:rsid w:val="006C0B00"/>
    <w:rsid w:val="006C0CC2"/>
    <w:rsid w:val="006C1150"/>
    <w:rsid w:val="006C1214"/>
    <w:rsid w:val="006C12AB"/>
    <w:rsid w:val="006C1E48"/>
    <w:rsid w:val="006C1F7B"/>
    <w:rsid w:val="006C24C4"/>
    <w:rsid w:val="006C2606"/>
    <w:rsid w:val="006C2950"/>
    <w:rsid w:val="006C29C7"/>
    <w:rsid w:val="006C2B8C"/>
    <w:rsid w:val="006C3FA8"/>
    <w:rsid w:val="006C4143"/>
    <w:rsid w:val="006C48D5"/>
    <w:rsid w:val="006C4A47"/>
    <w:rsid w:val="006C4DFC"/>
    <w:rsid w:val="006C516A"/>
    <w:rsid w:val="006C5193"/>
    <w:rsid w:val="006C567D"/>
    <w:rsid w:val="006C595E"/>
    <w:rsid w:val="006C5C74"/>
    <w:rsid w:val="006C6134"/>
    <w:rsid w:val="006C6906"/>
    <w:rsid w:val="006C6E15"/>
    <w:rsid w:val="006C6E68"/>
    <w:rsid w:val="006C6F7E"/>
    <w:rsid w:val="006C71B4"/>
    <w:rsid w:val="006C7275"/>
    <w:rsid w:val="006C76E4"/>
    <w:rsid w:val="006D059B"/>
    <w:rsid w:val="006D05A6"/>
    <w:rsid w:val="006D0DD1"/>
    <w:rsid w:val="006D1565"/>
    <w:rsid w:val="006D1750"/>
    <w:rsid w:val="006D1B22"/>
    <w:rsid w:val="006D1B25"/>
    <w:rsid w:val="006D1BA6"/>
    <w:rsid w:val="006D1C00"/>
    <w:rsid w:val="006D1C89"/>
    <w:rsid w:val="006D1F50"/>
    <w:rsid w:val="006D2319"/>
    <w:rsid w:val="006D232B"/>
    <w:rsid w:val="006D23EF"/>
    <w:rsid w:val="006D2A00"/>
    <w:rsid w:val="006D2FE7"/>
    <w:rsid w:val="006D3195"/>
    <w:rsid w:val="006D369E"/>
    <w:rsid w:val="006D3798"/>
    <w:rsid w:val="006D386E"/>
    <w:rsid w:val="006D3919"/>
    <w:rsid w:val="006D4292"/>
    <w:rsid w:val="006D4CB1"/>
    <w:rsid w:val="006D4ED8"/>
    <w:rsid w:val="006D4F29"/>
    <w:rsid w:val="006D509F"/>
    <w:rsid w:val="006D51A4"/>
    <w:rsid w:val="006D5811"/>
    <w:rsid w:val="006D5EAB"/>
    <w:rsid w:val="006D6238"/>
    <w:rsid w:val="006D645A"/>
    <w:rsid w:val="006D6463"/>
    <w:rsid w:val="006D65E6"/>
    <w:rsid w:val="006D6BCD"/>
    <w:rsid w:val="006D6BE1"/>
    <w:rsid w:val="006D6F51"/>
    <w:rsid w:val="006D71F2"/>
    <w:rsid w:val="006D7313"/>
    <w:rsid w:val="006D7688"/>
    <w:rsid w:val="006D7693"/>
    <w:rsid w:val="006D78BB"/>
    <w:rsid w:val="006D7A39"/>
    <w:rsid w:val="006D7D1D"/>
    <w:rsid w:val="006E0810"/>
    <w:rsid w:val="006E0902"/>
    <w:rsid w:val="006E0FA1"/>
    <w:rsid w:val="006E1330"/>
    <w:rsid w:val="006E1572"/>
    <w:rsid w:val="006E19AB"/>
    <w:rsid w:val="006E1A3F"/>
    <w:rsid w:val="006E1B47"/>
    <w:rsid w:val="006E1C09"/>
    <w:rsid w:val="006E210C"/>
    <w:rsid w:val="006E21B7"/>
    <w:rsid w:val="006E22DB"/>
    <w:rsid w:val="006E230B"/>
    <w:rsid w:val="006E2A74"/>
    <w:rsid w:val="006E2B5A"/>
    <w:rsid w:val="006E2BAE"/>
    <w:rsid w:val="006E2C57"/>
    <w:rsid w:val="006E2E2C"/>
    <w:rsid w:val="006E319E"/>
    <w:rsid w:val="006E3511"/>
    <w:rsid w:val="006E3AC8"/>
    <w:rsid w:val="006E3B7E"/>
    <w:rsid w:val="006E3C13"/>
    <w:rsid w:val="006E3E6F"/>
    <w:rsid w:val="006E3F60"/>
    <w:rsid w:val="006E4377"/>
    <w:rsid w:val="006E4405"/>
    <w:rsid w:val="006E45ED"/>
    <w:rsid w:val="006E4982"/>
    <w:rsid w:val="006E4ED9"/>
    <w:rsid w:val="006E50B1"/>
    <w:rsid w:val="006E51EE"/>
    <w:rsid w:val="006E524B"/>
    <w:rsid w:val="006E5739"/>
    <w:rsid w:val="006E59F8"/>
    <w:rsid w:val="006E5AB0"/>
    <w:rsid w:val="006E5D1A"/>
    <w:rsid w:val="006E631D"/>
    <w:rsid w:val="006E654E"/>
    <w:rsid w:val="006E6647"/>
    <w:rsid w:val="006E6E60"/>
    <w:rsid w:val="006E7355"/>
    <w:rsid w:val="006E7451"/>
    <w:rsid w:val="006E75FD"/>
    <w:rsid w:val="006E7FE2"/>
    <w:rsid w:val="006F000B"/>
    <w:rsid w:val="006F1266"/>
    <w:rsid w:val="006F1AB9"/>
    <w:rsid w:val="006F1BB1"/>
    <w:rsid w:val="006F1E58"/>
    <w:rsid w:val="006F1EF5"/>
    <w:rsid w:val="006F20F2"/>
    <w:rsid w:val="006F2489"/>
    <w:rsid w:val="006F26BA"/>
    <w:rsid w:val="006F270A"/>
    <w:rsid w:val="006F2875"/>
    <w:rsid w:val="006F2A5E"/>
    <w:rsid w:val="006F2B53"/>
    <w:rsid w:val="006F2F7C"/>
    <w:rsid w:val="006F319B"/>
    <w:rsid w:val="006F34FD"/>
    <w:rsid w:val="006F364A"/>
    <w:rsid w:val="006F39FA"/>
    <w:rsid w:val="006F3B1B"/>
    <w:rsid w:val="006F3B8B"/>
    <w:rsid w:val="006F3EC3"/>
    <w:rsid w:val="006F3EC9"/>
    <w:rsid w:val="006F3FFC"/>
    <w:rsid w:val="006F4080"/>
    <w:rsid w:val="006F408B"/>
    <w:rsid w:val="006F409F"/>
    <w:rsid w:val="006F4178"/>
    <w:rsid w:val="006F48F4"/>
    <w:rsid w:val="006F49BF"/>
    <w:rsid w:val="006F4C51"/>
    <w:rsid w:val="006F4D1C"/>
    <w:rsid w:val="006F518F"/>
    <w:rsid w:val="006F581F"/>
    <w:rsid w:val="006F5963"/>
    <w:rsid w:val="006F5B2A"/>
    <w:rsid w:val="006F5BED"/>
    <w:rsid w:val="006F5C37"/>
    <w:rsid w:val="006F5CAE"/>
    <w:rsid w:val="006F5D38"/>
    <w:rsid w:val="006F6235"/>
    <w:rsid w:val="006F6BB5"/>
    <w:rsid w:val="006F6FE2"/>
    <w:rsid w:val="006F7245"/>
    <w:rsid w:val="006F7FC3"/>
    <w:rsid w:val="0070000B"/>
    <w:rsid w:val="00700044"/>
    <w:rsid w:val="007002A7"/>
    <w:rsid w:val="00700486"/>
    <w:rsid w:val="007004B4"/>
    <w:rsid w:val="007005C9"/>
    <w:rsid w:val="0070070A"/>
    <w:rsid w:val="007007F3"/>
    <w:rsid w:val="007009F4"/>
    <w:rsid w:val="007010A2"/>
    <w:rsid w:val="007011EB"/>
    <w:rsid w:val="00701378"/>
    <w:rsid w:val="00701812"/>
    <w:rsid w:val="00701A89"/>
    <w:rsid w:val="00701AA4"/>
    <w:rsid w:val="00701D51"/>
    <w:rsid w:val="00701F15"/>
    <w:rsid w:val="00702622"/>
    <w:rsid w:val="00702741"/>
    <w:rsid w:val="00702889"/>
    <w:rsid w:val="00702D21"/>
    <w:rsid w:val="007035B2"/>
    <w:rsid w:val="00703C2E"/>
    <w:rsid w:val="00703C63"/>
    <w:rsid w:val="00703CFB"/>
    <w:rsid w:val="0070411A"/>
    <w:rsid w:val="0070418D"/>
    <w:rsid w:val="007043EC"/>
    <w:rsid w:val="0070449B"/>
    <w:rsid w:val="0070463F"/>
    <w:rsid w:val="0070470D"/>
    <w:rsid w:val="00704D63"/>
    <w:rsid w:val="00704E5B"/>
    <w:rsid w:val="00704F42"/>
    <w:rsid w:val="00705227"/>
    <w:rsid w:val="00705268"/>
    <w:rsid w:val="00705368"/>
    <w:rsid w:val="00705708"/>
    <w:rsid w:val="00706172"/>
    <w:rsid w:val="00706917"/>
    <w:rsid w:val="0070693A"/>
    <w:rsid w:val="00706B04"/>
    <w:rsid w:val="00706F34"/>
    <w:rsid w:val="00707028"/>
    <w:rsid w:val="00707187"/>
    <w:rsid w:val="007073EF"/>
    <w:rsid w:val="0070765F"/>
    <w:rsid w:val="0070798C"/>
    <w:rsid w:val="00707BFC"/>
    <w:rsid w:val="00707F20"/>
    <w:rsid w:val="0071008F"/>
    <w:rsid w:val="00710A06"/>
    <w:rsid w:val="00710EA2"/>
    <w:rsid w:val="0071105E"/>
    <w:rsid w:val="0071154C"/>
    <w:rsid w:val="0071159C"/>
    <w:rsid w:val="007118B3"/>
    <w:rsid w:val="00711A40"/>
    <w:rsid w:val="00711B4B"/>
    <w:rsid w:val="00711E49"/>
    <w:rsid w:val="00712595"/>
    <w:rsid w:val="00712905"/>
    <w:rsid w:val="00712B5A"/>
    <w:rsid w:val="0071307D"/>
    <w:rsid w:val="007135E4"/>
    <w:rsid w:val="00713C4D"/>
    <w:rsid w:val="00714244"/>
    <w:rsid w:val="007145D0"/>
    <w:rsid w:val="00714C52"/>
    <w:rsid w:val="007151D2"/>
    <w:rsid w:val="0071540F"/>
    <w:rsid w:val="007157D8"/>
    <w:rsid w:val="00715B5F"/>
    <w:rsid w:val="00715B6E"/>
    <w:rsid w:val="00715C65"/>
    <w:rsid w:val="0071617E"/>
    <w:rsid w:val="00716497"/>
    <w:rsid w:val="00716745"/>
    <w:rsid w:val="0071674C"/>
    <w:rsid w:val="00716CBE"/>
    <w:rsid w:val="00716E77"/>
    <w:rsid w:val="0071709A"/>
    <w:rsid w:val="007170D0"/>
    <w:rsid w:val="00717882"/>
    <w:rsid w:val="00717B61"/>
    <w:rsid w:val="00717CF9"/>
    <w:rsid w:val="00717E59"/>
    <w:rsid w:val="00717F00"/>
    <w:rsid w:val="00717F95"/>
    <w:rsid w:val="00717F98"/>
    <w:rsid w:val="007204CF"/>
    <w:rsid w:val="007204E4"/>
    <w:rsid w:val="00720566"/>
    <w:rsid w:val="007205DA"/>
    <w:rsid w:val="007206BF"/>
    <w:rsid w:val="00720756"/>
    <w:rsid w:val="00720C63"/>
    <w:rsid w:val="00720E35"/>
    <w:rsid w:val="00721473"/>
    <w:rsid w:val="007218EC"/>
    <w:rsid w:val="0072192A"/>
    <w:rsid w:val="00721D4D"/>
    <w:rsid w:val="00721FA6"/>
    <w:rsid w:val="00722045"/>
    <w:rsid w:val="0072227A"/>
    <w:rsid w:val="007223DE"/>
    <w:rsid w:val="007226F7"/>
    <w:rsid w:val="00722DC4"/>
    <w:rsid w:val="00722F71"/>
    <w:rsid w:val="007232E1"/>
    <w:rsid w:val="00723324"/>
    <w:rsid w:val="00723451"/>
    <w:rsid w:val="00723490"/>
    <w:rsid w:val="00723498"/>
    <w:rsid w:val="00723DAE"/>
    <w:rsid w:val="007241F1"/>
    <w:rsid w:val="007242C3"/>
    <w:rsid w:val="00724318"/>
    <w:rsid w:val="00724B5B"/>
    <w:rsid w:val="00724C1B"/>
    <w:rsid w:val="007252DF"/>
    <w:rsid w:val="00725B15"/>
    <w:rsid w:val="00725D59"/>
    <w:rsid w:val="00725E83"/>
    <w:rsid w:val="007260F4"/>
    <w:rsid w:val="00726453"/>
    <w:rsid w:val="00726C45"/>
    <w:rsid w:val="00726E7A"/>
    <w:rsid w:val="007270E6"/>
    <w:rsid w:val="007270F7"/>
    <w:rsid w:val="007275AF"/>
    <w:rsid w:val="00727649"/>
    <w:rsid w:val="0072782F"/>
    <w:rsid w:val="0072785E"/>
    <w:rsid w:val="007279AA"/>
    <w:rsid w:val="007279DF"/>
    <w:rsid w:val="00727C2C"/>
    <w:rsid w:val="00727D1D"/>
    <w:rsid w:val="00727FE0"/>
    <w:rsid w:val="00730052"/>
    <w:rsid w:val="0073022A"/>
    <w:rsid w:val="0073038B"/>
    <w:rsid w:val="0073040D"/>
    <w:rsid w:val="00730623"/>
    <w:rsid w:val="007307DA"/>
    <w:rsid w:val="00730B61"/>
    <w:rsid w:val="007310FA"/>
    <w:rsid w:val="007312B1"/>
    <w:rsid w:val="007312CE"/>
    <w:rsid w:val="00731485"/>
    <w:rsid w:val="00731973"/>
    <w:rsid w:val="00731FEE"/>
    <w:rsid w:val="00732532"/>
    <w:rsid w:val="007327F6"/>
    <w:rsid w:val="00732B5D"/>
    <w:rsid w:val="00732C6F"/>
    <w:rsid w:val="00733289"/>
    <w:rsid w:val="0073373E"/>
    <w:rsid w:val="00733B37"/>
    <w:rsid w:val="00733D45"/>
    <w:rsid w:val="00733E2D"/>
    <w:rsid w:val="00733EB7"/>
    <w:rsid w:val="00734207"/>
    <w:rsid w:val="0073498E"/>
    <w:rsid w:val="00734A04"/>
    <w:rsid w:val="00734ADB"/>
    <w:rsid w:val="007351AB"/>
    <w:rsid w:val="00735485"/>
    <w:rsid w:val="00735559"/>
    <w:rsid w:val="007357C9"/>
    <w:rsid w:val="00736193"/>
    <w:rsid w:val="007362D8"/>
    <w:rsid w:val="007368BA"/>
    <w:rsid w:val="007369E4"/>
    <w:rsid w:val="00736B30"/>
    <w:rsid w:val="00736B5F"/>
    <w:rsid w:val="0073769F"/>
    <w:rsid w:val="007379F8"/>
    <w:rsid w:val="007403A4"/>
    <w:rsid w:val="00740770"/>
    <w:rsid w:val="00740A47"/>
    <w:rsid w:val="00741288"/>
    <w:rsid w:val="00741704"/>
    <w:rsid w:val="00742182"/>
    <w:rsid w:val="007421AC"/>
    <w:rsid w:val="007425B2"/>
    <w:rsid w:val="00742EBB"/>
    <w:rsid w:val="007434E1"/>
    <w:rsid w:val="00743B49"/>
    <w:rsid w:val="00744719"/>
    <w:rsid w:val="007450B8"/>
    <w:rsid w:val="007451F0"/>
    <w:rsid w:val="007452E7"/>
    <w:rsid w:val="00745498"/>
    <w:rsid w:val="00745CE5"/>
    <w:rsid w:val="00746031"/>
    <w:rsid w:val="007462AA"/>
    <w:rsid w:val="007463F4"/>
    <w:rsid w:val="0074672C"/>
    <w:rsid w:val="00746844"/>
    <w:rsid w:val="00746AF8"/>
    <w:rsid w:val="00746E38"/>
    <w:rsid w:val="00747496"/>
    <w:rsid w:val="0074753A"/>
    <w:rsid w:val="007477D4"/>
    <w:rsid w:val="0074785D"/>
    <w:rsid w:val="007479F7"/>
    <w:rsid w:val="007502E1"/>
    <w:rsid w:val="007506B1"/>
    <w:rsid w:val="00750A6D"/>
    <w:rsid w:val="00750D2E"/>
    <w:rsid w:val="00751727"/>
    <w:rsid w:val="007517BF"/>
    <w:rsid w:val="00751C23"/>
    <w:rsid w:val="0075215F"/>
    <w:rsid w:val="007521D5"/>
    <w:rsid w:val="0075253F"/>
    <w:rsid w:val="0075284A"/>
    <w:rsid w:val="00752FDB"/>
    <w:rsid w:val="007532E8"/>
    <w:rsid w:val="00753905"/>
    <w:rsid w:val="00753D5D"/>
    <w:rsid w:val="00753E0C"/>
    <w:rsid w:val="00753E14"/>
    <w:rsid w:val="00754155"/>
    <w:rsid w:val="007541B5"/>
    <w:rsid w:val="007542A5"/>
    <w:rsid w:val="007547A7"/>
    <w:rsid w:val="00754C73"/>
    <w:rsid w:val="00754D17"/>
    <w:rsid w:val="007550C2"/>
    <w:rsid w:val="007554AB"/>
    <w:rsid w:val="0075566E"/>
    <w:rsid w:val="00755CB0"/>
    <w:rsid w:val="007561A2"/>
    <w:rsid w:val="0075630D"/>
    <w:rsid w:val="0075639E"/>
    <w:rsid w:val="00756572"/>
    <w:rsid w:val="00756AE7"/>
    <w:rsid w:val="007573A1"/>
    <w:rsid w:val="007577FE"/>
    <w:rsid w:val="00757BD5"/>
    <w:rsid w:val="007600A8"/>
    <w:rsid w:val="0076013E"/>
    <w:rsid w:val="0076023F"/>
    <w:rsid w:val="007604A9"/>
    <w:rsid w:val="007604E3"/>
    <w:rsid w:val="007608D5"/>
    <w:rsid w:val="00760BBF"/>
    <w:rsid w:val="00760D58"/>
    <w:rsid w:val="00761226"/>
    <w:rsid w:val="0076128A"/>
    <w:rsid w:val="00761645"/>
    <w:rsid w:val="0076193B"/>
    <w:rsid w:val="00761A6B"/>
    <w:rsid w:val="007621F7"/>
    <w:rsid w:val="00762E4C"/>
    <w:rsid w:val="00762F01"/>
    <w:rsid w:val="00762F5D"/>
    <w:rsid w:val="007632D8"/>
    <w:rsid w:val="007632F3"/>
    <w:rsid w:val="00763514"/>
    <w:rsid w:val="007637CD"/>
    <w:rsid w:val="007638BB"/>
    <w:rsid w:val="00763C4C"/>
    <w:rsid w:val="00763C4F"/>
    <w:rsid w:val="00763C98"/>
    <w:rsid w:val="00763CDF"/>
    <w:rsid w:val="00763E78"/>
    <w:rsid w:val="007641EA"/>
    <w:rsid w:val="007644AA"/>
    <w:rsid w:val="007644FF"/>
    <w:rsid w:val="00764528"/>
    <w:rsid w:val="00764554"/>
    <w:rsid w:val="007645AB"/>
    <w:rsid w:val="007648C2"/>
    <w:rsid w:val="00764D66"/>
    <w:rsid w:val="00764F10"/>
    <w:rsid w:val="00764FB0"/>
    <w:rsid w:val="0076536A"/>
    <w:rsid w:val="00765BC3"/>
    <w:rsid w:val="00765ECD"/>
    <w:rsid w:val="00766617"/>
    <w:rsid w:val="0076680F"/>
    <w:rsid w:val="00766834"/>
    <w:rsid w:val="00766F72"/>
    <w:rsid w:val="00766FB2"/>
    <w:rsid w:val="00767081"/>
    <w:rsid w:val="0076747B"/>
    <w:rsid w:val="0076749A"/>
    <w:rsid w:val="007674DF"/>
    <w:rsid w:val="00767507"/>
    <w:rsid w:val="00767859"/>
    <w:rsid w:val="007679E1"/>
    <w:rsid w:val="00767AFD"/>
    <w:rsid w:val="00767EF9"/>
    <w:rsid w:val="00767FE8"/>
    <w:rsid w:val="00770395"/>
    <w:rsid w:val="00770544"/>
    <w:rsid w:val="00770ACD"/>
    <w:rsid w:val="00770BA3"/>
    <w:rsid w:val="00770E22"/>
    <w:rsid w:val="00770ED9"/>
    <w:rsid w:val="00771229"/>
    <w:rsid w:val="00771428"/>
    <w:rsid w:val="007719BE"/>
    <w:rsid w:val="00771A93"/>
    <w:rsid w:val="00771B99"/>
    <w:rsid w:val="00771BBB"/>
    <w:rsid w:val="0077259D"/>
    <w:rsid w:val="007726F9"/>
    <w:rsid w:val="0077273A"/>
    <w:rsid w:val="00772AB8"/>
    <w:rsid w:val="00772DDC"/>
    <w:rsid w:val="0077383A"/>
    <w:rsid w:val="00773B67"/>
    <w:rsid w:val="00773E7D"/>
    <w:rsid w:val="00773F79"/>
    <w:rsid w:val="0077410B"/>
    <w:rsid w:val="007744E7"/>
    <w:rsid w:val="0077457D"/>
    <w:rsid w:val="00774643"/>
    <w:rsid w:val="007747D4"/>
    <w:rsid w:val="00774890"/>
    <w:rsid w:val="00774A56"/>
    <w:rsid w:val="0077557F"/>
    <w:rsid w:val="0077566D"/>
    <w:rsid w:val="007758B7"/>
    <w:rsid w:val="00775A34"/>
    <w:rsid w:val="00775E35"/>
    <w:rsid w:val="007769DB"/>
    <w:rsid w:val="007769FB"/>
    <w:rsid w:val="00776BA0"/>
    <w:rsid w:val="00776C22"/>
    <w:rsid w:val="00776E5D"/>
    <w:rsid w:val="00777786"/>
    <w:rsid w:val="007779A4"/>
    <w:rsid w:val="00777E69"/>
    <w:rsid w:val="00780523"/>
    <w:rsid w:val="007805E2"/>
    <w:rsid w:val="0078062A"/>
    <w:rsid w:val="0078063C"/>
    <w:rsid w:val="00780690"/>
    <w:rsid w:val="00780946"/>
    <w:rsid w:val="00780EE0"/>
    <w:rsid w:val="00781106"/>
    <w:rsid w:val="007816D7"/>
    <w:rsid w:val="007816FA"/>
    <w:rsid w:val="0078187D"/>
    <w:rsid w:val="00781CB1"/>
    <w:rsid w:val="007820C1"/>
    <w:rsid w:val="00782586"/>
    <w:rsid w:val="00782990"/>
    <w:rsid w:val="00782C0D"/>
    <w:rsid w:val="00782D6A"/>
    <w:rsid w:val="0078362E"/>
    <w:rsid w:val="00783739"/>
    <w:rsid w:val="007837F7"/>
    <w:rsid w:val="0078396B"/>
    <w:rsid w:val="00783C52"/>
    <w:rsid w:val="00783ED6"/>
    <w:rsid w:val="00784346"/>
    <w:rsid w:val="0078439E"/>
    <w:rsid w:val="007844DD"/>
    <w:rsid w:val="00784A0E"/>
    <w:rsid w:val="00784CC6"/>
    <w:rsid w:val="00784F51"/>
    <w:rsid w:val="00784FF2"/>
    <w:rsid w:val="007855DE"/>
    <w:rsid w:val="00786511"/>
    <w:rsid w:val="007866AC"/>
    <w:rsid w:val="00786DDF"/>
    <w:rsid w:val="00786E3C"/>
    <w:rsid w:val="00787668"/>
    <w:rsid w:val="00787811"/>
    <w:rsid w:val="00787A51"/>
    <w:rsid w:val="00787B04"/>
    <w:rsid w:val="00787E4B"/>
    <w:rsid w:val="00787F9E"/>
    <w:rsid w:val="00790843"/>
    <w:rsid w:val="00790C8E"/>
    <w:rsid w:val="00790D21"/>
    <w:rsid w:val="00790D9D"/>
    <w:rsid w:val="00790E01"/>
    <w:rsid w:val="00790EBA"/>
    <w:rsid w:val="007910E3"/>
    <w:rsid w:val="00791519"/>
    <w:rsid w:val="007915F4"/>
    <w:rsid w:val="007918B9"/>
    <w:rsid w:val="00791BF0"/>
    <w:rsid w:val="00791F30"/>
    <w:rsid w:val="007923C4"/>
    <w:rsid w:val="007926A9"/>
    <w:rsid w:val="00793240"/>
    <w:rsid w:val="0079329E"/>
    <w:rsid w:val="00793988"/>
    <w:rsid w:val="00793D21"/>
    <w:rsid w:val="00794698"/>
    <w:rsid w:val="0079479F"/>
    <w:rsid w:val="00794A8F"/>
    <w:rsid w:val="00794CD4"/>
    <w:rsid w:val="00794E4A"/>
    <w:rsid w:val="007951F2"/>
    <w:rsid w:val="007956DE"/>
    <w:rsid w:val="00795CA1"/>
    <w:rsid w:val="00796010"/>
    <w:rsid w:val="00796497"/>
    <w:rsid w:val="0079660C"/>
    <w:rsid w:val="007966E2"/>
    <w:rsid w:val="007967FA"/>
    <w:rsid w:val="00796885"/>
    <w:rsid w:val="00796C8D"/>
    <w:rsid w:val="00796E85"/>
    <w:rsid w:val="0079723F"/>
    <w:rsid w:val="007972AD"/>
    <w:rsid w:val="00797374"/>
    <w:rsid w:val="007A03AC"/>
    <w:rsid w:val="007A0443"/>
    <w:rsid w:val="007A08EF"/>
    <w:rsid w:val="007A0B31"/>
    <w:rsid w:val="007A1718"/>
    <w:rsid w:val="007A1CA2"/>
    <w:rsid w:val="007A21A1"/>
    <w:rsid w:val="007A21D4"/>
    <w:rsid w:val="007A2D8E"/>
    <w:rsid w:val="007A2DA5"/>
    <w:rsid w:val="007A2FE3"/>
    <w:rsid w:val="007A3354"/>
    <w:rsid w:val="007A3612"/>
    <w:rsid w:val="007A383A"/>
    <w:rsid w:val="007A3C2A"/>
    <w:rsid w:val="007A3D92"/>
    <w:rsid w:val="007A42EA"/>
    <w:rsid w:val="007A4A3E"/>
    <w:rsid w:val="007A4B29"/>
    <w:rsid w:val="007A4BFB"/>
    <w:rsid w:val="007A4C8E"/>
    <w:rsid w:val="007A4DE7"/>
    <w:rsid w:val="007A4DEE"/>
    <w:rsid w:val="007A53DD"/>
    <w:rsid w:val="007A556F"/>
    <w:rsid w:val="007A55AA"/>
    <w:rsid w:val="007A5B3C"/>
    <w:rsid w:val="007A6228"/>
    <w:rsid w:val="007A63A0"/>
    <w:rsid w:val="007A66DC"/>
    <w:rsid w:val="007A66FF"/>
    <w:rsid w:val="007A6AEA"/>
    <w:rsid w:val="007A6B98"/>
    <w:rsid w:val="007A7037"/>
    <w:rsid w:val="007A7DB7"/>
    <w:rsid w:val="007B01E2"/>
    <w:rsid w:val="007B0258"/>
    <w:rsid w:val="007B09FC"/>
    <w:rsid w:val="007B0E1A"/>
    <w:rsid w:val="007B107A"/>
    <w:rsid w:val="007B117F"/>
    <w:rsid w:val="007B1669"/>
    <w:rsid w:val="007B180B"/>
    <w:rsid w:val="007B19A4"/>
    <w:rsid w:val="007B1FB5"/>
    <w:rsid w:val="007B25C0"/>
    <w:rsid w:val="007B27DA"/>
    <w:rsid w:val="007B2B74"/>
    <w:rsid w:val="007B2C2C"/>
    <w:rsid w:val="007B2EE0"/>
    <w:rsid w:val="007B2F85"/>
    <w:rsid w:val="007B2F98"/>
    <w:rsid w:val="007B32F6"/>
    <w:rsid w:val="007B359A"/>
    <w:rsid w:val="007B35DA"/>
    <w:rsid w:val="007B35DB"/>
    <w:rsid w:val="007B35F8"/>
    <w:rsid w:val="007B3647"/>
    <w:rsid w:val="007B37DC"/>
    <w:rsid w:val="007B3864"/>
    <w:rsid w:val="007B39FC"/>
    <w:rsid w:val="007B3F6E"/>
    <w:rsid w:val="007B3FE5"/>
    <w:rsid w:val="007B4272"/>
    <w:rsid w:val="007B4594"/>
    <w:rsid w:val="007B46DA"/>
    <w:rsid w:val="007B47B9"/>
    <w:rsid w:val="007B4FCA"/>
    <w:rsid w:val="007B52FD"/>
    <w:rsid w:val="007B5503"/>
    <w:rsid w:val="007B58AB"/>
    <w:rsid w:val="007B5D67"/>
    <w:rsid w:val="007B5F80"/>
    <w:rsid w:val="007B6101"/>
    <w:rsid w:val="007B622B"/>
    <w:rsid w:val="007B6450"/>
    <w:rsid w:val="007B67F5"/>
    <w:rsid w:val="007B6848"/>
    <w:rsid w:val="007B688F"/>
    <w:rsid w:val="007B6ADF"/>
    <w:rsid w:val="007B6B52"/>
    <w:rsid w:val="007B6CC0"/>
    <w:rsid w:val="007B6D2F"/>
    <w:rsid w:val="007B7506"/>
    <w:rsid w:val="007B7910"/>
    <w:rsid w:val="007B7AAA"/>
    <w:rsid w:val="007B7ED9"/>
    <w:rsid w:val="007C0208"/>
    <w:rsid w:val="007C119C"/>
    <w:rsid w:val="007C1466"/>
    <w:rsid w:val="007C14AE"/>
    <w:rsid w:val="007C15B8"/>
    <w:rsid w:val="007C1CDE"/>
    <w:rsid w:val="007C1EE5"/>
    <w:rsid w:val="007C1F93"/>
    <w:rsid w:val="007C2104"/>
    <w:rsid w:val="007C2358"/>
    <w:rsid w:val="007C235F"/>
    <w:rsid w:val="007C270F"/>
    <w:rsid w:val="007C272E"/>
    <w:rsid w:val="007C2FE6"/>
    <w:rsid w:val="007C318B"/>
    <w:rsid w:val="007C3193"/>
    <w:rsid w:val="007C3977"/>
    <w:rsid w:val="007C4070"/>
    <w:rsid w:val="007C4285"/>
    <w:rsid w:val="007C430C"/>
    <w:rsid w:val="007C44F6"/>
    <w:rsid w:val="007C4721"/>
    <w:rsid w:val="007C473E"/>
    <w:rsid w:val="007C4D50"/>
    <w:rsid w:val="007C4F22"/>
    <w:rsid w:val="007C5069"/>
    <w:rsid w:val="007C5251"/>
    <w:rsid w:val="007C5460"/>
    <w:rsid w:val="007C5707"/>
    <w:rsid w:val="007C58ED"/>
    <w:rsid w:val="007C591D"/>
    <w:rsid w:val="007C594C"/>
    <w:rsid w:val="007C5B74"/>
    <w:rsid w:val="007C5C74"/>
    <w:rsid w:val="007C5FC1"/>
    <w:rsid w:val="007C668F"/>
    <w:rsid w:val="007C66C5"/>
    <w:rsid w:val="007C6BF1"/>
    <w:rsid w:val="007C6C44"/>
    <w:rsid w:val="007C7102"/>
    <w:rsid w:val="007C78A9"/>
    <w:rsid w:val="007C7CA6"/>
    <w:rsid w:val="007C7EC6"/>
    <w:rsid w:val="007C7FFC"/>
    <w:rsid w:val="007D0038"/>
    <w:rsid w:val="007D0744"/>
    <w:rsid w:val="007D085B"/>
    <w:rsid w:val="007D0B2B"/>
    <w:rsid w:val="007D0DAF"/>
    <w:rsid w:val="007D1926"/>
    <w:rsid w:val="007D1B9C"/>
    <w:rsid w:val="007D2423"/>
    <w:rsid w:val="007D25BB"/>
    <w:rsid w:val="007D27F3"/>
    <w:rsid w:val="007D2A1E"/>
    <w:rsid w:val="007D2C1F"/>
    <w:rsid w:val="007D336E"/>
    <w:rsid w:val="007D3AFC"/>
    <w:rsid w:val="007D3B5E"/>
    <w:rsid w:val="007D3C64"/>
    <w:rsid w:val="007D3C7F"/>
    <w:rsid w:val="007D425F"/>
    <w:rsid w:val="007D465A"/>
    <w:rsid w:val="007D4663"/>
    <w:rsid w:val="007D473F"/>
    <w:rsid w:val="007D4BAE"/>
    <w:rsid w:val="007D5348"/>
    <w:rsid w:val="007D591A"/>
    <w:rsid w:val="007D5DF2"/>
    <w:rsid w:val="007D6398"/>
    <w:rsid w:val="007D6825"/>
    <w:rsid w:val="007D693E"/>
    <w:rsid w:val="007D6CED"/>
    <w:rsid w:val="007D6D07"/>
    <w:rsid w:val="007D6EE1"/>
    <w:rsid w:val="007D6FA9"/>
    <w:rsid w:val="007D72E4"/>
    <w:rsid w:val="007D7426"/>
    <w:rsid w:val="007D746E"/>
    <w:rsid w:val="007D7620"/>
    <w:rsid w:val="007D7D32"/>
    <w:rsid w:val="007D7EAE"/>
    <w:rsid w:val="007D7F62"/>
    <w:rsid w:val="007E069D"/>
    <w:rsid w:val="007E0AAA"/>
    <w:rsid w:val="007E0C76"/>
    <w:rsid w:val="007E0F5F"/>
    <w:rsid w:val="007E110C"/>
    <w:rsid w:val="007E1931"/>
    <w:rsid w:val="007E1D10"/>
    <w:rsid w:val="007E1F7B"/>
    <w:rsid w:val="007E2189"/>
    <w:rsid w:val="007E2203"/>
    <w:rsid w:val="007E259E"/>
    <w:rsid w:val="007E2A6F"/>
    <w:rsid w:val="007E35D9"/>
    <w:rsid w:val="007E3A88"/>
    <w:rsid w:val="007E4123"/>
    <w:rsid w:val="007E4278"/>
    <w:rsid w:val="007E4DB2"/>
    <w:rsid w:val="007E5619"/>
    <w:rsid w:val="007E570F"/>
    <w:rsid w:val="007E5799"/>
    <w:rsid w:val="007E5892"/>
    <w:rsid w:val="007E5F2A"/>
    <w:rsid w:val="007E6B4E"/>
    <w:rsid w:val="007E6B98"/>
    <w:rsid w:val="007E6CAD"/>
    <w:rsid w:val="007E7035"/>
    <w:rsid w:val="007E71D0"/>
    <w:rsid w:val="007E722F"/>
    <w:rsid w:val="007E752B"/>
    <w:rsid w:val="007E7531"/>
    <w:rsid w:val="007E766B"/>
    <w:rsid w:val="007E79D2"/>
    <w:rsid w:val="007F02AA"/>
    <w:rsid w:val="007F0569"/>
    <w:rsid w:val="007F09E2"/>
    <w:rsid w:val="007F0BC3"/>
    <w:rsid w:val="007F0CD6"/>
    <w:rsid w:val="007F0D2F"/>
    <w:rsid w:val="007F13D5"/>
    <w:rsid w:val="007F151A"/>
    <w:rsid w:val="007F1828"/>
    <w:rsid w:val="007F1C7E"/>
    <w:rsid w:val="007F1EEB"/>
    <w:rsid w:val="007F2438"/>
    <w:rsid w:val="007F2988"/>
    <w:rsid w:val="007F2B20"/>
    <w:rsid w:val="007F2CA5"/>
    <w:rsid w:val="007F2E1A"/>
    <w:rsid w:val="007F2E2F"/>
    <w:rsid w:val="007F3374"/>
    <w:rsid w:val="007F3473"/>
    <w:rsid w:val="007F376A"/>
    <w:rsid w:val="007F40EE"/>
    <w:rsid w:val="007F4704"/>
    <w:rsid w:val="007F4B58"/>
    <w:rsid w:val="007F4C23"/>
    <w:rsid w:val="007F4D60"/>
    <w:rsid w:val="007F4E3C"/>
    <w:rsid w:val="007F51A1"/>
    <w:rsid w:val="007F53E8"/>
    <w:rsid w:val="007F5AE7"/>
    <w:rsid w:val="007F5DBE"/>
    <w:rsid w:val="007F5F1E"/>
    <w:rsid w:val="007F605E"/>
    <w:rsid w:val="007F61A0"/>
    <w:rsid w:val="007F6607"/>
    <w:rsid w:val="007F684E"/>
    <w:rsid w:val="007F6EBE"/>
    <w:rsid w:val="007F7545"/>
    <w:rsid w:val="007F7894"/>
    <w:rsid w:val="007F7BE8"/>
    <w:rsid w:val="007F7D2C"/>
    <w:rsid w:val="007F7D5F"/>
    <w:rsid w:val="007F7F9B"/>
    <w:rsid w:val="00800092"/>
    <w:rsid w:val="0080013A"/>
    <w:rsid w:val="0080060C"/>
    <w:rsid w:val="008008B2"/>
    <w:rsid w:val="008008FB"/>
    <w:rsid w:val="00801332"/>
    <w:rsid w:val="00801392"/>
    <w:rsid w:val="00801E39"/>
    <w:rsid w:val="00801E5A"/>
    <w:rsid w:val="00802432"/>
    <w:rsid w:val="00802830"/>
    <w:rsid w:val="008028A8"/>
    <w:rsid w:val="008029BF"/>
    <w:rsid w:val="008031AF"/>
    <w:rsid w:val="008035ED"/>
    <w:rsid w:val="0080377C"/>
    <w:rsid w:val="008037D8"/>
    <w:rsid w:val="008038E8"/>
    <w:rsid w:val="0080398C"/>
    <w:rsid w:val="00803CC1"/>
    <w:rsid w:val="008041A2"/>
    <w:rsid w:val="00804201"/>
    <w:rsid w:val="0080469F"/>
    <w:rsid w:val="0080472E"/>
    <w:rsid w:val="0080492E"/>
    <w:rsid w:val="0080494D"/>
    <w:rsid w:val="008049D6"/>
    <w:rsid w:val="00804B4E"/>
    <w:rsid w:val="00804B6B"/>
    <w:rsid w:val="008058F5"/>
    <w:rsid w:val="008059D5"/>
    <w:rsid w:val="00805CE3"/>
    <w:rsid w:val="00805EDF"/>
    <w:rsid w:val="00806A7F"/>
    <w:rsid w:val="00806C30"/>
    <w:rsid w:val="00806E9F"/>
    <w:rsid w:val="008072A1"/>
    <w:rsid w:val="0080734D"/>
    <w:rsid w:val="008074D4"/>
    <w:rsid w:val="00807642"/>
    <w:rsid w:val="00807A4D"/>
    <w:rsid w:val="00807EBF"/>
    <w:rsid w:val="00807F27"/>
    <w:rsid w:val="0081073E"/>
    <w:rsid w:val="00810B8F"/>
    <w:rsid w:val="00811280"/>
    <w:rsid w:val="00811502"/>
    <w:rsid w:val="008118BD"/>
    <w:rsid w:val="008118ED"/>
    <w:rsid w:val="00811B37"/>
    <w:rsid w:val="00811CD7"/>
    <w:rsid w:val="00811D23"/>
    <w:rsid w:val="00811F9D"/>
    <w:rsid w:val="00812385"/>
    <w:rsid w:val="008124E7"/>
    <w:rsid w:val="008126B9"/>
    <w:rsid w:val="00812B6C"/>
    <w:rsid w:val="00812FA5"/>
    <w:rsid w:val="008130C8"/>
    <w:rsid w:val="00813363"/>
    <w:rsid w:val="00813902"/>
    <w:rsid w:val="008141A1"/>
    <w:rsid w:val="008143F6"/>
    <w:rsid w:val="00814460"/>
    <w:rsid w:val="008149D0"/>
    <w:rsid w:val="0081532B"/>
    <w:rsid w:val="00815984"/>
    <w:rsid w:val="008162DF"/>
    <w:rsid w:val="00816368"/>
    <w:rsid w:val="00816777"/>
    <w:rsid w:val="008169E9"/>
    <w:rsid w:val="00816DC8"/>
    <w:rsid w:val="0081705D"/>
    <w:rsid w:val="00817108"/>
    <w:rsid w:val="00817460"/>
    <w:rsid w:val="008176A6"/>
    <w:rsid w:val="008176BE"/>
    <w:rsid w:val="008179C5"/>
    <w:rsid w:val="0082045C"/>
    <w:rsid w:val="00820855"/>
    <w:rsid w:val="008208A6"/>
    <w:rsid w:val="008211AD"/>
    <w:rsid w:val="00821798"/>
    <w:rsid w:val="00821962"/>
    <w:rsid w:val="00821ACC"/>
    <w:rsid w:val="00821B5D"/>
    <w:rsid w:val="00821BD8"/>
    <w:rsid w:val="00821D92"/>
    <w:rsid w:val="00821E26"/>
    <w:rsid w:val="00822664"/>
    <w:rsid w:val="00822895"/>
    <w:rsid w:val="00822D88"/>
    <w:rsid w:val="00822F45"/>
    <w:rsid w:val="008231EC"/>
    <w:rsid w:val="008238C4"/>
    <w:rsid w:val="008239AA"/>
    <w:rsid w:val="00823D13"/>
    <w:rsid w:val="00823E34"/>
    <w:rsid w:val="00823E59"/>
    <w:rsid w:val="0082439B"/>
    <w:rsid w:val="00824703"/>
    <w:rsid w:val="00824892"/>
    <w:rsid w:val="00824A77"/>
    <w:rsid w:val="00824AD4"/>
    <w:rsid w:val="00824B14"/>
    <w:rsid w:val="00824D8C"/>
    <w:rsid w:val="00825098"/>
    <w:rsid w:val="0082547A"/>
    <w:rsid w:val="00825626"/>
    <w:rsid w:val="008258F8"/>
    <w:rsid w:val="00825ED5"/>
    <w:rsid w:val="00825EE1"/>
    <w:rsid w:val="00825F7A"/>
    <w:rsid w:val="008266D1"/>
    <w:rsid w:val="008270E6"/>
    <w:rsid w:val="00827B3A"/>
    <w:rsid w:val="00830022"/>
    <w:rsid w:val="0083059D"/>
    <w:rsid w:val="0083064F"/>
    <w:rsid w:val="008307D2"/>
    <w:rsid w:val="00830B7D"/>
    <w:rsid w:val="00830BA3"/>
    <w:rsid w:val="00830BC8"/>
    <w:rsid w:val="00830D1A"/>
    <w:rsid w:val="008310DD"/>
    <w:rsid w:val="008317B1"/>
    <w:rsid w:val="00831819"/>
    <w:rsid w:val="00831B23"/>
    <w:rsid w:val="00831F50"/>
    <w:rsid w:val="008320BA"/>
    <w:rsid w:val="0083231B"/>
    <w:rsid w:val="00832A1A"/>
    <w:rsid w:val="00832A85"/>
    <w:rsid w:val="00832EF6"/>
    <w:rsid w:val="00833931"/>
    <w:rsid w:val="00833C59"/>
    <w:rsid w:val="00833CA1"/>
    <w:rsid w:val="0083444A"/>
    <w:rsid w:val="00834580"/>
    <w:rsid w:val="008346B3"/>
    <w:rsid w:val="008347BA"/>
    <w:rsid w:val="00834C28"/>
    <w:rsid w:val="00834CAF"/>
    <w:rsid w:val="00835511"/>
    <w:rsid w:val="00835724"/>
    <w:rsid w:val="00835834"/>
    <w:rsid w:val="00835B39"/>
    <w:rsid w:val="00835B71"/>
    <w:rsid w:val="00835E11"/>
    <w:rsid w:val="00836200"/>
    <w:rsid w:val="00836867"/>
    <w:rsid w:val="00836C01"/>
    <w:rsid w:val="008371EE"/>
    <w:rsid w:val="00837442"/>
    <w:rsid w:val="00837864"/>
    <w:rsid w:val="00837B7E"/>
    <w:rsid w:val="00837F60"/>
    <w:rsid w:val="00837F91"/>
    <w:rsid w:val="0084002B"/>
    <w:rsid w:val="0084002F"/>
    <w:rsid w:val="008400CA"/>
    <w:rsid w:val="008401CC"/>
    <w:rsid w:val="00840727"/>
    <w:rsid w:val="00840AEE"/>
    <w:rsid w:val="00840B2B"/>
    <w:rsid w:val="00840C63"/>
    <w:rsid w:val="0084191E"/>
    <w:rsid w:val="00841F21"/>
    <w:rsid w:val="00842024"/>
    <w:rsid w:val="008420D9"/>
    <w:rsid w:val="00842577"/>
    <w:rsid w:val="008427F0"/>
    <w:rsid w:val="00842BAA"/>
    <w:rsid w:val="00842BEF"/>
    <w:rsid w:val="00842C35"/>
    <w:rsid w:val="00842C88"/>
    <w:rsid w:val="00842D5F"/>
    <w:rsid w:val="008430ED"/>
    <w:rsid w:val="00843225"/>
    <w:rsid w:val="00843484"/>
    <w:rsid w:val="00843E55"/>
    <w:rsid w:val="008440A0"/>
    <w:rsid w:val="00844504"/>
    <w:rsid w:val="00844864"/>
    <w:rsid w:val="00844F88"/>
    <w:rsid w:val="008453ED"/>
    <w:rsid w:val="00845470"/>
    <w:rsid w:val="008454C0"/>
    <w:rsid w:val="00845580"/>
    <w:rsid w:val="00845B0B"/>
    <w:rsid w:val="00845BDD"/>
    <w:rsid w:val="00845FAD"/>
    <w:rsid w:val="0084651D"/>
    <w:rsid w:val="008466B2"/>
    <w:rsid w:val="00846A33"/>
    <w:rsid w:val="00846DF0"/>
    <w:rsid w:val="00846F37"/>
    <w:rsid w:val="0084758A"/>
    <w:rsid w:val="00847AF9"/>
    <w:rsid w:val="00847CF4"/>
    <w:rsid w:val="00847EF5"/>
    <w:rsid w:val="00850561"/>
    <w:rsid w:val="008508C7"/>
    <w:rsid w:val="00850D44"/>
    <w:rsid w:val="00850FB2"/>
    <w:rsid w:val="00851391"/>
    <w:rsid w:val="00851627"/>
    <w:rsid w:val="0085172C"/>
    <w:rsid w:val="008528AC"/>
    <w:rsid w:val="00852A76"/>
    <w:rsid w:val="00852A96"/>
    <w:rsid w:val="00852A9B"/>
    <w:rsid w:val="00852CF0"/>
    <w:rsid w:val="00852EE4"/>
    <w:rsid w:val="008530BA"/>
    <w:rsid w:val="00853A3A"/>
    <w:rsid w:val="00853A7A"/>
    <w:rsid w:val="00854239"/>
    <w:rsid w:val="008548D0"/>
    <w:rsid w:val="00854AD6"/>
    <w:rsid w:val="00854B8A"/>
    <w:rsid w:val="00854FA8"/>
    <w:rsid w:val="0085571E"/>
    <w:rsid w:val="0085694B"/>
    <w:rsid w:val="008569A3"/>
    <w:rsid w:val="00856C29"/>
    <w:rsid w:val="00856D2A"/>
    <w:rsid w:val="00856E6B"/>
    <w:rsid w:val="00856E98"/>
    <w:rsid w:val="00856FC3"/>
    <w:rsid w:val="008570C4"/>
    <w:rsid w:val="008572AE"/>
    <w:rsid w:val="008572C2"/>
    <w:rsid w:val="00857B4A"/>
    <w:rsid w:val="00857EAD"/>
    <w:rsid w:val="00857FE1"/>
    <w:rsid w:val="008602C1"/>
    <w:rsid w:val="00860AAA"/>
    <w:rsid w:val="00860B55"/>
    <w:rsid w:val="00860C6A"/>
    <w:rsid w:val="00860C98"/>
    <w:rsid w:val="00860CE2"/>
    <w:rsid w:val="0086195B"/>
    <w:rsid w:val="00861C13"/>
    <w:rsid w:val="00861E6D"/>
    <w:rsid w:val="00862037"/>
    <w:rsid w:val="00862196"/>
    <w:rsid w:val="008621C3"/>
    <w:rsid w:val="00862606"/>
    <w:rsid w:val="00862799"/>
    <w:rsid w:val="00862929"/>
    <w:rsid w:val="00862A3A"/>
    <w:rsid w:val="00862B96"/>
    <w:rsid w:val="00863328"/>
    <w:rsid w:val="00863656"/>
    <w:rsid w:val="00863C92"/>
    <w:rsid w:val="00863F64"/>
    <w:rsid w:val="00864375"/>
    <w:rsid w:val="0086443C"/>
    <w:rsid w:val="0086456C"/>
    <w:rsid w:val="008645DD"/>
    <w:rsid w:val="0086478F"/>
    <w:rsid w:val="00864800"/>
    <w:rsid w:val="0086482C"/>
    <w:rsid w:val="00864838"/>
    <w:rsid w:val="00864B3B"/>
    <w:rsid w:val="00864F52"/>
    <w:rsid w:val="00864FCF"/>
    <w:rsid w:val="00865233"/>
    <w:rsid w:val="00865456"/>
    <w:rsid w:val="00865586"/>
    <w:rsid w:val="008656B5"/>
    <w:rsid w:val="00865A6D"/>
    <w:rsid w:val="00865C5F"/>
    <w:rsid w:val="00865DEA"/>
    <w:rsid w:val="008667EF"/>
    <w:rsid w:val="00866C5D"/>
    <w:rsid w:val="00866CE0"/>
    <w:rsid w:val="00867091"/>
    <w:rsid w:val="008676F2"/>
    <w:rsid w:val="00867A87"/>
    <w:rsid w:val="0087022B"/>
    <w:rsid w:val="00870258"/>
    <w:rsid w:val="00870441"/>
    <w:rsid w:val="00870598"/>
    <w:rsid w:val="00870892"/>
    <w:rsid w:val="00870AC3"/>
    <w:rsid w:val="00871101"/>
    <w:rsid w:val="0087123B"/>
    <w:rsid w:val="008714A6"/>
    <w:rsid w:val="0087180A"/>
    <w:rsid w:val="00871D88"/>
    <w:rsid w:val="00871E44"/>
    <w:rsid w:val="00871F01"/>
    <w:rsid w:val="008724F9"/>
    <w:rsid w:val="008729BC"/>
    <w:rsid w:val="00872A1B"/>
    <w:rsid w:val="00872CA7"/>
    <w:rsid w:val="00872F7A"/>
    <w:rsid w:val="00873388"/>
    <w:rsid w:val="00874627"/>
    <w:rsid w:val="008747CF"/>
    <w:rsid w:val="00874F51"/>
    <w:rsid w:val="00875135"/>
    <w:rsid w:val="008752CE"/>
    <w:rsid w:val="008754E4"/>
    <w:rsid w:val="00875920"/>
    <w:rsid w:val="00875CED"/>
    <w:rsid w:val="00875ED4"/>
    <w:rsid w:val="00876026"/>
    <w:rsid w:val="00876087"/>
    <w:rsid w:val="0087626C"/>
    <w:rsid w:val="00876366"/>
    <w:rsid w:val="008765E9"/>
    <w:rsid w:val="008765F1"/>
    <w:rsid w:val="00876B94"/>
    <w:rsid w:val="00876DA7"/>
    <w:rsid w:val="00876FE9"/>
    <w:rsid w:val="008770C0"/>
    <w:rsid w:val="00877194"/>
    <w:rsid w:val="0087748B"/>
    <w:rsid w:val="0087756A"/>
    <w:rsid w:val="0087768E"/>
    <w:rsid w:val="008776AB"/>
    <w:rsid w:val="008778C3"/>
    <w:rsid w:val="00880737"/>
    <w:rsid w:val="008809B0"/>
    <w:rsid w:val="00880C4F"/>
    <w:rsid w:val="00881006"/>
    <w:rsid w:val="008810B8"/>
    <w:rsid w:val="00881172"/>
    <w:rsid w:val="008814AC"/>
    <w:rsid w:val="008816A5"/>
    <w:rsid w:val="00881AD4"/>
    <w:rsid w:val="00881CA2"/>
    <w:rsid w:val="00881DB8"/>
    <w:rsid w:val="008824A3"/>
    <w:rsid w:val="00882EBE"/>
    <w:rsid w:val="00882FD4"/>
    <w:rsid w:val="0088320A"/>
    <w:rsid w:val="00883315"/>
    <w:rsid w:val="008846CA"/>
    <w:rsid w:val="008851CF"/>
    <w:rsid w:val="00885210"/>
    <w:rsid w:val="00885244"/>
    <w:rsid w:val="00885588"/>
    <w:rsid w:val="008856B7"/>
    <w:rsid w:val="00885EA9"/>
    <w:rsid w:val="008865B8"/>
    <w:rsid w:val="00886715"/>
    <w:rsid w:val="00886F79"/>
    <w:rsid w:val="00887045"/>
    <w:rsid w:val="008871D5"/>
    <w:rsid w:val="008872E1"/>
    <w:rsid w:val="00887AA2"/>
    <w:rsid w:val="0089019F"/>
    <w:rsid w:val="00890301"/>
    <w:rsid w:val="0089075D"/>
    <w:rsid w:val="00890912"/>
    <w:rsid w:val="00890B5C"/>
    <w:rsid w:val="00890DD8"/>
    <w:rsid w:val="0089108F"/>
    <w:rsid w:val="00891907"/>
    <w:rsid w:val="008919B5"/>
    <w:rsid w:val="00891CA6"/>
    <w:rsid w:val="00891CEA"/>
    <w:rsid w:val="008924BF"/>
    <w:rsid w:val="00892530"/>
    <w:rsid w:val="0089263D"/>
    <w:rsid w:val="0089264F"/>
    <w:rsid w:val="008926BC"/>
    <w:rsid w:val="0089289A"/>
    <w:rsid w:val="00892C7F"/>
    <w:rsid w:val="0089313B"/>
    <w:rsid w:val="00893BF0"/>
    <w:rsid w:val="00894F2C"/>
    <w:rsid w:val="00895419"/>
    <w:rsid w:val="0089556D"/>
    <w:rsid w:val="0089601B"/>
    <w:rsid w:val="0089672B"/>
    <w:rsid w:val="0089710E"/>
    <w:rsid w:val="00897371"/>
    <w:rsid w:val="008A04C7"/>
    <w:rsid w:val="008A0568"/>
    <w:rsid w:val="008A074A"/>
    <w:rsid w:val="008A0AA1"/>
    <w:rsid w:val="008A0F5C"/>
    <w:rsid w:val="008A15B4"/>
    <w:rsid w:val="008A15DA"/>
    <w:rsid w:val="008A17E7"/>
    <w:rsid w:val="008A1836"/>
    <w:rsid w:val="008A1D9A"/>
    <w:rsid w:val="008A1E14"/>
    <w:rsid w:val="008A2608"/>
    <w:rsid w:val="008A28BF"/>
    <w:rsid w:val="008A2901"/>
    <w:rsid w:val="008A29AF"/>
    <w:rsid w:val="008A2CFF"/>
    <w:rsid w:val="008A2E9C"/>
    <w:rsid w:val="008A2F9A"/>
    <w:rsid w:val="008A311D"/>
    <w:rsid w:val="008A3657"/>
    <w:rsid w:val="008A3CC4"/>
    <w:rsid w:val="008A4297"/>
    <w:rsid w:val="008A4CBA"/>
    <w:rsid w:val="008A4D92"/>
    <w:rsid w:val="008A56A8"/>
    <w:rsid w:val="008A57EA"/>
    <w:rsid w:val="008A594F"/>
    <w:rsid w:val="008A5CCC"/>
    <w:rsid w:val="008A5E06"/>
    <w:rsid w:val="008A5E2C"/>
    <w:rsid w:val="008A6624"/>
    <w:rsid w:val="008A6717"/>
    <w:rsid w:val="008A6830"/>
    <w:rsid w:val="008A6C23"/>
    <w:rsid w:val="008A7023"/>
    <w:rsid w:val="008A70D4"/>
    <w:rsid w:val="008A712D"/>
    <w:rsid w:val="008A71AA"/>
    <w:rsid w:val="008A767E"/>
    <w:rsid w:val="008A7BAA"/>
    <w:rsid w:val="008A7C87"/>
    <w:rsid w:val="008A7D04"/>
    <w:rsid w:val="008B04B4"/>
    <w:rsid w:val="008B0867"/>
    <w:rsid w:val="008B0A91"/>
    <w:rsid w:val="008B0CC7"/>
    <w:rsid w:val="008B11C5"/>
    <w:rsid w:val="008B15E1"/>
    <w:rsid w:val="008B1AC6"/>
    <w:rsid w:val="008B1E84"/>
    <w:rsid w:val="008B2021"/>
    <w:rsid w:val="008B20A2"/>
    <w:rsid w:val="008B2381"/>
    <w:rsid w:val="008B2593"/>
    <w:rsid w:val="008B2B6A"/>
    <w:rsid w:val="008B3798"/>
    <w:rsid w:val="008B3E20"/>
    <w:rsid w:val="008B429D"/>
    <w:rsid w:val="008B4654"/>
    <w:rsid w:val="008B4859"/>
    <w:rsid w:val="008B4998"/>
    <w:rsid w:val="008B4AA3"/>
    <w:rsid w:val="008B52DE"/>
    <w:rsid w:val="008B58F4"/>
    <w:rsid w:val="008B6258"/>
    <w:rsid w:val="008B62ED"/>
    <w:rsid w:val="008B64AF"/>
    <w:rsid w:val="008B67C6"/>
    <w:rsid w:val="008B699D"/>
    <w:rsid w:val="008B6B63"/>
    <w:rsid w:val="008B755A"/>
    <w:rsid w:val="008B7D20"/>
    <w:rsid w:val="008B7F3B"/>
    <w:rsid w:val="008B7FBF"/>
    <w:rsid w:val="008C0EA0"/>
    <w:rsid w:val="008C0ED2"/>
    <w:rsid w:val="008C1139"/>
    <w:rsid w:val="008C1A17"/>
    <w:rsid w:val="008C24D2"/>
    <w:rsid w:val="008C289A"/>
    <w:rsid w:val="008C2B05"/>
    <w:rsid w:val="008C2E6D"/>
    <w:rsid w:val="008C2EB2"/>
    <w:rsid w:val="008C2F25"/>
    <w:rsid w:val="008C2FA3"/>
    <w:rsid w:val="008C2FDC"/>
    <w:rsid w:val="008C2FEA"/>
    <w:rsid w:val="008C3015"/>
    <w:rsid w:val="008C32E1"/>
    <w:rsid w:val="008C380F"/>
    <w:rsid w:val="008C3A06"/>
    <w:rsid w:val="008C3BF9"/>
    <w:rsid w:val="008C421A"/>
    <w:rsid w:val="008C45DA"/>
    <w:rsid w:val="008C4D7F"/>
    <w:rsid w:val="008C4E13"/>
    <w:rsid w:val="008C4E69"/>
    <w:rsid w:val="008C4FBC"/>
    <w:rsid w:val="008C50CC"/>
    <w:rsid w:val="008C533E"/>
    <w:rsid w:val="008C5EC1"/>
    <w:rsid w:val="008C5F03"/>
    <w:rsid w:val="008C631A"/>
    <w:rsid w:val="008C698E"/>
    <w:rsid w:val="008C69E5"/>
    <w:rsid w:val="008C6AA1"/>
    <w:rsid w:val="008C702E"/>
    <w:rsid w:val="008C72F8"/>
    <w:rsid w:val="008C74C0"/>
    <w:rsid w:val="008D0094"/>
    <w:rsid w:val="008D0101"/>
    <w:rsid w:val="008D0140"/>
    <w:rsid w:val="008D049F"/>
    <w:rsid w:val="008D0523"/>
    <w:rsid w:val="008D05D6"/>
    <w:rsid w:val="008D088A"/>
    <w:rsid w:val="008D09D4"/>
    <w:rsid w:val="008D0C8F"/>
    <w:rsid w:val="008D0F1B"/>
    <w:rsid w:val="008D0FD1"/>
    <w:rsid w:val="008D10F8"/>
    <w:rsid w:val="008D134E"/>
    <w:rsid w:val="008D149C"/>
    <w:rsid w:val="008D1673"/>
    <w:rsid w:val="008D1B03"/>
    <w:rsid w:val="008D1CDC"/>
    <w:rsid w:val="008D1F92"/>
    <w:rsid w:val="008D1FA7"/>
    <w:rsid w:val="008D2153"/>
    <w:rsid w:val="008D254F"/>
    <w:rsid w:val="008D2999"/>
    <w:rsid w:val="008D2D0E"/>
    <w:rsid w:val="008D2EA1"/>
    <w:rsid w:val="008D3792"/>
    <w:rsid w:val="008D3B3A"/>
    <w:rsid w:val="008D3C14"/>
    <w:rsid w:val="008D3DDA"/>
    <w:rsid w:val="008D419F"/>
    <w:rsid w:val="008D41D9"/>
    <w:rsid w:val="008D4498"/>
    <w:rsid w:val="008D44D3"/>
    <w:rsid w:val="008D4610"/>
    <w:rsid w:val="008D4AA8"/>
    <w:rsid w:val="008D4D3D"/>
    <w:rsid w:val="008D4F7A"/>
    <w:rsid w:val="008D526F"/>
    <w:rsid w:val="008D57DA"/>
    <w:rsid w:val="008D59B3"/>
    <w:rsid w:val="008D5AEC"/>
    <w:rsid w:val="008D69C0"/>
    <w:rsid w:val="008D6AAC"/>
    <w:rsid w:val="008D6D97"/>
    <w:rsid w:val="008D6F94"/>
    <w:rsid w:val="008D72BF"/>
    <w:rsid w:val="008D7953"/>
    <w:rsid w:val="008D7E98"/>
    <w:rsid w:val="008E0001"/>
    <w:rsid w:val="008E00E8"/>
    <w:rsid w:val="008E027E"/>
    <w:rsid w:val="008E0311"/>
    <w:rsid w:val="008E0642"/>
    <w:rsid w:val="008E0931"/>
    <w:rsid w:val="008E0BB1"/>
    <w:rsid w:val="008E0CBC"/>
    <w:rsid w:val="008E0F41"/>
    <w:rsid w:val="008E0F87"/>
    <w:rsid w:val="008E1AE2"/>
    <w:rsid w:val="008E1DC5"/>
    <w:rsid w:val="008E1E82"/>
    <w:rsid w:val="008E2169"/>
    <w:rsid w:val="008E2342"/>
    <w:rsid w:val="008E25AD"/>
    <w:rsid w:val="008E2E4A"/>
    <w:rsid w:val="008E2E58"/>
    <w:rsid w:val="008E31B5"/>
    <w:rsid w:val="008E3578"/>
    <w:rsid w:val="008E3602"/>
    <w:rsid w:val="008E373D"/>
    <w:rsid w:val="008E3A71"/>
    <w:rsid w:val="008E3F39"/>
    <w:rsid w:val="008E41A2"/>
    <w:rsid w:val="008E4338"/>
    <w:rsid w:val="008E445B"/>
    <w:rsid w:val="008E44EE"/>
    <w:rsid w:val="008E4841"/>
    <w:rsid w:val="008E4AB1"/>
    <w:rsid w:val="008E4CC6"/>
    <w:rsid w:val="008E4DA8"/>
    <w:rsid w:val="008E58F4"/>
    <w:rsid w:val="008E598E"/>
    <w:rsid w:val="008E5BF0"/>
    <w:rsid w:val="008E5CC6"/>
    <w:rsid w:val="008E5E5E"/>
    <w:rsid w:val="008E6CE4"/>
    <w:rsid w:val="008E7033"/>
    <w:rsid w:val="008E70A8"/>
    <w:rsid w:val="008E732C"/>
    <w:rsid w:val="008E7558"/>
    <w:rsid w:val="008E779C"/>
    <w:rsid w:val="008F012E"/>
    <w:rsid w:val="008F019E"/>
    <w:rsid w:val="008F03CB"/>
    <w:rsid w:val="008F04A6"/>
    <w:rsid w:val="008F076B"/>
    <w:rsid w:val="008F0B5D"/>
    <w:rsid w:val="008F0F63"/>
    <w:rsid w:val="008F1179"/>
    <w:rsid w:val="008F1B41"/>
    <w:rsid w:val="008F1B55"/>
    <w:rsid w:val="008F1DA8"/>
    <w:rsid w:val="008F1F6F"/>
    <w:rsid w:val="008F20D8"/>
    <w:rsid w:val="008F228B"/>
    <w:rsid w:val="008F2363"/>
    <w:rsid w:val="008F2F15"/>
    <w:rsid w:val="008F3314"/>
    <w:rsid w:val="008F3433"/>
    <w:rsid w:val="008F3A75"/>
    <w:rsid w:val="008F41BC"/>
    <w:rsid w:val="008F43E1"/>
    <w:rsid w:val="008F48B5"/>
    <w:rsid w:val="008F4BDA"/>
    <w:rsid w:val="008F55B5"/>
    <w:rsid w:val="008F57F3"/>
    <w:rsid w:val="008F5B2F"/>
    <w:rsid w:val="008F5E25"/>
    <w:rsid w:val="008F5F49"/>
    <w:rsid w:val="008F5F8F"/>
    <w:rsid w:val="008F62C6"/>
    <w:rsid w:val="008F63ED"/>
    <w:rsid w:val="008F649D"/>
    <w:rsid w:val="008F6822"/>
    <w:rsid w:val="008F73B1"/>
    <w:rsid w:val="008F74A8"/>
    <w:rsid w:val="008F787D"/>
    <w:rsid w:val="008F7891"/>
    <w:rsid w:val="009009C1"/>
    <w:rsid w:val="00901095"/>
    <w:rsid w:val="0090142C"/>
    <w:rsid w:val="009017DF"/>
    <w:rsid w:val="00901992"/>
    <w:rsid w:val="00901EC1"/>
    <w:rsid w:val="00901F4D"/>
    <w:rsid w:val="0090218B"/>
    <w:rsid w:val="00902A99"/>
    <w:rsid w:val="00902BAA"/>
    <w:rsid w:val="00902E2C"/>
    <w:rsid w:val="009030A6"/>
    <w:rsid w:val="009042F8"/>
    <w:rsid w:val="00904747"/>
    <w:rsid w:val="009048E5"/>
    <w:rsid w:val="00904FD1"/>
    <w:rsid w:val="009051EB"/>
    <w:rsid w:val="009052C9"/>
    <w:rsid w:val="00905374"/>
    <w:rsid w:val="0090600D"/>
    <w:rsid w:val="0090624D"/>
    <w:rsid w:val="00906534"/>
    <w:rsid w:val="00906683"/>
    <w:rsid w:val="009067A7"/>
    <w:rsid w:val="00906C77"/>
    <w:rsid w:val="00906D3F"/>
    <w:rsid w:val="00906E9C"/>
    <w:rsid w:val="009073F2"/>
    <w:rsid w:val="00907781"/>
    <w:rsid w:val="0090782F"/>
    <w:rsid w:val="009078C8"/>
    <w:rsid w:val="009079BE"/>
    <w:rsid w:val="00910108"/>
    <w:rsid w:val="00910525"/>
    <w:rsid w:val="0091061E"/>
    <w:rsid w:val="00910FDD"/>
    <w:rsid w:val="00911248"/>
    <w:rsid w:val="009118FA"/>
    <w:rsid w:val="00911921"/>
    <w:rsid w:val="0091193F"/>
    <w:rsid w:val="00912212"/>
    <w:rsid w:val="00912642"/>
    <w:rsid w:val="00912D3D"/>
    <w:rsid w:val="009144E0"/>
    <w:rsid w:val="00914609"/>
    <w:rsid w:val="0091474B"/>
    <w:rsid w:val="00914AF1"/>
    <w:rsid w:val="00914C73"/>
    <w:rsid w:val="00914CAE"/>
    <w:rsid w:val="00914D84"/>
    <w:rsid w:val="00914DC7"/>
    <w:rsid w:val="00914DFB"/>
    <w:rsid w:val="00914FA8"/>
    <w:rsid w:val="0091522B"/>
    <w:rsid w:val="00915517"/>
    <w:rsid w:val="009155EC"/>
    <w:rsid w:val="00915A54"/>
    <w:rsid w:val="00916316"/>
    <w:rsid w:val="00916383"/>
    <w:rsid w:val="00916437"/>
    <w:rsid w:val="00916573"/>
    <w:rsid w:val="0091678C"/>
    <w:rsid w:val="00916915"/>
    <w:rsid w:val="00916E2D"/>
    <w:rsid w:val="009175E0"/>
    <w:rsid w:val="0091764B"/>
    <w:rsid w:val="00917A7D"/>
    <w:rsid w:val="00917BF2"/>
    <w:rsid w:val="00917E0C"/>
    <w:rsid w:val="009205D9"/>
    <w:rsid w:val="009209A4"/>
    <w:rsid w:val="00920B33"/>
    <w:rsid w:val="00921352"/>
    <w:rsid w:val="009218E0"/>
    <w:rsid w:val="0092191D"/>
    <w:rsid w:val="00921EE2"/>
    <w:rsid w:val="009220DD"/>
    <w:rsid w:val="009220E2"/>
    <w:rsid w:val="00922146"/>
    <w:rsid w:val="009223EE"/>
    <w:rsid w:val="00922602"/>
    <w:rsid w:val="00922799"/>
    <w:rsid w:val="00922A52"/>
    <w:rsid w:val="00922BAC"/>
    <w:rsid w:val="009232B9"/>
    <w:rsid w:val="009232C4"/>
    <w:rsid w:val="00923B81"/>
    <w:rsid w:val="00923F47"/>
    <w:rsid w:val="00923FF4"/>
    <w:rsid w:val="0092419B"/>
    <w:rsid w:val="00924718"/>
    <w:rsid w:val="00924B57"/>
    <w:rsid w:val="009250F3"/>
    <w:rsid w:val="00925233"/>
    <w:rsid w:val="009258F5"/>
    <w:rsid w:val="009259AF"/>
    <w:rsid w:val="009259C7"/>
    <w:rsid w:val="00925D80"/>
    <w:rsid w:val="00925F1F"/>
    <w:rsid w:val="0092615C"/>
    <w:rsid w:val="009262CF"/>
    <w:rsid w:val="0092681E"/>
    <w:rsid w:val="0092721C"/>
    <w:rsid w:val="00927696"/>
    <w:rsid w:val="00930390"/>
    <w:rsid w:val="00930425"/>
    <w:rsid w:val="00930573"/>
    <w:rsid w:val="0093081D"/>
    <w:rsid w:val="00930D6C"/>
    <w:rsid w:val="00930F2F"/>
    <w:rsid w:val="00930F99"/>
    <w:rsid w:val="009310F9"/>
    <w:rsid w:val="009315F2"/>
    <w:rsid w:val="00931C3A"/>
    <w:rsid w:val="00931D77"/>
    <w:rsid w:val="00932654"/>
    <w:rsid w:val="0093294F"/>
    <w:rsid w:val="009329F9"/>
    <w:rsid w:val="00932BC0"/>
    <w:rsid w:val="00932C3B"/>
    <w:rsid w:val="00933026"/>
    <w:rsid w:val="00933456"/>
    <w:rsid w:val="00933489"/>
    <w:rsid w:val="009336BC"/>
    <w:rsid w:val="00933B3D"/>
    <w:rsid w:val="009347F0"/>
    <w:rsid w:val="0093487F"/>
    <w:rsid w:val="00934D44"/>
    <w:rsid w:val="00934D79"/>
    <w:rsid w:val="009350BD"/>
    <w:rsid w:val="00935BC6"/>
    <w:rsid w:val="00935C59"/>
    <w:rsid w:val="00935C83"/>
    <w:rsid w:val="009360E4"/>
    <w:rsid w:val="00936193"/>
    <w:rsid w:val="0093649F"/>
    <w:rsid w:val="00936627"/>
    <w:rsid w:val="0093672A"/>
    <w:rsid w:val="00936A98"/>
    <w:rsid w:val="00936FE7"/>
    <w:rsid w:val="0093713F"/>
    <w:rsid w:val="00937936"/>
    <w:rsid w:val="00937B3E"/>
    <w:rsid w:val="00937E83"/>
    <w:rsid w:val="0094033A"/>
    <w:rsid w:val="009403A0"/>
    <w:rsid w:val="0094048E"/>
    <w:rsid w:val="0094058F"/>
    <w:rsid w:val="00940AFA"/>
    <w:rsid w:val="00941348"/>
    <w:rsid w:val="009413DF"/>
    <w:rsid w:val="009417F8"/>
    <w:rsid w:val="009418AE"/>
    <w:rsid w:val="009418B7"/>
    <w:rsid w:val="0094195D"/>
    <w:rsid w:val="00941C95"/>
    <w:rsid w:val="00941FFA"/>
    <w:rsid w:val="009420D3"/>
    <w:rsid w:val="009420D9"/>
    <w:rsid w:val="00942368"/>
    <w:rsid w:val="00942406"/>
    <w:rsid w:val="00942A66"/>
    <w:rsid w:val="00942D3B"/>
    <w:rsid w:val="00942D4B"/>
    <w:rsid w:val="00943149"/>
    <w:rsid w:val="0094342A"/>
    <w:rsid w:val="00943797"/>
    <w:rsid w:val="009438AF"/>
    <w:rsid w:val="00943A6C"/>
    <w:rsid w:val="00943B47"/>
    <w:rsid w:val="009444E5"/>
    <w:rsid w:val="009447F4"/>
    <w:rsid w:val="009448D0"/>
    <w:rsid w:val="009458B7"/>
    <w:rsid w:val="00945992"/>
    <w:rsid w:val="00945A52"/>
    <w:rsid w:val="00945BB6"/>
    <w:rsid w:val="00945D02"/>
    <w:rsid w:val="00945DB8"/>
    <w:rsid w:val="00945FD1"/>
    <w:rsid w:val="0094619A"/>
    <w:rsid w:val="0094633C"/>
    <w:rsid w:val="009465E5"/>
    <w:rsid w:val="009466DE"/>
    <w:rsid w:val="00946B47"/>
    <w:rsid w:val="00946CF1"/>
    <w:rsid w:val="00947165"/>
    <w:rsid w:val="0094722E"/>
    <w:rsid w:val="0094798E"/>
    <w:rsid w:val="00947A79"/>
    <w:rsid w:val="00947C18"/>
    <w:rsid w:val="00947D0E"/>
    <w:rsid w:val="00947D8A"/>
    <w:rsid w:val="00950363"/>
    <w:rsid w:val="00950884"/>
    <w:rsid w:val="00950AB6"/>
    <w:rsid w:val="00950EB6"/>
    <w:rsid w:val="0095115B"/>
    <w:rsid w:val="00951305"/>
    <w:rsid w:val="009513BA"/>
    <w:rsid w:val="00951857"/>
    <w:rsid w:val="00951AB0"/>
    <w:rsid w:val="00951B6B"/>
    <w:rsid w:val="00951B9B"/>
    <w:rsid w:val="00951BF9"/>
    <w:rsid w:val="00951C37"/>
    <w:rsid w:val="00951E57"/>
    <w:rsid w:val="00951F9C"/>
    <w:rsid w:val="009521EF"/>
    <w:rsid w:val="009522F3"/>
    <w:rsid w:val="009529D1"/>
    <w:rsid w:val="00952CDD"/>
    <w:rsid w:val="00953233"/>
    <w:rsid w:val="0095356A"/>
    <w:rsid w:val="00953714"/>
    <w:rsid w:val="00953BB5"/>
    <w:rsid w:val="009540C5"/>
    <w:rsid w:val="00954498"/>
    <w:rsid w:val="009546BE"/>
    <w:rsid w:val="00954CCD"/>
    <w:rsid w:val="0095509B"/>
    <w:rsid w:val="00955722"/>
    <w:rsid w:val="009561C8"/>
    <w:rsid w:val="0095668A"/>
    <w:rsid w:val="0095698F"/>
    <w:rsid w:val="009569FB"/>
    <w:rsid w:val="00956C7F"/>
    <w:rsid w:val="00956D6B"/>
    <w:rsid w:val="00956F21"/>
    <w:rsid w:val="00957B70"/>
    <w:rsid w:val="00957B96"/>
    <w:rsid w:val="00957DB8"/>
    <w:rsid w:val="00957E5E"/>
    <w:rsid w:val="009603C9"/>
    <w:rsid w:val="0096040C"/>
    <w:rsid w:val="00960782"/>
    <w:rsid w:val="00960990"/>
    <w:rsid w:val="00960BF5"/>
    <w:rsid w:val="00960C02"/>
    <w:rsid w:val="0096181B"/>
    <w:rsid w:val="00961943"/>
    <w:rsid w:val="00961EE8"/>
    <w:rsid w:val="0096214B"/>
    <w:rsid w:val="009624CF"/>
    <w:rsid w:val="00962634"/>
    <w:rsid w:val="00962B1F"/>
    <w:rsid w:val="00962C06"/>
    <w:rsid w:val="00962DD8"/>
    <w:rsid w:val="00962E5E"/>
    <w:rsid w:val="00963225"/>
    <w:rsid w:val="009635D3"/>
    <w:rsid w:val="00963852"/>
    <w:rsid w:val="009638BD"/>
    <w:rsid w:val="00963965"/>
    <w:rsid w:val="00963B4A"/>
    <w:rsid w:val="00964252"/>
    <w:rsid w:val="00964694"/>
    <w:rsid w:val="0096469D"/>
    <w:rsid w:val="00964DD7"/>
    <w:rsid w:val="0096552E"/>
    <w:rsid w:val="009659F8"/>
    <w:rsid w:val="00965BF9"/>
    <w:rsid w:val="009660E6"/>
    <w:rsid w:val="009667BA"/>
    <w:rsid w:val="0096682A"/>
    <w:rsid w:val="0096759D"/>
    <w:rsid w:val="0096791F"/>
    <w:rsid w:val="00967A44"/>
    <w:rsid w:val="00967B2F"/>
    <w:rsid w:val="00967D03"/>
    <w:rsid w:val="009700AE"/>
    <w:rsid w:val="009700C3"/>
    <w:rsid w:val="0097024B"/>
    <w:rsid w:val="009704C2"/>
    <w:rsid w:val="00970A11"/>
    <w:rsid w:val="00970F47"/>
    <w:rsid w:val="00971EC6"/>
    <w:rsid w:val="009730AC"/>
    <w:rsid w:val="00973152"/>
    <w:rsid w:val="009732C6"/>
    <w:rsid w:val="00973A2E"/>
    <w:rsid w:val="00973A4D"/>
    <w:rsid w:val="00973EF8"/>
    <w:rsid w:val="00973F34"/>
    <w:rsid w:val="00974ACE"/>
    <w:rsid w:val="00975180"/>
    <w:rsid w:val="0097581E"/>
    <w:rsid w:val="00975B75"/>
    <w:rsid w:val="00975B7E"/>
    <w:rsid w:val="00975D58"/>
    <w:rsid w:val="00975F15"/>
    <w:rsid w:val="00976811"/>
    <w:rsid w:val="0097694D"/>
    <w:rsid w:val="00976AA1"/>
    <w:rsid w:val="00976DB4"/>
    <w:rsid w:val="009770D6"/>
    <w:rsid w:val="009773CD"/>
    <w:rsid w:val="009776CB"/>
    <w:rsid w:val="0097784B"/>
    <w:rsid w:val="009778F6"/>
    <w:rsid w:val="00977B46"/>
    <w:rsid w:val="00980434"/>
    <w:rsid w:val="009807DA"/>
    <w:rsid w:val="00981151"/>
    <w:rsid w:val="009817FE"/>
    <w:rsid w:val="00981D1E"/>
    <w:rsid w:val="009820A1"/>
    <w:rsid w:val="00982771"/>
    <w:rsid w:val="00982925"/>
    <w:rsid w:val="00982D99"/>
    <w:rsid w:val="00982DE1"/>
    <w:rsid w:val="00982E33"/>
    <w:rsid w:val="00982FDA"/>
    <w:rsid w:val="009830E2"/>
    <w:rsid w:val="009831F4"/>
    <w:rsid w:val="009833DE"/>
    <w:rsid w:val="00983728"/>
    <w:rsid w:val="0098373A"/>
    <w:rsid w:val="009837C3"/>
    <w:rsid w:val="00983B1F"/>
    <w:rsid w:val="00983D27"/>
    <w:rsid w:val="00983F44"/>
    <w:rsid w:val="009842D4"/>
    <w:rsid w:val="00984D82"/>
    <w:rsid w:val="009851F2"/>
    <w:rsid w:val="00985720"/>
    <w:rsid w:val="009857D3"/>
    <w:rsid w:val="00985A07"/>
    <w:rsid w:val="00985ACB"/>
    <w:rsid w:val="00985CDA"/>
    <w:rsid w:val="00986136"/>
    <w:rsid w:val="0098648C"/>
    <w:rsid w:val="009865C6"/>
    <w:rsid w:val="009865C9"/>
    <w:rsid w:val="0098662B"/>
    <w:rsid w:val="00986ACD"/>
    <w:rsid w:val="00986B7C"/>
    <w:rsid w:val="00986CCB"/>
    <w:rsid w:val="0099028C"/>
    <w:rsid w:val="00990C3B"/>
    <w:rsid w:val="00990D38"/>
    <w:rsid w:val="00990F2A"/>
    <w:rsid w:val="00991050"/>
    <w:rsid w:val="00991481"/>
    <w:rsid w:val="0099198F"/>
    <w:rsid w:val="00991A9F"/>
    <w:rsid w:val="00991DA5"/>
    <w:rsid w:val="00991E8A"/>
    <w:rsid w:val="0099231D"/>
    <w:rsid w:val="009926DF"/>
    <w:rsid w:val="00992B97"/>
    <w:rsid w:val="00992CC5"/>
    <w:rsid w:val="00993085"/>
    <w:rsid w:val="00993120"/>
    <w:rsid w:val="009932CE"/>
    <w:rsid w:val="009938D5"/>
    <w:rsid w:val="00993A71"/>
    <w:rsid w:val="00993FA7"/>
    <w:rsid w:val="00994145"/>
    <w:rsid w:val="009942A8"/>
    <w:rsid w:val="00994502"/>
    <w:rsid w:val="00994581"/>
    <w:rsid w:val="00994B41"/>
    <w:rsid w:val="00994BF1"/>
    <w:rsid w:val="00994DCC"/>
    <w:rsid w:val="00994F7B"/>
    <w:rsid w:val="00994FF4"/>
    <w:rsid w:val="00995A05"/>
    <w:rsid w:val="00996415"/>
    <w:rsid w:val="00996B6F"/>
    <w:rsid w:val="00996F17"/>
    <w:rsid w:val="009970D2"/>
    <w:rsid w:val="009971EB"/>
    <w:rsid w:val="00997212"/>
    <w:rsid w:val="00997919"/>
    <w:rsid w:val="0099794F"/>
    <w:rsid w:val="00997B8F"/>
    <w:rsid w:val="00997C53"/>
    <w:rsid w:val="00997C62"/>
    <w:rsid w:val="009A06A0"/>
    <w:rsid w:val="009A0857"/>
    <w:rsid w:val="009A0A2E"/>
    <w:rsid w:val="009A0A35"/>
    <w:rsid w:val="009A0BF0"/>
    <w:rsid w:val="009A1095"/>
    <w:rsid w:val="009A1113"/>
    <w:rsid w:val="009A12DB"/>
    <w:rsid w:val="009A1580"/>
    <w:rsid w:val="009A1890"/>
    <w:rsid w:val="009A1A7C"/>
    <w:rsid w:val="009A21B4"/>
    <w:rsid w:val="009A22AA"/>
    <w:rsid w:val="009A249B"/>
    <w:rsid w:val="009A2781"/>
    <w:rsid w:val="009A2FAE"/>
    <w:rsid w:val="009A346E"/>
    <w:rsid w:val="009A3560"/>
    <w:rsid w:val="009A35B8"/>
    <w:rsid w:val="009A36BF"/>
    <w:rsid w:val="009A3AD4"/>
    <w:rsid w:val="009A3CAA"/>
    <w:rsid w:val="009A47A8"/>
    <w:rsid w:val="009A4D1E"/>
    <w:rsid w:val="009A5416"/>
    <w:rsid w:val="009A5A71"/>
    <w:rsid w:val="009A5BA0"/>
    <w:rsid w:val="009A5F7A"/>
    <w:rsid w:val="009A6175"/>
    <w:rsid w:val="009A661A"/>
    <w:rsid w:val="009A66EC"/>
    <w:rsid w:val="009A7360"/>
    <w:rsid w:val="009A73D1"/>
    <w:rsid w:val="009A7A53"/>
    <w:rsid w:val="009A7B0D"/>
    <w:rsid w:val="009A7B76"/>
    <w:rsid w:val="009A7C1F"/>
    <w:rsid w:val="009A7DAF"/>
    <w:rsid w:val="009A7F18"/>
    <w:rsid w:val="009B0E7D"/>
    <w:rsid w:val="009B0F91"/>
    <w:rsid w:val="009B0FA8"/>
    <w:rsid w:val="009B1386"/>
    <w:rsid w:val="009B139C"/>
    <w:rsid w:val="009B148F"/>
    <w:rsid w:val="009B15B0"/>
    <w:rsid w:val="009B17B6"/>
    <w:rsid w:val="009B1A6B"/>
    <w:rsid w:val="009B2260"/>
    <w:rsid w:val="009B22EC"/>
    <w:rsid w:val="009B2824"/>
    <w:rsid w:val="009B301A"/>
    <w:rsid w:val="009B349D"/>
    <w:rsid w:val="009B3F52"/>
    <w:rsid w:val="009B417D"/>
    <w:rsid w:val="009B41BC"/>
    <w:rsid w:val="009B444C"/>
    <w:rsid w:val="009B4734"/>
    <w:rsid w:val="009B47C5"/>
    <w:rsid w:val="009B4883"/>
    <w:rsid w:val="009B4CB1"/>
    <w:rsid w:val="009B4E2B"/>
    <w:rsid w:val="009B51CE"/>
    <w:rsid w:val="009B5311"/>
    <w:rsid w:val="009B5702"/>
    <w:rsid w:val="009B59F4"/>
    <w:rsid w:val="009B615C"/>
    <w:rsid w:val="009B6345"/>
    <w:rsid w:val="009B6362"/>
    <w:rsid w:val="009B645F"/>
    <w:rsid w:val="009B6DD2"/>
    <w:rsid w:val="009B6FAA"/>
    <w:rsid w:val="009B739E"/>
    <w:rsid w:val="009B7E92"/>
    <w:rsid w:val="009C0000"/>
    <w:rsid w:val="009C037C"/>
    <w:rsid w:val="009C0503"/>
    <w:rsid w:val="009C05BA"/>
    <w:rsid w:val="009C0BEB"/>
    <w:rsid w:val="009C0DC6"/>
    <w:rsid w:val="009C1297"/>
    <w:rsid w:val="009C136A"/>
    <w:rsid w:val="009C173F"/>
    <w:rsid w:val="009C1778"/>
    <w:rsid w:val="009C1A03"/>
    <w:rsid w:val="009C1A71"/>
    <w:rsid w:val="009C1B57"/>
    <w:rsid w:val="009C1BEA"/>
    <w:rsid w:val="009C1CC5"/>
    <w:rsid w:val="009C2E46"/>
    <w:rsid w:val="009C3384"/>
    <w:rsid w:val="009C3ED9"/>
    <w:rsid w:val="009C40DA"/>
    <w:rsid w:val="009C4420"/>
    <w:rsid w:val="009C4896"/>
    <w:rsid w:val="009C4AD6"/>
    <w:rsid w:val="009C4CF6"/>
    <w:rsid w:val="009C52D4"/>
    <w:rsid w:val="009C54FB"/>
    <w:rsid w:val="009C557E"/>
    <w:rsid w:val="009C562F"/>
    <w:rsid w:val="009C5A61"/>
    <w:rsid w:val="009C5DAB"/>
    <w:rsid w:val="009C609F"/>
    <w:rsid w:val="009C6314"/>
    <w:rsid w:val="009C68F1"/>
    <w:rsid w:val="009C6C44"/>
    <w:rsid w:val="009C6D4E"/>
    <w:rsid w:val="009C791D"/>
    <w:rsid w:val="009D02D9"/>
    <w:rsid w:val="009D05E1"/>
    <w:rsid w:val="009D09F7"/>
    <w:rsid w:val="009D0F44"/>
    <w:rsid w:val="009D1838"/>
    <w:rsid w:val="009D196B"/>
    <w:rsid w:val="009D1AC2"/>
    <w:rsid w:val="009D1BF9"/>
    <w:rsid w:val="009D1D0D"/>
    <w:rsid w:val="009D1D4A"/>
    <w:rsid w:val="009D1E31"/>
    <w:rsid w:val="009D1E3F"/>
    <w:rsid w:val="009D23BB"/>
    <w:rsid w:val="009D257B"/>
    <w:rsid w:val="009D2AA9"/>
    <w:rsid w:val="009D322B"/>
    <w:rsid w:val="009D35F2"/>
    <w:rsid w:val="009D375A"/>
    <w:rsid w:val="009D3822"/>
    <w:rsid w:val="009D3CDA"/>
    <w:rsid w:val="009D3FE6"/>
    <w:rsid w:val="009D40C9"/>
    <w:rsid w:val="009D42FA"/>
    <w:rsid w:val="009D4417"/>
    <w:rsid w:val="009D4C91"/>
    <w:rsid w:val="009D4D74"/>
    <w:rsid w:val="009D53D7"/>
    <w:rsid w:val="009D5429"/>
    <w:rsid w:val="009D58E6"/>
    <w:rsid w:val="009D5A15"/>
    <w:rsid w:val="009D5B89"/>
    <w:rsid w:val="009D5C83"/>
    <w:rsid w:val="009D6283"/>
    <w:rsid w:val="009D6722"/>
    <w:rsid w:val="009D6A0C"/>
    <w:rsid w:val="009D6A75"/>
    <w:rsid w:val="009D6C7E"/>
    <w:rsid w:val="009D6FCC"/>
    <w:rsid w:val="009D726F"/>
    <w:rsid w:val="009D77A5"/>
    <w:rsid w:val="009D794C"/>
    <w:rsid w:val="009D7BAF"/>
    <w:rsid w:val="009E0151"/>
    <w:rsid w:val="009E03B9"/>
    <w:rsid w:val="009E0463"/>
    <w:rsid w:val="009E07D9"/>
    <w:rsid w:val="009E1073"/>
    <w:rsid w:val="009E11DD"/>
    <w:rsid w:val="009E123C"/>
    <w:rsid w:val="009E1254"/>
    <w:rsid w:val="009E12C0"/>
    <w:rsid w:val="009E1454"/>
    <w:rsid w:val="009E1B2F"/>
    <w:rsid w:val="009E1C4F"/>
    <w:rsid w:val="009E1F41"/>
    <w:rsid w:val="009E2082"/>
    <w:rsid w:val="009E24D6"/>
    <w:rsid w:val="009E251E"/>
    <w:rsid w:val="009E2DF9"/>
    <w:rsid w:val="009E2FA5"/>
    <w:rsid w:val="009E3628"/>
    <w:rsid w:val="009E3A0C"/>
    <w:rsid w:val="009E420E"/>
    <w:rsid w:val="009E44D8"/>
    <w:rsid w:val="009E457B"/>
    <w:rsid w:val="009E45B3"/>
    <w:rsid w:val="009E46F8"/>
    <w:rsid w:val="009E4C19"/>
    <w:rsid w:val="009E4E56"/>
    <w:rsid w:val="009E5195"/>
    <w:rsid w:val="009E54BF"/>
    <w:rsid w:val="009E5B75"/>
    <w:rsid w:val="009E5ECA"/>
    <w:rsid w:val="009E6501"/>
    <w:rsid w:val="009E6701"/>
    <w:rsid w:val="009E69AF"/>
    <w:rsid w:val="009E6B58"/>
    <w:rsid w:val="009E6B81"/>
    <w:rsid w:val="009E6DB2"/>
    <w:rsid w:val="009E6FC0"/>
    <w:rsid w:val="009E701F"/>
    <w:rsid w:val="009E7153"/>
    <w:rsid w:val="009E71FA"/>
    <w:rsid w:val="009E738E"/>
    <w:rsid w:val="009E7BA6"/>
    <w:rsid w:val="009E7DB0"/>
    <w:rsid w:val="009E7F93"/>
    <w:rsid w:val="009F0015"/>
    <w:rsid w:val="009F0060"/>
    <w:rsid w:val="009F0087"/>
    <w:rsid w:val="009F00FA"/>
    <w:rsid w:val="009F0117"/>
    <w:rsid w:val="009F0217"/>
    <w:rsid w:val="009F050E"/>
    <w:rsid w:val="009F0944"/>
    <w:rsid w:val="009F0945"/>
    <w:rsid w:val="009F0B63"/>
    <w:rsid w:val="009F1572"/>
    <w:rsid w:val="009F1587"/>
    <w:rsid w:val="009F1EE2"/>
    <w:rsid w:val="009F23B2"/>
    <w:rsid w:val="009F2622"/>
    <w:rsid w:val="009F26FF"/>
    <w:rsid w:val="009F2FC0"/>
    <w:rsid w:val="009F3323"/>
    <w:rsid w:val="009F3510"/>
    <w:rsid w:val="009F3AEA"/>
    <w:rsid w:val="009F3D80"/>
    <w:rsid w:val="009F3F8D"/>
    <w:rsid w:val="009F429E"/>
    <w:rsid w:val="009F4607"/>
    <w:rsid w:val="009F462F"/>
    <w:rsid w:val="009F46A3"/>
    <w:rsid w:val="009F46DF"/>
    <w:rsid w:val="009F4E42"/>
    <w:rsid w:val="009F5195"/>
    <w:rsid w:val="009F527D"/>
    <w:rsid w:val="009F5A2B"/>
    <w:rsid w:val="009F5C80"/>
    <w:rsid w:val="009F6029"/>
    <w:rsid w:val="009F6845"/>
    <w:rsid w:val="009F6C17"/>
    <w:rsid w:val="009F73AE"/>
    <w:rsid w:val="009F7DAA"/>
    <w:rsid w:val="00A00331"/>
    <w:rsid w:val="00A00370"/>
    <w:rsid w:val="00A00497"/>
    <w:rsid w:val="00A00AF9"/>
    <w:rsid w:val="00A00C07"/>
    <w:rsid w:val="00A01090"/>
    <w:rsid w:val="00A0118A"/>
    <w:rsid w:val="00A013A8"/>
    <w:rsid w:val="00A018C3"/>
    <w:rsid w:val="00A01D8E"/>
    <w:rsid w:val="00A01F1C"/>
    <w:rsid w:val="00A0211C"/>
    <w:rsid w:val="00A02214"/>
    <w:rsid w:val="00A0229A"/>
    <w:rsid w:val="00A022DA"/>
    <w:rsid w:val="00A025A4"/>
    <w:rsid w:val="00A02A2E"/>
    <w:rsid w:val="00A02ACA"/>
    <w:rsid w:val="00A02B23"/>
    <w:rsid w:val="00A03759"/>
    <w:rsid w:val="00A03ACB"/>
    <w:rsid w:val="00A03D81"/>
    <w:rsid w:val="00A03F38"/>
    <w:rsid w:val="00A04863"/>
    <w:rsid w:val="00A0515D"/>
    <w:rsid w:val="00A052A2"/>
    <w:rsid w:val="00A052A6"/>
    <w:rsid w:val="00A05598"/>
    <w:rsid w:val="00A05662"/>
    <w:rsid w:val="00A056BA"/>
    <w:rsid w:val="00A05F08"/>
    <w:rsid w:val="00A06032"/>
    <w:rsid w:val="00A06058"/>
    <w:rsid w:val="00A06253"/>
    <w:rsid w:val="00A066F8"/>
    <w:rsid w:val="00A06814"/>
    <w:rsid w:val="00A069FA"/>
    <w:rsid w:val="00A06E36"/>
    <w:rsid w:val="00A073AC"/>
    <w:rsid w:val="00A075AE"/>
    <w:rsid w:val="00A078A5"/>
    <w:rsid w:val="00A0790F"/>
    <w:rsid w:val="00A10336"/>
    <w:rsid w:val="00A1036C"/>
    <w:rsid w:val="00A10A48"/>
    <w:rsid w:val="00A10B50"/>
    <w:rsid w:val="00A10D02"/>
    <w:rsid w:val="00A1137C"/>
    <w:rsid w:val="00A1142D"/>
    <w:rsid w:val="00A11722"/>
    <w:rsid w:val="00A11767"/>
    <w:rsid w:val="00A11919"/>
    <w:rsid w:val="00A12881"/>
    <w:rsid w:val="00A12A0D"/>
    <w:rsid w:val="00A12A75"/>
    <w:rsid w:val="00A13075"/>
    <w:rsid w:val="00A13190"/>
    <w:rsid w:val="00A13394"/>
    <w:rsid w:val="00A1356C"/>
    <w:rsid w:val="00A1385A"/>
    <w:rsid w:val="00A13A0E"/>
    <w:rsid w:val="00A13B73"/>
    <w:rsid w:val="00A14468"/>
    <w:rsid w:val="00A14501"/>
    <w:rsid w:val="00A1490D"/>
    <w:rsid w:val="00A14965"/>
    <w:rsid w:val="00A14A58"/>
    <w:rsid w:val="00A14C49"/>
    <w:rsid w:val="00A14D55"/>
    <w:rsid w:val="00A15146"/>
    <w:rsid w:val="00A1530E"/>
    <w:rsid w:val="00A1586D"/>
    <w:rsid w:val="00A15ED4"/>
    <w:rsid w:val="00A16601"/>
    <w:rsid w:val="00A16808"/>
    <w:rsid w:val="00A16E0E"/>
    <w:rsid w:val="00A16FDB"/>
    <w:rsid w:val="00A16FF5"/>
    <w:rsid w:val="00A1735F"/>
    <w:rsid w:val="00A17419"/>
    <w:rsid w:val="00A174E0"/>
    <w:rsid w:val="00A17E5F"/>
    <w:rsid w:val="00A17EDE"/>
    <w:rsid w:val="00A20055"/>
    <w:rsid w:val="00A200B6"/>
    <w:rsid w:val="00A202BD"/>
    <w:rsid w:val="00A2032B"/>
    <w:rsid w:val="00A206B7"/>
    <w:rsid w:val="00A2075C"/>
    <w:rsid w:val="00A2080B"/>
    <w:rsid w:val="00A20DB2"/>
    <w:rsid w:val="00A20EBC"/>
    <w:rsid w:val="00A20F5A"/>
    <w:rsid w:val="00A2119F"/>
    <w:rsid w:val="00A214AA"/>
    <w:rsid w:val="00A21510"/>
    <w:rsid w:val="00A2165C"/>
    <w:rsid w:val="00A21D3F"/>
    <w:rsid w:val="00A21F37"/>
    <w:rsid w:val="00A2229D"/>
    <w:rsid w:val="00A222D1"/>
    <w:rsid w:val="00A22631"/>
    <w:rsid w:val="00A22924"/>
    <w:rsid w:val="00A22A1D"/>
    <w:rsid w:val="00A22C32"/>
    <w:rsid w:val="00A234EF"/>
    <w:rsid w:val="00A23650"/>
    <w:rsid w:val="00A236CA"/>
    <w:rsid w:val="00A23ABE"/>
    <w:rsid w:val="00A23D02"/>
    <w:rsid w:val="00A24478"/>
    <w:rsid w:val="00A246D9"/>
    <w:rsid w:val="00A24E53"/>
    <w:rsid w:val="00A25E48"/>
    <w:rsid w:val="00A25FF4"/>
    <w:rsid w:val="00A263C4"/>
    <w:rsid w:val="00A26BDD"/>
    <w:rsid w:val="00A26DD7"/>
    <w:rsid w:val="00A26E6E"/>
    <w:rsid w:val="00A2780F"/>
    <w:rsid w:val="00A27C0B"/>
    <w:rsid w:val="00A300A0"/>
    <w:rsid w:val="00A300E7"/>
    <w:rsid w:val="00A30144"/>
    <w:rsid w:val="00A304A8"/>
    <w:rsid w:val="00A30575"/>
    <w:rsid w:val="00A30798"/>
    <w:rsid w:val="00A30BE1"/>
    <w:rsid w:val="00A314CD"/>
    <w:rsid w:val="00A316DD"/>
    <w:rsid w:val="00A31ACD"/>
    <w:rsid w:val="00A31AD3"/>
    <w:rsid w:val="00A31DCB"/>
    <w:rsid w:val="00A3210A"/>
    <w:rsid w:val="00A32130"/>
    <w:rsid w:val="00A32206"/>
    <w:rsid w:val="00A3233F"/>
    <w:rsid w:val="00A3270A"/>
    <w:rsid w:val="00A32875"/>
    <w:rsid w:val="00A329D7"/>
    <w:rsid w:val="00A331C8"/>
    <w:rsid w:val="00A334C3"/>
    <w:rsid w:val="00A339E7"/>
    <w:rsid w:val="00A33A40"/>
    <w:rsid w:val="00A33B53"/>
    <w:rsid w:val="00A33CB7"/>
    <w:rsid w:val="00A33F25"/>
    <w:rsid w:val="00A33F2E"/>
    <w:rsid w:val="00A3406A"/>
    <w:rsid w:val="00A34138"/>
    <w:rsid w:val="00A34323"/>
    <w:rsid w:val="00A34856"/>
    <w:rsid w:val="00A34896"/>
    <w:rsid w:val="00A34AC7"/>
    <w:rsid w:val="00A34D10"/>
    <w:rsid w:val="00A3524F"/>
    <w:rsid w:val="00A35785"/>
    <w:rsid w:val="00A35C1A"/>
    <w:rsid w:val="00A35C32"/>
    <w:rsid w:val="00A35E00"/>
    <w:rsid w:val="00A35E62"/>
    <w:rsid w:val="00A362BC"/>
    <w:rsid w:val="00A363CD"/>
    <w:rsid w:val="00A3671F"/>
    <w:rsid w:val="00A3690D"/>
    <w:rsid w:val="00A369CF"/>
    <w:rsid w:val="00A36B7F"/>
    <w:rsid w:val="00A36F5D"/>
    <w:rsid w:val="00A370D5"/>
    <w:rsid w:val="00A37431"/>
    <w:rsid w:val="00A375BD"/>
    <w:rsid w:val="00A377CD"/>
    <w:rsid w:val="00A37C60"/>
    <w:rsid w:val="00A37F8D"/>
    <w:rsid w:val="00A40049"/>
    <w:rsid w:val="00A403E3"/>
    <w:rsid w:val="00A403EE"/>
    <w:rsid w:val="00A408CA"/>
    <w:rsid w:val="00A410A4"/>
    <w:rsid w:val="00A414AC"/>
    <w:rsid w:val="00A4182C"/>
    <w:rsid w:val="00A41B2C"/>
    <w:rsid w:val="00A41D52"/>
    <w:rsid w:val="00A41E05"/>
    <w:rsid w:val="00A42303"/>
    <w:rsid w:val="00A42428"/>
    <w:rsid w:val="00A429D1"/>
    <w:rsid w:val="00A42DCB"/>
    <w:rsid w:val="00A42FA9"/>
    <w:rsid w:val="00A430A4"/>
    <w:rsid w:val="00A438E7"/>
    <w:rsid w:val="00A4398B"/>
    <w:rsid w:val="00A43A6D"/>
    <w:rsid w:val="00A43A96"/>
    <w:rsid w:val="00A44D7B"/>
    <w:rsid w:val="00A44F09"/>
    <w:rsid w:val="00A450E2"/>
    <w:rsid w:val="00A4523A"/>
    <w:rsid w:val="00A457F2"/>
    <w:rsid w:val="00A45C61"/>
    <w:rsid w:val="00A45F1D"/>
    <w:rsid w:val="00A46092"/>
    <w:rsid w:val="00A4610A"/>
    <w:rsid w:val="00A46462"/>
    <w:rsid w:val="00A46613"/>
    <w:rsid w:val="00A46880"/>
    <w:rsid w:val="00A46B53"/>
    <w:rsid w:val="00A46FDC"/>
    <w:rsid w:val="00A4734B"/>
    <w:rsid w:val="00A47407"/>
    <w:rsid w:val="00A475BC"/>
    <w:rsid w:val="00A4776E"/>
    <w:rsid w:val="00A477D2"/>
    <w:rsid w:val="00A47B7F"/>
    <w:rsid w:val="00A47CF0"/>
    <w:rsid w:val="00A500B9"/>
    <w:rsid w:val="00A500D2"/>
    <w:rsid w:val="00A50219"/>
    <w:rsid w:val="00A50863"/>
    <w:rsid w:val="00A50B4C"/>
    <w:rsid w:val="00A5130F"/>
    <w:rsid w:val="00A516AF"/>
    <w:rsid w:val="00A516E8"/>
    <w:rsid w:val="00A51BE2"/>
    <w:rsid w:val="00A51FD8"/>
    <w:rsid w:val="00A52042"/>
    <w:rsid w:val="00A52428"/>
    <w:rsid w:val="00A52498"/>
    <w:rsid w:val="00A5260D"/>
    <w:rsid w:val="00A528EB"/>
    <w:rsid w:val="00A52B8D"/>
    <w:rsid w:val="00A5318A"/>
    <w:rsid w:val="00A5318C"/>
    <w:rsid w:val="00A53311"/>
    <w:rsid w:val="00A53892"/>
    <w:rsid w:val="00A54911"/>
    <w:rsid w:val="00A549B3"/>
    <w:rsid w:val="00A549E1"/>
    <w:rsid w:val="00A54A0E"/>
    <w:rsid w:val="00A54C9F"/>
    <w:rsid w:val="00A54CE2"/>
    <w:rsid w:val="00A54D11"/>
    <w:rsid w:val="00A5520E"/>
    <w:rsid w:val="00A553A7"/>
    <w:rsid w:val="00A554A4"/>
    <w:rsid w:val="00A5554D"/>
    <w:rsid w:val="00A55D79"/>
    <w:rsid w:val="00A55D99"/>
    <w:rsid w:val="00A55DFD"/>
    <w:rsid w:val="00A56C95"/>
    <w:rsid w:val="00A56CD0"/>
    <w:rsid w:val="00A57019"/>
    <w:rsid w:val="00A57465"/>
    <w:rsid w:val="00A5781B"/>
    <w:rsid w:val="00A57CBD"/>
    <w:rsid w:val="00A57D3F"/>
    <w:rsid w:val="00A57D81"/>
    <w:rsid w:val="00A57EE8"/>
    <w:rsid w:val="00A57EF8"/>
    <w:rsid w:val="00A60143"/>
    <w:rsid w:val="00A6018D"/>
    <w:rsid w:val="00A60434"/>
    <w:rsid w:val="00A605F9"/>
    <w:rsid w:val="00A60938"/>
    <w:rsid w:val="00A612DA"/>
    <w:rsid w:val="00A616D2"/>
    <w:rsid w:val="00A61A33"/>
    <w:rsid w:val="00A61ABA"/>
    <w:rsid w:val="00A61C65"/>
    <w:rsid w:val="00A61CED"/>
    <w:rsid w:val="00A61D09"/>
    <w:rsid w:val="00A61D8C"/>
    <w:rsid w:val="00A61DCC"/>
    <w:rsid w:val="00A62225"/>
    <w:rsid w:val="00A62384"/>
    <w:rsid w:val="00A62851"/>
    <w:rsid w:val="00A62E2B"/>
    <w:rsid w:val="00A632EE"/>
    <w:rsid w:val="00A635A2"/>
    <w:rsid w:val="00A6390C"/>
    <w:rsid w:val="00A63A2D"/>
    <w:rsid w:val="00A63C54"/>
    <w:rsid w:val="00A63C80"/>
    <w:rsid w:val="00A63DA9"/>
    <w:rsid w:val="00A63DD5"/>
    <w:rsid w:val="00A64046"/>
    <w:rsid w:val="00A6513B"/>
    <w:rsid w:val="00A656AE"/>
    <w:rsid w:val="00A6587A"/>
    <w:rsid w:val="00A662C4"/>
    <w:rsid w:val="00A666AD"/>
    <w:rsid w:val="00A66D4B"/>
    <w:rsid w:val="00A66E63"/>
    <w:rsid w:val="00A6757C"/>
    <w:rsid w:val="00A67864"/>
    <w:rsid w:val="00A67BDE"/>
    <w:rsid w:val="00A67C32"/>
    <w:rsid w:val="00A70283"/>
    <w:rsid w:val="00A70316"/>
    <w:rsid w:val="00A704FF"/>
    <w:rsid w:val="00A706AF"/>
    <w:rsid w:val="00A70ACE"/>
    <w:rsid w:val="00A70C57"/>
    <w:rsid w:val="00A713B5"/>
    <w:rsid w:val="00A716D1"/>
    <w:rsid w:val="00A71AB7"/>
    <w:rsid w:val="00A71C71"/>
    <w:rsid w:val="00A71D11"/>
    <w:rsid w:val="00A71EEF"/>
    <w:rsid w:val="00A7209F"/>
    <w:rsid w:val="00A72172"/>
    <w:rsid w:val="00A72777"/>
    <w:rsid w:val="00A72809"/>
    <w:rsid w:val="00A72C20"/>
    <w:rsid w:val="00A72E70"/>
    <w:rsid w:val="00A73474"/>
    <w:rsid w:val="00A73803"/>
    <w:rsid w:val="00A7381E"/>
    <w:rsid w:val="00A73D6E"/>
    <w:rsid w:val="00A741D4"/>
    <w:rsid w:val="00A74633"/>
    <w:rsid w:val="00A7475F"/>
    <w:rsid w:val="00A754CE"/>
    <w:rsid w:val="00A75AE5"/>
    <w:rsid w:val="00A75AEB"/>
    <w:rsid w:val="00A7622B"/>
    <w:rsid w:val="00A765B3"/>
    <w:rsid w:val="00A76BDE"/>
    <w:rsid w:val="00A770B3"/>
    <w:rsid w:val="00A7776B"/>
    <w:rsid w:val="00A77C43"/>
    <w:rsid w:val="00A77CD3"/>
    <w:rsid w:val="00A77CD8"/>
    <w:rsid w:val="00A800BC"/>
    <w:rsid w:val="00A8019C"/>
    <w:rsid w:val="00A80338"/>
    <w:rsid w:val="00A80418"/>
    <w:rsid w:val="00A80593"/>
    <w:rsid w:val="00A805C5"/>
    <w:rsid w:val="00A8084A"/>
    <w:rsid w:val="00A80D49"/>
    <w:rsid w:val="00A80EE9"/>
    <w:rsid w:val="00A8131F"/>
    <w:rsid w:val="00A82664"/>
    <w:rsid w:val="00A82953"/>
    <w:rsid w:val="00A82FE5"/>
    <w:rsid w:val="00A83196"/>
    <w:rsid w:val="00A83413"/>
    <w:rsid w:val="00A834D2"/>
    <w:rsid w:val="00A83554"/>
    <w:rsid w:val="00A835AE"/>
    <w:rsid w:val="00A836D6"/>
    <w:rsid w:val="00A83B0E"/>
    <w:rsid w:val="00A83C51"/>
    <w:rsid w:val="00A83C6A"/>
    <w:rsid w:val="00A83D3B"/>
    <w:rsid w:val="00A84503"/>
    <w:rsid w:val="00A85290"/>
    <w:rsid w:val="00A85857"/>
    <w:rsid w:val="00A85B2C"/>
    <w:rsid w:val="00A85C52"/>
    <w:rsid w:val="00A85C59"/>
    <w:rsid w:val="00A85E3E"/>
    <w:rsid w:val="00A86444"/>
    <w:rsid w:val="00A866B0"/>
    <w:rsid w:val="00A866CA"/>
    <w:rsid w:val="00A868C4"/>
    <w:rsid w:val="00A86AAF"/>
    <w:rsid w:val="00A86AFB"/>
    <w:rsid w:val="00A86C6B"/>
    <w:rsid w:val="00A86F23"/>
    <w:rsid w:val="00A86F32"/>
    <w:rsid w:val="00A86F60"/>
    <w:rsid w:val="00A87151"/>
    <w:rsid w:val="00A8724C"/>
    <w:rsid w:val="00A87754"/>
    <w:rsid w:val="00A87866"/>
    <w:rsid w:val="00A87DDC"/>
    <w:rsid w:val="00A87F3B"/>
    <w:rsid w:val="00A90236"/>
    <w:rsid w:val="00A902BA"/>
    <w:rsid w:val="00A9031D"/>
    <w:rsid w:val="00A906B3"/>
    <w:rsid w:val="00A90A32"/>
    <w:rsid w:val="00A90F46"/>
    <w:rsid w:val="00A91014"/>
    <w:rsid w:val="00A9101E"/>
    <w:rsid w:val="00A915A5"/>
    <w:rsid w:val="00A91F20"/>
    <w:rsid w:val="00A91F27"/>
    <w:rsid w:val="00A92406"/>
    <w:rsid w:val="00A926BD"/>
    <w:rsid w:val="00A92723"/>
    <w:rsid w:val="00A9294B"/>
    <w:rsid w:val="00A92B61"/>
    <w:rsid w:val="00A92E24"/>
    <w:rsid w:val="00A93006"/>
    <w:rsid w:val="00A93292"/>
    <w:rsid w:val="00A93465"/>
    <w:rsid w:val="00A9375C"/>
    <w:rsid w:val="00A94255"/>
    <w:rsid w:val="00A9432F"/>
    <w:rsid w:val="00A943E5"/>
    <w:rsid w:val="00A945CC"/>
    <w:rsid w:val="00A94714"/>
    <w:rsid w:val="00A94D05"/>
    <w:rsid w:val="00A94E61"/>
    <w:rsid w:val="00A94F6C"/>
    <w:rsid w:val="00A94FFB"/>
    <w:rsid w:val="00A9526B"/>
    <w:rsid w:val="00A9537F"/>
    <w:rsid w:val="00A95415"/>
    <w:rsid w:val="00A95518"/>
    <w:rsid w:val="00A95ABB"/>
    <w:rsid w:val="00A95BD6"/>
    <w:rsid w:val="00A95E1B"/>
    <w:rsid w:val="00A95F7D"/>
    <w:rsid w:val="00A9696E"/>
    <w:rsid w:val="00A96AC3"/>
    <w:rsid w:val="00A97116"/>
    <w:rsid w:val="00A9793E"/>
    <w:rsid w:val="00A97E3E"/>
    <w:rsid w:val="00A97EEA"/>
    <w:rsid w:val="00AA04C4"/>
    <w:rsid w:val="00AA050E"/>
    <w:rsid w:val="00AA08DE"/>
    <w:rsid w:val="00AA08EE"/>
    <w:rsid w:val="00AA1084"/>
    <w:rsid w:val="00AA11AC"/>
    <w:rsid w:val="00AA1370"/>
    <w:rsid w:val="00AA1B74"/>
    <w:rsid w:val="00AA20FA"/>
    <w:rsid w:val="00AA2730"/>
    <w:rsid w:val="00AA2B39"/>
    <w:rsid w:val="00AA2CB1"/>
    <w:rsid w:val="00AA3290"/>
    <w:rsid w:val="00AA32A9"/>
    <w:rsid w:val="00AA33CB"/>
    <w:rsid w:val="00AA351D"/>
    <w:rsid w:val="00AA3595"/>
    <w:rsid w:val="00AA368E"/>
    <w:rsid w:val="00AA3698"/>
    <w:rsid w:val="00AA3E78"/>
    <w:rsid w:val="00AA4111"/>
    <w:rsid w:val="00AA421A"/>
    <w:rsid w:val="00AA426D"/>
    <w:rsid w:val="00AA4783"/>
    <w:rsid w:val="00AA4BD5"/>
    <w:rsid w:val="00AA4CB6"/>
    <w:rsid w:val="00AA4CBF"/>
    <w:rsid w:val="00AA530A"/>
    <w:rsid w:val="00AA558F"/>
    <w:rsid w:val="00AA5E9D"/>
    <w:rsid w:val="00AA60CC"/>
    <w:rsid w:val="00AA631B"/>
    <w:rsid w:val="00AA636B"/>
    <w:rsid w:val="00AA675A"/>
    <w:rsid w:val="00AA6B0D"/>
    <w:rsid w:val="00AA6BEF"/>
    <w:rsid w:val="00AA6FC5"/>
    <w:rsid w:val="00AA7310"/>
    <w:rsid w:val="00AA7669"/>
    <w:rsid w:val="00AA76F7"/>
    <w:rsid w:val="00AA7736"/>
    <w:rsid w:val="00AA7907"/>
    <w:rsid w:val="00AA7F87"/>
    <w:rsid w:val="00AA7FE6"/>
    <w:rsid w:val="00AB0635"/>
    <w:rsid w:val="00AB064C"/>
    <w:rsid w:val="00AB07C1"/>
    <w:rsid w:val="00AB084E"/>
    <w:rsid w:val="00AB1180"/>
    <w:rsid w:val="00AB124B"/>
    <w:rsid w:val="00AB166E"/>
    <w:rsid w:val="00AB1DCC"/>
    <w:rsid w:val="00AB219A"/>
    <w:rsid w:val="00AB277E"/>
    <w:rsid w:val="00AB2884"/>
    <w:rsid w:val="00AB2B98"/>
    <w:rsid w:val="00AB2FF1"/>
    <w:rsid w:val="00AB32F8"/>
    <w:rsid w:val="00AB3C39"/>
    <w:rsid w:val="00AB427F"/>
    <w:rsid w:val="00AB467D"/>
    <w:rsid w:val="00AB4CE4"/>
    <w:rsid w:val="00AB4D3A"/>
    <w:rsid w:val="00AB4ECE"/>
    <w:rsid w:val="00AB514F"/>
    <w:rsid w:val="00AB540A"/>
    <w:rsid w:val="00AB5DD9"/>
    <w:rsid w:val="00AB67B3"/>
    <w:rsid w:val="00AB6F98"/>
    <w:rsid w:val="00AB70DF"/>
    <w:rsid w:val="00AB725D"/>
    <w:rsid w:val="00AC000C"/>
    <w:rsid w:val="00AC0155"/>
    <w:rsid w:val="00AC02A7"/>
    <w:rsid w:val="00AC0453"/>
    <w:rsid w:val="00AC07BA"/>
    <w:rsid w:val="00AC0C58"/>
    <w:rsid w:val="00AC0F17"/>
    <w:rsid w:val="00AC128A"/>
    <w:rsid w:val="00AC1331"/>
    <w:rsid w:val="00AC15B6"/>
    <w:rsid w:val="00AC184B"/>
    <w:rsid w:val="00AC202A"/>
    <w:rsid w:val="00AC2131"/>
    <w:rsid w:val="00AC21E6"/>
    <w:rsid w:val="00AC2496"/>
    <w:rsid w:val="00AC284E"/>
    <w:rsid w:val="00AC2980"/>
    <w:rsid w:val="00AC2CF6"/>
    <w:rsid w:val="00AC2E78"/>
    <w:rsid w:val="00AC339A"/>
    <w:rsid w:val="00AC3837"/>
    <w:rsid w:val="00AC3984"/>
    <w:rsid w:val="00AC3CCD"/>
    <w:rsid w:val="00AC3D06"/>
    <w:rsid w:val="00AC3F02"/>
    <w:rsid w:val="00AC400C"/>
    <w:rsid w:val="00AC4395"/>
    <w:rsid w:val="00AC4472"/>
    <w:rsid w:val="00AC491B"/>
    <w:rsid w:val="00AC4ADF"/>
    <w:rsid w:val="00AC5347"/>
    <w:rsid w:val="00AC54C7"/>
    <w:rsid w:val="00AC56B3"/>
    <w:rsid w:val="00AC5714"/>
    <w:rsid w:val="00AC5734"/>
    <w:rsid w:val="00AC5A00"/>
    <w:rsid w:val="00AC60F8"/>
    <w:rsid w:val="00AC6203"/>
    <w:rsid w:val="00AC6A5C"/>
    <w:rsid w:val="00AC6B7D"/>
    <w:rsid w:val="00AC6F1D"/>
    <w:rsid w:val="00AC7308"/>
    <w:rsid w:val="00AC79F5"/>
    <w:rsid w:val="00AC7BD5"/>
    <w:rsid w:val="00AC7E15"/>
    <w:rsid w:val="00AD04B1"/>
    <w:rsid w:val="00AD05D4"/>
    <w:rsid w:val="00AD07C3"/>
    <w:rsid w:val="00AD08E5"/>
    <w:rsid w:val="00AD0957"/>
    <w:rsid w:val="00AD09A7"/>
    <w:rsid w:val="00AD0E38"/>
    <w:rsid w:val="00AD1250"/>
    <w:rsid w:val="00AD152F"/>
    <w:rsid w:val="00AD16CB"/>
    <w:rsid w:val="00AD1721"/>
    <w:rsid w:val="00AD1A40"/>
    <w:rsid w:val="00AD1DBA"/>
    <w:rsid w:val="00AD211F"/>
    <w:rsid w:val="00AD21C2"/>
    <w:rsid w:val="00AD2B34"/>
    <w:rsid w:val="00AD3308"/>
    <w:rsid w:val="00AD38F3"/>
    <w:rsid w:val="00AD3BA5"/>
    <w:rsid w:val="00AD3BD1"/>
    <w:rsid w:val="00AD3C74"/>
    <w:rsid w:val="00AD3EC2"/>
    <w:rsid w:val="00AD427A"/>
    <w:rsid w:val="00AD427B"/>
    <w:rsid w:val="00AD4633"/>
    <w:rsid w:val="00AD47E3"/>
    <w:rsid w:val="00AD48A5"/>
    <w:rsid w:val="00AD4998"/>
    <w:rsid w:val="00AD5970"/>
    <w:rsid w:val="00AD5B65"/>
    <w:rsid w:val="00AD5FDE"/>
    <w:rsid w:val="00AD691D"/>
    <w:rsid w:val="00AD705C"/>
    <w:rsid w:val="00AD710D"/>
    <w:rsid w:val="00AD7321"/>
    <w:rsid w:val="00AD73EE"/>
    <w:rsid w:val="00AD77AE"/>
    <w:rsid w:val="00AD7B51"/>
    <w:rsid w:val="00AE0201"/>
    <w:rsid w:val="00AE0238"/>
    <w:rsid w:val="00AE04A7"/>
    <w:rsid w:val="00AE05E6"/>
    <w:rsid w:val="00AE066E"/>
    <w:rsid w:val="00AE06CD"/>
    <w:rsid w:val="00AE07D3"/>
    <w:rsid w:val="00AE0A8C"/>
    <w:rsid w:val="00AE10FB"/>
    <w:rsid w:val="00AE1612"/>
    <w:rsid w:val="00AE191E"/>
    <w:rsid w:val="00AE1961"/>
    <w:rsid w:val="00AE1BDC"/>
    <w:rsid w:val="00AE1C9B"/>
    <w:rsid w:val="00AE2498"/>
    <w:rsid w:val="00AE2A35"/>
    <w:rsid w:val="00AE2CA7"/>
    <w:rsid w:val="00AE31CD"/>
    <w:rsid w:val="00AE3A38"/>
    <w:rsid w:val="00AE3A6A"/>
    <w:rsid w:val="00AE434B"/>
    <w:rsid w:val="00AE4AE6"/>
    <w:rsid w:val="00AE5152"/>
    <w:rsid w:val="00AE53B5"/>
    <w:rsid w:val="00AE55B2"/>
    <w:rsid w:val="00AE580D"/>
    <w:rsid w:val="00AE5842"/>
    <w:rsid w:val="00AE6344"/>
    <w:rsid w:val="00AE634B"/>
    <w:rsid w:val="00AE6A6F"/>
    <w:rsid w:val="00AE706E"/>
    <w:rsid w:val="00AE720B"/>
    <w:rsid w:val="00AE7438"/>
    <w:rsid w:val="00AE7739"/>
    <w:rsid w:val="00AE7FA5"/>
    <w:rsid w:val="00AF00FD"/>
    <w:rsid w:val="00AF0154"/>
    <w:rsid w:val="00AF01EB"/>
    <w:rsid w:val="00AF06CD"/>
    <w:rsid w:val="00AF07B8"/>
    <w:rsid w:val="00AF08BB"/>
    <w:rsid w:val="00AF0903"/>
    <w:rsid w:val="00AF095B"/>
    <w:rsid w:val="00AF0BD1"/>
    <w:rsid w:val="00AF0CFB"/>
    <w:rsid w:val="00AF0D7E"/>
    <w:rsid w:val="00AF1430"/>
    <w:rsid w:val="00AF1562"/>
    <w:rsid w:val="00AF18D1"/>
    <w:rsid w:val="00AF1C2F"/>
    <w:rsid w:val="00AF2037"/>
    <w:rsid w:val="00AF27A8"/>
    <w:rsid w:val="00AF297D"/>
    <w:rsid w:val="00AF2B78"/>
    <w:rsid w:val="00AF2F9A"/>
    <w:rsid w:val="00AF36CB"/>
    <w:rsid w:val="00AF379D"/>
    <w:rsid w:val="00AF3972"/>
    <w:rsid w:val="00AF3BB0"/>
    <w:rsid w:val="00AF3DB9"/>
    <w:rsid w:val="00AF3EC3"/>
    <w:rsid w:val="00AF40B1"/>
    <w:rsid w:val="00AF4480"/>
    <w:rsid w:val="00AF4852"/>
    <w:rsid w:val="00AF535D"/>
    <w:rsid w:val="00AF580E"/>
    <w:rsid w:val="00AF5F66"/>
    <w:rsid w:val="00AF6AD3"/>
    <w:rsid w:val="00AF6B14"/>
    <w:rsid w:val="00AF7009"/>
    <w:rsid w:val="00AF77F8"/>
    <w:rsid w:val="00AF7AA9"/>
    <w:rsid w:val="00AF7B1D"/>
    <w:rsid w:val="00AF7C0E"/>
    <w:rsid w:val="00B005DC"/>
    <w:rsid w:val="00B006EA"/>
    <w:rsid w:val="00B00795"/>
    <w:rsid w:val="00B007D1"/>
    <w:rsid w:val="00B00885"/>
    <w:rsid w:val="00B009EF"/>
    <w:rsid w:val="00B01049"/>
    <w:rsid w:val="00B0109F"/>
    <w:rsid w:val="00B012FD"/>
    <w:rsid w:val="00B0149C"/>
    <w:rsid w:val="00B0159E"/>
    <w:rsid w:val="00B015BB"/>
    <w:rsid w:val="00B01B5D"/>
    <w:rsid w:val="00B020AD"/>
    <w:rsid w:val="00B027C0"/>
    <w:rsid w:val="00B0288C"/>
    <w:rsid w:val="00B02898"/>
    <w:rsid w:val="00B02AB7"/>
    <w:rsid w:val="00B02AC0"/>
    <w:rsid w:val="00B02ECC"/>
    <w:rsid w:val="00B0305E"/>
    <w:rsid w:val="00B030FA"/>
    <w:rsid w:val="00B03233"/>
    <w:rsid w:val="00B0328D"/>
    <w:rsid w:val="00B03546"/>
    <w:rsid w:val="00B03D46"/>
    <w:rsid w:val="00B044C8"/>
    <w:rsid w:val="00B04645"/>
    <w:rsid w:val="00B05064"/>
    <w:rsid w:val="00B05421"/>
    <w:rsid w:val="00B05613"/>
    <w:rsid w:val="00B05772"/>
    <w:rsid w:val="00B057E2"/>
    <w:rsid w:val="00B05EA8"/>
    <w:rsid w:val="00B06E3B"/>
    <w:rsid w:val="00B071F4"/>
    <w:rsid w:val="00B0735A"/>
    <w:rsid w:val="00B07B40"/>
    <w:rsid w:val="00B07B81"/>
    <w:rsid w:val="00B07D5C"/>
    <w:rsid w:val="00B07E4A"/>
    <w:rsid w:val="00B1012C"/>
    <w:rsid w:val="00B102F6"/>
    <w:rsid w:val="00B10603"/>
    <w:rsid w:val="00B10622"/>
    <w:rsid w:val="00B1074E"/>
    <w:rsid w:val="00B10759"/>
    <w:rsid w:val="00B10AFE"/>
    <w:rsid w:val="00B10FF0"/>
    <w:rsid w:val="00B11069"/>
    <w:rsid w:val="00B1146C"/>
    <w:rsid w:val="00B114E9"/>
    <w:rsid w:val="00B114FE"/>
    <w:rsid w:val="00B11DD6"/>
    <w:rsid w:val="00B12058"/>
    <w:rsid w:val="00B1239B"/>
    <w:rsid w:val="00B12713"/>
    <w:rsid w:val="00B12C81"/>
    <w:rsid w:val="00B131AF"/>
    <w:rsid w:val="00B131FC"/>
    <w:rsid w:val="00B13317"/>
    <w:rsid w:val="00B13431"/>
    <w:rsid w:val="00B13705"/>
    <w:rsid w:val="00B13F71"/>
    <w:rsid w:val="00B14361"/>
    <w:rsid w:val="00B14A92"/>
    <w:rsid w:val="00B14B5F"/>
    <w:rsid w:val="00B15354"/>
    <w:rsid w:val="00B154FE"/>
    <w:rsid w:val="00B15ABD"/>
    <w:rsid w:val="00B16118"/>
    <w:rsid w:val="00B163B6"/>
    <w:rsid w:val="00B16A0F"/>
    <w:rsid w:val="00B173E1"/>
    <w:rsid w:val="00B17492"/>
    <w:rsid w:val="00B1752E"/>
    <w:rsid w:val="00B17560"/>
    <w:rsid w:val="00B17E66"/>
    <w:rsid w:val="00B20054"/>
    <w:rsid w:val="00B201A1"/>
    <w:rsid w:val="00B205D1"/>
    <w:rsid w:val="00B2089B"/>
    <w:rsid w:val="00B209F6"/>
    <w:rsid w:val="00B20B65"/>
    <w:rsid w:val="00B20EB7"/>
    <w:rsid w:val="00B21A03"/>
    <w:rsid w:val="00B21F37"/>
    <w:rsid w:val="00B22467"/>
    <w:rsid w:val="00B228FA"/>
    <w:rsid w:val="00B22C8C"/>
    <w:rsid w:val="00B233DF"/>
    <w:rsid w:val="00B23667"/>
    <w:rsid w:val="00B23AC3"/>
    <w:rsid w:val="00B23BFF"/>
    <w:rsid w:val="00B23F06"/>
    <w:rsid w:val="00B23F3C"/>
    <w:rsid w:val="00B24C37"/>
    <w:rsid w:val="00B255D9"/>
    <w:rsid w:val="00B258A7"/>
    <w:rsid w:val="00B258C4"/>
    <w:rsid w:val="00B25D67"/>
    <w:rsid w:val="00B25ED6"/>
    <w:rsid w:val="00B26436"/>
    <w:rsid w:val="00B26835"/>
    <w:rsid w:val="00B26C11"/>
    <w:rsid w:val="00B271D0"/>
    <w:rsid w:val="00B2757E"/>
    <w:rsid w:val="00B27592"/>
    <w:rsid w:val="00B2772E"/>
    <w:rsid w:val="00B27E42"/>
    <w:rsid w:val="00B3019C"/>
    <w:rsid w:val="00B3087C"/>
    <w:rsid w:val="00B30AC1"/>
    <w:rsid w:val="00B30C90"/>
    <w:rsid w:val="00B30DA3"/>
    <w:rsid w:val="00B30FC9"/>
    <w:rsid w:val="00B3109D"/>
    <w:rsid w:val="00B31108"/>
    <w:rsid w:val="00B318C0"/>
    <w:rsid w:val="00B31A81"/>
    <w:rsid w:val="00B31BC6"/>
    <w:rsid w:val="00B31BCC"/>
    <w:rsid w:val="00B32847"/>
    <w:rsid w:val="00B328EA"/>
    <w:rsid w:val="00B32969"/>
    <w:rsid w:val="00B32AC9"/>
    <w:rsid w:val="00B32AD3"/>
    <w:rsid w:val="00B32CE7"/>
    <w:rsid w:val="00B32ECA"/>
    <w:rsid w:val="00B32F91"/>
    <w:rsid w:val="00B33437"/>
    <w:rsid w:val="00B34394"/>
    <w:rsid w:val="00B34EC7"/>
    <w:rsid w:val="00B351C7"/>
    <w:rsid w:val="00B35488"/>
    <w:rsid w:val="00B35E3A"/>
    <w:rsid w:val="00B362BF"/>
    <w:rsid w:val="00B362F4"/>
    <w:rsid w:val="00B36400"/>
    <w:rsid w:val="00B364BB"/>
    <w:rsid w:val="00B36903"/>
    <w:rsid w:val="00B36914"/>
    <w:rsid w:val="00B36F3A"/>
    <w:rsid w:val="00B37682"/>
    <w:rsid w:val="00B37743"/>
    <w:rsid w:val="00B379A1"/>
    <w:rsid w:val="00B37A75"/>
    <w:rsid w:val="00B37B56"/>
    <w:rsid w:val="00B37B8A"/>
    <w:rsid w:val="00B401AC"/>
    <w:rsid w:val="00B40309"/>
    <w:rsid w:val="00B403B0"/>
    <w:rsid w:val="00B404A8"/>
    <w:rsid w:val="00B40926"/>
    <w:rsid w:val="00B41176"/>
    <w:rsid w:val="00B412EE"/>
    <w:rsid w:val="00B41D97"/>
    <w:rsid w:val="00B41EE5"/>
    <w:rsid w:val="00B420A0"/>
    <w:rsid w:val="00B4335C"/>
    <w:rsid w:val="00B4359E"/>
    <w:rsid w:val="00B4361B"/>
    <w:rsid w:val="00B43898"/>
    <w:rsid w:val="00B438AC"/>
    <w:rsid w:val="00B43AE8"/>
    <w:rsid w:val="00B44008"/>
    <w:rsid w:val="00B44400"/>
    <w:rsid w:val="00B44513"/>
    <w:rsid w:val="00B450C8"/>
    <w:rsid w:val="00B451B2"/>
    <w:rsid w:val="00B45607"/>
    <w:rsid w:val="00B4563C"/>
    <w:rsid w:val="00B4577F"/>
    <w:rsid w:val="00B45E14"/>
    <w:rsid w:val="00B45F16"/>
    <w:rsid w:val="00B4666C"/>
    <w:rsid w:val="00B46765"/>
    <w:rsid w:val="00B467F8"/>
    <w:rsid w:val="00B46823"/>
    <w:rsid w:val="00B46E5B"/>
    <w:rsid w:val="00B47098"/>
    <w:rsid w:val="00B47D49"/>
    <w:rsid w:val="00B50071"/>
    <w:rsid w:val="00B50AB1"/>
    <w:rsid w:val="00B516BB"/>
    <w:rsid w:val="00B51DD1"/>
    <w:rsid w:val="00B520F9"/>
    <w:rsid w:val="00B52422"/>
    <w:rsid w:val="00B526EF"/>
    <w:rsid w:val="00B52722"/>
    <w:rsid w:val="00B529DE"/>
    <w:rsid w:val="00B537D0"/>
    <w:rsid w:val="00B538CD"/>
    <w:rsid w:val="00B538DA"/>
    <w:rsid w:val="00B53A17"/>
    <w:rsid w:val="00B53ADB"/>
    <w:rsid w:val="00B545C3"/>
    <w:rsid w:val="00B54C4E"/>
    <w:rsid w:val="00B551AC"/>
    <w:rsid w:val="00B552CF"/>
    <w:rsid w:val="00B55747"/>
    <w:rsid w:val="00B55E34"/>
    <w:rsid w:val="00B56182"/>
    <w:rsid w:val="00B562E8"/>
    <w:rsid w:val="00B5633A"/>
    <w:rsid w:val="00B56636"/>
    <w:rsid w:val="00B56693"/>
    <w:rsid w:val="00B56721"/>
    <w:rsid w:val="00B5675D"/>
    <w:rsid w:val="00B5690A"/>
    <w:rsid w:val="00B56A28"/>
    <w:rsid w:val="00B56D49"/>
    <w:rsid w:val="00B56D8D"/>
    <w:rsid w:val="00B57084"/>
    <w:rsid w:val="00B576A1"/>
    <w:rsid w:val="00B57762"/>
    <w:rsid w:val="00B5789F"/>
    <w:rsid w:val="00B6008D"/>
    <w:rsid w:val="00B600DD"/>
    <w:rsid w:val="00B60254"/>
    <w:rsid w:val="00B60321"/>
    <w:rsid w:val="00B605A0"/>
    <w:rsid w:val="00B60A97"/>
    <w:rsid w:val="00B60B05"/>
    <w:rsid w:val="00B60DAB"/>
    <w:rsid w:val="00B60FC1"/>
    <w:rsid w:val="00B61767"/>
    <w:rsid w:val="00B61AB9"/>
    <w:rsid w:val="00B61BDC"/>
    <w:rsid w:val="00B61DC9"/>
    <w:rsid w:val="00B63144"/>
    <w:rsid w:val="00B632F3"/>
    <w:rsid w:val="00B6359B"/>
    <w:rsid w:val="00B63B10"/>
    <w:rsid w:val="00B63CB8"/>
    <w:rsid w:val="00B63D54"/>
    <w:rsid w:val="00B63D95"/>
    <w:rsid w:val="00B6445B"/>
    <w:rsid w:val="00B64987"/>
    <w:rsid w:val="00B649B4"/>
    <w:rsid w:val="00B64A25"/>
    <w:rsid w:val="00B64B93"/>
    <w:rsid w:val="00B650ED"/>
    <w:rsid w:val="00B651E2"/>
    <w:rsid w:val="00B651E5"/>
    <w:rsid w:val="00B65235"/>
    <w:rsid w:val="00B65582"/>
    <w:rsid w:val="00B65972"/>
    <w:rsid w:val="00B65A36"/>
    <w:rsid w:val="00B65B8B"/>
    <w:rsid w:val="00B65FAD"/>
    <w:rsid w:val="00B66038"/>
    <w:rsid w:val="00B661FF"/>
    <w:rsid w:val="00B66301"/>
    <w:rsid w:val="00B6682E"/>
    <w:rsid w:val="00B66C19"/>
    <w:rsid w:val="00B67230"/>
    <w:rsid w:val="00B674AE"/>
    <w:rsid w:val="00B6756C"/>
    <w:rsid w:val="00B67885"/>
    <w:rsid w:val="00B67E01"/>
    <w:rsid w:val="00B70C60"/>
    <w:rsid w:val="00B71122"/>
    <w:rsid w:val="00B71485"/>
    <w:rsid w:val="00B7150B"/>
    <w:rsid w:val="00B71EAE"/>
    <w:rsid w:val="00B721D7"/>
    <w:rsid w:val="00B72564"/>
    <w:rsid w:val="00B7277C"/>
    <w:rsid w:val="00B7329A"/>
    <w:rsid w:val="00B73C28"/>
    <w:rsid w:val="00B747CC"/>
    <w:rsid w:val="00B74B2D"/>
    <w:rsid w:val="00B74EA4"/>
    <w:rsid w:val="00B751A6"/>
    <w:rsid w:val="00B753FF"/>
    <w:rsid w:val="00B7549D"/>
    <w:rsid w:val="00B756CE"/>
    <w:rsid w:val="00B7575E"/>
    <w:rsid w:val="00B757B0"/>
    <w:rsid w:val="00B75844"/>
    <w:rsid w:val="00B75BE2"/>
    <w:rsid w:val="00B75C16"/>
    <w:rsid w:val="00B7600B"/>
    <w:rsid w:val="00B7661D"/>
    <w:rsid w:val="00B76DDC"/>
    <w:rsid w:val="00B76E60"/>
    <w:rsid w:val="00B77204"/>
    <w:rsid w:val="00B802BA"/>
    <w:rsid w:val="00B8036D"/>
    <w:rsid w:val="00B80469"/>
    <w:rsid w:val="00B80582"/>
    <w:rsid w:val="00B807AD"/>
    <w:rsid w:val="00B807ED"/>
    <w:rsid w:val="00B80CB9"/>
    <w:rsid w:val="00B81003"/>
    <w:rsid w:val="00B81017"/>
    <w:rsid w:val="00B81699"/>
    <w:rsid w:val="00B8181C"/>
    <w:rsid w:val="00B81B6E"/>
    <w:rsid w:val="00B81C52"/>
    <w:rsid w:val="00B81DFD"/>
    <w:rsid w:val="00B81FCC"/>
    <w:rsid w:val="00B8248B"/>
    <w:rsid w:val="00B824B7"/>
    <w:rsid w:val="00B8256D"/>
    <w:rsid w:val="00B826D6"/>
    <w:rsid w:val="00B82870"/>
    <w:rsid w:val="00B82AE2"/>
    <w:rsid w:val="00B82E40"/>
    <w:rsid w:val="00B83042"/>
    <w:rsid w:val="00B83289"/>
    <w:rsid w:val="00B835DF"/>
    <w:rsid w:val="00B836C9"/>
    <w:rsid w:val="00B837B8"/>
    <w:rsid w:val="00B83A31"/>
    <w:rsid w:val="00B83B18"/>
    <w:rsid w:val="00B83DDD"/>
    <w:rsid w:val="00B83EC1"/>
    <w:rsid w:val="00B84127"/>
    <w:rsid w:val="00B842DA"/>
    <w:rsid w:val="00B845F1"/>
    <w:rsid w:val="00B846A9"/>
    <w:rsid w:val="00B849CD"/>
    <w:rsid w:val="00B84F7D"/>
    <w:rsid w:val="00B850CB"/>
    <w:rsid w:val="00B85172"/>
    <w:rsid w:val="00B851D1"/>
    <w:rsid w:val="00B85758"/>
    <w:rsid w:val="00B85993"/>
    <w:rsid w:val="00B85B73"/>
    <w:rsid w:val="00B8653A"/>
    <w:rsid w:val="00B86879"/>
    <w:rsid w:val="00B86BE6"/>
    <w:rsid w:val="00B86CFF"/>
    <w:rsid w:val="00B87147"/>
    <w:rsid w:val="00B87867"/>
    <w:rsid w:val="00B87B5B"/>
    <w:rsid w:val="00B87F29"/>
    <w:rsid w:val="00B87F7C"/>
    <w:rsid w:val="00B90206"/>
    <w:rsid w:val="00B90225"/>
    <w:rsid w:val="00B90DB5"/>
    <w:rsid w:val="00B91153"/>
    <w:rsid w:val="00B912BF"/>
    <w:rsid w:val="00B915C3"/>
    <w:rsid w:val="00B91908"/>
    <w:rsid w:val="00B91D46"/>
    <w:rsid w:val="00B91E75"/>
    <w:rsid w:val="00B934E2"/>
    <w:rsid w:val="00B935FA"/>
    <w:rsid w:val="00B93738"/>
    <w:rsid w:val="00B93909"/>
    <w:rsid w:val="00B93A53"/>
    <w:rsid w:val="00B93C0F"/>
    <w:rsid w:val="00B93D9E"/>
    <w:rsid w:val="00B93DC2"/>
    <w:rsid w:val="00B94030"/>
    <w:rsid w:val="00B94613"/>
    <w:rsid w:val="00B94836"/>
    <w:rsid w:val="00B94976"/>
    <w:rsid w:val="00B94CB6"/>
    <w:rsid w:val="00B94D59"/>
    <w:rsid w:val="00B9569D"/>
    <w:rsid w:val="00B95BBF"/>
    <w:rsid w:val="00B960BA"/>
    <w:rsid w:val="00B960DA"/>
    <w:rsid w:val="00B96159"/>
    <w:rsid w:val="00B9617F"/>
    <w:rsid w:val="00B96365"/>
    <w:rsid w:val="00B96639"/>
    <w:rsid w:val="00B96A2D"/>
    <w:rsid w:val="00B96C7A"/>
    <w:rsid w:val="00B96E66"/>
    <w:rsid w:val="00B96EA3"/>
    <w:rsid w:val="00B96FEC"/>
    <w:rsid w:val="00B9726B"/>
    <w:rsid w:val="00B9755D"/>
    <w:rsid w:val="00B9763A"/>
    <w:rsid w:val="00B97985"/>
    <w:rsid w:val="00B97C95"/>
    <w:rsid w:val="00B97D00"/>
    <w:rsid w:val="00B97D6F"/>
    <w:rsid w:val="00B97EDD"/>
    <w:rsid w:val="00BA00E1"/>
    <w:rsid w:val="00BA041F"/>
    <w:rsid w:val="00BA04DD"/>
    <w:rsid w:val="00BA09B0"/>
    <w:rsid w:val="00BA110E"/>
    <w:rsid w:val="00BA225A"/>
    <w:rsid w:val="00BA236D"/>
    <w:rsid w:val="00BA25DD"/>
    <w:rsid w:val="00BA2659"/>
    <w:rsid w:val="00BA2702"/>
    <w:rsid w:val="00BA2A5E"/>
    <w:rsid w:val="00BA3162"/>
    <w:rsid w:val="00BA31B8"/>
    <w:rsid w:val="00BA3372"/>
    <w:rsid w:val="00BA39DB"/>
    <w:rsid w:val="00BA3B79"/>
    <w:rsid w:val="00BA3BDA"/>
    <w:rsid w:val="00BA3DE1"/>
    <w:rsid w:val="00BA4236"/>
    <w:rsid w:val="00BA494E"/>
    <w:rsid w:val="00BA4A62"/>
    <w:rsid w:val="00BA4DB6"/>
    <w:rsid w:val="00BA596B"/>
    <w:rsid w:val="00BA5B98"/>
    <w:rsid w:val="00BA5D09"/>
    <w:rsid w:val="00BA61A5"/>
    <w:rsid w:val="00BA631F"/>
    <w:rsid w:val="00BA6425"/>
    <w:rsid w:val="00BA6824"/>
    <w:rsid w:val="00BA6DC3"/>
    <w:rsid w:val="00BA6F77"/>
    <w:rsid w:val="00BA7119"/>
    <w:rsid w:val="00BA71DC"/>
    <w:rsid w:val="00BA720B"/>
    <w:rsid w:val="00BA722B"/>
    <w:rsid w:val="00BA7812"/>
    <w:rsid w:val="00BA7A4B"/>
    <w:rsid w:val="00BA7D77"/>
    <w:rsid w:val="00BA7D93"/>
    <w:rsid w:val="00BA7E4B"/>
    <w:rsid w:val="00BA7E60"/>
    <w:rsid w:val="00BA7EB5"/>
    <w:rsid w:val="00BB090D"/>
    <w:rsid w:val="00BB0BD6"/>
    <w:rsid w:val="00BB10F2"/>
    <w:rsid w:val="00BB1213"/>
    <w:rsid w:val="00BB17CD"/>
    <w:rsid w:val="00BB1ADE"/>
    <w:rsid w:val="00BB1B03"/>
    <w:rsid w:val="00BB204F"/>
    <w:rsid w:val="00BB2183"/>
    <w:rsid w:val="00BB2776"/>
    <w:rsid w:val="00BB2C57"/>
    <w:rsid w:val="00BB2DD4"/>
    <w:rsid w:val="00BB3111"/>
    <w:rsid w:val="00BB314B"/>
    <w:rsid w:val="00BB374A"/>
    <w:rsid w:val="00BB3C9E"/>
    <w:rsid w:val="00BB3FAD"/>
    <w:rsid w:val="00BB4293"/>
    <w:rsid w:val="00BB457B"/>
    <w:rsid w:val="00BB4941"/>
    <w:rsid w:val="00BB4EBA"/>
    <w:rsid w:val="00BB50DD"/>
    <w:rsid w:val="00BB54B5"/>
    <w:rsid w:val="00BB57B1"/>
    <w:rsid w:val="00BB5926"/>
    <w:rsid w:val="00BB5939"/>
    <w:rsid w:val="00BB5B3E"/>
    <w:rsid w:val="00BB5DCF"/>
    <w:rsid w:val="00BB5F01"/>
    <w:rsid w:val="00BB6FAA"/>
    <w:rsid w:val="00BB73E5"/>
    <w:rsid w:val="00BB754F"/>
    <w:rsid w:val="00BB766D"/>
    <w:rsid w:val="00BB76A9"/>
    <w:rsid w:val="00BB7E0C"/>
    <w:rsid w:val="00BB7E3E"/>
    <w:rsid w:val="00BB7EF5"/>
    <w:rsid w:val="00BB7F9B"/>
    <w:rsid w:val="00BC04AF"/>
    <w:rsid w:val="00BC087F"/>
    <w:rsid w:val="00BC09DF"/>
    <w:rsid w:val="00BC0A35"/>
    <w:rsid w:val="00BC0AD0"/>
    <w:rsid w:val="00BC0C52"/>
    <w:rsid w:val="00BC0DD3"/>
    <w:rsid w:val="00BC0E7D"/>
    <w:rsid w:val="00BC0FC8"/>
    <w:rsid w:val="00BC1090"/>
    <w:rsid w:val="00BC147A"/>
    <w:rsid w:val="00BC169C"/>
    <w:rsid w:val="00BC1802"/>
    <w:rsid w:val="00BC1CD3"/>
    <w:rsid w:val="00BC1DCE"/>
    <w:rsid w:val="00BC1E52"/>
    <w:rsid w:val="00BC1EA1"/>
    <w:rsid w:val="00BC227D"/>
    <w:rsid w:val="00BC25B1"/>
    <w:rsid w:val="00BC26F3"/>
    <w:rsid w:val="00BC2760"/>
    <w:rsid w:val="00BC299F"/>
    <w:rsid w:val="00BC308E"/>
    <w:rsid w:val="00BC3835"/>
    <w:rsid w:val="00BC39D0"/>
    <w:rsid w:val="00BC3DDE"/>
    <w:rsid w:val="00BC4229"/>
    <w:rsid w:val="00BC4388"/>
    <w:rsid w:val="00BC43A2"/>
    <w:rsid w:val="00BC4441"/>
    <w:rsid w:val="00BC4533"/>
    <w:rsid w:val="00BC4867"/>
    <w:rsid w:val="00BC49B1"/>
    <w:rsid w:val="00BC4C9F"/>
    <w:rsid w:val="00BC5010"/>
    <w:rsid w:val="00BC50B5"/>
    <w:rsid w:val="00BC5259"/>
    <w:rsid w:val="00BC55F6"/>
    <w:rsid w:val="00BC5691"/>
    <w:rsid w:val="00BC6CDB"/>
    <w:rsid w:val="00BC6D4F"/>
    <w:rsid w:val="00BC6E45"/>
    <w:rsid w:val="00BC702E"/>
    <w:rsid w:val="00BC750A"/>
    <w:rsid w:val="00BC75AA"/>
    <w:rsid w:val="00BC78BE"/>
    <w:rsid w:val="00BC7971"/>
    <w:rsid w:val="00BC7FA9"/>
    <w:rsid w:val="00BD018B"/>
    <w:rsid w:val="00BD01E0"/>
    <w:rsid w:val="00BD028A"/>
    <w:rsid w:val="00BD0392"/>
    <w:rsid w:val="00BD0759"/>
    <w:rsid w:val="00BD095F"/>
    <w:rsid w:val="00BD09D8"/>
    <w:rsid w:val="00BD0A30"/>
    <w:rsid w:val="00BD0D7B"/>
    <w:rsid w:val="00BD102D"/>
    <w:rsid w:val="00BD1352"/>
    <w:rsid w:val="00BD1851"/>
    <w:rsid w:val="00BD1899"/>
    <w:rsid w:val="00BD199B"/>
    <w:rsid w:val="00BD1AEA"/>
    <w:rsid w:val="00BD1D14"/>
    <w:rsid w:val="00BD20AD"/>
    <w:rsid w:val="00BD292A"/>
    <w:rsid w:val="00BD361F"/>
    <w:rsid w:val="00BD3773"/>
    <w:rsid w:val="00BD3C67"/>
    <w:rsid w:val="00BD3CFA"/>
    <w:rsid w:val="00BD3EBC"/>
    <w:rsid w:val="00BD3EC1"/>
    <w:rsid w:val="00BD4029"/>
    <w:rsid w:val="00BD4054"/>
    <w:rsid w:val="00BD4D40"/>
    <w:rsid w:val="00BD50A1"/>
    <w:rsid w:val="00BD50E6"/>
    <w:rsid w:val="00BD544E"/>
    <w:rsid w:val="00BD546F"/>
    <w:rsid w:val="00BD5BB6"/>
    <w:rsid w:val="00BD5E49"/>
    <w:rsid w:val="00BD6556"/>
    <w:rsid w:val="00BD6A77"/>
    <w:rsid w:val="00BD6B77"/>
    <w:rsid w:val="00BD6D7E"/>
    <w:rsid w:val="00BD7138"/>
    <w:rsid w:val="00BD75C6"/>
    <w:rsid w:val="00BD7CB0"/>
    <w:rsid w:val="00BD7D48"/>
    <w:rsid w:val="00BE0406"/>
    <w:rsid w:val="00BE0488"/>
    <w:rsid w:val="00BE04C1"/>
    <w:rsid w:val="00BE05E6"/>
    <w:rsid w:val="00BE05F9"/>
    <w:rsid w:val="00BE0704"/>
    <w:rsid w:val="00BE14F6"/>
    <w:rsid w:val="00BE1718"/>
    <w:rsid w:val="00BE17D3"/>
    <w:rsid w:val="00BE212C"/>
    <w:rsid w:val="00BE21E6"/>
    <w:rsid w:val="00BE25D2"/>
    <w:rsid w:val="00BE2DA4"/>
    <w:rsid w:val="00BE335F"/>
    <w:rsid w:val="00BE37D2"/>
    <w:rsid w:val="00BE388E"/>
    <w:rsid w:val="00BE3907"/>
    <w:rsid w:val="00BE3B94"/>
    <w:rsid w:val="00BE4325"/>
    <w:rsid w:val="00BE4478"/>
    <w:rsid w:val="00BE4492"/>
    <w:rsid w:val="00BE4519"/>
    <w:rsid w:val="00BE4917"/>
    <w:rsid w:val="00BE4A41"/>
    <w:rsid w:val="00BE4F86"/>
    <w:rsid w:val="00BE527F"/>
    <w:rsid w:val="00BE52BD"/>
    <w:rsid w:val="00BE5316"/>
    <w:rsid w:val="00BE553C"/>
    <w:rsid w:val="00BE5B8F"/>
    <w:rsid w:val="00BE5C12"/>
    <w:rsid w:val="00BE5F85"/>
    <w:rsid w:val="00BE61BD"/>
    <w:rsid w:val="00BE6AF2"/>
    <w:rsid w:val="00BE6C73"/>
    <w:rsid w:val="00BE6EAB"/>
    <w:rsid w:val="00BE6F1D"/>
    <w:rsid w:val="00BE7551"/>
    <w:rsid w:val="00BE75B9"/>
    <w:rsid w:val="00BE77AF"/>
    <w:rsid w:val="00BE7AB7"/>
    <w:rsid w:val="00BE7DA2"/>
    <w:rsid w:val="00BE7FC1"/>
    <w:rsid w:val="00BF018D"/>
    <w:rsid w:val="00BF0279"/>
    <w:rsid w:val="00BF028C"/>
    <w:rsid w:val="00BF035E"/>
    <w:rsid w:val="00BF03A0"/>
    <w:rsid w:val="00BF04CA"/>
    <w:rsid w:val="00BF06E0"/>
    <w:rsid w:val="00BF07F7"/>
    <w:rsid w:val="00BF0ABE"/>
    <w:rsid w:val="00BF0D01"/>
    <w:rsid w:val="00BF0F1A"/>
    <w:rsid w:val="00BF0F65"/>
    <w:rsid w:val="00BF1147"/>
    <w:rsid w:val="00BF12DA"/>
    <w:rsid w:val="00BF138C"/>
    <w:rsid w:val="00BF14AD"/>
    <w:rsid w:val="00BF154D"/>
    <w:rsid w:val="00BF1A25"/>
    <w:rsid w:val="00BF1BD4"/>
    <w:rsid w:val="00BF1E3C"/>
    <w:rsid w:val="00BF214D"/>
    <w:rsid w:val="00BF238C"/>
    <w:rsid w:val="00BF239F"/>
    <w:rsid w:val="00BF24EC"/>
    <w:rsid w:val="00BF2501"/>
    <w:rsid w:val="00BF2701"/>
    <w:rsid w:val="00BF2903"/>
    <w:rsid w:val="00BF2D0B"/>
    <w:rsid w:val="00BF32E8"/>
    <w:rsid w:val="00BF3362"/>
    <w:rsid w:val="00BF33A1"/>
    <w:rsid w:val="00BF34A0"/>
    <w:rsid w:val="00BF3500"/>
    <w:rsid w:val="00BF35A7"/>
    <w:rsid w:val="00BF3742"/>
    <w:rsid w:val="00BF3BE4"/>
    <w:rsid w:val="00BF3EA3"/>
    <w:rsid w:val="00BF3EF3"/>
    <w:rsid w:val="00BF4265"/>
    <w:rsid w:val="00BF426C"/>
    <w:rsid w:val="00BF45F6"/>
    <w:rsid w:val="00BF47CC"/>
    <w:rsid w:val="00BF4D97"/>
    <w:rsid w:val="00BF4DC2"/>
    <w:rsid w:val="00BF4E4F"/>
    <w:rsid w:val="00BF4E52"/>
    <w:rsid w:val="00BF54BB"/>
    <w:rsid w:val="00BF57F0"/>
    <w:rsid w:val="00BF5936"/>
    <w:rsid w:val="00BF5B0E"/>
    <w:rsid w:val="00BF5B79"/>
    <w:rsid w:val="00BF5C41"/>
    <w:rsid w:val="00BF5CFB"/>
    <w:rsid w:val="00BF5D20"/>
    <w:rsid w:val="00BF5D6D"/>
    <w:rsid w:val="00BF62B0"/>
    <w:rsid w:val="00BF63AA"/>
    <w:rsid w:val="00BF65D4"/>
    <w:rsid w:val="00BF65E8"/>
    <w:rsid w:val="00BF6792"/>
    <w:rsid w:val="00BF67F7"/>
    <w:rsid w:val="00BF69BA"/>
    <w:rsid w:val="00BF6BA1"/>
    <w:rsid w:val="00BF6DA2"/>
    <w:rsid w:val="00BF6DF1"/>
    <w:rsid w:val="00BF6EB5"/>
    <w:rsid w:val="00BF7624"/>
    <w:rsid w:val="00C00D2B"/>
    <w:rsid w:val="00C01206"/>
    <w:rsid w:val="00C013B6"/>
    <w:rsid w:val="00C015B5"/>
    <w:rsid w:val="00C01994"/>
    <w:rsid w:val="00C01AB1"/>
    <w:rsid w:val="00C025DC"/>
    <w:rsid w:val="00C02801"/>
    <w:rsid w:val="00C02870"/>
    <w:rsid w:val="00C02B68"/>
    <w:rsid w:val="00C02CC6"/>
    <w:rsid w:val="00C02F9D"/>
    <w:rsid w:val="00C02FEE"/>
    <w:rsid w:val="00C038CF"/>
    <w:rsid w:val="00C04601"/>
    <w:rsid w:val="00C04638"/>
    <w:rsid w:val="00C0486D"/>
    <w:rsid w:val="00C0487F"/>
    <w:rsid w:val="00C04D34"/>
    <w:rsid w:val="00C050AF"/>
    <w:rsid w:val="00C05138"/>
    <w:rsid w:val="00C054B5"/>
    <w:rsid w:val="00C05A55"/>
    <w:rsid w:val="00C05F95"/>
    <w:rsid w:val="00C0622B"/>
    <w:rsid w:val="00C06358"/>
    <w:rsid w:val="00C06709"/>
    <w:rsid w:val="00C06CFB"/>
    <w:rsid w:val="00C06E87"/>
    <w:rsid w:val="00C0714B"/>
    <w:rsid w:val="00C07181"/>
    <w:rsid w:val="00C07209"/>
    <w:rsid w:val="00C0738E"/>
    <w:rsid w:val="00C074F4"/>
    <w:rsid w:val="00C10102"/>
    <w:rsid w:val="00C10190"/>
    <w:rsid w:val="00C102F7"/>
    <w:rsid w:val="00C1061D"/>
    <w:rsid w:val="00C106CE"/>
    <w:rsid w:val="00C10B4C"/>
    <w:rsid w:val="00C10C7A"/>
    <w:rsid w:val="00C10F4B"/>
    <w:rsid w:val="00C1133C"/>
    <w:rsid w:val="00C11986"/>
    <w:rsid w:val="00C11DD7"/>
    <w:rsid w:val="00C11F9B"/>
    <w:rsid w:val="00C12158"/>
    <w:rsid w:val="00C1216E"/>
    <w:rsid w:val="00C1236F"/>
    <w:rsid w:val="00C12749"/>
    <w:rsid w:val="00C12992"/>
    <w:rsid w:val="00C13202"/>
    <w:rsid w:val="00C133A7"/>
    <w:rsid w:val="00C134A9"/>
    <w:rsid w:val="00C1441B"/>
    <w:rsid w:val="00C14714"/>
    <w:rsid w:val="00C14E63"/>
    <w:rsid w:val="00C151E2"/>
    <w:rsid w:val="00C152B4"/>
    <w:rsid w:val="00C15BA5"/>
    <w:rsid w:val="00C15FE2"/>
    <w:rsid w:val="00C16573"/>
    <w:rsid w:val="00C1689F"/>
    <w:rsid w:val="00C169E3"/>
    <w:rsid w:val="00C17255"/>
    <w:rsid w:val="00C17B4E"/>
    <w:rsid w:val="00C17DC4"/>
    <w:rsid w:val="00C17EBD"/>
    <w:rsid w:val="00C20569"/>
    <w:rsid w:val="00C206F7"/>
    <w:rsid w:val="00C20839"/>
    <w:rsid w:val="00C20D42"/>
    <w:rsid w:val="00C210F3"/>
    <w:rsid w:val="00C21741"/>
    <w:rsid w:val="00C219A8"/>
    <w:rsid w:val="00C21FFA"/>
    <w:rsid w:val="00C22075"/>
    <w:rsid w:val="00C22256"/>
    <w:rsid w:val="00C2284E"/>
    <w:rsid w:val="00C23222"/>
    <w:rsid w:val="00C2336C"/>
    <w:rsid w:val="00C236AF"/>
    <w:rsid w:val="00C2376B"/>
    <w:rsid w:val="00C23A2F"/>
    <w:rsid w:val="00C24679"/>
    <w:rsid w:val="00C246D2"/>
    <w:rsid w:val="00C24DD0"/>
    <w:rsid w:val="00C25615"/>
    <w:rsid w:val="00C25628"/>
    <w:rsid w:val="00C25C28"/>
    <w:rsid w:val="00C25E76"/>
    <w:rsid w:val="00C25F71"/>
    <w:rsid w:val="00C261B9"/>
    <w:rsid w:val="00C2642F"/>
    <w:rsid w:val="00C2643C"/>
    <w:rsid w:val="00C26487"/>
    <w:rsid w:val="00C26FAF"/>
    <w:rsid w:val="00C274C0"/>
    <w:rsid w:val="00C27778"/>
    <w:rsid w:val="00C27884"/>
    <w:rsid w:val="00C27B41"/>
    <w:rsid w:val="00C27C4D"/>
    <w:rsid w:val="00C27D13"/>
    <w:rsid w:val="00C27E30"/>
    <w:rsid w:val="00C27FC1"/>
    <w:rsid w:val="00C30175"/>
    <w:rsid w:val="00C3026D"/>
    <w:rsid w:val="00C305E0"/>
    <w:rsid w:val="00C306A5"/>
    <w:rsid w:val="00C3096E"/>
    <w:rsid w:val="00C30A64"/>
    <w:rsid w:val="00C30AFE"/>
    <w:rsid w:val="00C30EAE"/>
    <w:rsid w:val="00C30F73"/>
    <w:rsid w:val="00C31140"/>
    <w:rsid w:val="00C31527"/>
    <w:rsid w:val="00C31A34"/>
    <w:rsid w:val="00C31D7A"/>
    <w:rsid w:val="00C31E2A"/>
    <w:rsid w:val="00C326EA"/>
    <w:rsid w:val="00C327B0"/>
    <w:rsid w:val="00C32A23"/>
    <w:rsid w:val="00C32E74"/>
    <w:rsid w:val="00C3367D"/>
    <w:rsid w:val="00C33A84"/>
    <w:rsid w:val="00C33B1C"/>
    <w:rsid w:val="00C33E7B"/>
    <w:rsid w:val="00C345AC"/>
    <w:rsid w:val="00C347C7"/>
    <w:rsid w:val="00C348E3"/>
    <w:rsid w:val="00C34A0F"/>
    <w:rsid w:val="00C356F2"/>
    <w:rsid w:val="00C35977"/>
    <w:rsid w:val="00C35CD3"/>
    <w:rsid w:val="00C35D00"/>
    <w:rsid w:val="00C35DDC"/>
    <w:rsid w:val="00C3622D"/>
    <w:rsid w:val="00C36563"/>
    <w:rsid w:val="00C36D53"/>
    <w:rsid w:val="00C36DAB"/>
    <w:rsid w:val="00C36EF4"/>
    <w:rsid w:val="00C36F75"/>
    <w:rsid w:val="00C375E2"/>
    <w:rsid w:val="00C378DB"/>
    <w:rsid w:val="00C37969"/>
    <w:rsid w:val="00C37C0E"/>
    <w:rsid w:val="00C37C86"/>
    <w:rsid w:val="00C37DE2"/>
    <w:rsid w:val="00C40285"/>
    <w:rsid w:val="00C40323"/>
    <w:rsid w:val="00C403C2"/>
    <w:rsid w:val="00C40D15"/>
    <w:rsid w:val="00C40F56"/>
    <w:rsid w:val="00C413D0"/>
    <w:rsid w:val="00C4141B"/>
    <w:rsid w:val="00C414DD"/>
    <w:rsid w:val="00C42230"/>
    <w:rsid w:val="00C422E8"/>
    <w:rsid w:val="00C424BB"/>
    <w:rsid w:val="00C42909"/>
    <w:rsid w:val="00C43223"/>
    <w:rsid w:val="00C43314"/>
    <w:rsid w:val="00C4336A"/>
    <w:rsid w:val="00C434DB"/>
    <w:rsid w:val="00C436E7"/>
    <w:rsid w:val="00C43F09"/>
    <w:rsid w:val="00C440D6"/>
    <w:rsid w:val="00C44212"/>
    <w:rsid w:val="00C44407"/>
    <w:rsid w:val="00C4489B"/>
    <w:rsid w:val="00C44A5D"/>
    <w:rsid w:val="00C44D15"/>
    <w:rsid w:val="00C4505F"/>
    <w:rsid w:val="00C45149"/>
    <w:rsid w:val="00C45554"/>
    <w:rsid w:val="00C456B8"/>
    <w:rsid w:val="00C45ADE"/>
    <w:rsid w:val="00C45E51"/>
    <w:rsid w:val="00C45FE7"/>
    <w:rsid w:val="00C46649"/>
    <w:rsid w:val="00C4695A"/>
    <w:rsid w:val="00C46A89"/>
    <w:rsid w:val="00C46B47"/>
    <w:rsid w:val="00C46B49"/>
    <w:rsid w:val="00C47558"/>
    <w:rsid w:val="00C47A0E"/>
    <w:rsid w:val="00C47D34"/>
    <w:rsid w:val="00C504AC"/>
    <w:rsid w:val="00C5070C"/>
    <w:rsid w:val="00C50750"/>
    <w:rsid w:val="00C508A8"/>
    <w:rsid w:val="00C50E63"/>
    <w:rsid w:val="00C5100A"/>
    <w:rsid w:val="00C510FE"/>
    <w:rsid w:val="00C51224"/>
    <w:rsid w:val="00C5122A"/>
    <w:rsid w:val="00C514F8"/>
    <w:rsid w:val="00C515E7"/>
    <w:rsid w:val="00C5178B"/>
    <w:rsid w:val="00C51AC2"/>
    <w:rsid w:val="00C51D7B"/>
    <w:rsid w:val="00C51EAA"/>
    <w:rsid w:val="00C529A0"/>
    <w:rsid w:val="00C529B6"/>
    <w:rsid w:val="00C52A44"/>
    <w:rsid w:val="00C52B4E"/>
    <w:rsid w:val="00C52BA9"/>
    <w:rsid w:val="00C53887"/>
    <w:rsid w:val="00C53BB2"/>
    <w:rsid w:val="00C53BD2"/>
    <w:rsid w:val="00C53BE7"/>
    <w:rsid w:val="00C53CAE"/>
    <w:rsid w:val="00C544EA"/>
    <w:rsid w:val="00C546B0"/>
    <w:rsid w:val="00C547F5"/>
    <w:rsid w:val="00C54877"/>
    <w:rsid w:val="00C54B42"/>
    <w:rsid w:val="00C54EC9"/>
    <w:rsid w:val="00C552DA"/>
    <w:rsid w:val="00C55396"/>
    <w:rsid w:val="00C55741"/>
    <w:rsid w:val="00C55A1F"/>
    <w:rsid w:val="00C5600F"/>
    <w:rsid w:val="00C56272"/>
    <w:rsid w:val="00C562EE"/>
    <w:rsid w:val="00C564C5"/>
    <w:rsid w:val="00C566AC"/>
    <w:rsid w:val="00C568B5"/>
    <w:rsid w:val="00C56910"/>
    <w:rsid w:val="00C56AC0"/>
    <w:rsid w:val="00C56F7D"/>
    <w:rsid w:val="00C5723E"/>
    <w:rsid w:val="00C57576"/>
    <w:rsid w:val="00C57676"/>
    <w:rsid w:val="00C5772F"/>
    <w:rsid w:val="00C6012C"/>
    <w:rsid w:val="00C604AC"/>
    <w:rsid w:val="00C60522"/>
    <w:rsid w:val="00C605B9"/>
    <w:rsid w:val="00C60B8F"/>
    <w:rsid w:val="00C60EC2"/>
    <w:rsid w:val="00C610C2"/>
    <w:rsid w:val="00C61675"/>
    <w:rsid w:val="00C617F2"/>
    <w:rsid w:val="00C618E2"/>
    <w:rsid w:val="00C61B2D"/>
    <w:rsid w:val="00C61D36"/>
    <w:rsid w:val="00C620D4"/>
    <w:rsid w:val="00C625CE"/>
    <w:rsid w:val="00C6275A"/>
    <w:rsid w:val="00C62846"/>
    <w:rsid w:val="00C629BF"/>
    <w:rsid w:val="00C62B23"/>
    <w:rsid w:val="00C62C82"/>
    <w:rsid w:val="00C62DDE"/>
    <w:rsid w:val="00C62E34"/>
    <w:rsid w:val="00C62EEE"/>
    <w:rsid w:val="00C633E7"/>
    <w:rsid w:val="00C63462"/>
    <w:rsid w:val="00C63584"/>
    <w:rsid w:val="00C636CC"/>
    <w:rsid w:val="00C64435"/>
    <w:rsid w:val="00C64523"/>
    <w:rsid w:val="00C647FF"/>
    <w:rsid w:val="00C64919"/>
    <w:rsid w:val="00C64BBC"/>
    <w:rsid w:val="00C64C2A"/>
    <w:rsid w:val="00C64CE2"/>
    <w:rsid w:val="00C64DEB"/>
    <w:rsid w:val="00C64EFC"/>
    <w:rsid w:val="00C6508C"/>
    <w:rsid w:val="00C65095"/>
    <w:rsid w:val="00C652F2"/>
    <w:rsid w:val="00C65421"/>
    <w:rsid w:val="00C6543C"/>
    <w:rsid w:val="00C65557"/>
    <w:rsid w:val="00C65637"/>
    <w:rsid w:val="00C656D1"/>
    <w:rsid w:val="00C6578A"/>
    <w:rsid w:val="00C65D46"/>
    <w:rsid w:val="00C65D54"/>
    <w:rsid w:val="00C65DD7"/>
    <w:rsid w:val="00C65FAE"/>
    <w:rsid w:val="00C66008"/>
    <w:rsid w:val="00C660E1"/>
    <w:rsid w:val="00C66E7D"/>
    <w:rsid w:val="00C66E85"/>
    <w:rsid w:val="00C6750C"/>
    <w:rsid w:val="00C676AA"/>
    <w:rsid w:val="00C67D0A"/>
    <w:rsid w:val="00C71244"/>
    <w:rsid w:val="00C713F8"/>
    <w:rsid w:val="00C71400"/>
    <w:rsid w:val="00C71663"/>
    <w:rsid w:val="00C717AF"/>
    <w:rsid w:val="00C71CAC"/>
    <w:rsid w:val="00C71D32"/>
    <w:rsid w:val="00C72325"/>
    <w:rsid w:val="00C723CE"/>
    <w:rsid w:val="00C72570"/>
    <w:rsid w:val="00C72AEC"/>
    <w:rsid w:val="00C72C2B"/>
    <w:rsid w:val="00C73593"/>
    <w:rsid w:val="00C737A6"/>
    <w:rsid w:val="00C73F9B"/>
    <w:rsid w:val="00C740BF"/>
    <w:rsid w:val="00C741A5"/>
    <w:rsid w:val="00C747D3"/>
    <w:rsid w:val="00C747F7"/>
    <w:rsid w:val="00C74AB9"/>
    <w:rsid w:val="00C74E5B"/>
    <w:rsid w:val="00C74EA5"/>
    <w:rsid w:val="00C750C2"/>
    <w:rsid w:val="00C752A8"/>
    <w:rsid w:val="00C757E3"/>
    <w:rsid w:val="00C7587E"/>
    <w:rsid w:val="00C75AF2"/>
    <w:rsid w:val="00C75F7E"/>
    <w:rsid w:val="00C770BA"/>
    <w:rsid w:val="00C771EF"/>
    <w:rsid w:val="00C772C3"/>
    <w:rsid w:val="00C77EFA"/>
    <w:rsid w:val="00C8011C"/>
    <w:rsid w:val="00C809D1"/>
    <w:rsid w:val="00C80D9F"/>
    <w:rsid w:val="00C8107F"/>
    <w:rsid w:val="00C81119"/>
    <w:rsid w:val="00C81133"/>
    <w:rsid w:val="00C8128C"/>
    <w:rsid w:val="00C812F4"/>
    <w:rsid w:val="00C81624"/>
    <w:rsid w:val="00C81912"/>
    <w:rsid w:val="00C81B3F"/>
    <w:rsid w:val="00C81CFB"/>
    <w:rsid w:val="00C81DC2"/>
    <w:rsid w:val="00C82221"/>
    <w:rsid w:val="00C82296"/>
    <w:rsid w:val="00C823C3"/>
    <w:rsid w:val="00C82BD4"/>
    <w:rsid w:val="00C8301F"/>
    <w:rsid w:val="00C839B4"/>
    <w:rsid w:val="00C83B06"/>
    <w:rsid w:val="00C83BDE"/>
    <w:rsid w:val="00C83C56"/>
    <w:rsid w:val="00C83CFE"/>
    <w:rsid w:val="00C83D9A"/>
    <w:rsid w:val="00C83EA9"/>
    <w:rsid w:val="00C83F66"/>
    <w:rsid w:val="00C8439F"/>
    <w:rsid w:val="00C8496A"/>
    <w:rsid w:val="00C84A5A"/>
    <w:rsid w:val="00C84C24"/>
    <w:rsid w:val="00C84D88"/>
    <w:rsid w:val="00C85D73"/>
    <w:rsid w:val="00C85F11"/>
    <w:rsid w:val="00C86012"/>
    <w:rsid w:val="00C86DF7"/>
    <w:rsid w:val="00C86F90"/>
    <w:rsid w:val="00C872AA"/>
    <w:rsid w:val="00C873C5"/>
    <w:rsid w:val="00C8756F"/>
    <w:rsid w:val="00C87898"/>
    <w:rsid w:val="00C87941"/>
    <w:rsid w:val="00C87996"/>
    <w:rsid w:val="00C87B88"/>
    <w:rsid w:val="00C87C23"/>
    <w:rsid w:val="00C87EF8"/>
    <w:rsid w:val="00C90445"/>
    <w:rsid w:val="00C9055B"/>
    <w:rsid w:val="00C905E7"/>
    <w:rsid w:val="00C90623"/>
    <w:rsid w:val="00C90647"/>
    <w:rsid w:val="00C90B87"/>
    <w:rsid w:val="00C90BCC"/>
    <w:rsid w:val="00C9104B"/>
    <w:rsid w:val="00C91312"/>
    <w:rsid w:val="00C91743"/>
    <w:rsid w:val="00C91CDB"/>
    <w:rsid w:val="00C9205B"/>
    <w:rsid w:val="00C92208"/>
    <w:rsid w:val="00C92C06"/>
    <w:rsid w:val="00C93031"/>
    <w:rsid w:val="00C93269"/>
    <w:rsid w:val="00C93332"/>
    <w:rsid w:val="00C933FF"/>
    <w:rsid w:val="00C9353D"/>
    <w:rsid w:val="00C93558"/>
    <w:rsid w:val="00C93603"/>
    <w:rsid w:val="00C9394A"/>
    <w:rsid w:val="00C939B9"/>
    <w:rsid w:val="00C9429E"/>
    <w:rsid w:val="00C944D4"/>
    <w:rsid w:val="00C945B2"/>
    <w:rsid w:val="00C94C69"/>
    <w:rsid w:val="00C95490"/>
    <w:rsid w:val="00C955CF"/>
    <w:rsid w:val="00C957DE"/>
    <w:rsid w:val="00C967D3"/>
    <w:rsid w:val="00C968F2"/>
    <w:rsid w:val="00C969B0"/>
    <w:rsid w:val="00C96CF7"/>
    <w:rsid w:val="00C97765"/>
    <w:rsid w:val="00C97812"/>
    <w:rsid w:val="00C9799E"/>
    <w:rsid w:val="00C979C7"/>
    <w:rsid w:val="00C97B2B"/>
    <w:rsid w:val="00C97D94"/>
    <w:rsid w:val="00C97EBF"/>
    <w:rsid w:val="00CA03EA"/>
    <w:rsid w:val="00CA05D4"/>
    <w:rsid w:val="00CA0795"/>
    <w:rsid w:val="00CA0913"/>
    <w:rsid w:val="00CA0C2F"/>
    <w:rsid w:val="00CA1009"/>
    <w:rsid w:val="00CA1242"/>
    <w:rsid w:val="00CA1691"/>
    <w:rsid w:val="00CA190A"/>
    <w:rsid w:val="00CA2680"/>
    <w:rsid w:val="00CA26BA"/>
    <w:rsid w:val="00CA2916"/>
    <w:rsid w:val="00CA2FFF"/>
    <w:rsid w:val="00CA38B3"/>
    <w:rsid w:val="00CA42FD"/>
    <w:rsid w:val="00CA4971"/>
    <w:rsid w:val="00CA49FC"/>
    <w:rsid w:val="00CA4A03"/>
    <w:rsid w:val="00CA4D63"/>
    <w:rsid w:val="00CA51A0"/>
    <w:rsid w:val="00CA5CD3"/>
    <w:rsid w:val="00CA5DFA"/>
    <w:rsid w:val="00CA605C"/>
    <w:rsid w:val="00CA62F2"/>
    <w:rsid w:val="00CA647B"/>
    <w:rsid w:val="00CA6496"/>
    <w:rsid w:val="00CA64E8"/>
    <w:rsid w:val="00CA6DEC"/>
    <w:rsid w:val="00CA6EB2"/>
    <w:rsid w:val="00CA7095"/>
    <w:rsid w:val="00CA70EC"/>
    <w:rsid w:val="00CA70F7"/>
    <w:rsid w:val="00CA71A3"/>
    <w:rsid w:val="00CA75C0"/>
    <w:rsid w:val="00CA776F"/>
    <w:rsid w:val="00CA7D01"/>
    <w:rsid w:val="00CA7F42"/>
    <w:rsid w:val="00CB007A"/>
    <w:rsid w:val="00CB09CF"/>
    <w:rsid w:val="00CB0AAD"/>
    <w:rsid w:val="00CB1444"/>
    <w:rsid w:val="00CB17E9"/>
    <w:rsid w:val="00CB1CCD"/>
    <w:rsid w:val="00CB1D99"/>
    <w:rsid w:val="00CB2025"/>
    <w:rsid w:val="00CB2034"/>
    <w:rsid w:val="00CB2137"/>
    <w:rsid w:val="00CB29D9"/>
    <w:rsid w:val="00CB2DB7"/>
    <w:rsid w:val="00CB2EEA"/>
    <w:rsid w:val="00CB32D8"/>
    <w:rsid w:val="00CB3342"/>
    <w:rsid w:val="00CB354E"/>
    <w:rsid w:val="00CB3828"/>
    <w:rsid w:val="00CB3D73"/>
    <w:rsid w:val="00CB3DBF"/>
    <w:rsid w:val="00CB3DE8"/>
    <w:rsid w:val="00CB3FA6"/>
    <w:rsid w:val="00CB4430"/>
    <w:rsid w:val="00CB451A"/>
    <w:rsid w:val="00CB4726"/>
    <w:rsid w:val="00CB47A1"/>
    <w:rsid w:val="00CB48ED"/>
    <w:rsid w:val="00CB4DED"/>
    <w:rsid w:val="00CB52CE"/>
    <w:rsid w:val="00CB534F"/>
    <w:rsid w:val="00CB6210"/>
    <w:rsid w:val="00CB6409"/>
    <w:rsid w:val="00CB65B9"/>
    <w:rsid w:val="00CB69A6"/>
    <w:rsid w:val="00CB6AAF"/>
    <w:rsid w:val="00CB6FE9"/>
    <w:rsid w:val="00CB7351"/>
    <w:rsid w:val="00CB7AA8"/>
    <w:rsid w:val="00CB7E4A"/>
    <w:rsid w:val="00CC0D24"/>
    <w:rsid w:val="00CC0FB8"/>
    <w:rsid w:val="00CC110F"/>
    <w:rsid w:val="00CC15A9"/>
    <w:rsid w:val="00CC177F"/>
    <w:rsid w:val="00CC17E9"/>
    <w:rsid w:val="00CC19BF"/>
    <w:rsid w:val="00CC1CB5"/>
    <w:rsid w:val="00CC21DA"/>
    <w:rsid w:val="00CC24D1"/>
    <w:rsid w:val="00CC24E4"/>
    <w:rsid w:val="00CC278F"/>
    <w:rsid w:val="00CC2BD5"/>
    <w:rsid w:val="00CC2F73"/>
    <w:rsid w:val="00CC357F"/>
    <w:rsid w:val="00CC3712"/>
    <w:rsid w:val="00CC3806"/>
    <w:rsid w:val="00CC38AD"/>
    <w:rsid w:val="00CC3DBD"/>
    <w:rsid w:val="00CC41EF"/>
    <w:rsid w:val="00CC44CB"/>
    <w:rsid w:val="00CC45A6"/>
    <w:rsid w:val="00CC4811"/>
    <w:rsid w:val="00CC492C"/>
    <w:rsid w:val="00CC4A36"/>
    <w:rsid w:val="00CC533D"/>
    <w:rsid w:val="00CC56E3"/>
    <w:rsid w:val="00CC57B1"/>
    <w:rsid w:val="00CC5C20"/>
    <w:rsid w:val="00CC5E70"/>
    <w:rsid w:val="00CC5EBE"/>
    <w:rsid w:val="00CC65AF"/>
    <w:rsid w:val="00CC65FE"/>
    <w:rsid w:val="00CC6C8B"/>
    <w:rsid w:val="00CC7583"/>
    <w:rsid w:val="00CC7915"/>
    <w:rsid w:val="00CC79A9"/>
    <w:rsid w:val="00CC7B3D"/>
    <w:rsid w:val="00CC7B5B"/>
    <w:rsid w:val="00CC7BAA"/>
    <w:rsid w:val="00CC7C96"/>
    <w:rsid w:val="00CC7CF6"/>
    <w:rsid w:val="00CD0143"/>
    <w:rsid w:val="00CD0153"/>
    <w:rsid w:val="00CD01E9"/>
    <w:rsid w:val="00CD0406"/>
    <w:rsid w:val="00CD062C"/>
    <w:rsid w:val="00CD09B1"/>
    <w:rsid w:val="00CD0BAA"/>
    <w:rsid w:val="00CD0FAD"/>
    <w:rsid w:val="00CD1464"/>
    <w:rsid w:val="00CD1685"/>
    <w:rsid w:val="00CD17AE"/>
    <w:rsid w:val="00CD18D5"/>
    <w:rsid w:val="00CD1B3C"/>
    <w:rsid w:val="00CD1C44"/>
    <w:rsid w:val="00CD1EC4"/>
    <w:rsid w:val="00CD1FF7"/>
    <w:rsid w:val="00CD2256"/>
    <w:rsid w:val="00CD2477"/>
    <w:rsid w:val="00CD2B24"/>
    <w:rsid w:val="00CD2C3D"/>
    <w:rsid w:val="00CD2D0D"/>
    <w:rsid w:val="00CD3041"/>
    <w:rsid w:val="00CD3054"/>
    <w:rsid w:val="00CD3299"/>
    <w:rsid w:val="00CD32AA"/>
    <w:rsid w:val="00CD3AFC"/>
    <w:rsid w:val="00CD3FA6"/>
    <w:rsid w:val="00CD4132"/>
    <w:rsid w:val="00CD43A9"/>
    <w:rsid w:val="00CD44BA"/>
    <w:rsid w:val="00CD4514"/>
    <w:rsid w:val="00CD4552"/>
    <w:rsid w:val="00CD46F5"/>
    <w:rsid w:val="00CD498E"/>
    <w:rsid w:val="00CD4BBC"/>
    <w:rsid w:val="00CD4BC7"/>
    <w:rsid w:val="00CD5066"/>
    <w:rsid w:val="00CD51A8"/>
    <w:rsid w:val="00CD550C"/>
    <w:rsid w:val="00CD567A"/>
    <w:rsid w:val="00CD56B4"/>
    <w:rsid w:val="00CD5710"/>
    <w:rsid w:val="00CD57B0"/>
    <w:rsid w:val="00CD5C1D"/>
    <w:rsid w:val="00CD5E0D"/>
    <w:rsid w:val="00CD5F77"/>
    <w:rsid w:val="00CD6C0E"/>
    <w:rsid w:val="00CD6ED5"/>
    <w:rsid w:val="00CD6F23"/>
    <w:rsid w:val="00CD731C"/>
    <w:rsid w:val="00CD774E"/>
    <w:rsid w:val="00CD7BBC"/>
    <w:rsid w:val="00CD7C24"/>
    <w:rsid w:val="00CE006B"/>
    <w:rsid w:val="00CE088A"/>
    <w:rsid w:val="00CE0CC5"/>
    <w:rsid w:val="00CE0FEF"/>
    <w:rsid w:val="00CE1180"/>
    <w:rsid w:val="00CE1709"/>
    <w:rsid w:val="00CE1CE1"/>
    <w:rsid w:val="00CE1DBA"/>
    <w:rsid w:val="00CE1E5B"/>
    <w:rsid w:val="00CE1F9D"/>
    <w:rsid w:val="00CE21F4"/>
    <w:rsid w:val="00CE224A"/>
    <w:rsid w:val="00CE295E"/>
    <w:rsid w:val="00CE2D09"/>
    <w:rsid w:val="00CE2D9C"/>
    <w:rsid w:val="00CE30E0"/>
    <w:rsid w:val="00CE353C"/>
    <w:rsid w:val="00CE3B69"/>
    <w:rsid w:val="00CE43C3"/>
    <w:rsid w:val="00CE45DA"/>
    <w:rsid w:val="00CE50C6"/>
    <w:rsid w:val="00CE563C"/>
    <w:rsid w:val="00CE580A"/>
    <w:rsid w:val="00CE5AC0"/>
    <w:rsid w:val="00CE5B68"/>
    <w:rsid w:val="00CE5E33"/>
    <w:rsid w:val="00CE5E35"/>
    <w:rsid w:val="00CE60FB"/>
    <w:rsid w:val="00CE6FBB"/>
    <w:rsid w:val="00CE6FEC"/>
    <w:rsid w:val="00CE7386"/>
    <w:rsid w:val="00CE76E3"/>
    <w:rsid w:val="00CE7846"/>
    <w:rsid w:val="00CE79B9"/>
    <w:rsid w:val="00CE7C3E"/>
    <w:rsid w:val="00CE7F82"/>
    <w:rsid w:val="00CF0133"/>
    <w:rsid w:val="00CF0D5F"/>
    <w:rsid w:val="00CF0DC1"/>
    <w:rsid w:val="00CF0E5B"/>
    <w:rsid w:val="00CF0EFE"/>
    <w:rsid w:val="00CF0F4C"/>
    <w:rsid w:val="00CF12A0"/>
    <w:rsid w:val="00CF1306"/>
    <w:rsid w:val="00CF1EDF"/>
    <w:rsid w:val="00CF24CD"/>
    <w:rsid w:val="00CF2750"/>
    <w:rsid w:val="00CF2B58"/>
    <w:rsid w:val="00CF2CA9"/>
    <w:rsid w:val="00CF315C"/>
    <w:rsid w:val="00CF31E4"/>
    <w:rsid w:val="00CF3520"/>
    <w:rsid w:val="00CF3539"/>
    <w:rsid w:val="00CF36A1"/>
    <w:rsid w:val="00CF3922"/>
    <w:rsid w:val="00CF3BFC"/>
    <w:rsid w:val="00CF3E92"/>
    <w:rsid w:val="00CF3E9D"/>
    <w:rsid w:val="00CF3F2B"/>
    <w:rsid w:val="00CF4090"/>
    <w:rsid w:val="00CF40BD"/>
    <w:rsid w:val="00CF4548"/>
    <w:rsid w:val="00CF46D4"/>
    <w:rsid w:val="00CF4B0F"/>
    <w:rsid w:val="00CF4EA2"/>
    <w:rsid w:val="00CF54B3"/>
    <w:rsid w:val="00CF5657"/>
    <w:rsid w:val="00CF5665"/>
    <w:rsid w:val="00CF5D6E"/>
    <w:rsid w:val="00CF5F74"/>
    <w:rsid w:val="00CF60DC"/>
    <w:rsid w:val="00CF61BD"/>
    <w:rsid w:val="00CF6B7F"/>
    <w:rsid w:val="00CF77E2"/>
    <w:rsid w:val="00CF7C13"/>
    <w:rsid w:val="00D00037"/>
    <w:rsid w:val="00D000B5"/>
    <w:rsid w:val="00D003EC"/>
    <w:rsid w:val="00D005B7"/>
    <w:rsid w:val="00D00963"/>
    <w:rsid w:val="00D009B5"/>
    <w:rsid w:val="00D01046"/>
    <w:rsid w:val="00D010D6"/>
    <w:rsid w:val="00D01124"/>
    <w:rsid w:val="00D013B7"/>
    <w:rsid w:val="00D0144A"/>
    <w:rsid w:val="00D01757"/>
    <w:rsid w:val="00D0196F"/>
    <w:rsid w:val="00D01B02"/>
    <w:rsid w:val="00D01BBD"/>
    <w:rsid w:val="00D01C05"/>
    <w:rsid w:val="00D024CD"/>
    <w:rsid w:val="00D02643"/>
    <w:rsid w:val="00D02C01"/>
    <w:rsid w:val="00D02F0F"/>
    <w:rsid w:val="00D03121"/>
    <w:rsid w:val="00D038B2"/>
    <w:rsid w:val="00D038E0"/>
    <w:rsid w:val="00D03DF5"/>
    <w:rsid w:val="00D04197"/>
    <w:rsid w:val="00D04324"/>
    <w:rsid w:val="00D0504E"/>
    <w:rsid w:val="00D05AA4"/>
    <w:rsid w:val="00D05B6E"/>
    <w:rsid w:val="00D05E03"/>
    <w:rsid w:val="00D05FEF"/>
    <w:rsid w:val="00D0638F"/>
    <w:rsid w:val="00D0680B"/>
    <w:rsid w:val="00D068C3"/>
    <w:rsid w:val="00D07168"/>
    <w:rsid w:val="00D0777B"/>
    <w:rsid w:val="00D07780"/>
    <w:rsid w:val="00D07BA5"/>
    <w:rsid w:val="00D07CEF"/>
    <w:rsid w:val="00D07CFA"/>
    <w:rsid w:val="00D07EA8"/>
    <w:rsid w:val="00D07EE0"/>
    <w:rsid w:val="00D07FDB"/>
    <w:rsid w:val="00D10604"/>
    <w:rsid w:val="00D10B4B"/>
    <w:rsid w:val="00D10C8D"/>
    <w:rsid w:val="00D10CD7"/>
    <w:rsid w:val="00D10DD8"/>
    <w:rsid w:val="00D10F6E"/>
    <w:rsid w:val="00D11387"/>
    <w:rsid w:val="00D115C2"/>
    <w:rsid w:val="00D11934"/>
    <w:rsid w:val="00D1193D"/>
    <w:rsid w:val="00D11FB5"/>
    <w:rsid w:val="00D1240A"/>
    <w:rsid w:val="00D1247C"/>
    <w:rsid w:val="00D1284D"/>
    <w:rsid w:val="00D12B66"/>
    <w:rsid w:val="00D12D58"/>
    <w:rsid w:val="00D12DA0"/>
    <w:rsid w:val="00D1392D"/>
    <w:rsid w:val="00D13A1A"/>
    <w:rsid w:val="00D13A9A"/>
    <w:rsid w:val="00D13B83"/>
    <w:rsid w:val="00D14276"/>
    <w:rsid w:val="00D14CDD"/>
    <w:rsid w:val="00D14FAB"/>
    <w:rsid w:val="00D150DA"/>
    <w:rsid w:val="00D153B1"/>
    <w:rsid w:val="00D157C7"/>
    <w:rsid w:val="00D15972"/>
    <w:rsid w:val="00D15994"/>
    <w:rsid w:val="00D1613F"/>
    <w:rsid w:val="00D1630C"/>
    <w:rsid w:val="00D1699A"/>
    <w:rsid w:val="00D173AA"/>
    <w:rsid w:val="00D1755E"/>
    <w:rsid w:val="00D17701"/>
    <w:rsid w:val="00D178D5"/>
    <w:rsid w:val="00D17B5F"/>
    <w:rsid w:val="00D17C12"/>
    <w:rsid w:val="00D2012E"/>
    <w:rsid w:val="00D202D9"/>
    <w:rsid w:val="00D20952"/>
    <w:rsid w:val="00D20B76"/>
    <w:rsid w:val="00D20E3D"/>
    <w:rsid w:val="00D20FE3"/>
    <w:rsid w:val="00D213E5"/>
    <w:rsid w:val="00D218B5"/>
    <w:rsid w:val="00D22071"/>
    <w:rsid w:val="00D222A8"/>
    <w:rsid w:val="00D22605"/>
    <w:rsid w:val="00D226AC"/>
    <w:rsid w:val="00D22849"/>
    <w:rsid w:val="00D2289E"/>
    <w:rsid w:val="00D22D94"/>
    <w:rsid w:val="00D2373A"/>
    <w:rsid w:val="00D238FE"/>
    <w:rsid w:val="00D23935"/>
    <w:rsid w:val="00D2397C"/>
    <w:rsid w:val="00D23A2A"/>
    <w:rsid w:val="00D23F0E"/>
    <w:rsid w:val="00D23FF2"/>
    <w:rsid w:val="00D243CF"/>
    <w:rsid w:val="00D24A83"/>
    <w:rsid w:val="00D24BA9"/>
    <w:rsid w:val="00D252AC"/>
    <w:rsid w:val="00D252DF"/>
    <w:rsid w:val="00D25522"/>
    <w:rsid w:val="00D2560F"/>
    <w:rsid w:val="00D25743"/>
    <w:rsid w:val="00D25865"/>
    <w:rsid w:val="00D25A6A"/>
    <w:rsid w:val="00D25B8C"/>
    <w:rsid w:val="00D25C22"/>
    <w:rsid w:val="00D260C2"/>
    <w:rsid w:val="00D262B3"/>
    <w:rsid w:val="00D263B7"/>
    <w:rsid w:val="00D269AC"/>
    <w:rsid w:val="00D26E7D"/>
    <w:rsid w:val="00D26F23"/>
    <w:rsid w:val="00D274E6"/>
    <w:rsid w:val="00D2767A"/>
    <w:rsid w:val="00D27720"/>
    <w:rsid w:val="00D2795A"/>
    <w:rsid w:val="00D27AF5"/>
    <w:rsid w:val="00D27CE4"/>
    <w:rsid w:val="00D27D1E"/>
    <w:rsid w:val="00D27F93"/>
    <w:rsid w:val="00D27FDF"/>
    <w:rsid w:val="00D30451"/>
    <w:rsid w:val="00D304B8"/>
    <w:rsid w:val="00D305DE"/>
    <w:rsid w:val="00D30A0C"/>
    <w:rsid w:val="00D3127C"/>
    <w:rsid w:val="00D315EE"/>
    <w:rsid w:val="00D3179B"/>
    <w:rsid w:val="00D31B40"/>
    <w:rsid w:val="00D3233A"/>
    <w:rsid w:val="00D327A8"/>
    <w:rsid w:val="00D32D12"/>
    <w:rsid w:val="00D32FB8"/>
    <w:rsid w:val="00D332B7"/>
    <w:rsid w:val="00D3358F"/>
    <w:rsid w:val="00D33844"/>
    <w:rsid w:val="00D33992"/>
    <w:rsid w:val="00D33A9B"/>
    <w:rsid w:val="00D33E5D"/>
    <w:rsid w:val="00D33F7C"/>
    <w:rsid w:val="00D33F8F"/>
    <w:rsid w:val="00D34DA3"/>
    <w:rsid w:val="00D3501A"/>
    <w:rsid w:val="00D35B0E"/>
    <w:rsid w:val="00D35CD3"/>
    <w:rsid w:val="00D3628E"/>
    <w:rsid w:val="00D36494"/>
    <w:rsid w:val="00D369E1"/>
    <w:rsid w:val="00D36A1A"/>
    <w:rsid w:val="00D36FE4"/>
    <w:rsid w:val="00D37114"/>
    <w:rsid w:val="00D37148"/>
    <w:rsid w:val="00D3723C"/>
    <w:rsid w:val="00D374E3"/>
    <w:rsid w:val="00D377DE"/>
    <w:rsid w:val="00D3798B"/>
    <w:rsid w:val="00D379AA"/>
    <w:rsid w:val="00D37AA5"/>
    <w:rsid w:val="00D400A4"/>
    <w:rsid w:val="00D40332"/>
    <w:rsid w:val="00D405B4"/>
    <w:rsid w:val="00D409BB"/>
    <w:rsid w:val="00D40C53"/>
    <w:rsid w:val="00D40E1F"/>
    <w:rsid w:val="00D40EE6"/>
    <w:rsid w:val="00D41C86"/>
    <w:rsid w:val="00D41F87"/>
    <w:rsid w:val="00D42193"/>
    <w:rsid w:val="00D4278A"/>
    <w:rsid w:val="00D428FA"/>
    <w:rsid w:val="00D4296C"/>
    <w:rsid w:val="00D42E7C"/>
    <w:rsid w:val="00D4395E"/>
    <w:rsid w:val="00D43C0D"/>
    <w:rsid w:val="00D43F2D"/>
    <w:rsid w:val="00D440AC"/>
    <w:rsid w:val="00D440D2"/>
    <w:rsid w:val="00D44735"/>
    <w:rsid w:val="00D44827"/>
    <w:rsid w:val="00D44936"/>
    <w:rsid w:val="00D44BC6"/>
    <w:rsid w:val="00D44D9E"/>
    <w:rsid w:val="00D451B4"/>
    <w:rsid w:val="00D451D7"/>
    <w:rsid w:val="00D45702"/>
    <w:rsid w:val="00D459C3"/>
    <w:rsid w:val="00D45DDF"/>
    <w:rsid w:val="00D46426"/>
    <w:rsid w:val="00D46579"/>
    <w:rsid w:val="00D46585"/>
    <w:rsid w:val="00D46EA0"/>
    <w:rsid w:val="00D47194"/>
    <w:rsid w:val="00D471EF"/>
    <w:rsid w:val="00D47451"/>
    <w:rsid w:val="00D474D2"/>
    <w:rsid w:val="00D47D21"/>
    <w:rsid w:val="00D47E45"/>
    <w:rsid w:val="00D47F90"/>
    <w:rsid w:val="00D50313"/>
    <w:rsid w:val="00D508D3"/>
    <w:rsid w:val="00D50ED6"/>
    <w:rsid w:val="00D516FA"/>
    <w:rsid w:val="00D521AA"/>
    <w:rsid w:val="00D521DD"/>
    <w:rsid w:val="00D5222E"/>
    <w:rsid w:val="00D52431"/>
    <w:rsid w:val="00D52A5E"/>
    <w:rsid w:val="00D52F83"/>
    <w:rsid w:val="00D53263"/>
    <w:rsid w:val="00D53767"/>
    <w:rsid w:val="00D53A79"/>
    <w:rsid w:val="00D53AA9"/>
    <w:rsid w:val="00D53E89"/>
    <w:rsid w:val="00D53FA2"/>
    <w:rsid w:val="00D540A9"/>
    <w:rsid w:val="00D5495B"/>
    <w:rsid w:val="00D5495E"/>
    <w:rsid w:val="00D55212"/>
    <w:rsid w:val="00D55747"/>
    <w:rsid w:val="00D5578F"/>
    <w:rsid w:val="00D55B64"/>
    <w:rsid w:val="00D55C5B"/>
    <w:rsid w:val="00D55CC1"/>
    <w:rsid w:val="00D55DA1"/>
    <w:rsid w:val="00D56236"/>
    <w:rsid w:val="00D563A6"/>
    <w:rsid w:val="00D564DE"/>
    <w:rsid w:val="00D56657"/>
    <w:rsid w:val="00D567E3"/>
    <w:rsid w:val="00D5681B"/>
    <w:rsid w:val="00D569DE"/>
    <w:rsid w:val="00D56BE0"/>
    <w:rsid w:val="00D56DAD"/>
    <w:rsid w:val="00D56DFF"/>
    <w:rsid w:val="00D56E81"/>
    <w:rsid w:val="00D5735B"/>
    <w:rsid w:val="00D574EF"/>
    <w:rsid w:val="00D5758D"/>
    <w:rsid w:val="00D57789"/>
    <w:rsid w:val="00D577CF"/>
    <w:rsid w:val="00D57AD7"/>
    <w:rsid w:val="00D57B61"/>
    <w:rsid w:val="00D57C61"/>
    <w:rsid w:val="00D60071"/>
    <w:rsid w:val="00D60730"/>
    <w:rsid w:val="00D60B74"/>
    <w:rsid w:val="00D6107D"/>
    <w:rsid w:val="00D6113F"/>
    <w:rsid w:val="00D61146"/>
    <w:rsid w:val="00D6116F"/>
    <w:rsid w:val="00D6151C"/>
    <w:rsid w:val="00D61B6E"/>
    <w:rsid w:val="00D61D0E"/>
    <w:rsid w:val="00D62325"/>
    <w:rsid w:val="00D62423"/>
    <w:rsid w:val="00D62860"/>
    <w:rsid w:val="00D629DB"/>
    <w:rsid w:val="00D630F5"/>
    <w:rsid w:val="00D63182"/>
    <w:rsid w:val="00D631DD"/>
    <w:rsid w:val="00D63703"/>
    <w:rsid w:val="00D637CF"/>
    <w:rsid w:val="00D638DD"/>
    <w:rsid w:val="00D63A42"/>
    <w:rsid w:val="00D63AFA"/>
    <w:rsid w:val="00D63C34"/>
    <w:rsid w:val="00D63EF4"/>
    <w:rsid w:val="00D64082"/>
    <w:rsid w:val="00D640A9"/>
    <w:rsid w:val="00D640CF"/>
    <w:rsid w:val="00D644C7"/>
    <w:rsid w:val="00D65148"/>
    <w:rsid w:val="00D652DD"/>
    <w:rsid w:val="00D65731"/>
    <w:rsid w:val="00D65A36"/>
    <w:rsid w:val="00D65A77"/>
    <w:rsid w:val="00D65A78"/>
    <w:rsid w:val="00D65AE2"/>
    <w:rsid w:val="00D65B1E"/>
    <w:rsid w:val="00D65E7C"/>
    <w:rsid w:val="00D65EED"/>
    <w:rsid w:val="00D664BA"/>
    <w:rsid w:val="00D66F9D"/>
    <w:rsid w:val="00D67147"/>
    <w:rsid w:val="00D67685"/>
    <w:rsid w:val="00D67C55"/>
    <w:rsid w:val="00D67D9E"/>
    <w:rsid w:val="00D67E23"/>
    <w:rsid w:val="00D67ED5"/>
    <w:rsid w:val="00D700BF"/>
    <w:rsid w:val="00D706C1"/>
    <w:rsid w:val="00D70747"/>
    <w:rsid w:val="00D70975"/>
    <w:rsid w:val="00D70AA2"/>
    <w:rsid w:val="00D70C3F"/>
    <w:rsid w:val="00D70ED9"/>
    <w:rsid w:val="00D712EB"/>
    <w:rsid w:val="00D7137D"/>
    <w:rsid w:val="00D7182E"/>
    <w:rsid w:val="00D71D6D"/>
    <w:rsid w:val="00D71E1F"/>
    <w:rsid w:val="00D722B9"/>
    <w:rsid w:val="00D73941"/>
    <w:rsid w:val="00D73BDD"/>
    <w:rsid w:val="00D73EDA"/>
    <w:rsid w:val="00D741FC"/>
    <w:rsid w:val="00D743C1"/>
    <w:rsid w:val="00D74FAE"/>
    <w:rsid w:val="00D750E9"/>
    <w:rsid w:val="00D75160"/>
    <w:rsid w:val="00D752AD"/>
    <w:rsid w:val="00D7584C"/>
    <w:rsid w:val="00D76346"/>
    <w:rsid w:val="00D76906"/>
    <w:rsid w:val="00D7738D"/>
    <w:rsid w:val="00D773F6"/>
    <w:rsid w:val="00D775A5"/>
    <w:rsid w:val="00D776AA"/>
    <w:rsid w:val="00D77785"/>
    <w:rsid w:val="00D778AA"/>
    <w:rsid w:val="00D77C20"/>
    <w:rsid w:val="00D77D69"/>
    <w:rsid w:val="00D77DAB"/>
    <w:rsid w:val="00D8084F"/>
    <w:rsid w:val="00D8086A"/>
    <w:rsid w:val="00D80C19"/>
    <w:rsid w:val="00D80D89"/>
    <w:rsid w:val="00D80F5E"/>
    <w:rsid w:val="00D80FD3"/>
    <w:rsid w:val="00D8133B"/>
    <w:rsid w:val="00D8134E"/>
    <w:rsid w:val="00D8140C"/>
    <w:rsid w:val="00D81441"/>
    <w:rsid w:val="00D81490"/>
    <w:rsid w:val="00D81645"/>
    <w:rsid w:val="00D816ED"/>
    <w:rsid w:val="00D81763"/>
    <w:rsid w:val="00D81868"/>
    <w:rsid w:val="00D8186C"/>
    <w:rsid w:val="00D81A32"/>
    <w:rsid w:val="00D81F1B"/>
    <w:rsid w:val="00D8202F"/>
    <w:rsid w:val="00D8214A"/>
    <w:rsid w:val="00D825D3"/>
    <w:rsid w:val="00D82663"/>
    <w:rsid w:val="00D82C87"/>
    <w:rsid w:val="00D82DE7"/>
    <w:rsid w:val="00D831FC"/>
    <w:rsid w:val="00D83360"/>
    <w:rsid w:val="00D83633"/>
    <w:rsid w:val="00D83AFF"/>
    <w:rsid w:val="00D84154"/>
    <w:rsid w:val="00D84535"/>
    <w:rsid w:val="00D846F6"/>
    <w:rsid w:val="00D8582D"/>
    <w:rsid w:val="00D85BEA"/>
    <w:rsid w:val="00D85DB5"/>
    <w:rsid w:val="00D86258"/>
    <w:rsid w:val="00D868F8"/>
    <w:rsid w:val="00D86AF5"/>
    <w:rsid w:val="00D86C62"/>
    <w:rsid w:val="00D86F4C"/>
    <w:rsid w:val="00D8717A"/>
    <w:rsid w:val="00D87817"/>
    <w:rsid w:val="00D878B0"/>
    <w:rsid w:val="00D87B14"/>
    <w:rsid w:val="00D87DF2"/>
    <w:rsid w:val="00D903F2"/>
    <w:rsid w:val="00D909EA"/>
    <w:rsid w:val="00D90A1C"/>
    <w:rsid w:val="00D90CD0"/>
    <w:rsid w:val="00D90D14"/>
    <w:rsid w:val="00D90EE1"/>
    <w:rsid w:val="00D911F9"/>
    <w:rsid w:val="00D9142F"/>
    <w:rsid w:val="00D914E4"/>
    <w:rsid w:val="00D91EE5"/>
    <w:rsid w:val="00D92A36"/>
    <w:rsid w:val="00D92CC0"/>
    <w:rsid w:val="00D92FA9"/>
    <w:rsid w:val="00D9356A"/>
    <w:rsid w:val="00D936DC"/>
    <w:rsid w:val="00D93A13"/>
    <w:rsid w:val="00D93A85"/>
    <w:rsid w:val="00D93D34"/>
    <w:rsid w:val="00D93E00"/>
    <w:rsid w:val="00D94AB4"/>
    <w:rsid w:val="00D94B79"/>
    <w:rsid w:val="00D94C8B"/>
    <w:rsid w:val="00D94E2E"/>
    <w:rsid w:val="00D94F92"/>
    <w:rsid w:val="00D9500C"/>
    <w:rsid w:val="00D9529C"/>
    <w:rsid w:val="00D953DB"/>
    <w:rsid w:val="00D954DF"/>
    <w:rsid w:val="00D95509"/>
    <w:rsid w:val="00D959C1"/>
    <w:rsid w:val="00D95B5A"/>
    <w:rsid w:val="00D95B68"/>
    <w:rsid w:val="00D95D4C"/>
    <w:rsid w:val="00D9637B"/>
    <w:rsid w:val="00D96501"/>
    <w:rsid w:val="00D96B9D"/>
    <w:rsid w:val="00D97726"/>
    <w:rsid w:val="00D978F7"/>
    <w:rsid w:val="00D97B1A"/>
    <w:rsid w:val="00DA0185"/>
    <w:rsid w:val="00DA0399"/>
    <w:rsid w:val="00DA03E2"/>
    <w:rsid w:val="00DA0C6C"/>
    <w:rsid w:val="00DA1334"/>
    <w:rsid w:val="00DA162A"/>
    <w:rsid w:val="00DA195E"/>
    <w:rsid w:val="00DA1F56"/>
    <w:rsid w:val="00DA20CB"/>
    <w:rsid w:val="00DA218E"/>
    <w:rsid w:val="00DA2261"/>
    <w:rsid w:val="00DA22B7"/>
    <w:rsid w:val="00DA250E"/>
    <w:rsid w:val="00DA27CE"/>
    <w:rsid w:val="00DA27FC"/>
    <w:rsid w:val="00DA2B1E"/>
    <w:rsid w:val="00DA3305"/>
    <w:rsid w:val="00DA345A"/>
    <w:rsid w:val="00DA3980"/>
    <w:rsid w:val="00DA3D2C"/>
    <w:rsid w:val="00DA3DBB"/>
    <w:rsid w:val="00DA43A3"/>
    <w:rsid w:val="00DA44A9"/>
    <w:rsid w:val="00DA44CA"/>
    <w:rsid w:val="00DA44CD"/>
    <w:rsid w:val="00DA495F"/>
    <w:rsid w:val="00DA4F86"/>
    <w:rsid w:val="00DA5477"/>
    <w:rsid w:val="00DA5553"/>
    <w:rsid w:val="00DA583B"/>
    <w:rsid w:val="00DA5BDC"/>
    <w:rsid w:val="00DA5FC7"/>
    <w:rsid w:val="00DA60A0"/>
    <w:rsid w:val="00DA623F"/>
    <w:rsid w:val="00DA65CA"/>
    <w:rsid w:val="00DA6672"/>
    <w:rsid w:val="00DA66CF"/>
    <w:rsid w:val="00DA6FFB"/>
    <w:rsid w:val="00DA7393"/>
    <w:rsid w:val="00DA752E"/>
    <w:rsid w:val="00DA7669"/>
    <w:rsid w:val="00DA787D"/>
    <w:rsid w:val="00DA7CC0"/>
    <w:rsid w:val="00DA7E21"/>
    <w:rsid w:val="00DA7E70"/>
    <w:rsid w:val="00DA7FEE"/>
    <w:rsid w:val="00DB004B"/>
    <w:rsid w:val="00DB0AD0"/>
    <w:rsid w:val="00DB0E16"/>
    <w:rsid w:val="00DB0E8F"/>
    <w:rsid w:val="00DB104F"/>
    <w:rsid w:val="00DB1251"/>
    <w:rsid w:val="00DB1900"/>
    <w:rsid w:val="00DB1DD2"/>
    <w:rsid w:val="00DB2157"/>
    <w:rsid w:val="00DB21C0"/>
    <w:rsid w:val="00DB2498"/>
    <w:rsid w:val="00DB2539"/>
    <w:rsid w:val="00DB2AEB"/>
    <w:rsid w:val="00DB2B97"/>
    <w:rsid w:val="00DB2BA4"/>
    <w:rsid w:val="00DB3797"/>
    <w:rsid w:val="00DB3987"/>
    <w:rsid w:val="00DB3B27"/>
    <w:rsid w:val="00DB3EC7"/>
    <w:rsid w:val="00DB444B"/>
    <w:rsid w:val="00DB4A11"/>
    <w:rsid w:val="00DB4D05"/>
    <w:rsid w:val="00DB5065"/>
    <w:rsid w:val="00DB55EC"/>
    <w:rsid w:val="00DB5B2A"/>
    <w:rsid w:val="00DB5EFD"/>
    <w:rsid w:val="00DB63D1"/>
    <w:rsid w:val="00DB656A"/>
    <w:rsid w:val="00DB6612"/>
    <w:rsid w:val="00DB66AD"/>
    <w:rsid w:val="00DB6CA1"/>
    <w:rsid w:val="00DB6EE0"/>
    <w:rsid w:val="00DB7021"/>
    <w:rsid w:val="00DB70A6"/>
    <w:rsid w:val="00DB7166"/>
    <w:rsid w:val="00DB7276"/>
    <w:rsid w:val="00DB72A1"/>
    <w:rsid w:val="00DB7803"/>
    <w:rsid w:val="00DB79BF"/>
    <w:rsid w:val="00DB7C77"/>
    <w:rsid w:val="00DB7E20"/>
    <w:rsid w:val="00DB7F5B"/>
    <w:rsid w:val="00DC028B"/>
    <w:rsid w:val="00DC0306"/>
    <w:rsid w:val="00DC07A8"/>
    <w:rsid w:val="00DC0DFC"/>
    <w:rsid w:val="00DC1385"/>
    <w:rsid w:val="00DC1AAB"/>
    <w:rsid w:val="00DC1DE9"/>
    <w:rsid w:val="00DC23A9"/>
    <w:rsid w:val="00DC23FB"/>
    <w:rsid w:val="00DC278C"/>
    <w:rsid w:val="00DC2849"/>
    <w:rsid w:val="00DC292D"/>
    <w:rsid w:val="00DC2B17"/>
    <w:rsid w:val="00DC2B35"/>
    <w:rsid w:val="00DC2BC4"/>
    <w:rsid w:val="00DC2DB6"/>
    <w:rsid w:val="00DC2E7D"/>
    <w:rsid w:val="00DC391A"/>
    <w:rsid w:val="00DC3C19"/>
    <w:rsid w:val="00DC3F48"/>
    <w:rsid w:val="00DC3F6D"/>
    <w:rsid w:val="00DC408A"/>
    <w:rsid w:val="00DC47A1"/>
    <w:rsid w:val="00DC4803"/>
    <w:rsid w:val="00DC484F"/>
    <w:rsid w:val="00DC4EBD"/>
    <w:rsid w:val="00DC4F5D"/>
    <w:rsid w:val="00DC54BF"/>
    <w:rsid w:val="00DC5B78"/>
    <w:rsid w:val="00DC5C63"/>
    <w:rsid w:val="00DC6C36"/>
    <w:rsid w:val="00DC6FCD"/>
    <w:rsid w:val="00DC7449"/>
    <w:rsid w:val="00DC759D"/>
    <w:rsid w:val="00DC7897"/>
    <w:rsid w:val="00DC7B0A"/>
    <w:rsid w:val="00DC7FB6"/>
    <w:rsid w:val="00DD0555"/>
    <w:rsid w:val="00DD0F6C"/>
    <w:rsid w:val="00DD105B"/>
    <w:rsid w:val="00DD14A4"/>
    <w:rsid w:val="00DD150E"/>
    <w:rsid w:val="00DD171D"/>
    <w:rsid w:val="00DD18A4"/>
    <w:rsid w:val="00DD1E05"/>
    <w:rsid w:val="00DD1E2E"/>
    <w:rsid w:val="00DD1F1A"/>
    <w:rsid w:val="00DD221A"/>
    <w:rsid w:val="00DD27D8"/>
    <w:rsid w:val="00DD2EFF"/>
    <w:rsid w:val="00DD3374"/>
    <w:rsid w:val="00DD3A7A"/>
    <w:rsid w:val="00DD3F8B"/>
    <w:rsid w:val="00DD448E"/>
    <w:rsid w:val="00DD491C"/>
    <w:rsid w:val="00DD4A14"/>
    <w:rsid w:val="00DD4BB0"/>
    <w:rsid w:val="00DD5002"/>
    <w:rsid w:val="00DD50A9"/>
    <w:rsid w:val="00DD5333"/>
    <w:rsid w:val="00DD572A"/>
    <w:rsid w:val="00DD58F2"/>
    <w:rsid w:val="00DD65BC"/>
    <w:rsid w:val="00DD6962"/>
    <w:rsid w:val="00DD6BF6"/>
    <w:rsid w:val="00DD6C1A"/>
    <w:rsid w:val="00DD6CC4"/>
    <w:rsid w:val="00DD728A"/>
    <w:rsid w:val="00DD74F6"/>
    <w:rsid w:val="00DD7958"/>
    <w:rsid w:val="00DE02AC"/>
    <w:rsid w:val="00DE09AC"/>
    <w:rsid w:val="00DE11DB"/>
    <w:rsid w:val="00DE1321"/>
    <w:rsid w:val="00DE13AC"/>
    <w:rsid w:val="00DE1717"/>
    <w:rsid w:val="00DE1842"/>
    <w:rsid w:val="00DE1A73"/>
    <w:rsid w:val="00DE1EAA"/>
    <w:rsid w:val="00DE22C8"/>
    <w:rsid w:val="00DE2578"/>
    <w:rsid w:val="00DE2B65"/>
    <w:rsid w:val="00DE2CC0"/>
    <w:rsid w:val="00DE2D6A"/>
    <w:rsid w:val="00DE2EC0"/>
    <w:rsid w:val="00DE3242"/>
    <w:rsid w:val="00DE325D"/>
    <w:rsid w:val="00DE33CE"/>
    <w:rsid w:val="00DE3A87"/>
    <w:rsid w:val="00DE3F0D"/>
    <w:rsid w:val="00DE43B5"/>
    <w:rsid w:val="00DE4455"/>
    <w:rsid w:val="00DE445D"/>
    <w:rsid w:val="00DE4575"/>
    <w:rsid w:val="00DE4892"/>
    <w:rsid w:val="00DE49D3"/>
    <w:rsid w:val="00DE49D7"/>
    <w:rsid w:val="00DE4B5F"/>
    <w:rsid w:val="00DE4E97"/>
    <w:rsid w:val="00DE4FE0"/>
    <w:rsid w:val="00DE51B2"/>
    <w:rsid w:val="00DE5668"/>
    <w:rsid w:val="00DE574D"/>
    <w:rsid w:val="00DE5819"/>
    <w:rsid w:val="00DE595E"/>
    <w:rsid w:val="00DE5DBB"/>
    <w:rsid w:val="00DE5F53"/>
    <w:rsid w:val="00DE66D1"/>
    <w:rsid w:val="00DE6E87"/>
    <w:rsid w:val="00DE7611"/>
    <w:rsid w:val="00DE7A32"/>
    <w:rsid w:val="00DE7BC5"/>
    <w:rsid w:val="00DE7BCD"/>
    <w:rsid w:val="00DF0416"/>
    <w:rsid w:val="00DF041D"/>
    <w:rsid w:val="00DF0456"/>
    <w:rsid w:val="00DF045A"/>
    <w:rsid w:val="00DF0674"/>
    <w:rsid w:val="00DF0797"/>
    <w:rsid w:val="00DF0FC8"/>
    <w:rsid w:val="00DF11BA"/>
    <w:rsid w:val="00DF1752"/>
    <w:rsid w:val="00DF1CFD"/>
    <w:rsid w:val="00DF26D8"/>
    <w:rsid w:val="00DF27F8"/>
    <w:rsid w:val="00DF3A36"/>
    <w:rsid w:val="00DF3C4A"/>
    <w:rsid w:val="00DF3D43"/>
    <w:rsid w:val="00DF3FEF"/>
    <w:rsid w:val="00DF4173"/>
    <w:rsid w:val="00DF4314"/>
    <w:rsid w:val="00DF4873"/>
    <w:rsid w:val="00DF4956"/>
    <w:rsid w:val="00DF49B8"/>
    <w:rsid w:val="00DF5198"/>
    <w:rsid w:val="00DF5321"/>
    <w:rsid w:val="00DF534D"/>
    <w:rsid w:val="00DF54A3"/>
    <w:rsid w:val="00DF5AE1"/>
    <w:rsid w:val="00DF5CAD"/>
    <w:rsid w:val="00DF5EAF"/>
    <w:rsid w:val="00DF6145"/>
    <w:rsid w:val="00DF653B"/>
    <w:rsid w:val="00DF666D"/>
    <w:rsid w:val="00DF6684"/>
    <w:rsid w:val="00DF6DB8"/>
    <w:rsid w:val="00DF6DED"/>
    <w:rsid w:val="00DF7331"/>
    <w:rsid w:val="00DF76E0"/>
    <w:rsid w:val="00DF79E9"/>
    <w:rsid w:val="00DF79FC"/>
    <w:rsid w:val="00DF7F07"/>
    <w:rsid w:val="00E0011D"/>
    <w:rsid w:val="00E001ED"/>
    <w:rsid w:val="00E003AD"/>
    <w:rsid w:val="00E00559"/>
    <w:rsid w:val="00E0069B"/>
    <w:rsid w:val="00E0077C"/>
    <w:rsid w:val="00E0096A"/>
    <w:rsid w:val="00E00E70"/>
    <w:rsid w:val="00E01035"/>
    <w:rsid w:val="00E01198"/>
    <w:rsid w:val="00E011FB"/>
    <w:rsid w:val="00E01484"/>
    <w:rsid w:val="00E01505"/>
    <w:rsid w:val="00E01507"/>
    <w:rsid w:val="00E01ACC"/>
    <w:rsid w:val="00E01FA8"/>
    <w:rsid w:val="00E024D0"/>
    <w:rsid w:val="00E02692"/>
    <w:rsid w:val="00E02711"/>
    <w:rsid w:val="00E02EBB"/>
    <w:rsid w:val="00E031A0"/>
    <w:rsid w:val="00E03248"/>
    <w:rsid w:val="00E03AAF"/>
    <w:rsid w:val="00E03CE5"/>
    <w:rsid w:val="00E03E31"/>
    <w:rsid w:val="00E04C17"/>
    <w:rsid w:val="00E04D9F"/>
    <w:rsid w:val="00E054C0"/>
    <w:rsid w:val="00E0568D"/>
    <w:rsid w:val="00E056FB"/>
    <w:rsid w:val="00E057E8"/>
    <w:rsid w:val="00E05C56"/>
    <w:rsid w:val="00E05D7C"/>
    <w:rsid w:val="00E05E27"/>
    <w:rsid w:val="00E0601B"/>
    <w:rsid w:val="00E06120"/>
    <w:rsid w:val="00E066B2"/>
    <w:rsid w:val="00E067FA"/>
    <w:rsid w:val="00E06A84"/>
    <w:rsid w:val="00E06C1A"/>
    <w:rsid w:val="00E06FBA"/>
    <w:rsid w:val="00E07553"/>
    <w:rsid w:val="00E075B3"/>
    <w:rsid w:val="00E07D21"/>
    <w:rsid w:val="00E07D99"/>
    <w:rsid w:val="00E1005B"/>
    <w:rsid w:val="00E10C51"/>
    <w:rsid w:val="00E10C71"/>
    <w:rsid w:val="00E10C94"/>
    <w:rsid w:val="00E10E1C"/>
    <w:rsid w:val="00E11204"/>
    <w:rsid w:val="00E1135E"/>
    <w:rsid w:val="00E11362"/>
    <w:rsid w:val="00E11901"/>
    <w:rsid w:val="00E11CBB"/>
    <w:rsid w:val="00E1214F"/>
    <w:rsid w:val="00E121D0"/>
    <w:rsid w:val="00E1269D"/>
    <w:rsid w:val="00E126B6"/>
    <w:rsid w:val="00E12904"/>
    <w:rsid w:val="00E12D79"/>
    <w:rsid w:val="00E12DF6"/>
    <w:rsid w:val="00E139E6"/>
    <w:rsid w:val="00E147AF"/>
    <w:rsid w:val="00E156AC"/>
    <w:rsid w:val="00E15779"/>
    <w:rsid w:val="00E16100"/>
    <w:rsid w:val="00E16777"/>
    <w:rsid w:val="00E16812"/>
    <w:rsid w:val="00E16F1F"/>
    <w:rsid w:val="00E16FE8"/>
    <w:rsid w:val="00E17123"/>
    <w:rsid w:val="00E17A4B"/>
    <w:rsid w:val="00E17A9F"/>
    <w:rsid w:val="00E2046E"/>
    <w:rsid w:val="00E205DD"/>
    <w:rsid w:val="00E20BAA"/>
    <w:rsid w:val="00E20BB9"/>
    <w:rsid w:val="00E2101F"/>
    <w:rsid w:val="00E21146"/>
    <w:rsid w:val="00E211C2"/>
    <w:rsid w:val="00E211C7"/>
    <w:rsid w:val="00E21460"/>
    <w:rsid w:val="00E2163E"/>
    <w:rsid w:val="00E21C43"/>
    <w:rsid w:val="00E220DF"/>
    <w:rsid w:val="00E22773"/>
    <w:rsid w:val="00E228AD"/>
    <w:rsid w:val="00E2291B"/>
    <w:rsid w:val="00E22923"/>
    <w:rsid w:val="00E2297B"/>
    <w:rsid w:val="00E22A3C"/>
    <w:rsid w:val="00E22B7B"/>
    <w:rsid w:val="00E22E4F"/>
    <w:rsid w:val="00E2345D"/>
    <w:rsid w:val="00E238A2"/>
    <w:rsid w:val="00E23D11"/>
    <w:rsid w:val="00E23E0E"/>
    <w:rsid w:val="00E23E44"/>
    <w:rsid w:val="00E24049"/>
    <w:rsid w:val="00E24390"/>
    <w:rsid w:val="00E2441B"/>
    <w:rsid w:val="00E24CDD"/>
    <w:rsid w:val="00E24D48"/>
    <w:rsid w:val="00E24F5B"/>
    <w:rsid w:val="00E2501B"/>
    <w:rsid w:val="00E258B9"/>
    <w:rsid w:val="00E25D8F"/>
    <w:rsid w:val="00E25DEF"/>
    <w:rsid w:val="00E25E91"/>
    <w:rsid w:val="00E26729"/>
    <w:rsid w:val="00E26894"/>
    <w:rsid w:val="00E26E6E"/>
    <w:rsid w:val="00E27423"/>
    <w:rsid w:val="00E275D1"/>
    <w:rsid w:val="00E27EC8"/>
    <w:rsid w:val="00E27FE7"/>
    <w:rsid w:val="00E30020"/>
    <w:rsid w:val="00E30499"/>
    <w:rsid w:val="00E30AE4"/>
    <w:rsid w:val="00E30B9D"/>
    <w:rsid w:val="00E30D2D"/>
    <w:rsid w:val="00E310AF"/>
    <w:rsid w:val="00E31455"/>
    <w:rsid w:val="00E314CE"/>
    <w:rsid w:val="00E316BC"/>
    <w:rsid w:val="00E316FD"/>
    <w:rsid w:val="00E318B2"/>
    <w:rsid w:val="00E31B69"/>
    <w:rsid w:val="00E31C7C"/>
    <w:rsid w:val="00E32B05"/>
    <w:rsid w:val="00E32B90"/>
    <w:rsid w:val="00E32ED4"/>
    <w:rsid w:val="00E32FE5"/>
    <w:rsid w:val="00E3301C"/>
    <w:rsid w:val="00E332B7"/>
    <w:rsid w:val="00E33A3C"/>
    <w:rsid w:val="00E33B03"/>
    <w:rsid w:val="00E33F81"/>
    <w:rsid w:val="00E34325"/>
    <w:rsid w:val="00E34544"/>
    <w:rsid w:val="00E34C30"/>
    <w:rsid w:val="00E34E5B"/>
    <w:rsid w:val="00E34EDF"/>
    <w:rsid w:val="00E3547B"/>
    <w:rsid w:val="00E35681"/>
    <w:rsid w:val="00E35A73"/>
    <w:rsid w:val="00E35B28"/>
    <w:rsid w:val="00E373A3"/>
    <w:rsid w:val="00E3741F"/>
    <w:rsid w:val="00E37DBC"/>
    <w:rsid w:val="00E37EE7"/>
    <w:rsid w:val="00E37EEF"/>
    <w:rsid w:val="00E37F19"/>
    <w:rsid w:val="00E4005F"/>
    <w:rsid w:val="00E40480"/>
    <w:rsid w:val="00E404C0"/>
    <w:rsid w:val="00E40AD7"/>
    <w:rsid w:val="00E40D42"/>
    <w:rsid w:val="00E40E13"/>
    <w:rsid w:val="00E40E2D"/>
    <w:rsid w:val="00E40F9B"/>
    <w:rsid w:val="00E41091"/>
    <w:rsid w:val="00E411FE"/>
    <w:rsid w:val="00E41308"/>
    <w:rsid w:val="00E4142F"/>
    <w:rsid w:val="00E41866"/>
    <w:rsid w:val="00E41B6E"/>
    <w:rsid w:val="00E41CBD"/>
    <w:rsid w:val="00E4207B"/>
    <w:rsid w:val="00E42321"/>
    <w:rsid w:val="00E4234C"/>
    <w:rsid w:val="00E426CB"/>
    <w:rsid w:val="00E42D61"/>
    <w:rsid w:val="00E42E8D"/>
    <w:rsid w:val="00E42F12"/>
    <w:rsid w:val="00E43089"/>
    <w:rsid w:val="00E43434"/>
    <w:rsid w:val="00E43636"/>
    <w:rsid w:val="00E43885"/>
    <w:rsid w:val="00E43CE5"/>
    <w:rsid w:val="00E43E93"/>
    <w:rsid w:val="00E44F3E"/>
    <w:rsid w:val="00E4500C"/>
    <w:rsid w:val="00E45144"/>
    <w:rsid w:val="00E456CD"/>
    <w:rsid w:val="00E459FB"/>
    <w:rsid w:val="00E45A1E"/>
    <w:rsid w:val="00E45CC4"/>
    <w:rsid w:val="00E45DB0"/>
    <w:rsid w:val="00E46061"/>
    <w:rsid w:val="00E46165"/>
    <w:rsid w:val="00E465F4"/>
    <w:rsid w:val="00E46BB1"/>
    <w:rsid w:val="00E46F7A"/>
    <w:rsid w:val="00E4727E"/>
    <w:rsid w:val="00E474C6"/>
    <w:rsid w:val="00E47BB8"/>
    <w:rsid w:val="00E47BD6"/>
    <w:rsid w:val="00E47CD4"/>
    <w:rsid w:val="00E50788"/>
    <w:rsid w:val="00E50945"/>
    <w:rsid w:val="00E5112B"/>
    <w:rsid w:val="00E51431"/>
    <w:rsid w:val="00E515AA"/>
    <w:rsid w:val="00E51857"/>
    <w:rsid w:val="00E51B13"/>
    <w:rsid w:val="00E51E0B"/>
    <w:rsid w:val="00E524B1"/>
    <w:rsid w:val="00E52718"/>
    <w:rsid w:val="00E528A1"/>
    <w:rsid w:val="00E528AE"/>
    <w:rsid w:val="00E52969"/>
    <w:rsid w:val="00E529F9"/>
    <w:rsid w:val="00E52C85"/>
    <w:rsid w:val="00E52DE8"/>
    <w:rsid w:val="00E52F00"/>
    <w:rsid w:val="00E52F75"/>
    <w:rsid w:val="00E5364F"/>
    <w:rsid w:val="00E541AD"/>
    <w:rsid w:val="00E54215"/>
    <w:rsid w:val="00E54249"/>
    <w:rsid w:val="00E54343"/>
    <w:rsid w:val="00E546CB"/>
    <w:rsid w:val="00E54917"/>
    <w:rsid w:val="00E54D07"/>
    <w:rsid w:val="00E54F27"/>
    <w:rsid w:val="00E553B8"/>
    <w:rsid w:val="00E55486"/>
    <w:rsid w:val="00E55584"/>
    <w:rsid w:val="00E561A4"/>
    <w:rsid w:val="00E56714"/>
    <w:rsid w:val="00E567B6"/>
    <w:rsid w:val="00E568F0"/>
    <w:rsid w:val="00E57131"/>
    <w:rsid w:val="00E57194"/>
    <w:rsid w:val="00E571E9"/>
    <w:rsid w:val="00E57248"/>
    <w:rsid w:val="00E57A7A"/>
    <w:rsid w:val="00E57D82"/>
    <w:rsid w:val="00E57EA5"/>
    <w:rsid w:val="00E60023"/>
    <w:rsid w:val="00E60286"/>
    <w:rsid w:val="00E606E5"/>
    <w:rsid w:val="00E60755"/>
    <w:rsid w:val="00E61246"/>
    <w:rsid w:val="00E615B9"/>
    <w:rsid w:val="00E6167C"/>
    <w:rsid w:val="00E618B2"/>
    <w:rsid w:val="00E62020"/>
    <w:rsid w:val="00E62021"/>
    <w:rsid w:val="00E62C0B"/>
    <w:rsid w:val="00E63164"/>
    <w:rsid w:val="00E631DE"/>
    <w:rsid w:val="00E637E6"/>
    <w:rsid w:val="00E63CFE"/>
    <w:rsid w:val="00E63F92"/>
    <w:rsid w:val="00E64030"/>
    <w:rsid w:val="00E64248"/>
    <w:rsid w:val="00E643C5"/>
    <w:rsid w:val="00E64AA5"/>
    <w:rsid w:val="00E64FD9"/>
    <w:rsid w:val="00E6528E"/>
    <w:rsid w:val="00E656B3"/>
    <w:rsid w:val="00E65BFA"/>
    <w:rsid w:val="00E65C2B"/>
    <w:rsid w:val="00E65D0E"/>
    <w:rsid w:val="00E65D2A"/>
    <w:rsid w:val="00E66818"/>
    <w:rsid w:val="00E66F7D"/>
    <w:rsid w:val="00E66FDF"/>
    <w:rsid w:val="00E671A6"/>
    <w:rsid w:val="00E67243"/>
    <w:rsid w:val="00E67339"/>
    <w:rsid w:val="00E67631"/>
    <w:rsid w:val="00E67829"/>
    <w:rsid w:val="00E67B4D"/>
    <w:rsid w:val="00E67F37"/>
    <w:rsid w:val="00E701E2"/>
    <w:rsid w:val="00E704BE"/>
    <w:rsid w:val="00E70B66"/>
    <w:rsid w:val="00E70BF3"/>
    <w:rsid w:val="00E70F29"/>
    <w:rsid w:val="00E70FF2"/>
    <w:rsid w:val="00E71778"/>
    <w:rsid w:val="00E7195F"/>
    <w:rsid w:val="00E71C6F"/>
    <w:rsid w:val="00E71D40"/>
    <w:rsid w:val="00E71F4F"/>
    <w:rsid w:val="00E71F90"/>
    <w:rsid w:val="00E724AD"/>
    <w:rsid w:val="00E72592"/>
    <w:rsid w:val="00E726CF"/>
    <w:rsid w:val="00E7278E"/>
    <w:rsid w:val="00E727BC"/>
    <w:rsid w:val="00E7281C"/>
    <w:rsid w:val="00E728FA"/>
    <w:rsid w:val="00E72932"/>
    <w:rsid w:val="00E7295B"/>
    <w:rsid w:val="00E72C06"/>
    <w:rsid w:val="00E73018"/>
    <w:rsid w:val="00E73095"/>
    <w:rsid w:val="00E730EC"/>
    <w:rsid w:val="00E73F74"/>
    <w:rsid w:val="00E7423D"/>
    <w:rsid w:val="00E7432D"/>
    <w:rsid w:val="00E745F9"/>
    <w:rsid w:val="00E748B6"/>
    <w:rsid w:val="00E74994"/>
    <w:rsid w:val="00E74A99"/>
    <w:rsid w:val="00E74ACA"/>
    <w:rsid w:val="00E74AFE"/>
    <w:rsid w:val="00E757A1"/>
    <w:rsid w:val="00E75A6A"/>
    <w:rsid w:val="00E76033"/>
    <w:rsid w:val="00E763C0"/>
    <w:rsid w:val="00E76454"/>
    <w:rsid w:val="00E7653C"/>
    <w:rsid w:val="00E765C3"/>
    <w:rsid w:val="00E76BBD"/>
    <w:rsid w:val="00E776CE"/>
    <w:rsid w:val="00E77708"/>
    <w:rsid w:val="00E801FA"/>
    <w:rsid w:val="00E8025D"/>
    <w:rsid w:val="00E80686"/>
    <w:rsid w:val="00E807BC"/>
    <w:rsid w:val="00E80813"/>
    <w:rsid w:val="00E80EAC"/>
    <w:rsid w:val="00E816B1"/>
    <w:rsid w:val="00E816E2"/>
    <w:rsid w:val="00E81810"/>
    <w:rsid w:val="00E8190A"/>
    <w:rsid w:val="00E81C42"/>
    <w:rsid w:val="00E81C4D"/>
    <w:rsid w:val="00E82027"/>
    <w:rsid w:val="00E82071"/>
    <w:rsid w:val="00E820E5"/>
    <w:rsid w:val="00E82435"/>
    <w:rsid w:val="00E82809"/>
    <w:rsid w:val="00E82A09"/>
    <w:rsid w:val="00E82D8A"/>
    <w:rsid w:val="00E83323"/>
    <w:rsid w:val="00E837FA"/>
    <w:rsid w:val="00E83B9D"/>
    <w:rsid w:val="00E83DBA"/>
    <w:rsid w:val="00E83EC5"/>
    <w:rsid w:val="00E84224"/>
    <w:rsid w:val="00E845CF"/>
    <w:rsid w:val="00E84AC0"/>
    <w:rsid w:val="00E8557F"/>
    <w:rsid w:val="00E85776"/>
    <w:rsid w:val="00E859EE"/>
    <w:rsid w:val="00E85A14"/>
    <w:rsid w:val="00E85CE8"/>
    <w:rsid w:val="00E8668A"/>
    <w:rsid w:val="00E86701"/>
    <w:rsid w:val="00E86B6A"/>
    <w:rsid w:val="00E86E57"/>
    <w:rsid w:val="00E86E61"/>
    <w:rsid w:val="00E86EDA"/>
    <w:rsid w:val="00E87191"/>
    <w:rsid w:val="00E87570"/>
    <w:rsid w:val="00E87597"/>
    <w:rsid w:val="00E87A78"/>
    <w:rsid w:val="00E87CB7"/>
    <w:rsid w:val="00E9008D"/>
    <w:rsid w:val="00E90329"/>
    <w:rsid w:val="00E909BF"/>
    <w:rsid w:val="00E90F77"/>
    <w:rsid w:val="00E912A8"/>
    <w:rsid w:val="00E913ED"/>
    <w:rsid w:val="00E91538"/>
    <w:rsid w:val="00E91B72"/>
    <w:rsid w:val="00E91F2F"/>
    <w:rsid w:val="00E92226"/>
    <w:rsid w:val="00E92323"/>
    <w:rsid w:val="00E92E01"/>
    <w:rsid w:val="00E92EA1"/>
    <w:rsid w:val="00E935DB"/>
    <w:rsid w:val="00E9375C"/>
    <w:rsid w:val="00E93931"/>
    <w:rsid w:val="00E942FC"/>
    <w:rsid w:val="00E943B3"/>
    <w:rsid w:val="00E947B1"/>
    <w:rsid w:val="00E9487C"/>
    <w:rsid w:val="00E94D62"/>
    <w:rsid w:val="00E950BD"/>
    <w:rsid w:val="00E95A81"/>
    <w:rsid w:val="00E95A9D"/>
    <w:rsid w:val="00E95B27"/>
    <w:rsid w:val="00E95F38"/>
    <w:rsid w:val="00E95F3A"/>
    <w:rsid w:val="00E967CC"/>
    <w:rsid w:val="00E967E7"/>
    <w:rsid w:val="00E96A25"/>
    <w:rsid w:val="00E96C27"/>
    <w:rsid w:val="00E96E48"/>
    <w:rsid w:val="00E96EDB"/>
    <w:rsid w:val="00E970D5"/>
    <w:rsid w:val="00E973F2"/>
    <w:rsid w:val="00E974A1"/>
    <w:rsid w:val="00E9771A"/>
    <w:rsid w:val="00E9771D"/>
    <w:rsid w:val="00E97803"/>
    <w:rsid w:val="00E97A01"/>
    <w:rsid w:val="00EA020C"/>
    <w:rsid w:val="00EA0467"/>
    <w:rsid w:val="00EA09A3"/>
    <w:rsid w:val="00EA1435"/>
    <w:rsid w:val="00EA17C1"/>
    <w:rsid w:val="00EA1990"/>
    <w:rsid w:val="00EA28EB"/>
    <w:rsid w:val="00EA3152"/>
    <w:rsid w:val="00EA3297"/>
    <w:rsid w:val="00EA3716"/>
    <w:rsid w:val="00EA3EC4"/>
    <w:rsid w:val="00EA3ECE"/>
    <w:rsid w:val="00EA3F4C"/>
    <w:rsid w:val="00EA4009"/>
    <w:rsid w:val="00EA408F"/>
    <w:rsid w:val="00EA4143"/>
    <w:rsid w:val="00EA4188"/>
    <w:rsid w:val="00EA46A1"/>
    <w:rsid w:val="00EA46C9"/>
    <w:rsid w:val="00EA50FC"/>
    <w:rsid w:val="00EA57D1"/>
    <w:rsid w:val="00EA5BB0"/>
    <w:rsid w:val="00EA5BF6"/>
    <w:rsid w:val="00EA5CD2"/>
    <w:rsid w:val="00EA645C"/>
    <w:rsid w:val="00EA683C"/>
    <w:rsid w:val="00EA6979"/>
    <w:rsid w:val="00EA6D30"/>
    <w:rsid w:val="00EA6DD5"/>
    <w:rsid w:val="00EA6FC1"/>
    <w:rsid w:val="00EA7429"/>
    <w:rsid w:val="00EA77CA"/>
    <w:rsid w:val="00EA7B1F"/>
    <w:rsid w:val="00EB064A"/>
    <w:rsid w:val="00EB0899"/>
    <w:rsid w:val="00EB0D10"/>
    <w:rsid w:val="00EB0DA3"/>
    <w:rsid w:val="00EB0E36"/>
    <w:rsid w:val="00EB15CF"/>
    <w:rsid w:val="00EB19C7"/>
    <w:rsid w:val="00EB2184"/>
    <w:rsid w:val="00EB22D9"/>
    <w:rsid w:val="00EB271D"/>
    <w:rsid w:val="00EB2A68"/>
    <w:rsid w:val="00EB33E0"/>
    <w:rsid w:val="00EB369F"/>
    <w:rsid w:val="00EB39A9"/>
    <w:rsid w:val="00EB3E38"/>
    <w:rsid w:val="00EB42D7"/>
    <w:rsid w:val="00EB50E1"/>
    <w:rsid w:val="00EB5440"/>
    <w:rsid w:val="00EB55E6"/>
    <w:rsid w:val="00EB588D"/>
    <w:rsid w:val="00EB5A64"/>
    <w:rsid w:val="00EB5B0B"/>
    <w:rsid w:val="00EB5CE8"/>
    <w:rsid w:val="00EB5FB3"/>
    <w:rsid w:val="00EB6258"/>
    <w:rsid w:val="00EB645C"/>
    <w:rsid w:val="00EB6511"/>
    <w:rsid w:val="00EB6DD9"/>
    <w:rsid w:val="00EB6E2F"/>
    <w:rsid w:val="00EB71A8"/>
    <w:rsid w:val="00EB7CBF"/>
    <w:rsid w:val="00EC0186"/>
    <w:rsid w:val="00EC0634"/>
    <w:rsid w:val="00EC068D"/>
    <w:rsid w:val="00EC0EC7"/>
    <w:rsid w:val="00EC1116"/>
    <w:rsid w:val="00EC115B"/>
    <w:rsid w:val="00EC154B"/>
    <w:rsid w:val="00EC15BE"/>
    <w:rsid w:val="00EC18F7"/>
    <w:rsid w:val="00EC2281"/>
    <w:rsid w:val="00EC2ADF"/>
    <w:rsid w:val="00EC2E19"/>
    <w:rsid w:val="00EC321A"/>
    <w:rsid w:val="00EC3426"/>
    <w:rsid w:val="00EC347E"/>
    <w:rsid w:val="00EC3529"/>
    <w:rsid w:val="00EC358F"/>
    <w:rsid w:val="00EC377F"/>
    <w:rsid w:val="00EC41F8"/>
    <w:rsid w:val="00EC4B83"/>
    <w:rsid w:val="00EC4BA5"/>
    <w:rsid w:val="00EC4E9E"/>
    <w:rsid w:val="00EC51B9"/>
    <w:rsid w:val="00EC52F7"/>
    <w:rsid w:val="00EC5899"/>
    <w:rsid w:val="00EC5A89"/>
    <w:rsid w:val="00EC68E0"/>
    <w:rsid w:val="00EC7176"/>
    <w:rsid w:val="00EC77B0"/>
    <w:rsid w:val="00EC7881"/>
    <w:rsid w:val="00EC7DE3"/>
    <w:rsid w:val="00ED03BE"/>
    <w:rsid w:val="00ED06A6"/>
    <w:rsid w:val="00ED08F9"/>
    <w:rsid w:val="00ED0A12"/>
    <w:rsid w:val="00ED0B70"/>
    <w:rsid w:val="00ED1108"/>
    <w:rsid w:val="00ED20B4"/>
    <w:rsid w:val="00ED28C1"/>
    <w:rsid w:val="00ED28E3"/>
    <w:rsid w:val="00ED2CB4"/>
    <w:rsid w:val="00ED2EE2"/>
    <w:rsid w:val="00ED2F3A"/>
    <w:rsid w:val="00ED332E"/>
    <w:rsid w:val="00ED346E"/>
    <w:rsid w:val="00ED36D7"/>
    <w:rsid w:val="00ED3709"/>
    <w:rsid w:val="00ED38BC"/>
    <w:rsid w:val="00ED4265"/>
    <w:rsid w:val="00ED4E96"/>
    <w:rsid w:val="00ED52C0"/>
    <w:rsid w:val="00ED53EC"/>
    <w:rsid w:val="00ED5469"/>
    <w:rsid w:val="00ED5E2B"/>
    <w:rsid w:val="00ED607E"/>
    <w:rsid w:val="00ED62DC"/>
    <w:rsid w:val="00ED6892"/>
    <w:rsid w:val="00ED6B57"/>
    <w:rsid w:val="00ED6CDF"/>
    <w:rsid w:val="00ED7097"/>
    <w:rsid w:val="00ED709C"/>
    <w:rsid w:val="00ED7188"/>
    <w:rsid w:val="00ED7372"/>
    <w:rsid w:val="00ED73CF"/>
    <w:rsid w:val="00ED76AA"/>
    <w:rsid w:val="00ED7A49"/>
    <w:rsid w:val="00ED7B55"/>
    <w:rsid w:val="00ED7BAB"/>
    <w:rsid w:val="00ED7C3C"/>
    <w:rsid w:val="00ED7FB2"/>
    <w:rsid w:val="00EE00A3"/>
    <w:rsid w:val="00EE00AC"/>
    <w:rsid w:val="00EE011B"/>
    <w:rsid w:val="00EE0A54"/>
    <w:rsid w:val="00EE0A81"/>
    <w:rsid w:val="00EE0ACD"/>
    <w:rsid w:val="00EE0C3E"/>
    <w:rsid w:val="00EE0D7E"/>
    <w:rsid w:val="00EE0DEF"/>
    <w:rsid w:val="00EE122D"/>
    <w:rsid w:val="00EE1729"/>
    <w:rsid w:val="00EE177C"/>
    <w:rsid w:val="00EE186C"/>
    <w:rsid w:val="00EE1902"/>
    <w:rsid w:val="00EE1A9C"/>
    <w:rsid w:val="00EE1D13"/>
    <w:rsid w:val="00EE202E"/>
    <w:rsid w:val="00EE22CF"/>
    <w:rsid w:val="00EE252C"/>
    <w:rsid w:val="00EE2900"/>
    <w:rsid w:val="00EE2C01"/>
    <w:rsid w:val="00EE3356"/>
    <w:rsid w:val="00EE3521"/>
    <w:rsid w:val="00EE3544"/>
    <w:rsid w:val="00EE3C26"/>
    <w:rsid w:val="00EE3F2B"/>
    <w:rsid w:val="00EE40B1"/>
    <w:rsid w:val="00EE4A95"/>
    <w:rsid w:val="00EE4CD0"/>
    <w:rsid w:val="00EE5227"/>
    <w:rsid w:val="00EE59CC"/>
    <w:rsid w:val="00EE5A8D"/>
    <w:rsid w:val="00EE5CEB"/>
    <w:rsid w:val="00EE5E76"/>
    <w:rsid w:val="00EE67C4"/>
    <w:rsid w:val="00EE6B5E"/>
    <w:rsid w:val="00EE6B83"/>
    <w:rsid w:val="00EE70D6"/>
    <w:rsid w:val="00EE7446"/>
    <w:rsid w:val="00EE746C"/>
    <w:rsid w:val="00EE7788"/>
    <w:rsid w:val="00EE7C48"/>
    <w:rsid w:val="00EE7DEB"/>
    <w:rsid w:val="00EF046D"/>
    <w:rsid w:val="00EF04AB"/>
    <w:rsid w:val="00EF04B4"/>
    <w:rsid w:val="00EF0615"/>
    <w:rsid w:val="00EF11D9"/>
    <w:rsid w:val="00EF1ABE"/>
    <w:rsid w:val="00EF1CF2"/>
    <w:rsid w:val="00EF21E3"/>
    <w:rsid w:val="00EF226F"/>
    <w:rsid w:val="00EF2784"/>
    <w:rsid w:val="00EF27F3"/>
    <w:rsid w:val="00EF2F52"/>
    <w:rsid w:val="00EF2FDB"/>
    <w:rsid w:val="00EF38E9"/>
    <w:rsid w:val="00EF3C1E"/>
    <w:rsid w:val="00EF3CD3"/>
    <w:rsid w:val="00EF3D04"/>
    <w:rsid w:val="00EF40A5"/>
    <w:rsid w:val="00EF4921"/>
    <w:rsid w:val="00EF4B39"/>
    <w:rsid w:val="00EF4D60"/>
    <w:rsid w:val="00EF508D"/>
    <w:rsid w:val="00EF50A2"/>
    <w:rsid w:val="00EF565D"/>
    <w:rsid w:val="00EF57F5"/>
    <w:rsid w:val="00EF59B0"/>
    <w:rsid w:val="00EF5A25"/>
    <w:rsid w:val="00EF5C86"/>
    <w:rsid w:val="00EF5D0A"/>
    <w:rsid w:val="00EF6065"/>
    <w:rsid w:val="00EF61ED"/>
    <w:rsid w:val="00EF64B7"/>
    <w:rsid w:val="00EF660F"/>
    <w:rsid w:val="00EF67BD"/>
    <w:rsid w:val="00EF6B8E"/>
    <w:rsid w:val="00EF6C9E"/>
    <w:rsid w:val="00EF6DF4"/>
    <w:rsid w:val="00EF6FC6"/>
    <w:rsid w:val="00EF708B"/>
    <w:rsid w:val="00EF781A"/>
    <w:rsid w:val="00EF790B"/>
    <w:rsid w:val="00F00349"/>
    <w:rsid w:val="00F003AE"/>
    <w:rsid w:val="00F004E8"/>
    <w:rsid w:val="00F00A9D"/>
    <w:rsid w:val="00F00DEB"/>
    <w:rsid w:val="00F00F1F"/>
    <w:rsid w:val="00F011BB"/>
    <w:rsid w:val="00F013DB"/>
    <w:rsid w:val="00F01588"/>
    <w:rsid w:val="00F0198C"/>
    <w:rsid w:val="00F01B58"/>
    <w:rsid w:val="00F02113"/>
    <w:rsid w:val="00F021D3"/>
    <w:rsid w:val="00F02650"/>
    <w:rsid w:val="00F02AF1"/>
    <w:rsid w:val="00F03068"/>
    <w:rsid w:val="00F031F6"/>
    <w:rsid w:val="00F036A6"/>
    <w:rsid w:val="00F0379F"/>
    <w:rsid w:val="00F03942"/>
    <w:rsid w:val="00F03EA3"/>
    <w:rsid w:val="00F04015"/>
    <w:rsid w:val="00F0403A"/>
    <w:rsid w:val="00F0436F"/>
    <w:rsid w:val="00F0439F"/>
    <w:rsid w:val="00F0452A"/>
    <w:rsid w:val="00F04590"/>
    <w:rsid w:val="00F047EE"/>
    <w:rsid w:val="00F04A19"/>
    <w:rsid w:val="00F04AD0"/>
    <w:rsid w:val="00F04DAD"/>
    <w:rsid w:val="00F051EB"/>
    <w:rsid w:val="00F05349"/>
    <w:rsid w:val="00F05562"/>
    <w:rsid w:val="00F05CA3"/>
    <w:rsid w:val="00F05CE9"/>
    <w:rsid w:val="00F060E8"/>
    <w:rsid w:val="00F061D3"/>
    <w:rsid w:val="00F07095"/>
    <w:rsid w:val="00F07697"/>
    <w:rsid w:val="00F07A88"/>
    <w:rsid w:val="00F07B82"/>
    <w:rsid w:val="00F07C94"/>
    <w:rsid w:val="00F07C96"/>
    <w:rsid w:val="00F07D71"/>
    <w:rsid w:val="00F10108"/>
    <w:rsid w:val="00F104A9"/>
    <w:rsid w:val="00F105F4"/>
    <w:rsid w:val="00F1088E"/>
    <w:rsid w:val="00F1099B"/>
    <w:rsid w:val="00F10C6A"/>
    <w:rsid w:val="00F11AE3"/>
    <w:rsid w:val="00F12361"/>
    <w:rsid w:val="00F12902"/>
    <w:rsid w:val="00F12FB0"/>
    <w:rsid w:val="00F13366"/>
    <w:rsid w:val="00F13415"/>
    <w:rsid w:val="00F1378A"/>
    <w:rsid w:val="00F13DCE"/>
    <w:rsid w:val="00F1417E"/>
    <w:rsid w:val="00F142E8"/>
    <w:rsid w:val="00F14644"/>
    <w:rsid w:val="00F146C9"/>
    <w:rsid w:val="00F14806"/>
    <w:rsid w:val="00F1495A"/>
    <w:rsid w:val="00F14B93"/>
    <w:rsid w:val="00F14DBA"/>
    <w:rsid w:val="00F14F55"/>
    <w:rsid w:val="00F1513E"/>
    <w:rsid w:val="00F152B9"/>
    <w:rsid w:val="00F153A7"/>
    <w:rsid w:val="00F155E6"/>
    <w:rsid w:val="00F159A4"/>
    <w:rsid w:val="00F15BD2"/>
    <w:rsid w:val="00F162DF"/>
    <w:rsid w:val="00F16B2B"/>
    <w:rsid w:val="00F16F9E"/>
    <w:rsid w:val="00F17158"/>
    <w:rsid w:val="00F17461"/>
    <w:rsid w:val="00F17720"/>
    <w:rsid w:val="00F17750"/>
    <w:rsid w:val="00F2045D"/>
    <w:rsid w:val="00F20CA6"/>
    <w:rsid w:val="00F20E87"/>
    <w:rsid w:val="00F2130C"/>
    <w:rsid w:val="00F2155A"/>
    <w:rsid w:val="00F21AAE"/>
    <w:rsid w:val="00F2232A"/>
    <w:rsid w:val="00F223B6"/>
    <w:rsid w:val="00F22732"/>
    <w:rsid w:val="00F2288E"/>
    <w:rsid w:val="00F22A9B"/>
    <w:rsid w:val="00F22D06"/>
    <w:rsid w:val="00F22E54"/>
    <w:rsid w:val="00F2302C"/>
    <w:rsid w:val="00F23183"/>
    <w:rsid w:val="00F23608"/>
    <w:rsid w:val="00F2372B"/>
    <w:rsid w:val="00F238BA"/>
    <w:rsid w:val="00F23A24"/>
    <w:rsid w:val="00F24027"/>
    <w:rsid w:val="00F24844"/>
    <w:rsid w:val="00F24A90"/>
    <w:rsid w:val="00F25019"/>
    <w:rsid w:val="00F25B7C"/>
    <w:rsid w:val="00F25C70"/>
    <w:rsid w:val="00F25D90"/>
    <w:rsid w:val="00F26399"/>
    <w:rsid w:val="00F2639F"/>
    <w:rsid w:val="00F2651D"/>
    <w:rsid w:val="00F2668B"/>
    <w:rsid w:val="00F2679B"/>
    <w:rsid w:val="00F26999"/>
    <w:rsid w:val="00F26D83"/>
    <w:rsid w:val="00F27031"/>
    <w:rsid w:val="00F27349"/>
    <w:rsid w:val="00F2782A"/>
    <w:rsid w:val="00F27AD5"/>
    <w:rsid w:val="00F27C6B"/>
    <w:rsid w:val="00F27C82"/>
    <w:rsid w:val="00F27CFC"/>
    <w:rsid w:val="00F27E83"/>
    <w:rsid w:val="00F27FA1"/>
    <w:rsid w:val="00F30089"/>
    <w:rsid w:val="00F300D5"/>
    <w:rsid w:val="00F300F6"/>
    <w:rsid w:val="00F307DB"/>
    <w:rsid w:val="00F30F71"/>
    <w:rsid w:val="00F31493"/>
    <w:rsid w:val="00F31D3E"/>
    <w:rsid w:val="00F31F4B"/>
    <w:rsid w:val="00F32237"/>
    <w:rsid w:val="00F32494"/>
    <w:rsid w:val="00F3272E"/>
    <w:rsid w:val="00F32A73"/>
    <w:rsid w:val="00F32AD1"/>
    <w:rsid w:val="00F32B13"/>
    <w:rsid w:val="00F33088"/>
    <w:rsid w:val="00F33625"/>
    <w:rsid w:val="00F3401A"/>
    <w:rsid w:val="00F3445C"/>
    <w:rsid w:val="00F34789"/>
    <w:rsid w:val="00F3483E"/>
    <w:rsid w:val="00F3489A"/>
    <w:rsid w:val="00F34C1B"/>
    <w:rsid w:val="00F34E7B"/>
    <w:rsid w:val="00F35897"/>
    <w:rsid w:val="00F35B3E"/>
    <w:rsid w:val="00F35C83"/>
    <w:rsid w:val="00F366FE"/>
    <w:rsid w:val="00F367E7"/>
    <w:rsid w:val="00F368BC"/>
    <w:rsid w:val="00F36AF8"/>
    <w:rsid w:val="00F36D99"/>
    <w:rsid w:val="00F36DB4"/>
    <w:rsid w:val="00F3709E"/>
    <w:rsid w:val="00F37765"/>
    <w:rsid w:val="00F37BD2"/>
    <w:rsid w:val="00F37BE3"/>
    <w:rsid w:val="00F4010D"/>
    <w:rsid w:val="00F402DF"/>
    <w:rsid w:val="00F40815"/>
    <w:rsid w:val="00F40924"/>
    <w:rsid w:val="00F40AF9"/>
    <w:rsid w:val="00F40CC5"/>
    <w:rsid w:val="00F41096"/>
    <w:rsid w:val="00F417F1"/>
    <w:rsid w:val="00F41A70"/>
    <w:rsid w:val="00F41AB8"/>
    <w:rsid w:val="00F42122"/>
    <w:rsid w:val="00F4260D"/>
    <w:rsid w:val="00F426CF"/>
    <w:rsid w:val="00F4279A"/>
    <w:rsid w:val="00F427C6"/>
    <w:rsid w:val="00F42C81"/>
    <w:rsid w:val="00F42E51"/>
    <w:rsid w:val="00F42E89"/>
    <w:rsid w:val="00F430E4"/>
    <w:rsid w:val="00F4331E"/>
    <w:rsid w:val="00F43399"/>
    <w:rsid w:val="00F4355B"/>
    <w:rsid w:val="00F43EB6"/>
    <w:rsid w:val="00F4458A"/>
    <w:rsid w:val="00F44B5F"/>
    <w:rsid w:val="00F44BE9"/>
    <w:rsid w:val="00F45ECC"/>
    <w:rsid w:val="00F464D8"/>
    <w:rsid w:val="00F468A3"/>
    <w:rsid w:val="00F46B63"/>
    <w:rsid w:val="00F46CAD"/>
    <w:rsid w:val="00F46CEB"/>
    <w:rsid w:val="00F46DEA"/>
    <w:rsid w:val="00F46FBE"/>
    <w:rsid w:val="00F4716F"/>
    <w:rsid w:val="00F47595"/>
    <w:rsid w:val="00F476C0"/>
    <w:rsid w:val="00F47745"/>
    <w:rsid w:val="00F50111"/>
    <w:rsid w:val="00F50610"/>
    <w:rsid w:val="00F5062A"/>
    <w:rsid w:val="00F5082C"/>
    <w:rsid w:val="00F5167D"/>
    <w:rsid w:val="00F5194F"/>
    <w:rsid w:val="00F51D8E"/>
    <w:rsid w:val="00F51E41"/>
    <w:rsid w:val="00F5215B"/>
    <w:rsid w:val="00F5283F"/>
    <w:rsid w:val="00F52868"/>
    <w:rsid w:val="00F52BD3"/>
    <w:rsid w:val="00F52EA6"/>
    <w:rsid w:val="00F5325C"/>
    <w:rsid w:val="00F539E2"/>
    <w:rsid w:val="00F53A8C"/>
    <w:rsid w:val="00F53AAA"/>
    <w:rsid w:val="00F53D26"/>
    <w:rsid w:val="00F54607"/>
    <w:rsid w:val="00F5480C"/>
    <w:rsid w:val="00F5513F"/>
    <w:rsid w:val="00F551C7"/>
    <w:rsid w:val="00F551FF"/>
    <w:rsid w:val="00F55A41"/>
    <w:rsid w:val="00F55A8B"/>
    <w:rsid w:val="00F55AC6"/>
    <w:rsid w:val="00F56491"/>
    <w:rsid w:val="00F56503"/>
    <w:rsid w:val="00F567ED"/>
    <w:rsid w:val="00F56C55"/>
    <w:rsid w:val="00F56D34"/>
    <w:rsid w:val="00F56DB5"/>
    <w:rsid w:val="00F5730B"/>
    <w:rsid w:val="00F57480"/>
    <w:rsid w:val="00F577DC"/>
    <w:rsid w:val="00F577EA"/>
    <w:rsid w:val="00F5781A"/>
    <w:rsid w:val="00F57853"/>
    <w:rsid w:val="00F57BD3"/>
    <w:rsid w:val="00F57DA0"/>
    <w:rsid w:val="00F600B7"/>
    <w:rsid w:val="00F60123"/>
    <w:rsid w:val="00F60983"/>
    <w:rsid w:val="00F60A6C"/>
    <w:rsid w:val="00F60B83"/>
    <w:rsid w:val="00F60D9D"/>
    <w:rsid w:val="00F6182F"/>
    <w:rsid w:val="00F61C30"/>
    <w:rsid w:val="00F61C58"/>
    <w:rsid w:val="00F61C66"/>
    <w:rsid w:val="00F61DA9"/>
    <w:rsid w:val="00F61E1C"/>
    <w:rsid w:val="00F61FCB"/>
    <w:rsid w:val="00F6225A"/>
    <w:rsid w:val="00F6265C"/>
    <w:rsid w:val="00F628D6"/>
    <w:rsid w:val="00F628DE"/>
    <w:rsid w:val="00F62933"/>
    <w:rsid w:val="00F62972"/>
    <w:rsid w:val="00F62AAF"/>
    <w:rsid w:val="00F62D0D"/>
    <w:rsid w:val="00F62D75"/>
    <w:rsid w:val="00F633B7"/>
    <w:rsid w:val="00F63D5C"/>
    <w:rsid w:val="00F64085"/>
    <w:rsid w:val="00F644DF"/>
    <w:rsid w:val="00F645CC"/>
    <w:rsid w:val="00F64812"/>
    <w:rsid w:val="00F6498D"/>
    <w:rsid w:val="00F64D97"/>
    <w:rsid w:val="00F65285"/>
    <w:rsid w:val="00F659C7"/>
    <w:rsid w:val="00F65E4E"/>
    <w:rsid w:val="00F65F0C"/>
    <w:rsid w:val="00F65F98"/>
    <w:rsid w:val="00F66791"/>
    <w:rsid w:val="00F67331"/>
    <w:rsid w:val="00F674C6"/>
    <w:rsid w:val="00F67876"/>
    <w:rsid w:val="00F67F32"/>
    <w:rsid w:val="00F701C0"/>
    <w:rsid w:val="00F70390"/>
    <w:rsid w:val="00F709CD"/>
    <w:rsid w:val="00F70CAB"/>
    <w:rsid w:val="00F70EEA"/>
    <w:rsid w:val="00F70EF6"/>
    <w:rsid w:val="00F71011"/>
    <w:rsid w:val="00F71091"/>
    <w:rsid w:val="00F71358"/>
    <w:rsid w:val="00F71B47"/>
    <w:rsid w:val="00F71E28"/>
    <w:rsid w:val="00F71FB9"/>
    <w:rsid w:val="00F720B9"/>
    <w:rsid w:val="00F721CA"/>
    <w:rsid w:val="00F722EA"/>
    <w:rsid w:val="00F72660"/>
    <w:rsid w:val="00F7277B"/>
    <w:rsid w:val="00F72BB0"/>
    <w:rsid w:val="00F72FDB"/>
    <w:rsid w:val="00F735CA"/>
    <w:rsid w:val="00F739F5"/>
    <w:rsid w:val="00F73C36"/>
    <w:rsid w:val="00F73DA4"/>
    <w:rsid w:val="00F74613"/>
    <w:rsid w:val="00F74E9C"/>
    <w:rsid w:val="00F751CF"/>
    <w:rsid w:val="00F75342"/>
    <w:rsid w:val="00F75E15"/>
    <w:rsid w:val="00F75FB5"/>
    <w:rsid w:val="00F766E7"/>
    <w:rsid w:val="00F7685D"/>
    <w:rsid w:val="00F76A5F"/>
    <w:rsid w:val="00F76F0C"/>
    <w:rsid w:val="00F7746D"/>
    <w:rsid w:val="00F775C2"/>
    <w:rsid w:val="00F77614"/>
    <w:rsid w:val="00F779B3"/>
    <w:rsid w:val="00F77ADE"/>
    <w:rsid w:val="00F77AEC"/>
    <w:rsid w:val="00F77F70"/>
    <w:rsid w:val="00F77F7F"/>
    <w:rsid w:val="00F77FEE"/>
    <w:rsid w:val="00F801C0"/>
    <w:rsid w:val="00F8076F"/>
    <w:rsid w:val="00F80997"/>
    <w:rsid w:val="00F816B5"/>
    <w:rsid w:val="00F819AF"/>
    <w:rsid w:val="00F81B8F"/>
    <w:rsid w:val="00F8207A"/>
    <w:rsid w:val="00F823BE"/>
    <w:rsid w:val="00F824D4"/>
    <w:rsid w:val="00F825C7"/>
    <w:rsid w:val="00F825D0"/>
    <w:rsid w:val="00F82719"/>
    <w:rsid w:val="00F82756"/>
    <w:rsid w:val="00F828EA"/>
    <w:rsid w:val="00F82D36"/>
    <w:rsid w:val="00F830D5"/>
    <w:rsid w:val="00F831F0"/>
    <w:rsid w:val="00F8359D"/>
    <w:rsid w:val="00F8396A"/>
    <w:rsid w:val="00F83DE5"/>
    <w:rsid w:val="00F83FE9"/>
    <w:rsid w:val="00F84047"/>
    <w:rsid w:val="00F84102"/>
    <w:rsid w:val="00F84398"/>
    <w:rsid w:val="00F8474C"/>
    <w:rsid w:val="00F848AD"/>
    <w:rsid w:val="00F84AA8"/>
    <w:rsid w:val="00F8501A"/>
    <w:rsid w:val="00F852B5"/>
    <w:rsid w:val="00F855D0"/>
    <w:rsid w:val="00F85760"/>
    <w:rsid w:val="00F85F3A"/>
    <w:rsid w:val="00F86066"/>
    <w:rsid w:val="00F86243"/>
    <w:rsid w:val="00F86261"/>
    <w:rsid w:val="00F8649B"/>
    <w:rsid w:val="00F86DF9"/>
    <w:rsid w:val="00F8728B"/>
    <w:rsid w:val="00F87C3A"/>
    <w:rsid w:val="00F87D52"/>
    <w:rsid w:val="00F9014B"/>
    <w:rsid w:val="00F9034D"/>
    <w:rsid w:val="00F90367"/>
    <w:rsid w:val="00F90655"/>
    <w:rsid w:val="00F907DF"/>
    <w:rsid w:val="00F9131B"/>
    <w:rsid w:val="00F9147A"/>
    <w:rsid w:val="00F91733"/>
    <w:rsid w:val="00F919BA"/>
    <w:rsid w:val="00F91C12"/>
    <w:rsid w:val="00F91DC0"/>
    <w:rsid w:val="00F91F6C"/>
    <w:rsid w:val="00F91FE8"/>
    <w:rsid w:val="00F92606"/>
    <w:rsid w:val="00F9316E"/>
    <w:rsid w:val="00F9332F"/>
    <w:rsid w:val="00F93705"/>
    <w:rsid w:val="00F93715"/>
    <w:rsid w:val="00F93721"/>
    <w:rsid w:val="00F93A89"/>
    <w:rsid w:val="00F93F1A"/>
    <w:rsid w:val="00F9426D"/>
    <w:rsid w:val="00F94F76"/>
    <w:rsid w:val="00F950BD"/>
    <w:rsid w:val="00F960F5"/>
    <w:rsid w:val="00F96576"/>
    <w:rsid w:val="00F96591"/>
    <w:rsid w:val="00F96782"/>
    <w:rsid w:val="00F96B2C"/>
    <w:rsid w:val="00F96CE2"/>
    <w:rsid w:val="00F97160"/>
    <w:rsid w:val="00F971BF"/>
    <w:rsid w:val="00F9732E"/>
    <w:rsid w:val="00F975BA"/>
    <w:rsid w:val="00F976AD"/>
    <w:rsid w:val="00F97AE4"/>
    <w:rsid w:val="00F97B8C"/>
    <w:rsid w:val="00F97B8D"/>
    <w:rsid w:val="00F97BC4"/>
    <w:rsid w:val="00F97D69"/>
    <w:rsid w:val="00F97DAA"/>
    <w:rsid w:val="00F97DC2"/>
    <w:rsid w:val="00FA002C"/>
    <w:rsid w:val="00FA0038"/>
    <w:rsid w:val="00FA01B3"/>
    <w:rsid w:val="00FA0296"/>
    <w:rsid w:val="00FA03AE"/>
    <w:rsid w:val="00FA0B53"/>
    <w:rsid w:val="00FA10F8"/>
    <w:rsid w:val="00FA1317"/>
    <w:rsid w:val="00FA13A1"/>
    <w:rsid w:val="00FA1447"/>
    <w:rsid w:val="00FA16A6"/>
    <w:rsid w:val="00FA1726"/>
    <w:rsid w:val="00FA1955"/>
    <w:rsid w:val="00FA1D38"/>
    <w:rsid w:val="00FA1D41"/>
    <w:rsid w:val="00FA1E41"/>
    <w:rsid w:val="00FA214C"/>
    <w:rsid w:val="00FA23D1"/>
    <w:rsid w:val="00FA24AB"/>
    <w:rsid w:val="00FA2C07"/>
    <w:rsid w:val="00FA2D18"/>
    <w:rsid w:val="00FA35B4"/>
    <w:rsid w:val="00FA37CF"/>
    <w:rsid w:val="00FA39B7"/>
    <w:rsid w:val="00FA3CB8"/>
    <w:rsid w:val="00FA3E86"/>
    <w:rsid w:val="00FA4499"/>
    <w:rsid w:val="00FA51D6"/>
    <w:rsid w:val="00FA52D5"/>
    <w:rsid w:val="00FA5447"/>
    <w:rsid w:val="00FA55C8"/>
    <w:rsid w:val="00FA5A05"/>
    <w:rsid w:val="00FA5D4F"/>
    <w:rsid w:val="00FA63C4"/>
    <w:rsid w:val="00FA6911"/>
    <w:rsid w:val="00FA6A03"/>
    <w:rsid w:val="00FA6D46"/>
    <w:rsid w:val="00FA703E"/>
    <w:rsid w:val="00FA734B"/>
    <w:rsid w:val="00FA73A8"/>
    <w:rsid w:val="00FA7A32"/>
    <w:rsid w:val="00FA7BA5"/>
    <w:rsid w:val="00FB0714"/>
    <w:rsid w:val="00FB0F0A"/>
    <w:rsid w:val="00FB1271"/>
    <w:rsid w:val="00FB1D7F"/>
    <w:rsid w:val="00FB1DDE"/>
    <w:rsid w:val="00FB2074"/>
    <w:rsid w:val="00FB21F7"/>
    <w:rsid w:val="00FB252C"/>
    <w:rsid w:val="00FB2A24"/>
    <w:rsid w:val="00FB2B1E"/>
    <w:rsid w:val="00FB2CBB"/>
    <w:rsid w:val="00FB303B"/>
    <w:rsid w:val="00FB37D4"/>
    <w:rsid w:val="00FB3CB7"/>
    <w:rsid w:val="00FB3CF2"/>
    <w:rsid w:val="00FB3ECC"/>
    <w:rsid w:val="00FB3F78"/>
    <w:rsid w:val="00FB4205"/>
    <w:rsid w:val="00FB4A0D"/>
    <w:rsid w:val="00FB4A41"/>
    <w:rsid w:val="00FB4B4C"/>
    <w:rsid w:val="00FB4C6E"/>
    <w:rsid w:val="00FB4FC4"/>
    <w:rsid w:val="00FB525F"/>
    <w:rsid w:val="00FB5620"/>
    <w:rsid w:val="00FB5778"/>
    <w:rsid w:val="00FB58AF"/>
    <w:rsid w:val="00FB58E5"/>
    <w:rsid w:val="00FB6355"/>
    <w:rsid w:val="00FB6F26"/>
    <w:rsid w:val="00FB70C3"/>
    <w:rsid w:val="00FB711A"/>
    <w:rsid w:val="00FB72E2"/>
    <w:rsid w:val="00FB733C"/>
    <w:rsid w:val="00FB7679"/>
    <w:rsid w:val="00FB7F9C"/>
    <w:rsid w:val="00FC0CA6"/>
    <w:rsid w:val="00FC0DD8"/>
    <w:rsid w:val="00FC139C"/>
    <w:rsid w:val="00FC1471"/>
    <w:rsid w:val="00FC1696"/>
    <w:rsid w:val="00FC1948"/>
    <w:rsid w:val="00FC1B67"/>
    <w:rsid w:val="00FC1EC8"/>
    <w:rsid w:val="00FC2062"/>
    <w:rsid w:val="00FC2398"/>
    <w:rsid w:val="00FC27E1"/>
    <w:rsid w:val="00FC2A10"/>
    <w:rsid w:val="00FC2AD2"/>
    <w:rsid w:val="00FC2CB0"/>
    <w:rsid w:val="00FC3EE1"/>
    <w:rsid w:val="00FC40CB"/>
    <w:rsid w:val="00FC42A7"/>
    <w:rsid w:val="00FC4BD6"/>
    <w:rsid w:val="00FC4D6C"/>
    <w:rsid w:val="00FC4F6F"/>
    <w:rsid w:val="00FC5091"/>
    <w:rsid w:val="00FC532E"/>
    <w:rsid w:val="00FC54D7"/>
    <w:rsid w:val="00FC552C"/>
    <w:rsid w:val="00FC612B"/>
    <w:rsid w:val="00FC6435"/>
    <w:rsid w:val="00FC66F0"/>
    <w:rsid w:val="00FC6871"/>
    <w:rsid w:val="00FC6999"/>
    <w:rsid w:val="00FC6A23"/>
    <w:rsid w:val="00FC6AA3"/>
    <w:rsid w:val="00FC6CDA"/>
    <w:rsid w:val="00FC6E45"/>
    <w:rsid w:val="00FC6EB0"/>
    <w:rsid w:val="00FC705A"/>
    <w:rsid w:val="00FC71F5"/>
    <w:rsid w:val="00FC7490"/>
    <w:rsid w:val="00FC74C8"/>
    <w:rsid w:val="00FC7755"/>
    <w:rsid w:val="00FC797E"/>
    <w:rsid w:val="00FC7A3D"/>
    <w:rsid w:val="00FC7D9A"/>
    <w:rsid w:val="00FC7E46"/>
    <w:rsid w:val="00FD0488"/>
    <w:rsid w:val="00FD0640"/>
    <w:rsid w:val="00FD077C"/>
    <w:rsid w:val="00FD085E"/>
    <w:rsid w:val="00FD09A3"/>
    <w:rsid w:val="00FD0B0E"/>
    <w:rsid w:val="00FD0D6F"/>
    <w:rsid w:val="00FD0E22"/>
    <w:rsid w:val="00FD0F82"/>
    <w:rsid w:val="00FD12FA"/>
    <w:rsid w:val="00FD15F9"/>
    <w:rsid w:val="00FD19E7"/>
    <w:rsid w:val="00FD1AC9"/>
    <w:rsid w:val="00FD20FF"/>
    <w:rsid w:val="00FD2946"/>
    <w:rsid w:val="00FD29BA"/>
    <w:rsid w:val="00FD2C32"/>
    <w:rsid w:val="00FD2E14"/>
    <w:rsid w:val="00FD2FA2"/>
    <w:rsid w:val="00FD3001"/>
    <w:rsid w:val="00FD3760"/>
    <w:rsid w:val="00FD3C42"/>
    <w:rsid w:val="00FD3C7A"/>
    <w:rsid w:val="00FD443C"/>
    <w:rsid w:val="00FD473E"/>
    <w:rsid w:val="00FD483E"/>
    <w:rsid w:val="00FD4B90"/>
    <w:rsid w:val="00FD4C1D"/>
    <w:rsid w:val="00FD4F26"/>
    <w:rsid w:val="00FD5011"/>
    <w:rsid w:val="00FD505D"/>
    <w:rsid w:val="00FD52DD"/>
    <w:rsid w:val="00FD53A3"/>
    <w:rsid w:val="00FD562A"/>
    <w:rsid w:val="00FD57AE"/>
    <w:rsid w:val="00FD5B3B"/>
    <w:rsid w:val="00FD5D5E"/>
    <w:rsid w:val="00FD5E46"/>
    <w:rsid w:val="00FD5F52"/>
    <w:rsid w:val="00FD60ED"/>
    <w:rsid w:val="00FD6863"/>
    <w:rsid w:val="00FD6B3E"/>
    <w:rsid w:val="00FD6B64"/>
    <w:rsid w:val="00FD71F0"/>
    <w:rsid w:val="00FD76FC"/>
    <w:rsid w:val="00FD7C05"/>
    <w:rsid w:val="00FE01DC"/>
    <w:rsid w:val="00FE0201"/>
    <w:rsid w:val="00FE0235"/>
    <w:rsid w:val="00FE04FA"/>
    <w:rsid w:val="00FE0D14"/>
    <w:rsid w:val="00FE0DBB"/>
    <w:rsid w:val="00FE17F0"/>
    <w:rsid w:val="00FE1EDA"/>
    <w:rsid w:val="00FE2253"/>
    <w:rsid w:val="00FE24EB"/>
    <w:rsid w:val="00FE2D57"/>
    <w:rsid w:val="00FE2D94"/>
    <w:rsid w:val="00FE392E"/>
    <w:rsid w:val="00FE4009"/>
    <w:rsid w:val="00FE4263"/>
    <w:rsid w:val="00FE4521"/>
    <w:rsid w:val="00FE4808"/>
    <w:rsid w:val="00FE4C45"/>
    <w:rsid w:val="00FE50C1"/>
    <w:rsid w:val="00FE55A4"/>
    <w:rsid w:val="00FE5AB4"/>
    <w:rsid w:val="00FE5CC4"/>
    <w:rsid w:val="00FE5D95"/>
    <w:rsid w:val="00FE5F21"/>
    <w:rsid w:val="00FE6561"/>
    <w:rsid w:val="00FE66B7"/>
    <w:rsid w:val="00FE672D"/>
    <w:rsid w:val="00FE69DD"/>
    <w:rsid w:val="00FE6AAD"/>
    <w:rsid w:val="00FE7135"/>
    <w:rsid w:val="00FE74B8"/>
    <w:rsid w:val="00FF038D"/>
    <w:rsid w:val="00FF0486"/>
    <w:rsid w:val="00FF0C52"/>
    <w:rsid w:val="00FF0DC1"/>
    <w:rsid w:val="00FF1400"/>
    <w:rsid w:val="00FF194F"/>
    <w:rsid w:val="00FF1B17"/>
    <w:rsid w:val="00FF1B27"/>
    <w:rsid w:val="00FF1D9E"/>
    <w:rsid w:val="00FF1EA1"/>
    <w:rsid w:val="00FF21E9"/>
    <w:rsid w:val="00FF23E4"/>
    <w:rsid w:val="00FF23E7"/>
    <w:rsid w:val="00FF24C7"/>
    <w:rsid w:val="00FF26D7"/>
    <w:rsid w:val="00FF274D"/>
    <w:rsid w:val="00FF2C3C"/>
    <w:rsid w:val="00FF2D3D"/>
    <w:rsid w:val="00FF2ECD"/>
    <w:rsid w:val="00FF30B0"/>
    <w:rsid w:val="00FF3204"/>
    <w:rsid w:val="00FF3326"/>
    <w:rsid w:val="00FF3393"/>
    <w:rsid w:val="00FF3529"/>
    <w:rsid w:val="00FF354E"/>
    <w:rsid w:val="00FF380E"/>
    <w:rsid w:val="00FF3A74"/>
    <w:rsid w:val="00FF3B5A"/>
    <w:rsid w:val="00FF4483"/>
    <w:rsid w:val="00FF462E"/>
    <w:rsid w:val="00FF491F"/>
    <w:rsid w:val="00FF4ADD"/>
    <w:rsid w:val="00FF4DEB"/>
    <w:rsid w:val="00FF51FE"/>
    <w:rsid w:val="00FF533C"/>
    <w:rsid w:val="00FF5682"/>
    <w:rsid w:val="00FF5BAD"/>
    <w:rsid w:val="00FF5BFB"/>
    <w:rsid w:val="00FF61B4"/>
    <w:rsid w:val="00FF63D9"/>
    <w:rsid w:val="00FF6423"/>
    <w:rsid w:val="00FF6DCD"/>
    <w:rsid w:val="00FF7032"/>
    <w:rsid w:val="00FF71F3"/>
    <w:rsid w:val="00FF7FE8"/>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AutoShape 16"/>
        <o:r id="V:Rule2" type="connector" idref="#_x0000_s1715"/>
        <o:r id="V:Rule3" type="connector" idref="#_x0000_s1714"/>
      </o:rules>
    </o:shapelayout>
  </w:shapeDefaults>
  <w:decimalSymbol w:val=","/>
  <w:listSeparator w:val=";"/>
  <w14:docId w14:val="208B5086"/>
  <w15:chartTrackingRefBased/>
  <w15:docId w15:val="{0E01C1DC-D121-4568-AA06-48BD96A579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pt-BR" w:eastAsia="pt-BR"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7D48"/>
    <w:pPr>
      <w:spacing w:after="200" w:line="276" w:lineRule="auto"/>
    </w:pPr>
    <w:rPr>
      <w:sz w:val="22"/>
      <w:szCs w:val="22"/>
    </w:rPr>
  </w:style>
  <w:style w:type="paragraph" w:styleId="Ttulo1">
    <w:name w:val="heading 1"/>
    <w:basedOn w:val="Padro"/>
    <w:next w:val="Padro"/>
    <w:link w:val="Ttulo1Char"/>
    <w:qFormat/>
    <w:rsid w:val="00DA7669"/>
    <w:pPr>
      <w:keepNext/>
      <w:outlineLvl w:val="0"/>
    </w:pPr>
    <w:rPr>
      <w:b/>
      <w:bCs/>
      <w:sz w:val="40"/>
      <w:szCs w:val="40"/>
    </w:rPr>
  </w:style>
  <w:style w:type="paragraph" w:styleId="Ttulo2">
    <w:name w:val="heading 2"/>
    <w:basedOn w:val="Normal"/>
    <w:next w:val="Normal"/>
    <w:link w:val="Ttulo2Char"/>
    <w:qFormat/>
    <w:rsid w:val="00DA7669"/>
    <w:pPr>
      <w:keepNext/>
      <w:spacing w:before="240" w:after="60" w:line="240" w:lineRule="auto"/>
      <w:outlineLvl w:val="1"/>
    </w:pPr>
    <w:rPr>
      <w:rFonts w:ascii="Arial" w:hAnsi="Arial" w:cs="Arial"/>
      <w:b/>
      <w:bCs/>
      <w:i/>
      <w:iCs/>
      <w:sz w:val="28"/>
      <w:szCs w:val="28"/>
    </w:rPr>
  </w:style>
  <w:style w:type="paragraph" w:styleId="Ttulo3">
    <w:name w:val="heading 3"/>
    <w:basedOn w:val="Padro"/>
    <w:next w:val="Padro"/>
    <w:link w:val="Ttulo3Char"/>
    <w:unhideWhenUsed/>
    <w:qFormat/>
    <w:rsid w:val="009660E6"/>
    <w:pPr>
      <w:keepNext/>
      <w:jc w:val="center"/>
      <w:outlineLvl w:val="2"/>
    </w:pPr>
    <w:rPr>
      <w:b/>
      <w:bCs/>
      <w:sz w:val="24"/>
      <w:szCs w:val="24"/>
    </w:rPr>
  </w:style>
  <w:style w:type="paragraph" w:styleId="Ttulo5">
    <w:name w:val="heading 5"/>
    <w:basedOn w:val="Normal"/>
    <w:next w:val="Normal"/>
    <w:link w:val="Ttulo5Char"/>
    <w:qFormat/>
    <w:rsid w:val="00DA7669"/>
    <w:pPr>
      <w:spacing w:before="240" w:after="60" w:line="240" w:lineRule="auto"/>
      <w:outlineLvl w:val="4"/>
    </w:pPr>
    <w:rPr>
      <w:b/>
      <w:bCs/>
      <w:i/>
      <w:iCs/>
      <w:sz w:val="26"/>
      <w:szCs w:val="26"/>
    </w:rPr>
  </w:style>
  <w:style w:type="paragraph" w:styleId="Ttulo8">
    <w:name w:val="heading 8"/>
    <w:basedOn w:val="Normal"/>
    <w:next w:val="Normal"/>
    <w:link w:val="Ttulo8Char"/>
    <w:qFormat/>
    <w:rsid w:val="00DA7669"/>
    <w:pPr>
      <w:spacing w:before="240" w:after="60" w:line="240" w:lineRule="auto"/>
      <w:outlineLvl w:val="7"/>
    </w:pPr>
    <w:rPr>
      <w:rFonts w:ascii="Times New Roman" w:hAnsi="Times New Roman"/>
      <w:i/>
      <w:iCs/>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semiHidden/>
    <w:unhideWhenUsed/>
    <w:rsid w:val="0002442E"/>
    <w:pPr>
      <w:spacing w:after="0" w:line="240" w:lineRule="auto"/>
    </w:pPr>
    <w:rPr>
      <w:rFonts w:ascii="Tahoma" w:hAnsi="Tahoma" w:cs="Tahoma"/>
      <w:sz w:val="16"/>
      <w:szCs w:val="16"/>
    </w:rPr>
  </w:style>
  <w:style w:type="character" w:customStyle="1" w:styleId="TextodebaloChar">
    <w:name w:val="Texto de balão Char"/>
    <w:link w:val="Textodebalo"/>
    <w:semiHidden/>
    <w:rsid w:val="0002442E"/>
    <w:rPr>
      <w:rFonts w:ascii="Tahoma" w:hAnsi="Tahoma" w:cs="Tahoma"/>
      <w:sz w:val="16"/>
      <w:szCs w:val="16"/>
    </w:rPr>
  </w:style>
  <w:style w:type="table" w:styleId="Tabelacomgrade">
    <w:name w:val="Table Grid"/>
    <w:basedOn w:val="Tabelanormal"/>
    <w:uiPriority w:val="59"/>
    <w:rsid w:val="00A5781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Recuodecorpodetexto">
    <w:name w:val="Body Text Indent"/>
    <w:basedOn w:val="Normal"/>
    <w:link w:val="RecuodecorpodetextoChar"/>
    <w:rsid w:val="003F1CD4"/>
    <w:pPr>
      <w:spacing w:after="0" w:line="240" w:lineRule="auto"/>
      <w:ind w:firstLine="900"/>
      <w:jc w:val="both"/>
    </w:pPr>
    <w:rPr>
      <w:rFonts w:ascii="Times New Roman" w:hAnsi="Times New Roman"/>
      <w:sz w:val="24"/>
      <w:szCs w:val="24"/>
    </w:rPr>
  </w:style>
  <w:style w:type="character" w:customStyle="1" w:styleId="RecuodecorpodetextoChar">
    <w:name w:val="Recuo de corpo de texto Char"/>
    <w:link w:val="Recuodecorpodetexto"/>
    <w:rsid w:val="003F1CD4"/>
    <w:rPr>
      <w:rFonts w:ascii="Times New Roman" w:eastAsia="Times New Roman" w:hAnsi="Times New Roman" w:cs="Times New Roman"/>
      <w:sz w:val="24"/>
      <w:szCs w:val="24"/>
      <w:lang w:eastAsia="pt-BR"/>
    </w:rPr>
  </w:style>
  <w:style w:type="paragraph" w:customStyle="1" w:styleId="Padro">
    <w:name w:val="Padrão"/>
    <w:rsid w:val="0043387E"/>
    <w:pPr>
      <w:widowControl w:val="0"/>
      <w:autoSpaceDE w:val="0"/>
      <w:autoSpaceDN w:val="0"/>
      <w:adjustRightInd w:val="0"/>
    </w:pPr>
    <w:rPr>
      <w:rFonts w:ascii="Times New Roman" w:hAnsi="Times New Roman"/>
    </w:rPr>
  </w:style>
  <w:style w:type="character" w:customStyle="1" w:styleId="apple-converted-space">
    <w:name w:val="apple-converted-space"/>
    <w:rsid w:val="0043387E"/>
    <w:rPr>
      <w:rFonts w:ascii="Times New Roman" w:hAnsi="Times New Roman" w:cs="Times New Roman" w:hint="default"/>
    </w:rPr>
  </w:style>
  <w:style w:type="character" w:customStyle="1" w:styleId="Ttulo3Char">
    <w:name w:val="Título 3 Char"/>
    <w:link w:val="Ttulo3"/>
    <w:rsid w:val="009660E6"/>
    <w:rPr>
      <w:rFonts w:ascii="Times New Roman" w:eastAsia="Times New Roman" w:hAnsi="Times New Roman" w:cs="Times New Roman"/>
      <w:b/>
      <w:bCs/>
      <w:sz w:val="24"/>
      <w:szCs w:val="24"/>
      <w:lang w:eastAsia="pt-BR"/>
    </w:rPr>
  </w:style>
  <w:style w:type="character" w:styleId="Refdecomentrio">
    <w:name w:val="annotation reference"/>
    <w:uiPriority w:val="99"/>
    <w:semiHidden/>
    <w:unhideWhenUsed/>
    <w:rsid w:val="00F83FE9"/>
    <w:rPr>
      <w:sz w:val="16"/>
      <w:szCs w:val="16"/>
    </w:rPr>
  </w:style>
  <w:style w:type="paragraph" w:styleId="Textodecomentrio">
    <w:name w:val="annotation text"/>
    <w:basedOn w:val="Normal"/>
    <w:link w:val="TextodecomentrioChar"/>
    <w:uiPriority w:val="99"/>
    <w:unhideWhenUsed/>
    <w:rsid w:val="00F83FE9"/>
    <w:pPr>
      <w:spacing w:line="240" w:lineRule="auto"/>
    </w:pPr>
    <w:rPr>
      <w:sz w:val="20"/>
      <w:szCs w:val="20"/>
    </w:rPr>
  </w:style>
  <w:style w:type="character" w:customStyle="1" w:styleId="TextodecomentrioChar">
    <w:name w:val="Texto de comentário Char"/>
    <w:link w:val="Textodecomentrio"/>
    <w:uiPriority w:val="99"/>
    <w:rsid w:val="00F83FE9"/>
    <w:rPr>
      <w:sz w:val="20"/>
      <w:szCs w:val="20"/>
    </w:rPr>
  </w:style>
  <w:style w:type="paragraph" w:styleId="Assuntodocomentrio">
    <w:name w:val="annotation subject"/>
    <w:basedOn w:val="Textodecomentrio"/>
    <w:next w:val="Textodecomentrio"/>
    <w:link w:val="AssuntodocomentrioChar"/>
    <w:uiPriority w:val="99"/>
    <w:semiHidden/>
    <w:unhideWhenUsed/>
    <w:rsid w:val="00F83FE9"/>
    <w:rPr>
      <w:b/>
      <w:bCs/>
    </w:rPr>
  </w:style>
  <w:style w:type="character" w:customStyle="1" w:styleId="AssuntodocomentrioChar">
    <w:name w:val="Assunto do comentário Char"/>
    <w:link w:val="Assuntodocomentrio"/>
    <w:uiPriority w:val="99"/>
    <w:semiHidden/>
    <w:rsid w:val="00F83FE9"/>
    <w:rPr>
      <w:b/>
      <w:bCs/>
      <w:sz w:val="20"/>
      <w:szCs w:val="20"/>
    </w:rPr>
  </w:style>
  <w:style w:type="paragraph" w:styleId="Recuodecorpodetexto2">
    <w:name w:val="Body Text Indent 2"/>
    <w:basedOn w:val="Normal"/>
    <w:link w:val="Recuodecorpodetexto2Char"/>
    <w:unhideWhenUsed/>
    <w:rsid w:val="00DA7669"/>
    <w:pPr>
      <w:spacing w:after="120" w:line="480" w:lineRule="auto"/>
      <w:ind w:left="283"/>
    </w:pPr>
  </w:style>
  <w:style w:type="character" w:customStyle="1" w:styleId="Recuodecorpodetexto2Char">
    <w:name w:val="Recuo de corpo de texto 2 Char"/>
    <w:basedOn w:val="Fontepargpadro"/>
    <w:link w:val="Recuodecorpodetexto2"/>
    <w:semiHidden/>
    <w:rsid w:val="00DA7669"/>
  </w:style>
  <w:style w:type="character" w:customStyle="1" w:styleId="Ttulo1Char">
    <w:name w:val="Título 1 Char"/>
    <w:link w:val="Ttulo1"/>
    <w:rsid w:val="00DA7669"/>
    <w:rPr>
      <w:rFonts w:ascii="Times New Roman" w:eastAsia="Times New Roman" w:hAnsi="Times New Roman" w:cs="Times New Roman"/>
      <w:b/>
      <w:bCs/>
      <w:sz w:val="40"/>
      <w:szCs w:val="40"/>
    </w:rPr>
  </w:style>
  <w:style w:type="character" w:customStyle="1" w:styleId="Ttulo2Char">
    <w:name w:val="Título 2 Char"/>
    <w:link w:val="Ttulo2"/>
    <w:rsid w:val="00DA7669"/>
    <w:rPr>
      <w:rFonts w:ascii="Arial" w:eastAsia="Times New Roman" w:hAnsi="Arial" w:cs="Arial"/>
      <w:b/>
      <w:bCs/>
      <w:i/>
      <w:iCs/>
      <w:sz w:val="28"/>
      <w:szCs w:val="28"/>
    </w:rPr>
  </w:style>
  <w:style w:type="character" w:customStyle="1" w:styleId="Ttulo5Char">
    <w:name w:val="Título 5 Char"/>
    <w:link w:val="Ttulo5"/>
    <w:rsid w:val="00DA7669"/>
    <w:rPr>
      <w:rFonts w:ascii="Calibri" w:eastAsia="Times New Roman" w:hAnsi="Calibri" w:cs="Times New Roman"/>
      <w:b/>
      <w:bCs/>
      <w:i/>
      <w:iCs/>
      <w:sz w:val="26"/>
      <w:szCs w:val="26"/>
    </w:rPr>
  </w:style>
  <w:style w:type="character" w:customStyle="1" w:styleId="Ttulo8Char">
    <w:name w:val="Título 8 Char"/>
    <w:link w:val="Ttulo8"/>
    <w:rsid w:val="00DA7669"/>
    <w:rPr>
      <w:rFonts w:ascii="Times New Roman" w:eastAsia="Times New Roman" w:hAnsi="Times New Roman" w:cs="Times New Roman"/>
      <w:i/>
      <w:iCs/>
      <w:sz w:val="24"/>
      <w:szCs w:val="24"/>
    </w:rPr>
  </w:style>
  <w:style w:type="paragraph" w:customStyle="1" w:styleId="PargrafodaLista1">
    <w:name w:val="Parágrafo da Lista1"/>
    <w:basedOn w:val="Normal"/>
    <w:rsid w:val="00DA7669"/>
    <w:pPr>
      <w:spacing w:after="0" w:line="240" w:lineRule="auto"/>
      <w:ind w:left="708"/>
    </w:pPr>
    <w:rPr>
      <w:rFonts w:ascii="Times New Roman" w:hAnsi="Times New Roman"/>
      <w:sz w:val="24"/>
      <w:szCs w:val="24"/>
    </w:rPr>
  </w:style>
  <w:style w:type="paragraph" w:styleId="NormalWeb">
    <w:name w:val="Normal (Web)"/>
    <w:basedOn w:val="Normal"/>
    <w:uiPriority w:val="99"/>
    <w:rsid w:val="00DA7669"/>
    <w:pPr>
      <w:spacing w:before="100" w:beforeAutospacing="1" w:after="100" w:afterAutospacing="1" w:line="240" w:lineRule="auto"/>
    </w:pPr>
    <w:rPr>
      <w:rFonts w:ascii="Arial Unicode MS" w:eastAsia="Arial Unicode MS" w:hAnsi="Arial Unicode MS" w:cs="Arial Unicode MS"/>
      <w:sz w:val="24"/>
      <w:szCs w:val="24"/>
    </w:rPr>
  </w:style>
  <w:style w:type="paragraph" w:styleId="Corpodetexto3">
    <w:name w:val="Body Text 3"/>
    <w:basedOn w:val="Normal"/>
    <w:link w:val="Corpodetexto3Char"/>
    <w:rsid w:val="00DA7669"/>
    <w:pPr>
      <w:spacing w:after="0" w:line="360" w:lineRule="auto"/>
      <w:jc w:val="both"/>
    </w:pPr>
    <w:rPr>
      <w:rFonts w:ascii="Times New Roman" w:hAnsi="Times New Roman"/>
      <w:sz w:val="24"/>
      <w:szCs w:val="24"/>
    </w:rPr>
  </w:style>
  <w:style w:type="character" w:customStyle="1" w:styleId="Corpodetexto3Char">
    <w:name w:val="Corpo de texto 3 Char"/>
    <w:link w:val="Corpodetexto3"/>
    <w:rsid w:val="00DA7669"/>
    <w:rPr>
      <w:rFonts w:ascii="Times New Roman" w:eastAsia="Times New Roman" w:hAnsi="Times New Roman" w:cs="Times New Roman"/>
      <w:sz w:val="24"/>
      <w:szCs w:val="24"/>
    </w:rPr>
  </w:style>
  <w:style w:type="paragraph" w:styleId="Subttulo">
    <w:name w:val="Subtitle"/>
    <w:basedOn w:val="Normal"/>
    <w:link w:val="SubttuloChar"/>
    <w:qFormat/>
    <w:rsid w:val="00DA7669"/>
    <w:pPr>
      <w:spacing w:after="0" w:line="360" w:lineRule="auto"/>
      <w:jc w:val="both"/>
    </w:pPr>
    <w:rPr>
      <w:rFonts w:ascii="Times New Roman" w:hAnsi="Times New Roman"/>
      <w:b/>
      <w:bCs/>
      <w:sz w:val="24"/>
      <w:szCs w:val="24"/>
    </w:rPr>
  </w:style>
  <w:style w:type="character" w:customStyle="1" w:styleId="SubttuloChar">
    <w:name w:val="Subtítulo Char"/>
    <w:link w:val="Subttulo"/>
    <w:rsid w:val="00DA7669"/>
    <w:rPr>
      <w:rFonts w:ascii="Times New Roman" w:eastAsia="Times New Roman" w:hAnsi="Times New Roman" w:cs="Times New Roman"/>
      <w:b/>
      <w:bCs/>
      <w:sz w:val="24"/>
      <w:szCs w:val="24"/>
    </w:rPr>
  </w:style>
  <w:style w:type="character" w:styleId="Forte">
    <w:name w:val="Strong"/>
    <w:uiPriority w:val="22"/>
    <w:qFormat/>
    <w:rsid w:val="00DA7669"/>
    <w:rPr>
      <w:rFonts w:cs="Times New Roman"/>
      <w:b/>
      <w:bCs/>
    </w:rPr>
  </w:style>
  <w:style w:type="character" w:styleId="Hyperlink">
    <w:name w:val="Hyperlink"/>
    <w:rsid w:val="00DA7669"/>
    <w:rPr>
      <w:rFonts w:cs="Times New Roman"/>
      <w:color w:val="0000FF"/>
      <w:u w:val="single"/>
    </w:rPr>
  </w:style>
  <w:style w:type="character" w:customStyle="1" w:styleId="editsection">
    <w:name w:val="editsection"/>
    <w:rsid w:val="00DA7669"/>
    <w:rPr>
      <w:rFonts w:cs="Times New Roman"/>
    </w:rPr>
  </w:style>
  <w:style w:type="character" w:customStyle="1" w:styleId="mw-headline">
    <w:name w:val="mw-headline"/>
    <w:rsid w:val="00DA7669"/>
    <w:rPr>
      <w:rFonts w:cs="Times New Roman"/>
    </w:rPr>
  </w:style>
  <w:style w:type="paragraph" w:customStyle="1" w:styleId="Default">
    <w:name w:val="Default"/>
    <w:rsid w:val="00DA7669"/>
    <w:pPr>
      <w:autoSpaceDE w:val="0"/>
      <w:autoSpaceDN w:val="0"/>
      <w:adjustRightInd w:val="0"/>
    </w:pPr>
    <w:rPr>
      <w:rFonts w:ascii="Verdana" w:hAnsi="Verdana" w:cs="Verdana"/>
      <w:color w:val="000000"/>
      <w:sz w:val="24"/>
      <w:szCs w:val="24"/>
    </w:rPr>
  </w:style>
  <w:style w:type="table" w:styleId="Tabelacontempornea">
    <w:name w:val="Table Contemporary"/>
    <w:basedOn w:val="Tabelanormal"/>
    <w:rsid w:val="00DA7669"/>
    <w:rPr>
      <w:rFonts w:ascii="Times New Roman" w:hAnsi="Times New Roman"/>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character" w:customStyle="1" w:styleId="ListLabel1">
    <w:name w:val="ListLabel 1"/>
    <w:rsid w:val="00DA7669"/>
    <w:rPr>
      <w:b/>
      <w:sz w:val="28"/>
    </w:rPr>
  </w:style>
  <w:style w:type="character" w:customStyle="1" w:styleId="text">
    <w:name w:val="text"/>
    <w:rsid w:val="00DA7669"/>
    <w:rPr>
      <w:rFonts w:cs="Times New Roman"/>
    </w:rPr>
  </w:style>
  <w:style w:type="paragraph" w:customStyle="1" w:styleId="v12j">
    <w:name w:val="v12j"/>
    <w:basedOn w:val="Normal"/>
    <w:rsid w:val="00DA7669"/>
    <w:pPr>
      <w:spacing w:before="100" w:beforeAutospacing="1" w:after="100" w:afterAutospacing="1" w:line="320" w:lineRule="atLeast"/>
      <w:jc w:val="both"/>
    </w:pPr>
    <w:rPr>
      <w:rFonts w:ascii="Verdana" w:hAnsi="Verdana" w:cs="Verdana"/>
      <w:sz w:val="20"/>
      <w:szCs w:val="20"/>
    </w:rPr>
  </w:style>
  <w:style w:type="character" w:customStyle="1" w:styleId="printfooter">
    <w:name w:val="printfooter"/>
    <w:rsid w:val="00DA7669"/>
    <w:rPr>
      <w:rFonts w:cs="Times New Roman"/>
    </w:rPr>
  </w:style>
  <w:style w:type="character" w:customStyle="1" w:styleId="apple-style-span">
    <w:name w:val="apple-style-span"/>
    <w:rsid w:val="00DA7669"/>
    <w:rPr>
      <w:rFonts w:cs="Times New Roman"/>
    </w:rPr>
  </w:style>
  <w:style w:type="paragraph" w:styleId="Corpodetexto">
    <w:name w:val="Body Text"/>
    <w:basedOn w:val="Normal"/>
    <w:link w:val="CorpodetextoChar"/>
    <w:rsid w:val="00DA7669"/>
    <w:pPr>
      <w:spacing w:after="120" w:line="240" w:lineRule="auto"/>
    </w:pPr>
    <w:rPr>
      <w:rFonts w:ascii="Times New Roman" w:hAnsi="Times New Roman"/>
      <w:sz w:val="24"/>
      <w:szCs w:val="24"/>
    </w:rPr>
  </w:style>
  <w:style w:type="character" w:customStyle="1" w:styleId="CorpodetextoChar">
    <w:name w:val="Corpo de texto Char"/>
    <w:link w:val="Corpodetexto"/>
    <w:rsid w:val="00DA7669"/>
    <w:rPr>
      <w:rFonts w:ascii="Times New Roman" w:eastAsia="Times New Roman" w:hAnsi="Times New Roman" w:cs="Times New Roman"/>
      <w:sz w:val="24"/>
      <w:szCs w:val="24"/>
    </w:rPr>
  </w:style>
  <w:style w:type="character" w:customStyle="1" w:styleId="highlightedsearchterm">
    <w:name w:val="highlightedsearchterm"/>
    <w:rsid w:val="00DA7669"/>
    <w:rPr>
      <w:rFonts w:cs="Times New Roman"/>
    </w:rPr>
  </w:style>
  <w:style w:type="character" w:customStyle="1" w:styleId="titulonoticia">
    <w:name w:val="titulonoticia"/>
    <w:rsid w:val="00DA7669"/>
    <w:rPr>
      <w:rFonts w:cs="Times New Roman"/>
    </w:rPr>
  </w:style>
  <w:style w:type="character" w:customStyle="1" w:styleId="datanoticia">
    <w:name w:val="datanoticia"/>
    <w:rsid w:val="00DA7669"/>
    <w:rPr>
      <w:rFonts w:cs="Times New Roman"/>
    </w:rPr>
  </w:style>
  <w:style w:type="paragraph" w:styleId="Cabealho">
    <w:name w:val="header"/>
    <w:basedOn w:val="Normal"/>
    <w:link w:val="CabealhoChar"/>
    <w:uiPriority w:val="99"/>
    <w:rsid w:val="00DA7669"/>
    <w:pPr>
      <w:tabs>
        <w:tab w:val="center" w:pos="4252"/>
        <w:tab w:val="right" w:pos="8504"/>
      </w:tabs>
      <w:spacing w:after="0" w:line="240" w:lineRule="auto"/>
    </w:pPr>
    <w:rPr>
      <w:rFonts w:ascii="Times New Roman" w:hAnsi="Times New Roman"/>
      <w:sz w:val="24"/>
      <w:szCs w:val="24"/>
    </w:rPr>
  </w:style>
  <w:style w:type="character" w:customStyle="1" w:styleId="CabealhoChar">
    <w:name w:val="Cabeçalho Char"/>
    <w:link w:val="Cabealho"/>
    <w:uiPriority w:val="99"/>
    <w:rsid w:val="00DA7669"/>
    <w:rPr>
      <w:rFonts w:ascii="Times New Roman" w:eastAsia="Times New Roman" w:hAnsi="Times New Roman" w:cs="Times New Roman"/>
      <w:sz w:val="24"/>
      <w:szCs w:val="24"/>
    </w:rPr>
  </w:style>
  <w:style w:type="character" w:styleId="Nmerodepgina">
    <w:name w:val="page number"/>
    <w:basedOn w:val="Fontepargpadro"/>
    <w:rsid w:val="00DA7669"/>
  </w:style>
  <w:style w:type="character" w:customStyle="1" w:styleId="A12">
    <w:name w:val="A12"/>
    <w:rsid w:val="00DA7669"/>
    <w:rPr>
      <w:rFonts w:cs="New Aster"/>
      <w:color w:val="000000"/>
      <w:sz w:val="12"/>
      <w:szCs w:val="12"/>
    </w:rPr>
  </w:style>
  <w:style w:type="paragraph" w:styleId="PargrafodaLista">
    <w:name w:val="List Paragraph"/>
    <w:basedOn w:val="Normal"/>
    <w:uiPriority w:val="34"/>
    <w:qFormat/>
    <w:rsid w:val="00531A58"/>
    <w:pPr>
      <w:ind w:left="720"/>
      <w:contextualSpacing/>
    </w:pPr>
  </w:style>
  <w:style w:type="paragraph" w:customStyle="1" w:styleId="Pa17">
    <w:name w:val="Pa17"/>
    <w:basedOn w:val="Default"/>
    <w:next w:val="Default"/>
    <w:uiPriority w:val="99"/>
    <w:rsid w:val="00B31108"/>
    <w:pPr>
      <w:spacing w:line="221" w:lineRule="atLeast"/>
    </w:pPr>
    <w:rPr>
      <w:rFonts w:ascii="Times New Roman" w:hAnsi="Times New Roman" w:cs="Times New Roman"/>
      <w:color w:val="auto"/>
    </w:rPr>
  </w:style>
  <w:style w:type="character" w:customStyle="1" w:styleId="A10">
    <w:name w:val="A10"/>
    <w:uiPriority w:val="99"/>
    <w:rsid w:val="00B31108"/>
    <w:rPr>
      <w:color w:val="000000"/>
      <w:sz w:val="12"/>
      <w:szCs w:val="12"/>
    </w:rPr>
  </w:style>
  <w:style w:type="paragraph" w:customStyle="1" w:styleId="Pa32">
    <w:name w:val="Pa32"/>
    <w:basedOn w:val="Default"/>
    <w:next w:val="Default"/>
    <w:uiPriority w:val="99"/>
    <w:rsid w:val="00AA2CB1"/>
    <w:pPr>
      <w:spacing w:line="221" w:lineRule="atLeast"/>
    </w:pPr>
    <w:rPr>
      <w:rFonts w:ascii="Times New Roman" w:hAnsi="Times New Roman" w:cs="Times New Roman"/>
      <w:color w:val="auto"/>
    </w:rPr>
  </w:style>
  <w:style w:type="character" w:customStyle="1" w:styleId="A5">
    <w:name w:val="A5"/>
    <w:uiPriority w:val="99"/>
    <w:rsid w:val="00AA2CB1"/>
    <w:rPr>
      <w:color w:val="000000"/>
      <w:sz w:val="20"/>
      <w:szCs w:val="20"/>
    </w:rPr>
  </w:style>
  <w:style w:type="paragraph" w:customStyle="1" w:styleId="texto10">
    <w:name w:val="texto10"/>
    <w:basedOn w:val="Normal"/>
    <w:uiPriority w:val="99"/>
    <w:rsid w:val="00BB7F9B"/>
    <w:pPr>
      <w:spacing w:before="100" w:beforeAutospacing="1" w:after="100" w:afterAutospacing="1" w:line="240" w:lineRule="auto"/>
    </w:pPr>
    <w:rPr>
      <w:rFonts w:ascii="Times New Roman" w:hAnsi="Times New Roman"/>
      <w:sz w:val="24"/>
      <w:szCs w:val="24"/>
    </w:rPr>
  </w:style>
  <w:style w:type="character" w:customStyle="1" w:styleId="w283efl91">
    <w:name w:val="w283efl91"/>
    <w:rsid w:val="005D7BF7"/>
    <w:rPr>
      <w:b w:val="0"/>
      <w:bCs w:val="0"/>
      <w:vanish w:val="0"/>
      <w:webHidden w:val="0"/>
      <w:color w:val="009900"/>
      <w:u w:val="single"/>
      <w:specVanish w:val="0"/>
    </w:rPr>
  </w:style>
  <w:style w:type="paragraph" w:styleId="Rodap">
    <w:name w:val="footer"/>
    <w:basedOn w:val="Normal"/>
    <w:link w:val="RodapChar"/>
    <w:uiPriority w:val="99"/>
    <w:unhideWhenUsed/>
    <w:rsid w:val="00D65A36"/>
    <w:pPr>
      <w:tabs>
        <w:tab w:val="center" w:pos="4252"/>
        <w:tab w:val="right" w:pos="8504"/>
      </w:tabs>
      <w:spacing w:after="0" w:line="240" w:lineRule="auto"/>
    </w:pPr>
  </w:style>
  <w:style w:type="character" w:customStyle="1" w:styleId="RodapChar">
    <w:name w:val="Rodapé Char"/>
    <w:basedOn w:val="Fontepargpadro"/>
    <w:link w:val="Rodap"/>
    <w:uiPriority w:val="99"/>
    <w:rsid w:val="00D65A36"/>
  </w:style>
  <w:style w:type="character" w:customStyle="1" w:styleId="mw-editsection1">
    <w:name w:val="mw-editsection1"/>
    <w:basedOn w:val="Fontepargpadro"/>
    <w:rsid w:val="001D77E0"/>
  </w:style>
  <w:style w:type="character" w:customStyle="1" w:styleId="mw-editsection-bracket">
    <w:name w:val="mw-editsection-bracket"/>
    <w:basedOn w:val="Fontepargpadro"/>
    <w:rsid w:val="001D77E0"/>
  </w:style>
  <w:style w:type="character" w:customStyle="1" w:styleId="mw-editsection-divider1">
    <w:name w:val="mw-editsection-divider1"/>
    <w:rsid w:val="001D77E0"/>
    <w:rPr>
      <w:color w:val="555555"/>
    </w:rPr>
  </w:style>
  <w:style w:type="character" w:customStyle="1" w:styleId="mw-cite-backlink">
    <w:name w:val="mw-cite-backlink"/>
    <w:basedOn w:val="Fontepargpadro"/>
    <w:rsid w:val="001D77E0"/>
  </w:style>
  <w:style w:type="character" w:customStyle="1" w:styleId="cite-accessibility-label1">
    <w:name w:val="cite-accessibility-label1"/>
    <w:rsid w:val="001D77E0"/>
    <w:rPr>
      <w:bdr w:val="none" w:sz="0" w:space="0" w:color="auto" w:frame="1"/>
    </w:rPr>
  </w:style>
  <w:style w:type="character" w:customStyle="1" w:styleId="reference-text">
    <w:name w:val="reference-text"/>
    <w:basedOn w:val="Fontepargpadro"/>
    <w:rsid w:val="001D77E0"/>
  </w:style>
  <w:style w:type="character" w:customStyle="1" w:styleId="pk5443997hs1">
    <w:name w:val="pk5443997hs1"/>
    <w:rsid w:val="009E4E56"/>
    <w:rPr>
      <w:b w:val="0"/>
      <w:bCs w:val="0"/>
      <w:vanish w:val="0"/>
      <w:webHidden w:val="0"/>
      <w:color w:val="009900"/>
      <w:u w:val="single"/>
      <w:specVanish w:val="0"/>
    </w:rPr>
  </w:style>
  <w:style w:type="character" w:customStyle="1" w:styleId="sr4j1ucl1">
    <w:name w:val="sr4j1ucl1"/>
    <w:rsid w:val="00AC0453"/>
    <w:rPr>
      <w:b w:val="0"/>
      <w:bCs w:val="0"/>
      <w:vanish w:val="0"/>
      <w:webHidden w:val="0"/>
      <w:color w:val="009900"/>
      <w:u w:val="single"/>
      <w:specVanish w:val="0"/>
    </w:rPr>
  </w:style>
  <w:style w:type="paragraph" w:customStyle="1" w:styleId="Legenda1">
    <w:name w:val="Legenda1"/>
    <w:basedOn w:val="Normal"/>
    <w:rsid w:val="00F10108"/>
    <w:pPr>
      <w:spacing w:before="84" w:after="84" w:line="240" w:lineRule="auto"/>
      <w:jc w:val="both"/>
    </w:pPr>
    <w:rPr>
      <w:rFonts w:ascii="Times New Roman" w:hAnsi="Times New Roman"/>
      <w:sz w:val="24"/>
      <w:szCs w:val="24"/>
    </w:rPr>
  </w:style>
  <w:style w:type="character" w:customStyle="1" w:styleId="pepbql1">
    <w:name w:val="pepbql1"/>
    <w:rsid w:val="009F527D"/>
    <w:rPr>
      <w:b w:val="0"/>
      <w:bCs w:val="0"/>
      <w:vanish w:val="0"/>
      <w:webHidden w:val="0"/>
      <w:color w:val="009900"/>
      <w:u w:val="single"/>
      <w:specVanish w:val="0"/>
    </w:rPr>
  </w:style>
  <w:style w:type="character" w:styleId="HiperlinkVisitado">
    <w:name w:val="FollowedHyperlink"/>
    <w:uiPriority w:val="99"/>
    <w:semiHidden/>
    <w:unhideWhenUsed/>
    <w:rsid w:val="00D778AA"/>
    <w:rPr>
      <w:color w:val="800080"/>
      <w:u w:val="single"/>
    </w:rPr>
  </w:style>
  <w:style w:type="character" w:customStyle="1" w:styleId="link-external">
    <w:name w:val="link-external"/>
    <w:basedOn w:val="Fontepargpadro"/>
    <w:rsid w:val="00C84A5A"/>
  </w:style>
  <w:style w:type="character" w:customStyle="1" w:styleId="small1">
    <w:name w:val="small1"/>
    <w:rsid w:val="009D58E6"/>
    <w:rPr>
      <w:b/>
      <w:bCs/>
      <w:color w:val="888888"/>
      <w:sz w:val="15"/>
      <w:szCs w:val="15"/>
    </w:rPr>
  </w:style>
  <w:style w:type="character" w:customStyle="1" w:styleId="article-title1">
    <w:name w:val="article-title1"/>
    <w:rsid w:val="00042051"/>
    <w:rPr>
      <w:b/>
      <w:bCs/>
    </w:rPr>
  </w:style>
  <w:style w:type="paragraph" w:styleId="Ttulo">
    <w:name w:val="Title"/>
    <w:basedOn w:val="Normal"/>
    <w:link w:val="TtuloChar"/>
    <w:uiPriority w:val="10"/>
    <w:qFormat/>
    <w:rsid w:val="00B17492"/>
    <w:pPr>
      <w:spacing w:before="100" w:beforeAutospacing="1" w:after="100" w:afterAutospacing="1" w:line="240" w:lineRule="auto"/>
    </w:pPr>
    <w:rPr>
      <w:rFonts w:ascii="Times New Roman" w:hAnsi="Times New Roman"/>
      <w:sz w:val="24"/>
      <w:szCs w:val="24"/>
    </w:rPr>
  </w:style>
  <w:style w:type="character" w:customStyle="1" w:styleId="TtuloChar">
    <w:name w:val="Título Char"/>
    <w:link w:val="Ttulo"/>
    <w:uiPriority w:val="10"/>
    <w:rsid w:val="00B17492"/>
    <w:rPr>
      <w:rFonts w:ascii="Times New Roman" w:eastAsia="Times New Roman" w:hAnsi="Times New Roman" w:cs="Times New Roman"/>
      <w:sz w:val="24"/>
      <w:szCs w:val="24"/>
    </w:rPr>
  </w:style>
  <w:style w:type="paragraph" w:styleId="Textodenotaderodap">
    <w:name w:val="footnote text"/>
    <w:basedOn w:val="Normal"/>
    <w:link w:val="TextodenotaderodapChar"/>
    <w:semiHidden/>
    <w:unhideWhenUsed/>
    <w:rsid w:val="00E26729"/>
    <w:pPr>
      <w:spacing w:after="0" w:line="240" w:lineRule="auto"/>
    </w:pPr>
    <w:rPr>
      <w:rFonts w:ascii="Times New Roman" w:hAnsi="Times New Roman"/>
      <w:sz w:val="20"/>
      <w:szCs w:val="20"/>
    </w:rPr>
  </w:style>
  <w:style w:type="character" w:customStyle="1" w:styleId="TextodenotaderodapChar">
    <w:name w:val="Texto de nota de rodapé Char"/>
    <w:link w:val="Textodenotaderodap"/>
    <w:semiHidden/>
    <w:rsid w:val="00E26729"/>
    <w:rPr>
      <w:rFonts w:ascii="Times New Roman" w:eastAsia="Times New Roman" w:hAnsi="Times New Roman" w:cs="Times New Roman"/>
      <w:sz w:val="20"/>
      <w:szCs w:val="20"/>
    </w:rPr>
  </w:style>
  <w:style w:type="character" w:styleId="Refdenotaderodap">
    <w:name w:val="footnote reference"/>
    <w:semiHidden/>
    <w:unhideWhenUsed/>
    <w:rsid w:val="00E26729"/>
    <w:rPr>
      <w:vertAlign w:val="superscript"/>
    </w:rPr>
  </w:style>
  <w:style w:type="character" w:styleId="CitaoHTML">
    <w:name w:val="HTML Cite"/>
    <w:uiPriority w:val="99"/>
    <w:semiHidden/>
    <w:unhideWhenUsed/>
    <w:rsid w:val="00C17EBD"/>
    <w:rPr>
      <w:i/>
      <w:iCs/>
    </w:rPr>
  </w:style>
  <w:style w:type="character" w:styleId="nfase">
    <w:name w:val="Emphasis"/>
    <w:uiPriority w:val="20"/>
    <w:qFormat/>
    <w:rsid w:val="00C17EBD"/>
    <w:rPr>
      <w:b/>
      <w:bCs/>
      <w:i w:val="0"/>
      <w:iCs w:val="0"/>
    </w:rPr>
  </w:style>
  <w:style w:type="character" w:customStyle="1" w:styleId="ogd">
    <w:name w:val="_ogd"/>
    <w:basedOn w:val="Fontepargpadro"/>
    <w:rsid w:val="00C17EBD"/>
  </w:style>
  <w:style w:type="character" w:customStyle="1" w:styleId="st1">
    <w:name w:val="st1"/>
    <w:basedOn w:val="Fontepargpadro"/>
    <w:rsid w:val="00C17EBD"/>
  </w:style>
  <w:style w:type="character" w:customStyle="1" w:styleId="hps">
    <w:name w:val="hps"/>
    <w:basedOn w:val="Fontepargpadro"/>
    <w:rsid w:val="00335890"/>
  </w:style>
  <w:style w:type="paragraph" w:customStyle="1" w:styleId="texto1">
    <w:name w:val="texto1"/>
    <w:basedOn w:val="Normal"/>
    <w:uiPriority w:val="99"/>
    <w:rsid w:val="003E09F2"/>
    <w:pPr>
      <w:spacing w:before="100" w:beforeAutospacing="1" w:after="100" w:afterAutospacing="1" w:line="240" w:lineRule="auto"/>
    </w:pPr>
    <w:rPr>
      <w:rFonts w:ascii="Times New Roman" w:hAnsi="Times New Roman"/>
      <w:sz w:val="24"/>
      <w:szCs w:val="24"/>
    </w:rPr>
  </w:style>
  <w:style w:type="paragraph" w:customStyle="1" w:styleId="legislacao-do">
    <w:name w:val="legislacao-do"/>
    <w:basedOn w:val="Normal"/>
    <w:rsid w:val="00045AA9"/>
    <w:pPr>
      <w:spacing w:before="100" w:beforeAutospacing="1" w:after="100" w:afterAutospacing="1" w:line="240" w:lineRule="auto"/>
    </w:pPr>
    <w:rPr>
      <w:rFonts w:ascii="Times New Roman" w:hAnsi="Times New Roman"/>
      <w:sz w:val="24"/>
      <w:szCs w:val="24"/>
    </w:rPr>
  </w:style>
  <w:style w:type="paragraph" w:customStyle="1" w:styleId="legislacao-ementa">
    <w:name w:val="legislacao-ementa"/>
    <w:basedOn w:val="Normal"/>
    <w:rsid w:val="00045AA9"/>
    <w:pPr>
      <w:spacing w:before="100" w:beforeAutospacing="1" w:after="100" w:afterAutospacing="1" w:line="240" w:lineRule="auto"/>
    </w:pPr>
    <w:rPr>
      <w:rFonts w:ascii="Times New Roman" w:hAnsi="Times New Roman"/>
      <w:sz w:val="24"/>
      <w:szCs w:val="24"/>
    </w:rPr>
  </w:style>
  <w:style w:type="character" w:customStyle="1" w:styleId="citation">
    <w:name w:val="citation"/>
    <w:rsid w:val="009F00FA"/>
    <w:rPr>
      <w:i w:val="0"/>
      <w:iCs w:val="0"/>
    </w:rPr>
  </w:style>
  <w:style w:type="paragraph" w:customStyle="1" w:styleId="texto">
    <w:name w:val="texto"/>
    <w:basedOn w:val="Normal"/>
    <w:rsid w:val="00B84F7D"/>
    <w:pPr>
      <w:spacing w:before="100" w:beforeAutospacing="1" w:after="100" w:afterAutospacing="1" w:line="360" w:lineRule="auto"/>
    </w:pPr>
    <w:rPr>
      <w:rFonts w:ascii="Verdana" w:hAnsi="Verdana"/>
      <w:color w:val="000000"/>
      <w:sz w:val="21"/>
      <w:szCs w:val="21"/>
    </w:rPr>
  </w:style>
  <w:style w:type="character" w:customStyle="1" w:styleId="shorttext">
    <w:name w:val="short_text"/>
    <w:rsid w:val="000056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68621">
      <w:bodyDiv w:val="1"/>
      <w:marLeft w:val="0"/>
      <w:marRight w:val="0"/>
      <w:marTop w:val="0"/>
      <w:marBottom w:val="0"/>
      <w:divBdr>
        <w:top w:val="none" w:sz="0" w:space="0" w:color="auto"/>
        <w:left w:val="none" w:sz="0" w:space="0" w:color="auto"/>
        <w:bottom w:val="none" w:sz="0" w:space="0" w:color="auto"/>
        <w:right w:val="none" w:sz="0" w:space="0" w:color="auto"/>
      </w:divBdr>
    </w:div>
    <w:div w:id="2754495">
      <w:bodyDiv w:val="1"/>
      <w:marLeft w:val="0"/>
      <w:marRight w:val="0"/>
      <w:marTop w:val="0"/>
      <w:marBottom w:val="0"/>
      <w:divBdr>
        <w:top w:val="none" w:sz="0" w:space="0" w:color="auto"/>
        <w:left w:val="none" w:sz="0" w:space="0" w:color="auto"/>
        <w:bottom w:val="none" w:sz="0" w:space="0" w:color="auto"/>
        <w:right w:val="none" w:sz="0" w:space="0" w:color="auto"/>
      </w:divBdr>
    </w:div>
    <w:div w:id="3558184">
      <w:bodyDiv w:val="1"/>
      <w:marLeft w:val="0"/>
      <w:marRight w:val="0"/>
      <w:marTop w:val="0"/>
      <w:marBottom w:val="0"/>
      <w:divBdr>
        <w:top w:val="none" w:sz="0" w:space="0" w:color="auto"/>
        <w:left w:val="none" w:sz="0" w:space="0" w:color="auto"/>
        <w:bottom w:val="none" w:sz="0" w:space="0" w:color="auto"/>
        <w:right w:val="none" w:sz="0" w:space="0" w:color="auto"/>
      </w:divBdr>
    </w:div>
    <w:div w:id="3753978">
      <w:bodyDiv w:val="1"/>
      <w:marLeft w:val="0"/>
      <w:marRight w:val="0"/>
      <w:marTop w:val="0"/>
      <w:marBottom w:val="0"/>
      <w:divBdr>
        <w:top w:val="none" w:sz="0" w:space="0" w:color="auto"/>
        <w:left w:val="none" w:sz="0" w:space="0" w:color="auto"/>
        <w:bottom w:val="none" w:sz="0" w:space="0" w:color="auto"/>
        <w:right w:val="none" w:sz="0" w:space="0" w:color="auto"/>
      </w:divBdr>
      <w:divsChild>
        <w:div w:id="751049486">
          <w:marLeft w:val="167"/>
          <w:marRight w:val="167"/>
          <w:marTop w:val="167"/>
          <w:marBottom w:val="167"/>
          <w:divBdr>
            <w:top w:val="none" w:sz="0" w:space="0" w:color="auto"/>
            <w:left w:val="none" w:sz="0" w:space="0" w:color="auto"/>
            <w:bottom w:val="none" w:sz="0" w:space="0" w:color="auto"/>
            <w:right w:val="none" w:sz="0" w:space="0" w:color="auto"/>
          </w:divBdr>
        </w:div>
      </w:divsChild>
    </w:div>
    <w:div w:id="5639564">
      <w:bodyDiv w:val="1"/>
      <w:marLeft w:val="0"/>
      <w:marRight w:val="0"/>
      <w:marTop w:val="0"/>
      <w:marBottom w:val="0"/>
      <w:divBdr>
        <w:top w:val="none" w:sz="0" w:space="0" w:color="auto"/>
        <w:left w:val="none" w:sz="0" w:space="0" w:color="auto"/>
        <w:bottom w:val="none" w:sz="0" w:space="0" w:color="auto"/>
        <w:right w:val="none" w:sz="0" w:space="0" w:color="auto"/>
      </w:divBdr>
    </w:div>
    <w:div w:id="5788990">
      <w:bodyDiv w:val="1"/>
      <w:marLeft w:val="0"/>
      <w:marRight w:val="0"/>
      <w:marTop w:val="0"/>
      <w:marBottom w:val="0"/>
      <w:divBdr>
        <w:top w:val="none" w:sz="0" w:space="0" w:color="auto"/>
        <w:left w:val="none" w:sz="0" w:space="0" w:color="auto"/>
        <w:bottom w:val="none" w:sz="0" w:space="0" w:color="auto"/>
        <w:right w:val="none" w:sz="0" w:space="0" w:color="auto"/>
      </w:divBdr>
    </w:div>
    <w:div w:id="6448194">
      <w:bodyDiv w:val="1"/>
      <w:marLeft w:val="0"/>
      <w:marRight w:val="0"/>
      <w:marTop w:val="0"/>
      <w:marBottom w:val="0"/>
      <w:divBdr>
        <w:top w:val="none" w:sz="0" w:space="0" w:color="auto"/>
        <w:left w:val="none" w:sz="0" w:space="0" w:color="auto"/>
        <w:bottom w:val="none" w:sz="0" w:space="0" w:color="auto"/>
        <w:right w:val="none" w:sz="0" w:space="0" w:color="auto"/>
      </w:divBdr>
    </w:div>
    <w:div w:id="7759105">
      <w:bodyDiv w:val="1"/>
      <w:marLeft w:val="0"/>
      <w:marRight w:val="0"/>
      <w:marTop w:val="0"/>
      <w:marBottom w:val="0"/>
      <w:divBdr>
        <w:top w:val="none" w:sz="0" w:space="0" w:color="auto"/>
        <w:left w:val="none" w:sz="0" w:space="0" w:color="auto"/>
        <w:bottom w:val="none" w:sz="0" w:space="0" w:color="auto"/>
        <w:right w:val="none" w:sz="0" w:space="0" w:color="auto"/>
      </w:divBdr>
    </w:div>
    <w:div w:id="9844068">
      <w:bodyDiv w:val="1"/>
      <w:marLeft w:val="0"/>
      <w:marRight w:val="0"/>
      <w:marTop w:val="0"/>
      <w:marBottom w:val="0"/>
      <w:divBdr>
        <w:top w:val="none" w:sz="0" w:space="0" w:color="auto"/>
        <w:left w:val="none" w:sz="0" w:space="0" w:color="auto"/>
        <w:bottom w:val="none" w:sz="0" w:space="0" w:color="auto"/>
        <w:right w:val="none" w:sz="0" w:space="0" w:color="auto"/>
      </w:divBdr>
    </w:div>
    <w:div w:id="10451675">
      <w:bodyDiv w:val="1"/>
      <w:marLeft w:val="0"/>
      <w:marRight w:val="0"/>
      <w:marTop w:val="0"/>
      <w:marBottom w:val="0"/>
      <w:divBdr>
        <w:top w:val="none" w:sz="0" w:space="0" w:color="auto"/>
        <w:left w:val="none" w:sz="0" w:space="0" w:color="auto"/>
        <w:bottom w:val="none" w:sz="0" w:space="0" w:color="auto"/>
        <w:right w:val="none" w:sz="0" w:space="0" w:color="auto"/>
      </w:divBdr>
    </w:div>
    <w:div w:id="16736380">
      <w:bodyDiv w:val="1"/>
      <w:marLeft w:val="0"/>
      <w:marRight w:val="0"/>
      <w:marTop w:val="0"/>
      <w:marBottom w:val="0"/>
      <w:divBdr>
        <w:top w:val="none" w:sz="0" w:space="0" w:color="auto"/>
        <w:left w:val="none" w:sz="0" w:space="0" w:color="auto"/>
        <w:bottom w:val="none" w:sz="0" w:space="0" w:color="auto"/>
        <w:right w:val="none" w:sz="0" w:space="0" w:color="auto"/>
      </w:divBdr>
    </w:div>
    <w:div w:id="19167395">
      <w:bodyDiv w:val="1"/>
      <w:marLeft w:val="0"/>
      <w:marRight w:val="0"/>
      <w:marTop w:val="0"/>
      <w:marBottom w:val="0"/>
      <w:divBdr>
        <w:top w:val="none" w:sz="0" w:space="0" w:color="auto"/>
        <w:left w:val="none" w:sz="0" w:space="0" w:color="auto"/>
        <w:bottom w:val="none" w:sz="0" w:space="0" w:color="auto"/>
        <w:right w:val="none" w:sz="0" w:space="0" w:color="auto"/>
      </w:divBdr>
    </w:div>
    <w:div w:id="22093690">
      <w:bodyDiv w:val="1"/>
      <w:marLeft w:val="0"/>
      <w:marRight w:val="0"/>
      <w:marTop w:val="0"/>
      <w:marBottom w:val="0"/>
      <w:divBdr>
        <w:top w:val="none" w:sz="0" w:space="0" w:color="auto"/>
        <w:left w:val="none" w:sz="0" w:space="0" w:color="auto"/>
        <w:bottom w:val="none" w:sz="0" w:space="0" w:color="auto"/>
        <w:right w:val="none" w:sz="0" w:space="0" w:color="auto"/>
      </w:divBdr>
    </w:div>
    <w:div w:id="25060816">
      <w:bodyDiv w:val="1"/>
      <w:marLeft w:val="0"/>
      <w:marRight w:val="0"/>
      <w:marTop w:val="0"/>
      <w:marBottom w:val="0"/>
      <w:divBdr>
        <w:top w:val="none" w:sz="0" w:space="0" w:color="auto"/>
        <w:left w:val="none" w:sz="0" w:space="0" w:color="auto"/>
        <w:bottom w:val="none" w:sz="0" w:space="0" w:color="auto"/>
        <w:right w:val="none" w:sz="0" w:space="0" w:color="auto"/>
      </w:divBdr>
    </w:div>
    <w:div w:id="27804836">
      <w:bodyDiv w:val="1"/>
      <w:marLeft w:val="0"/>
      <w:marRight w:val="0"/>
      <w:marTop w:val="0"/>
      <w:marBottom w:val="0"/>
      <w:divBdr>
        <w:top w:val="none" w:sz="0" w:space="0" w:color="auto"/>
        <w:left w:val="none" w:sz="0" w:space="0" w:color="auto"/>
        <w:bottom w:val="none" w:sz="0" w:space="0" w:color="auto"/>
        <w:right w:val="none" w:sz="0" w:space="0" w:color="auto"/>
      </w:divBdr>
    </w:div>
    <w:div w:id="32966825">
      <w:bodyDiv w:val="1"/>
      <w:marLeft w:val="0"/>
      <w:marRight w:val="0"/>
      <w:marTop w:val="0"/>
      <w:marBottom w:val="0"/>
      <w:divBdr>
        <w:top w:val="none" w:sz="0" w:space="0" w:color="auto"/>
        <w:left w:val="none" w:sz="0" w:space="0" w:color="auto"/>
        <w:bottom w:val="none" w:sz="0" w:space="0" w:color="auto"/>
        <w:right w:val="none" w:sz="0" w:space="0" w:color="auto"/>
      </w:divBdr>
    </w:div>
    <w:div w:id="34891246">
      <w:bodyDiv w:val="1"/>
      <w:marLeft w:val="0"/>
      <w:marRight w:val="0"/>
      <w:marTop w:val="0"/>
      <w:marBottom w:val="0"/>
      <w:divBdr>
        <w:top w:val="none" w:sz="0" w:space="0" w:color="auto"/>
        <w:left w:val="none" w:sz="0" w:space="0" w:color="auto"/>
        <w:bottom w:val="none" w:sz="0" w:space="0" w:color="auto"/>
        <w:right w:val="none" w:sz="0" w:space="0" w:color="auto"/>
      </w:divBdr>
    </w:div>
    <w:div w:id="48381609">
      <w:bodyDiv w:val="1"/>
      <w:marLeft w:val="0"/>
      <w:marRight w:val="0"/>
      <w:marTop w:val="0"/>
      <w:marBottom w:val="0"/>
      <w:divBdr>
        <w:top w:val="none" w:sz="0" w:space="0" w:color="auto"/>
        <w:left w:val="none" w:sz="0" w:space="0" w:color="auto"/>
        <w:bottom w:val="none" w:sz="0" w:space="0" w:color="auto"/>
        <w:right w:val="none" w:sz="0" w:space="0" w:color="auto"/>
      </w:divBdr>
    </w:div>
    <w:div w:id="58359064">
      <w:bodyDiv w:val="1"/>
      <w:marLeft w:val="0"/>
      <w:marRight w:val="0"/>
      <w:marTop w:val="0"/>
      <w:marBottom w:val="0"/>
      <w:divBdr>
        <w:top w:val="none" w:sz="0" w:space="0" w:color="auto"/>
        <w:left w:val="none" w:sz="0" w:space="0" w:color="auto"/>
        <w:bottom w:val="none" w:sz="0" w:space="0" w:color="auto"/>
        <w:right w:val="none" w:sz="0" w:space="0" w:color="auto"/>
      </w:divBdr>
    </w:div>
    <w:div w:id="58866251">
      <w:bodyDiv w:val="1"/>
      <w:marLeft w:val="0"/>
      <w:marRight w:val="0"/>
      <w:marTop w:val="0"/>
      <w:marBottom w:val="0"/>
      <w:divBdr>
        <w:top w:val="none" w:sz="0" w:space="0" w:color="auto"/>
        <w:left w:val="none" w:sz="0" w:space="0" w:color="auto"/>
        <w:bottom w:val="none" w:sz="0" w:space="0" w:color="auto"/>
        <w:right w:val="none" w:sz="0" w:space="0" w:color="auto"/>
      </w:divBdr>
    </w:div>
    <w:div w:id="64454194">
      <w:bodyDiv w:val="1"/>
      <w:marLeft w:val="0"/>
      <w:marRight w:val="0"/>
      <w:marTop w:val="0"/>
      <w:marBottom w:val="0"/>
      <w:divBdr>
        <w:top w:val="none" w:sz="0" w:space="0" w:color="auto"/>
        <w:left w:val="none" w:sz="0" w:space="0" w:color="auto"/>
        <w:bottom w:val="none" w:sz="0" w:space="0" w:color="auto"/>
        <w:right w:val="none" w:sz="0" w:space="0" w:color="auto"/>
      </w:divBdr>
    </w:div>
    <w:div w:id="64690824">
      <w:bodyDiv w:val="1"/>
      <w:marLeft w:val="0"/>
      <w:marRight w:val="0"/>
      <w:marTop w:val="0"/>
      <w:marBottom w:val="0"/>
      <w:divBdr>
        <w:top w:val="none" w:sz="0" w:space="0" w:color="auto"/>
        <w:left w:val="none" w:sz="0" w:space="0" w:color="auto"/>
        <w:bottom w:val="none" w:sz="0" w:space="0" w:color="auto"/>
        <w:right w:val="none" w:sz="0" w:space="0" w:color="auto"/>
      </w:divBdr>
    </w:div>
    <w:div w:id="68306865">
      <w:bodyDiv w:val="1"/>
      <w:marLeft w:val="0"/>
      <w:marRight w:val="0"/>
      <w:marTop w:val="0"/>
      <w:marBottom w:val="0"/>
      <w:divBdr>
        <w:top w:val="none" w:sz="0" w:space="0" w:color="auto"/>
        <w:left w:val="none" w:sz="0" w:space="0" w:color="auto"/>
        <w:bottom w:val="none" w:sz="0" w:space="0" w:color="auto"/>
        <w:right w:val="none" w:sz="0" w:space="0" w:color="auto"/>
      </w:divBdr>
    </w:div>
    <w:div w:id="71704384">
      <w:bodyDiv w:val="1"/>
      <w:marLeft w:val="0"/>
      <w:marRight w:val="0"/>
      <w:marTop w:val="0"/>
      <w:marBottom w:val="0"/>
      <w:divBdr>
        <w:top w:val="none" w:sz="0" w:space="0" w:color="auto"/>
        <w:left w:val="none" w:sz="0" w:space="0" w:color="auto"/>
        <w:bottom w:val="none" w:sz="0" w:space="0" w:color="auto"/>
        <w:right w:val="none" w:sz="0" w:space="0" w:color="auto"/>
      </w:divBdr>
    </w:div>
    <w:div w:id="74715043">
      <w:bodyDiv w:val="1"/>
      <w:marLeft w:val="0"/>
      <w:marRight w:val="0"/>
      <w:marTop w:val="0"/>
      <w:marBottom w:val="0"/>
      <w:divBdr>
        <w:top w:val="none" w:sz="0" w:space="0" w:color="auto"/>
        <w:left w:val="none" w:sz="0" w:space="0" w:color="auto"/>
        <w:bottom w:val="none" w:sz="0" w:space="0" w:color="auto"/>
        <w:right w:val="none" w:sz="0" w:space="0" w:color="auto"/>
      </w:divBdr>
    </w:div>
    <w:div w:id="75909332">
      <w:bodyDiv w:val="1"/>
      <w:marLeft w:val="0"/>
      <w:marRight w:val="0"/>
      <w:marTop w:val="0"/>
      <w:marBottom w:val="0"/>
      <w:divBdr>
        <w:top w:val="none" w:sz="0" w:space="0" w:color="auto"/>
        <w:left w:val="none" w:sz="0" w:space="0" w:color="auto"/>
        <w:bottom w:val="none" w:sz="0" w:space="0" w:color="auto"/>
        <w:right w:val="none" w:sz="0" w:space="0" w:color="auto"/>
      </w:divBdr>
    </w:div>
    <w:div w:id="80414086">
      <w:bodyDiv w:val="1"/>
      <w:marLeft w:val="0"/>
      <w:marRight w:val="0"/>
      <w:marTop w:val="0"/>
      <w:marBottom w:val="0"/>
      <w:divBdr>
        <w:top w:val="none" w:sz="0" w:space="0" w:color="auto"/>
        <w:left w:val="none" w:sz="0" w:space="0" w:color="auto"/>
        <w:bottom w:val="none" w:sz="0" w:space="0" w:color="auto"/>
        <w:right w:val="none" w:sz="0" w:space="0" w:color="auto"/>
      </w:divBdr>
    </w:div>
    <w:div w:id="82263800">
      <w:bodyDiv w:val="1"/>
      <w:marLeft w:val="0"/>
      <w:marRight w:val="0"/>
      <w:marTop w:val="0"/>
      <w:marBottom w:val="0"/>
      <w:divBdr>
        <w:top w:val="none" w:sz="0" w:space="0" w:color="auto"/>
        <w:left w:val="none" w:sz="0" w:space="0" w:color="auto"/>
        <w:bottom w:val="none" w:sz="0" w:space="0" w:color="auto"/>
        <w:right w:val="none" w:sz="0" w:space="0" w:color="auto"/>
      </w:divBdr>
    </w:div>
    <w:div w:id="85274445">
      <w:bodyDiv w:val="1"/>
      <w:marLeft w:val="0"/>
      <w:marRight w:val="0"/>
      <w:marTop w:val="0"/>
      <w:marBottom w:val="0"/>
      <w:divBdr>
        <w:top w:val="none" w:sz="0" w:space="0" w:color="auto"/>
        <w:left w:val="none" w:sz="0" w:space="0" w:color="auto"/>
        <w:bottom w:val="none" w:sz="0" w:space="0" w:color="auto"/>
        <w:right w:val="none" w:sz="0" w:space="0" w:color="auto"/>
      </w:divBdr>
    </w:div>
    <w:div w:id="86463761">
      <w:bodyDiv w:val="1"/>
      <w:marLeft w:val="0"/>
      <w:marRight w:val="0"/>
      <w:marTop w:val="0"/>
      <w:marBottom w:val="0"/>
      <w:divBdr>
        <w:top w:val="none" w:sz="0" w:space="0" w:color="auto"/>
        <w:left w:val="none" w:sz="0" w:space="0" w:color="auto"/>
        <w:bottom w:val="none" w:sz="0" w:space="0" w:color="auto"/>
        <w:right w:val="none" w:sz="0" w:space="0" w:color="auto"/>
      </w:divBdr>
    </w:div>
    <w:div w:id="86972849">
      <w:bodyDiv w:val="1"/>
      <w:marLeft w:val="0"/>
      <w:marRight w:val="0"/>
      <w:marTop w:val="0"/>
      <w:marBottom w:val="0"/>
      <w:divBdr>
        <w:top w:val="none" w:sz="0" w:space="0" w:color="auto"/>
        <w:left w:val="none" w:sz="0" w:space="0" w:color="auto"/>
        <w:bottom w:val="none" w:sz="0" w:space="0" w:color="auto"/>
        <w:right w:val="none" w:sz="0" w:space="0" w:color="auto"/>
      </w:divBdr>
    </w:div>
    <w:div w:id="88089320">
      <w:bodyDiv w:val="1"/>
      <w:marLeft w:val="0"/>
      <w:marRight w:val="0"/>
      <w:marTop w:val="0"/>
      <w:marBottom w:val="0"/>
      <w:divBdr>
        <w:top w:val="none" w:sz="0" w:space="0" w:color="auto"/>
        <w:left w:val="none" w:sz="0" w:space="0" w:color="auto"/>
        <w:bottom w:val="none" w:sz="0" w:space="0" w:color="auto"/>
        <w:right w:val="none" w:sz="0" w:space="0" w:color="auto"/>
      </w:divBdr>
    </w:div>
    <w:div w:id="92088715">
      <w:bodyDiv w:val="1"/>
      <w:marLeft w:val="0"/>
      <w:marRight w:val="0"/>
      <w:marTop w:val="0"/>
      <w:marBottom w:val="0"/>
      <w:divBdr>
        <w:top w:val="none" w:sz="0" w:space="0" w:color="auto"/>
        <w:left w:val="none" w:sz="0" w:space="0" w:color="auto"/>
        <w:bottom w:val="none" w:sz="0" w:space="0" w:color="auto"/>
        <w:right w:val="none" w:sz="0" w:space="0" w:color="auto"/>
      </w:divBdr>
    </w:div>
    <w:div w:id="95752907">
      <w:bodyDiv w:val="1"/>
      <w:marLeft w:val="0"/>
      <w:marRight w:val="0"/>
      <w:marTop w:val="0"/>
      <w:marBottom w:val="0"/>
      <w:divBdr>
        <w:top w:val="none" w:sz="0" w:space="0" w:color="auto"/>
        <w:left w:val="none" w:sz="0" w:space="0" w:color="auto"/>
        <w:bottom w:val="none" w:sz="0" w:space="0" w:color="auto"/>
        <w:right w:val="none" w:sz="0" w:space="0" w:color="auto"/>
      </w:divBdr>
    </w:div>
    <w:div w:id="103043513">
      <w:bodyDiv w:val="1"/>
      <w:marLeft w:val="0"/>
      <w:marRight w:val="0"/>
      <w:marTop w:val="0"/>
      <w:marBottom w:val="0"/>
      <w:divBdr>
        <w:top w:val="none" w:sz="0" w:space="0" w:color="auto"/>
        <w:left w:val="none" w:sz="0" w:space="0" w:color="auto"/>
        <w:bottom w:val="none" w:sz="0" w:space="0" w:color="auto"/>
        <w:right w:val="none" w:sz="0" w:space="0" w:color="auto"/>
      </w:divBdr>
    </w:div>
    <w:div w:id="103351169">
      <w:bodyDiv w:val="1"/>
      <w:marLeft w:val="0"/>
      <w:marRight w:val="0"/>
      <w:marTop w:val="0"/>
      <w:marBottom w:val="0"/>
      <w:divBdr>
        <w:top w:val="none" w:sz="0" w:space="0" w:color="auto"/>
        <w:left w:val="none" w:sz="0" w:space="0" w:color="auto"/>
        <w:bottom w:val="none" w:sz="0" w:space="0" w:color="auto"/>
        <w:right w:val="none" w:sz="0" w:space="0" w:color="auto"/>
      </w:divBdr>
    </w:div>
    <w:div w:id="117796354">
      <w:bodyDiv w:val="1"/>
      <w:marLeft w:val="0"/>
      <w:marRight w:val="0"/>
      <w:marTop w:val="0"/>
      <w:marBottom w:val="0"/>
      <w:divBdr>
        <w:top w:val="none" w:sz="0" w:space="0" w:color="auto"/>
        <w:left w:val="none" w:sz="0" w:space="0" w:color="auto"/>
        <w:bottom w:val="none" w:sz="0" w:space="0" w:color="auto"/>
        <w:right w:val="none" w:sz="0" w:space="0" w:color="auto"/>
      </w:divBdr>
    </w:div>
    <w:div w:id="119227911">
      <w:bodyDiv w:val="1"/>
      <w:marLeft w:val="0"/>
      <w:marRight w:val="0"/>
      <w:marTop w:val="0"/>
      <w:marBottom w:val="0"/>
      <w:divBdr>
        <w:top w:val="none" w:sz="0" w:space="0" w:color="auto"/>
        <w:left w:val="none" w:sz="0" w:space="0" w:color="auto"/>
        <w:bottom w:val="none" w:sz="0" w:space="0" w:color="auto"/>
        <w:right w:val="none" w:sz="0" w:space="0" w:color="auto"/>
      </w:divBdr>
    </w:div>
    <w:div w:id="127474028">
      <w:bodyDiv w:val="1"/>
      <w:marLeft w:val="0"/>
      <w:marRight w:val="0"/>
      <w:marTop w:val="0"/>
      <w:marBottom w:val="0"/>
      <w:divBdr>
        <w:top w:val="none" w:sz="0" w:space="0" w:color="auto"/>
        <w:left w:val="none" w:sz="0" w:space="0" w:color="auto"/>
        <w:bottom w:val="none" w:sz="0" w:space="0" w:color="auto"/>
        <w:right w:val="none" w:sz="0" w:space="0" w:color="auto"/>
      </w:divBdr>
    </w:div>
    <w:div w:id="128592736">
      <w:bodyDiv w:val="1"/>
      <w:marLeft w:val="0"/>
      <w:marRight w:val="0"/>
      <w:marTop w:val="0"/>
      <w:marBottom w:val="0"/>
      <w:divBdr>
        <w:top w:val="none" w:sz="0" w:space="0" w:color="auto"/>
        <w:left w:val="none" w:sz="0" w:space="0" w:color="auto"/>
        <w:bottom w:val="none" w:sz="0" w:space="0" w:color="auto"/>
        <w:right w:val="none" w:sz="0" w:space="0" w:color="auto"/>
      </w:divBdr>
    </w:div>
    <w:div w:id="132210977">
      <w:bodyDiv w:val="1"/>
      <w:marLeft w:val="0"/>
      <w:marRight w:val="0"/>
      <w:marTop w:val="0"/>
      <w:marBottom w:val="0"/>
      <w:divBdr>
        <w:top w:val="none" w:sz="0" w:space="0" w:color="auto"/>
        <w:left w:val="none" w:sz="0" w:space="0" w:color="auto"/>
        <w:bottom w:val="none" w:sz="0" w:space="0" w:color="auto"/>
        <w:right w:val="none" w:sz="0" w:space="0" w:color="auto"/>
      </w:divBdr>
      <w:divsChild>
        <w:div w:id="340552561">
          <w:marLeft w:val="120"/>
          <w:marRight w:val="120"/>
          <w:marTop w:val="120"/>
          <w:marBottom w:val="120"/>
          <w:divBdr>
            <w:top w:val="none" w:sz="0" w:space="0" w:color="auto"/>
            <w:left w:val="none" w:sz="0" w:space="0" w:color="auto"/>
            <w:bottom w:val="none" w:sz="0" w:space="0" w:color="auto"/>
            <w:right w:val="none" w:sz="0" w:space="0" w:color="auto"/>
          </w:divBdr>
          <w:divsChild>
            <w:div w:id="1815833390">
              <w:marLeft w:val="0"/>
              <w:marRight w:val="0"/>
              <w:marTop w:val="0"/>
              <w:marBottom w:val="0"/>
              <w:divBdr>
                <w:top w:val="none" w:sz="0" w:space="0" w:color="auto"/>
                <w:left w:val="none" w:sz="0" w:space="0" w:color="auto"/>
                <w:bottom w:val="none" w:sz="0" w:space="0" w:color="auto"/>
                <w:right w:val="none" w:sz="0" w:space="0" w:color="auto"/>
              </w:divBdr>
            </w:div>
            <w:div w:id="1984503762">
              <w:marLeft w:val="0"/>
              <w:marRight w:val="0"/>
              <w:marTop w:val="0"/>
              <w:marBottom w:val="0"/>
              <w:divBdr>
                <w:top w:val="none" w:sz="0" w:space="0" w:color="auto"/>
                <w:left w:val="none" w:sz="0" w:space="0" w:color="auto"/>
                <w:bottom w:val="none" w:sz="0" w:space="0" w:color="auto"/>
                <w:right w:val="none" w:sz="0" w:space="0" w:color="auto"/>
              </w:divBdr>
            </w:div>
            <w:div w:id="1273828890">
              <w:marLeft w:val="0"/>
              <w:marRight w:val="0"/>
              <w:marTop w:val="0"/>
              <w:marBottom w:val="0"/>
              <w:divBdr>
                <w:top w:val="none" w:sz="0" w:space="0" w:color="auto"/>
                <w:left w:val="none" w:sz="0" w:space="0" w:color="auto"/>
                <w:bottom w:val="none" w:sz="0" w:space="0" w:color="auto"/>
                <w:right w:val="none" w:sz="0" w:space="0" w:color="auto"/>
              </w:divBdr>
            </w:div>
            <w:div w:id="38478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261245">
      <w:bodyDiv w:val="1"/>
      <w:marLeft w:val="0"/>
      <w:marRight w:val="0"/>
      <w:marTop w:val="0"/>
      <w:marBottom w:val="0"/>
      <w:divBdr>
        <w:top w:val="none" w:sz="0" w:space="0" w:color="auto"/>
        <w:left w:val="none" w:sz="0" w:space="0" w:color="auto"/>
        <w:bottom w:val="none" w:sz="0" w:space="0" w:color="auto"/>
        <w:right w:val="none" w:sz="0" w:space="0" w:color="auto"/>
      </w:divBdr>
    </w:div>
    <w:div w:id="138305446">
      <w:bodyDiv w:val="1"/>
      <w:marLeft w:val="0"/>
      <w:marRight w:val="0"/>
      <w:marTop w:val="0"/>
      <w:marBottom w:val="0"/>
      <w:divBdr>
        <w:top w:val="none" w:sz="0" w:space="0" w:color="auto"/>
        <w:left w:val="none" w:sz="0" w:space="0" w:color="auto"/>
        <w:bottom w:val="none" w:sz="0" w:space="0" w:color="auto"/>
        <w:right w:val="none" w:sz="0" w:space="0" w:color="auto"/>
      </w:divBdr>
    </w:div>
    <w:div w:id="139464238">
      <w:bodyDiv w:val="1"/>
      <w:marLeft w:val="0"/>
      <w:marRight w:val="0"/>
      <w:marTop w:val="0"/>
      <w:marBottom w:val="0"/>
      <w:divBdr>
        <w:top w:val="none" w:sz="0" w:space="0" w:color="auto"/>
        <w:left w:val="none" w:sz="0" w:space="0" w:color="auto"/>
        <w:bottom w:val="none" w:sz="0" w:space="0" w:color="auto"/>
        <w:right w:val="none" w:sz="0" w:space="0" w:color="auto"/>
      </w:divBdr>
      <w:divsChild>
        <w:div w:id="779181153">
          <w:marLeft w:val="0"/>
          <w:marRight w:val="0"/>
          <w:marTop w:val="0"/>
          <w:marBottom w:val="0"/>
          <w:divBdr>
            <w:top w:val="none" w:sz="0" w:space="0" w:color="auto"/>
            <w:left w:val="none" w:sz="0" w:space="0" w:color="auto"/>
            <w:bottom w:val="none" w:sz="0" w:space="0" w:color="auto"/>
            <w:right w:val="none" w:sz="0" w:space="0" w:color="auto"/>
          </w:divBdr>
          <w:divsChild>
            <w:div w:id="1475173851">
              <w:marLeft w:val="0"/>
              <w:marRight w:val="0"/>
              <w:marTop w:val="0"/>
              <w:marBottom w:val="0"/>
              <w:divBdr>
                <w:top w:val="none" w:sz="0" w:space="0" w:color="auto"/>
                <w:left w:val="none" w:sz="0" w:space="0" w:color="auto"/>
                <w:bottom w:val="single" w:sz="6" w:space="0" w:color="8D8D8D"/>
                <w:right w:val="none" w:sz="0" w:space="0" w:color="auto"/>
              </w:divBdr>
              <w:divsChild>
                <w:div w:id="227956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689870">
      <w:bodyDiv w:val="1"/>
      <w:marLeft w:val="0"/>
      <w:marRight w:val="0"/>
      <w:marTop w:val="0"/>
      <w:marBottom w:val="0"/>
      <w:divBdr>
        <w:top w:val="none" w:sz="0" w:space="0" w:color="auto"/>
        <w:left w:val="none" w:sz="0" w:space="0" w:color="auto"/>
        <w:bottom w:val="none" w:sz="0" w:space="0" w:color="auto"/>
        <w:right w:val="none" w:sz="0" w:space="0" w:color="auto"/>
      </w:divBdr>
    </w:div>
    <w:div w:id="146018146">
      <w:bodyDiv w:val="1"/>
      <w:marLeft w:val="0"/>
      <w:marRight w:val="0"/>
      <w:marTop w:val="0"/>
      <w:marBottom w:val="0"/>
      <w:divBdr>
        <w:top w:val="none" w:sz="0" w:space="0" w:color="auto"/>
        <w:left w:val="none" w:sz="0" w:space="0" w:color="auto"/>
        <w:bottom w:val="none" w:sz="0" w:space="0" w:color="auto"/>
        <w:right w:val="none" w:sz="0" w:space="0" w:color="auto"/>
      </w:divBdr>
    </w:div>
    <w:div w:id="151718790">
      <w:bodyDiv w:val="1"/>
      <w:marLeft w:val="0"/>
      <w:marRight w:val="0"/>
      <w:marTop w:val="0"/>
      <w:marBottom w:val="0"/>
      <w:divBdr>
        <w:top w:val="none" w:sz="0" w:space="0" w:color="auto"/>
        <w:left w:val="none" w:sz="0" w:space="0" w:color="auto"/>
        <w:bottom w:val="none" w:sz="0" w:space="0" w:color="auto"/>
        <w:right w:val="none" w:sz="0" w:space="0" w:color="auto"/>
      </w:divBdr>
    </w:div>
    <w:div w:id="152524957">
      <w:bodyDiv w:val="1"/>
      <w:marLeft w:val="0"/>
      <w:marRight w:val="0"/>
      <w:marTop w:val="0"/>
      <w:marBottom w:val="0"/>
      <w:divBdr>
        <w:top w:val="none" w:sz="0" w:space="0" w:color="auto"/>
        <w:left w:val="none" w:sz="0" w:space="0" w:color="auto"/>
        <w:bottom w:val="none" w:sz="0" w:space="0" w:color="auto"/>
        <w:right w:val="none" w:sz="0" w:space="0" w:color="auto"/>
      </w:divBdr>
    </w:div>
    <w:div w:id="154806700">
      <w:bodyDiv w:val="1"/>
      <w:marLeft w:val="0"/>
      <w:marRight w:val="0"/>
      <w:marTop w:val="0"/>
      <w:marBottom w:val="0"/>
      <w:divBdr>
        <w:top w:val="none" w:sz="0" w:space="0" w:color="auto"/>
        <w:left w:val="none" w:sz="0" w:space="0" w:color="auto"/>
        <w:bottom w:val="none" w:sz="0" w:space="0" w:color="auto"/>
        <w:right w:val="none" w:sz="0" w:space="0" w:color="auto"/>
      </w:divBdr>
    </w:div>
    <w:div w:id="162286216">
      <w:bodyDiv w:val="1"/>
      <w:marLeft w:val="0"/>
      <w:marRight w:val="0"/>
      <w:marTop w:val="0"/>
      <w:marBottom w:val="0"/>
      <w:divBdr>
        <w:top w:val="none" w:sz="0" w:space="0" w:color="auto"/>
        <w:left w:val="none" w:sz="0" w:space="0" w:color="auto"/>
        <w:bottom w:val="none" w:sz="0" w:space="0" w:color="auto"/>
        <w:right w:val="none" w:sz="0" w:space="0" w:color="auto"/>
      </w:divBdr>
    </w:div>
    <w:div w:id="162596591">
      <w:bodyDiv w:val="1"/>
      <w:marLeft w:val="0"/>
      <w:marRight w:val="0"/>
      <w:marTop w:val="0"/>
      <w:marBottom w:val="0"/>
      <w:divBdr>
        <w:top w:val="none" w:sz="0" w:space="0" w:color="auto"/>
        <w:left w:val="none" w:sz="0" w:space="0" w:color="auto"/>
        <w:bottom w:val="none" w:sz="0" w:space="0" w:color="auto"/>
        <w:right w:val="none" w:sz="0" w:space="0" w:color="auto"/>
      </w:divBdr>
    </w:div>
    <w:div w:id="163056584">
      <w:bodyDiv w:val="1"/>
      <w:marLeft w:val="0"/>
      <w:marRight w:val="0"/>
      <w:marTop w:val="0"/>
      <w:marBottom w:val="0"/>
      <w:divBdr>
        <w:top w:val="none" w:sz="0" w:space="0" w:color="auto"/>
        <w:left w:val="none" w:sz="0" w:space="0" w:color="auto"/>
        <w:bottom w:val="none" w:sz="0" w:space="0" w:color="auto"/>
        <w:right w:val="none" w:sz="0" w:space="0" w:color="auto"/>
      </w:divBdr>
    </w:div>
    <w:div w:id="169953224">
      <w:bodyDiv w:val="1"/>
      <w:marLeft w:val="0"/>
      <w:marRight w:val="0"/>
      <w:marTop w:val="0"/>
      <w:marBottom w:val="0"/>
      <w:divBdr>
        <w:top w:val="none" w:sz="0" w:space="0" w:color="auto"/>
        <w:left w:val="none" w:sz="0" w:space="0" w:color="auto"/>
        <w:bottom w:val="none" w:sz="0" w:space="0" w:color="auto"/>
        <w:right w:val="none" w:sz="0" w:space="0" w:color="auto"/>
      </w:divBdr>
    </w:div>
    <w:div w:id="172653223">
      <w:bodyDiv w:val="1"/>
      <w:marLeft w:val="0"/>
      <w:marRight w:val="0"/>
      <w:marTop w:val="0"/>
      <w:marBottom w:val="0"/>
      <w:divBdr>
        <w:top w:val="none" w:sz="0" w:space="0" w:color="auto"/>
        <w:left w:val="none" w:sz="0" w:space="0" w:color="auto"/>
        <w:bottom w:val="none" w:sz="0" w:space="0" w:color="auto"/>
        <w:right w:val="none" w:sz="0" w:space="0" w:color="auto"/>
      </w:divBdr>
    </w:div>
    <w:div w:id="175847921">
      <w:bodyDiv w:val="1"/>
      <w:marLeft w:val="0"/>
      <w:marRight w:val="0"/>
      <w:marTop w:val="0"/>
      <w:marBottom w:val="0"/>
      <w:divBdr>
        <w:top w:val="none" w:sz="0" w:space="0" w:color="auto"/>
        <w:left w:val="none" w:sz="0" w:space="0" w:color="auto"/>
        <w:bottom w:val="none" w:sz="0" w:space="0" w:color="auto"/>
        <w:right w:val="none" w:sz="0" w:space="0" w:color="auto"/>
      </w:divBdr>
    </w:div>
    <w:div w:id="176621819">
      <w:bodyDiv w:val="1"/>
      <w:marLeft w:val="0"/>
      <w:marRight w:val="0"/>
      <w:marTop w:val="0"/>
      <w:marBottom w:val="0"/>
      <w:divBdr>
        <w:top w:val="none" w:sz="0" w:space="0" w:color="auto"/>
        <w:left w:val="none" w:sz="0" w:space="0" w:color="auto"/>
        <w:bottom w:val="none" w:sz="0" w:space="0" w:color="auto"/>
        <w:right w:val="none" w:sz="0" w:space="0" w:color="auto"/>
      </w:divBdr>
    </w:div>
    <w:div w:id="182599933">
      <w:bodyDiv w:val="1"/>
      <w:marLeft w:val="0"/>
      <w:marRight w:val="0"/>
      <w:marTop w:val="0"/>
      <w:marBottom w:val="0"/>
      <w:divBdr>
        <w:top w:val="none" w:sz="0" w:space="0" w:color="auto"/>
        <w:left w:val="none" w:sz="0" w:space="0" w:color="auto"/>
        <w:bottom w:val="none" w:sz="0" w:space="0" w:color="auto"/>
        <w:right w:val="none" w:sz="0" w:space="0" w:color="auto"/>
      </w:divBdr>
    </w:div>
    <w:div w:id="184709129">
      <w:bodyDiv w:val="1"/>
      <w:marLeft w:val="0"/>
      <w:marRight w:val="0"/>
      <w:marTop w:val="0"/>
      <w:marBottom w:val="0"/>
      <w:divBdr>
        <w:top w:val="none" w:sz="0" w:space="0" w:color="auto"/>
        <w:left w:val="none" w:sz="0" w:space="0" w:color="auto"/>
        <w:bottom w:val="none" w:sz="0" w:space="0" w:color="auto"/>
        <w:right w:val="none" w:sz="0" w:space="0" w:color="auto"/>
      </w:divBdr>
      <w:divsChild>
        <w:div w:id="977681566">
          <w:marLeft w:val="0"/>
          <w:marRight w:val="0"/>
          <w:marTop w:val="0"/>
          <w:marBottom w:val="0"/>
          <w:divBdr>
            <w:top w:val="none" w:sz="0" w:space="0" w:color="auto"/>
            <w:left w:val="none" w:sz="0" w:space="0" w:color="auto"/>
            <w:bottom w:val="none" w:sz="0" w:space="0" w:color="auto"/>
            <w:right w:val="none" w:sz="0" w:space="0" w:color="auto"/>
          </w:divBdr>
          <w:divsChild>
            <w:div w:id="132528370">
              <w:marLeft w:val="0"/>
              <w:marRight w:val="0"/>
              <w:marTop w:val="0"/>
              <w:marBottom w:val="0"/>
              <w:divBdr>
                <w:top w:val="none" w:sz="0" w:space="0" w:color="auto"/>
                <w:left w:val="none" w:sz="0" w:space="0" w:color="auto"/>
                <w:bottom w:val="none" w:sz="0" w:space="0" w:color="auto"/>
                <w:right w:val="none" w:sz="0" w:space="0" w:color="auto"/>
              </w:divBdr>
              <w:divsChild>
                <w:div w:id="568660830">
                  <w:marLeft w:val="0"/>
                  <w:marRight w:val="0"/>
                  <w:marTop w:val="0"/>
                  <w:marBottom w:val="0"/>
                  <w:divBdr>
                    <w:top w:val="none" w:sz="0" w:space="0" w:color="auto"/>
                    <w:left w:val="none" w:sz="0" w:space="0" w:color="auto"/>
                    <w:bottom w:val="none" w:sz="0" w:space="0" w:color="auto"/>
                    <w:right w:val="none" w:sz="0" w:space="0" w:color="auto"/>
                  </w:divBdr>
                  <w:divsChild>
                    <w:div w:id="137308944">
                      <w:marLeft w:val="0"/>
                      <w:marRight w:val="0"/>
                      <w:marTop w:val="0"/>
                      <w:marBottom w:val="0"/>
                      <w:divBdr>
                        <w:top w:val="none" w:sz="0" w:space="0" w:color="auto"/>
                        <w:left w:val="none" w:sz="0" w:space="0" w:color="auto"/>
                        <w:bottom w:val="none" w:sz="0" w:space="0" w:color="auto"/>
                        <w:right w:val="none" w:sz="0" w:space="0" w:color="auto"/>
                      </w:divBdr>
                      <w:divsChild>
                        <w:div w:id="961309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411018">
      <w:bodyDiv w:val="1"/>
      <w:marLeft w:val="0"/>
      <w:marRight w:val="0"/>
      <w:marTop w:val="0"/>
      <w:marBottom w:val="0"/>
      <w:divBdr>
        <w:top w:val="none" w:sz="0" w:space="0" w:color="auto"/>
        <w:left w:val="none" w:sz="0" w:space="0" w:color="auto"/>
        <w:bottom w:val="none" w:sz="0" w:space="0" w:color="auto"/>
        <w:right w:val="none" w:sz="0" w:space="0" w:color="auto"/>
      </w:divBdr>
    </w:div>
    <w:div w:id="196621933">
      <w:bodyDiv w:val="1"/>
      <w:marLeft w:val="0"/>
      <w:marRight w:val="0"/>
      <w:marTop w:val="0"/>
      <w:marBottom w:val="0"/>
      <w:divBdr>
        <w:top w:val="none" w:sz="0" w:space="0" w:color="auto"/>
        <w:left w:val="none" w:sz="0" w:space="0" w:color="auto"/>
        <w:bottom w:val="none" w:sz="0" w:space="0" w:color="auto"/>
        <w:right w:val="none" w:sz="0" w:space="0" w:color="auto"/>
      </w:divBdr>
      <w:divsChild>
        <w:div w:id="545918100">
          <w:marLeft w:val="0"/>
          <w:marRight w:val="0"/>
          <w:marTop w:val="0"/>
          <w:marBottom w:val="0"/>
          <w:divBdr>
            <w:top w:val="none" w:sz="0" w:space="0" w:color="auto"/>
            <w:left w:val="none" w:sz="0" w:space="0" w:color="auto"/>
            <w:bottom w:val="none" w:sz="0" w:space="0" w:color="auto"/>
            <w:right w:val="none" w:sz="0" w:space="0" w:color="auto"/>
          </w:divBdr>
          <w:divsChild>
            <w:div w:id="1135871854">
              <w:marLeft w:val="0"/>
              <w:marRight w:val="0"/>
              <w:marTop w:val="0"/>
              <w:marBottom w:val="0"/>
              <w:divBdr>
                <w:top w:val="none" w:sz="0" w:space="0" w:color="auto"/>
                <w:left w:val="none" w:sz="0" w:space="0" w:color="auto"/>
                <w:bottom w:val="none" w:sz="0" w:space="0" w:color="auto"/>
                <w:right w:val="none" w:sz="0" w:space="0" w:color="auto"/>
              </w:divBdr>
              <w:divsChild>
                <w:div w:id="58198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667152">
      <w:bodyDiv w:val="1"/>
      <w:marLeft w:val="0"/>
      <w:marRight w:val="0"/>
      <w:marTop w:val="0"/>
      <w:marBottom w:val="0"/>
      <w:divBdr>
        <w:top w:val="none" w:sz="0" w:space="0" w:color="auto"/>
        <w:left w:val="none" w:sz="0" w:space="0" w:color="auto"/>
        <w:bottom w:val="none" w:sz="0" w:space="0" w:color="auto"/>
        <w:right w:val="none" w:sz="0" w:space="0" w:color="auto"/>
      </w:divBdr>
      <w:divsChild>
        <w:div w:id="1357730872">
          <w:marLeft w:val="120"/>
          <w:marRight w:val="120"/>
          <w:marTop w:val="120"/>
          <w:marBottom w:val="120"/>
          <w:divBdr>
            <w:top w:val="none" w:sz="0" w:space="0" w:color="auto"/>
            <w:left w:val="none" w:sz="0" w:space="0" w:color="auto"/>
            <w:bottom w:val="none" w:sz="0" w:space="0" w:color="auto"/>
            <w:right w:val="none" w:sz="0" w:space="0" w:color="auto"/>
          </w:divBdr>
          <w:divsChild>
            <w:div w:id="1088500225">
              <w:marLeft w:val="0"/>
              <w:marRight w:val="0"/>
              <w:marTop w:val="0"/>
              <w:marBottom w:val="0"/>
              <w:divBdr>
                <w:top w:val="none" w:sz="0" w:space="0" w:color="auto"/>
                <w:left w:val="none" w:sz="0" w:space="0" w:color="auto"/>
                <w:bottom w:val="none" w:sz="0" w:space="0" w:color="auto"/>
                <w:right w:val="none" w:sz="0" w:space="0" w:color="auto"/>
              </w:divBdr>
            </w:div>
            <w:div w:id="1779518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828251">
      <w:bodyDiv w:val="1"/>
      <w:marLeft w:val="0"/>
      <w:marRight w:val="0"/>
      <w:marTop w:val="0"/>
      <w:marBottom w:val="0"/>
      <w:divBdr>
        <w:top w:val="none" w:sz="0" w:space="0" w:color="auto"/>
        <w:left w:val="none" w:sz="0" w:space="0" w:color="auto"/>
        <w:bottom w:val="none" w:sz="0" w:space="0" w:color="auto"/>
        <w:right w:val="none" w:sz="0" w:space="0" w:color="auto"/>
      </w:divBdr>
    </w:div>
    <w:div w:id="202520010">
      <w:bodyDiv w:val="1"/>
      <w:marLeft w:val="0"/>
      <w:marRight w:val="0"/>
      <w:marTop w:val="0"/>
      <w:marBottom w:val="0"/>
      <w:divBdr>
        <w:top w:val="none" w:sz="0" w:space="0" w:color="auto"/>
        <w:left w:val="none" w:sz="0" w:space="0" w:color="auto"/>
        <w:bottom w:val="none" w:sz="0" w:space="0" w:color="auto"/>
        <w:right w:val="none" w:sz="0" w:space="0" w:color="auto"/>
      </w:divBdr>
    </w:div>
    <w:div w:id="202668803">
      <w:bodyDiv w:val="1"/>
      <w:marLeft w:val="0"/>
      <w:marRight w:val="0"/>
      <w:marTop w:val="0"/>
      <w:marBottom w:val="0"/>
      <w:divBdr>
        <w:top w:val="none" w:sz="0" w:space="0" w:color="auto"/>
        <w:left w:val="none" w:sz="0" w:space="0" w:color="auto"/>
        <w:bottom w:val="none" w:sz="0" w:space="0" w:color="auto"/>
        <w:right w:val="none" w:sz="0" w:space="0" w:color="auto"/>
      </w:divBdr>
      <w:divsChild>
        <w:div w:id="730420530">
          <w:marLeft w:val="0"/>
          <w:marRight w:val="0"/>
          <w:marTop w:val="0"/>
          <w:marBottom w:val="0"/>
          <w:divBdr>
            <w:top w:val="none" w:sz="0" w:space="0" w:color="auto"/>
            <w:left w:val="none" w:sz="0" w:space="0" w:color="auto"/>
            <w:bottom w:val="none" w:sz="0" w:space="0" w:color="auto"/>
            <w:right w:val="none" w:sz="0" w:space="0" w:color="auto"/>
          </w:divBdr>
          <w:divsChild>
            <w:div w:id="1351026272">
              <w:marLeft w:val="0"/>
              <w:marRight w:val="0"/>
              <w:marTop w:val="30"/>
              <w:marBottom w:val="30"/>
              <w:divBdr>
                <w:top w:val="none" w:sz="0" w:space="0" w:color="auto"/>
                <w:left w:val="none" w:sz="0" w:space="0" w:color="auto"/>
                <w:bottom w:val="none" w:sz="0" w:space="0" w:color="auto"/>
                <w:right w:val="none" w:sz="0" w:space="0" w:color="auto"/>
              </w:divBdr>
              <w:divsChild>
                <w:div w:id="1229726437">
                  <w:marLeft w:val="0"/>
                  <w:marRight w:val="0"/>
                  <w:marTop w:val="0"/>
                  <w:marBottom w:val="0"/>
                  <w:divBdr>
                    <w:top w:val="none" w:sz="0" w:space="0" w:color="auto"/>
                    <w:left w:val="none" w:sz="0" w:space="0" w:color="auto"/>
                    <w:bottom w:val="none" w:sz="0" w:space="0" w:color="auto"/>
                    <w:right w:val="none" w:sz="0" w:space="0" w:color="auto"/>
                  </w:divBdr>
                  <w:divsChild>
                    <w:div w:id="287443220">
                      <w:marLeft w:val="0"/>
                      <w:marRight w:val="0"/>
                      <w:marTop w:val="0"/>
                      <w:marBottom w:val="0"/>
                      <w:divBdr>
                        <w:top w:val="none" w:sz="0" w:space="0" w:color="auto"/>
                        <w:left w:val="none" w:sz="0" w:space="0" w:color="auto"/>
                        <w:bottom w:val="none" w:sz="0" w:space="0" w:color="auto"/>
                        <w:right w:val="none" w:sz="0" w:space="0" w:color="auto"/>
                      </w:divBdr>
                      <w:divsChild>
                        <w:div w:id="892081808">
                          <w:marLeft w:val="0"/>
                          <w:marRight w:val="0"/>
                          <w:marTop w:val="0"/>
                          <w:marBottom w:val="0"/>
                          <w:divBdr>
                            <w:top w:val="none" w:sz="0" w:space="0" w:color="auto"/>
                            <w:left w:val="none" w:sz="0" w:space="0" w:color="auto"/>
                            <w:bottom w:val="none" w:sz="0" w:space="0" w:color="auto"/>
                            <w:right w:val="none" w:sz="0" w:space="0" w:color="auto"/>
                          </w:divBdr>
                          <w:divsChild>
                            <w:div w:id="573589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727768">
      <w:bodyDiv w:val="1"/>
      <w:marLeft w:val="0"/>
      <w:marRight w:val="0"/>
      <w:marTop w:val="0"/>
      <w:marBottom w:val="0"/>
      <w:divBdr>
        <w:top w:val="none" w:sz="0" w:space="0" w:color="auto"/>
        <w:left w:val="none" w:sz="0" w:space="0" w:color="auto"/>
        <w:bottom w:val="none" w:sz="0" w:space="0" w:color="auto"/>
        <w:right w:val="none" w:sz="0" w:space="0" w:color="auto"/>
      </w:divBdr>
    </w:div>
    <w:div w:id="210456468">
      <w:bodyDiv w:val="1"/>
      <w:marLeft w:val="0"/>
      <w:marRight w:val="0"/>
      <w:marTop w:val="0"/>
      <w:marBottom w:val="0"/>
      <w:divBdr>
        <w:top w:val="none" w:sz="0" w:space="0" w:color="auto"/>
        <w:left w:val="none" w:sz="0" w:space="0" w:color="auto"/>
        <w:bottom w:val="none" w:sz="0" w:space="0" w:color="auto"/>
        <w:right w:val="none" w:sz="0" w:space="0" w:color="auto"/>
      </w:divBdr>
    </w:div>
    <w:div w:id="211891927">
      <w:bodyDiv w:val="1"/>
      <w:marLeft w:val="0"/>
      <w:marRight w:val="0"/>
      <w:marTop w:val="0"/>
      <w:marBottom w:val="0"/>
      <w:divBdr>
        <w:top w:val="none" w:sz="0" w:space="0" w:color="auto"/>
        <w:left w:val="none" w:sz="0" w:space="0" w:color="auto"/>
        <w:bottom w:val="none" w:sz="0" w:space="0" w:color="auto"/>
        <w:right w:val="none" w:sz="0" w:space="0" w:color="auto"/>
      </w:divBdr>
    </w:div>
    <w:div w:id="212079554">
      <w:bodyDiv w:val="1"/>
      <w:marLeft w:val="0"/>
      <w:marRight w:val="0"/>
      <w:marTop w:val="0"/>
      <w:marBottom w:val="0"/>
      <w:divBdr>
        <w:top w:val="none" w:sz="0" w:space="0" w:color="auto"/>
        <w:left w:val="none" w:sz="0" w:space="0" w:color="auto"/>
        <w:bottom w:val="none" w:sz="0" w:space="0" w:color="auto"/>
        <w:right w:val="none" w:sz="0" w:space="0" w:color="auto"/>
      </w:divBdr>
    </w:div>
    <w:div w:id="215701162">
      <w:bodyDiv w:val="1"/>
      <w:marLeft w:val="0"/>
      <w:marRight w:val="0"/>
      <w:marTop w:val="0"/>
      <w:marBottom w:val="0"/>
      <w:divBdr>
        <w:top w:val="none" w:sz="0" w:space="0" w:color="auto"/>
        <w:left w:val="none" w:sz="0" w:space="0" w:color="auto"/>
        <w:bottom w:val="none" w:sz="0" w:space="0" w:color="auto"/>
        <w:right w:val="none" w:sz="0" w:space="0" w:color="auto"/>
      </w:divBdr>
    </w:div>
    <w:div w:id="219051580">
      <w:bodyDiv w:val="1"/>
      <w:marLeft w:val="0"/>
      <w:marRight w:val="0"/>
      <w:marTop w:val="0"/>
      <w:marBottom w:val="0"/>
      <w:divBdr>
        <w:top w:val="none" w:sz="0" w:space="0" w:color="auto"/>
        <w:left w:val="none" w:sz="0" w:space="0" w:color="auto"/>
        <w:bottom w:val="none" w:sz="0" w:space="0" w:color="auto"/>
        <w:right w:val="none" w:sz="0" w:space="0" w:color="auto"/>
      </w:divBdr>
    </w:div>
    <w:div w:id="224217558">
      <w:bodyDiv w:val="1"/>
      <w:marLeft w:val="0"/>
      <w:marRight w:val="0"/>
      <w:marTop w:val="0"/>
      <w:marBottom w:val="0"/>
      <w:divBdr>
        <w:top w:val="none" w:sz="0" w:space="0" w:color="auto"/>
        <w:left w:val="none" w:sz="0" w:space="0" w:color="auto"/>
        <w:bottom w:val="none" w:sz="0" w:space="0" w:color="auto"/>
        <w:right w:val="none" w:sz="0" w:space="0" w:color="auto"/>
      </w:divBdr>
    </w:div>
    <w:div w:id="232470202">
      <w:bodyDiv w:val="1"/>
      <w:marLeft w:val="0"/>
      <w:marRight w:val="0"/>
      <w:marTop w:val="0"/>
      <w:marBottom w:val="0"/>
      <w:divBdr>
        <w:top w:val="none" w:sz="0" w:space="0" w:color="auto"/>
        <w:left w:val="none" w:sz="0" w:space="0" w:color="auto"/>
        <w:bottom w:val="none" w:sz="0" w:space="0" w:color="auto"/>
        <w:right w:val="none" w:sz="0" w:space="0" w:color="auto"/>
      </w:divBdr>
    </w:div>
    <w:div w:id="233703790">
      <w:bodyDiv w:val="1"/>
      <w:marLeft w:val="0"/>
      <w:marRight w:val="0"/>
      <w:marTop w:val="0"/>
      <w:marBottom w:val="0"/>
      <w:divBdr>
        <w:top w:val="none" w:sz="0" w:space="0" w:color="auto"/>
        <w:left w:val="none" w:sz="0" w:space="0" w:color="auto"/>
        <w:bottom w:val="none" w:sz="0" w:space="0" w:color="auto"/>
        <w:right w:val="none" w:sz="0" w:space="0" w:color="auto"/>
      </w:divBdr>
    </w:div>
    <w:div w:id="233970778">
      <w:bodyDiv w:val="1"/>
      <w:marLeft w:val="0"/>
      <w:marRight w:val="0"/>
      <w:marTop w:val="0"/>
      <w:marBottom w:val="0"/>
      <w:divBdr>
        <w:top w:val="none" w:sz="0" w:space="0" w:color="auto"/>
        <w:left w:val="none" w:sz="0" w:space="0" w:color="auto"/>
        <w:bottom w:val="none" w:sz="0" w:space="0" w:color="auto"/>
        <w:right w:val="none" w:sz="0" w:space="0" w:color="auto"/>
      </w:divBdr>
    </w:div>
    <w:div w:id="234510333">
      <w:bodyDiv w:val="1"/>
      <w:marLeft w:val="0"/>
      <w:marRight w:val="0"/>
      <w:marTop w:val="0"/>
      <w:marBottom w:val="0"/>
      <w:divBdr>
        <w:top w:val="none" w:sz="0" w:space="0" w:color="auto"/>
        <w:left w:val="none" w:sz="0" w:space="0" w:color="auto"/>
        <w:bottom w:val="none" w:sz="0" w:space="0" w:color="auto"/>
        <w:right w:val="none" w:sz="0" w:space="0" w:color="auto"/>
      </w:divBdr>
    </w:div>
    <w:div w:id="235629541">
      <w:bodyDiv w:val="1"/>
      <w:marLeft w:val="0"/>
      <w:marRight w:val="0"/>
      <w:marTop w:val="0"/>
      <w:marBottom w:val="0"/>
      <w:divBdr>
        <w:top w:val="none" w:sz="0" w:space="0" w:color="auto"/>
        <w:left w:val="none" w:sz="0" w:space="0" w:color="auto"/>
        <w:bottom w:val="none" w:sz="0" w:space="0" w:color="auto"/>
        <w:right w:val="none" w:sz="0" w:space="0" w:color="auto"/>
      </w:divBdr>
    </w:div>
    <w:div w:id="236130354">
      <w:bodyDiv w:val="1"/>
      <w:marLeft w:val="0"/>
      <w:marRight w:val="0"/>
      <w:marTop w:val="0"/>
      <w:marBottom w:val="0"/>
      <w:divBdr>
        <w:top w:val="none" w:sz="0" w:space="0" w:color="auto"/>
        <w:left w:val="none" w:sz="0" w:space="0" w:color="auto"/>
        <w:bottom w:val="none" w:sz="0" w:space="0" w:color="auto"/>
        <w:right w:val="none" w:sz="0" w:space="0" w:color="auto"/>
      </w:divBdr>
    </w:div>
    <w:div w:id="238178747">
      <w:bodyDiv w:val="1"/>
      <w:marLeft w:val="0"/>
      <w:marRight w:val="0"/>
      <w:marTop w:val="0"/>
      <w:marBottom w:val="0"/>
      <w:divBdr>
        <w:top w:val="none" w:sz="0" w:space="0" w:color="auto"/>
        <w:left w:val="none" w:sz="0" w:space="0" w:color="auto"/>
        <w:bottom w:val="none" w:sz="0" w:space="0" w:color="auto"/>
        <w:right w:val="none" w:sz="0" w:space="0" w:color="auto"/>
      </w:divBdr>
    </w:div>
    <w:div w:id="241640758">
      <w:bodyDiv w:val="1"/>
      <w:marLeft w:val="0"/>
      <w:marRight w:val="0"/>
      <w:marTop w:val="0"/>
      <w:marBottom w:val="0"/>
      <w:divBdr>
        <w:top w:val="none" w:sz="0" w:space="0" w:color="auto"/>
        <w:left w:val="none" w:sz="0" w:space="0" w:color="auto"/>
        <w:bottom w:val="none" w:sz="0" w:space="0" w:color="auto"/>
        <w:right w:val="none" w:sz="0" w:space="0" w:color="auto"/>
      </w:divBdr>
    </w:div>
    <w:div w:id="241986761">
      <w:bodyDiv w:val="1"/>
      <w:marLeft w:val="0"/>
      <w:marRight w:val="0"/>
      <w:marTop w:val="0"/>
      <w:marBottom w:val="0"/>
      <w:divBdr>
        <w:top w:val="none" w:sz="0" w:space="0" w:color="auto"/>
        <w:left w:val="none" w:sz="0" w:space="0" w:color="auto"/>
        <w:bottom w:val="none" w:sz="0" w:space="0" w:color="auto"/>
        <w:right w:val="none" w:sz="0" w:space="0" w:color="auto"/>
      </w:divBdr>
    </w:div>
    <w:div w:id="255601238">
      <w:bodyDiv w:val="1"/>
      <w:marLeft w:val="0"/>
      <w:marRight w:val="0"/>
      <w:marTop w:val="0"/>
      <w:marBottom w:val="0"/>
      <w:divBdr>
        <w:top w:val="none" w:sz="0" w:space="0" w:color="auto"/>
        <w:left w:val="none" w:sz="0" w:space="0" w:color="auto"/>
        <w:bottom w:val="none" w:sz="0" w:space="0" w:color="auto"/>
        <w:right w:val="none" w:sz="0" w:space="0" w:color="auto"/>
      </w:divBdr>
    </w:div>
    <w:div w:id="259874662">
      <w:bodyDiv w:val="1"/>
      <w:marLeft w:val="0"/>
      <w:marRight w:val="0"/>
      <w:marTop w:val="0"/>
      <w:marBottom w:val="0"/>
      <w:divBdr>
        <w:top w:val="none" w:sz="0" w:space="0" w:color="auto"/>
        <w:left w:val="none" w:sz="0" w:space="0" w:color="auto"/>
        <w:bottom w:val="none" w:sz="0" w:space="0" w:color="auto"/>
        <w:right w:val="none" w:sz="0" w:space="0" w:color="auto"/>
      </w:divBdr>
    </w:div>
    <w:div w:id="272908139">
      <w:bodyDiv w:val="1"/>
      <w:marLeft w:val="0"/>
      <w:marRight w:val="0"/>
      <w:marTop w:val="0"/>
      <w:marBottom w:val="0"/>
      <w:divBdr>
        <w:top w:val="none" w:sz="0" w:space="0" w:color="auto"/>
        <w:left w:val="none" w:sz="0" w:space="0" w:color="auto"/>
        <w:bottom w:val="none" w:sz="0" w:space="0" w:color="auto"/>
        <w:right w:val="none" w:sz="0" w:space="0" w:color="auto"/>
      </w:divBdr>
    </w:div>
    <w:div w:id="280186801">
      <w:bodyDiv w:val="1"/>
      <w:marLeft w:val="0"/>
      <w:marRight w:val="0"/>
      <w:marTop w:val="0"/>
      <w:marBottom w:val="0"/>
      <w:divBdr>
        <w:top w:val="none" w:sz="0" w:space="0" w:color="auto"/>
        <w:left w:val="none" w:sz="0" w:space="0" w:color="auto"/>
        <w:bottom w:val="none" w:sz="0" w:space="0" w:color="auto"/>
        <w:right w:val="none" w:sz="0" w:space="0" w:color="auto"/>
      </w:divBdr>
    </w:div>
    <w:div w:id="281352921">
      <w:bodyDiv w:val="1"/>
      <w:marLeft w:val="0"/>
      <w:marRight w:val="0"/>
      <w:marTop w:val="0"/>
      <w:marBottom w:val="0"/>
      <w:divBdr>
        <w:top w:val="none" w:sz="0" w:space="0" w:color="auto"/>
        <w:left w:val="none" w:sz="0" w:space="0" w:color="auto"/>
        <w:bottom w:val="none" w:sz="0" w:space="0" w:color="auto"/>
        <w:right w:val="none" w:sz="0" w:space="0" w:color="auto"/>
      </w:divBdr>
    </w:div>
    <w:div w:id="283778239">
      <w:bodyDiv w:val="1"/>
      <w:marLeft w:val="0"/>
      <w:marRight w:val="0"/>
      <w:marTop w:val="0"/>
      <w:marBottom w:val="0"/>
      <w:divBdr>
        <w:top w:val="none" w:sz="0" w:space="0" w:color="auto"/>
        <w:left w:val="none" w:sz="0" w:space="0" w:color="auto"/>
        <w:bottom w:val="none" w:sz="0" w:space="0" w:color="auto"/>
        <w:right w:val="none" w:sz="0" w:space="0" w:color="auto"/>
      </w:divBdr>
    </w:div>
    <w:div w:id="285937898">
      <w:bodyDiv w:val="1"/>
      <w:marLeft w:val="0"/>
      <w:marRight w:val="0"/>
      <w:marTop w:val="0"/>
      <w:marBottom w:val="0"/>
      <w:divBdr>
        <w:top w:val="none" w:sz="0" w:space="0" w:color="auto"/>
        <w:left w:val="none" w:sz="0" w:space="0" w:color="auto"/>
        <w:bottom w:val="none" w:sz="0" w:space="0" w:color="auto"/>
        <w:right w:val="none" w:sz="0" w:space="0" w:color="auto"/>
      </w:divBdr>
    </w:div>
    <w:div w:id="303852925">
      <w:bodyDiv w:val="1"/>
      <w:marLeft w:val="0"/>
      <w:marRight w:val="0"/>
      <w:marTop w:val="0"/>
      <w:marBottom w:val="0"/>
      <w:divBdr>
        <w:top w:val="none" w:sz="0" w:space="0" w:color="auto"/>
        <w:left w:val="none" w:sz="0" w:space="0" w:color="auto"/>
        <w:bottom w:val="none" w:sz="0" w:space="0" w:color="auto"/>
        <w:right w:val="none" w:sz="0" w:space="0" w:color="auto"/>
      </w:divBdr>
      <w:divsChild>
        <w:div w:id="1316448587">
          <w:marLeft w:val="0"/>
          <w:marRight w:val="0"/>
          <w:marTop w:val="0"/>
          <w:marBottom w:val="0"/>
          <w:divBdr>
            <w:top w:val="none" w:sz="0" w:space="0" w:color="auto"/>
            <w:left w:val="none" w:sz="0" w:space="0" w:color="auto"/>
            <w:bottom w:val="none" w:sz="0" w:space="0" w:color="auto"/>
            <w:right w:val="none" w:sz="0" w:space="0" w:color="auto"/>
          </w:divBdr>
          <w:divsChild>
            <w:div w:id="1547326612">
              <w:marLeft w:val="0"/>
              <w:marRight w:val="0"/>
              <w:marTop w:val="0"/>
              <w:marBottom w:val="0"/>
              <w:divBdr>
                <w:top w:val="none" w:sz="0" w:space="0" w:color="auto"/>
                <w:left w:val="none" w:sz="0" w:space="0" w:color="auto"/>
                <w:bottom w:val="none" w:sz="0" w:space="0" w:color="auto"/>
                <w:right w:val="none" w:sz="0" w:space="0" w:color="auto"/>
              </w:divBdr>
              <w:divsChild>
                <w:div w:id="1253393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6207128">
      <w:bodyDiv w:val="1"/>
      <w:marLeft w:val="0"/>
      <w:marRight w:val="0"/>
      <w:marTop w:val="0"/>
      <w:marBottom w:val="0"/>
      <w:divBdr>
        <w:top w:val="none" w:sz="0" w:space="0" w:color="auto"/>
        <w:left w:val="none" w:sz="0" w:space="0" w:color="auto"/>
        <w:bottom w:val="none" w:sz="0" w:space="0" w:color="auto"/>
        <w:right w:val="none" w:sz="0" w:space="0" w:color="auto"/>
      </w:divBdr>
      <w:divsChild>
        <w:div w:id="800421650">
          <w:marLeft w:val="0"/>
          <w:marRight w:val="0"/>
          <w:marTop w:val="0"/>
          <w:marBottom w:val="0"/>
          <w:divBdr>
            <w:top w:val="none" w:sz="0" w:space="0" w:color="auto"/>
            <w:left w:val="none" w:sz="0" w:space="0" w:color="auto"/>
            <w:bottom w:val="none" w:sz="0" w:space="0" w:color="auto"/>
            <w:right w:val="none" w:sz="0" w:space="0" w:color="auto"/>
          </w:divBdr>
          <w:divsChild>
            <w:div w:id="1714426062">
              <w:marLeft w:val="0"/>
              <w:marRight w:val="0"/>
              <w:marTop w:val="0"/>
              <w:marBottom w:val="90"/>
              <w:divBdr>
                <w:top w:val="none" w:sz="0" w:space="0" w:color="auto"/>
                <w:left w:val="none" w:sz="0" w:space="0" w:color="auto"/>
                <w:bottom w:val="none" w:sz="0" w:space="0" w:color="auto"/>
                <w:right w:val="none" w:sz="0" w:space="0" w:color="auto"/>
              </w:divBdr>
              <w:divsChild>
                <w:div w:id="93866272">
                  <w:marLeft w:val="0"/>
                  <w:marRight w:val="0"/>
                  <w:marTop w:val="0"/>
                  <w:marBottom w:val="0"/>
                  <w:divBdr>
                    <w:top w:val="none" w:sz="0" w:space="0" w:color="auto"/>
                    <w:left w:val="none" w:sz="0" w:space="0" w:color="auto"/>
                    <w:bottom w:val="none" w:sz="0" w:space="0" w:color="auto"/>
                    <w:right w:val="none" w:sz="0" w:space="0" w:color="auto"/>
                  </w:divBdr>
                  <w:divsChild>
                    <w:div w:id="49958240">
                      <w:marLeft w:val="0"/>
                      <w:marRight w:val="30"/>
                      <w:marTop w:val="0"/>
                      <w:marBottom w:val="0"/>
                      <w:divBdr>
                        <w:top w:val="none" w:sz="0" w:space="0" w:color="auto"/>
                        <w:left w:val="none" w:sz="0" w:space="0" w:color="auto"/>
                        <w:bottom w:val="none" w:sz="0" w:space="0" w:color="auto"/>
                        <w:right w:val="none" w:sz="0" w:space="0" w:color="auto"/>
                      </w:divBdr>
                      <w:divsChild>
                        <w:div w:id="47919347">
                          <w:marLeft w:val="0"/>
                          <w:marRight w:val="0"/>
                          <w:marTop w:val="0"/>
                          <w:marBottom w:val="0"/>
                          <w:divBdr>
                            <w:top w:val="none" w:sz="0" w:space="0" w:color="auto"/>
                            <w:left w:val="none" w:sz="0" w:space="0" w:color="auto"/>
                            <w:bottom w:val="none" w:sz="0" w:space="0" w:color="auto"/>
                            <w:right w:val="none" w:sz="0" w:space="0" w:color="auto"/>
                          </w:divBdr>
                          <w:divsChild>
                            <w:div w:id="133841247">
                              <w:marLeft w:val="0"/>
                              <w:marRight w:val="0"/>
                              <w:marTop w:val="0"/>
                              <w:marBottom w:val="0"/>
                              <w:divBdr>
                                <w:top w:val="none" w:sz="0" w:space="0" w:color="auto"/>
                                <w:left w:val="none" w:sz="0" w:space="0" w:color="auto"/>
                                <w:bottom w:val="none" w:sz="0" w:space="0" w:color="auto"/>
                                <w:right w:val="none" w:sz="0" w:space="0" w:color="auto"/>
                              </w:divBdr>
                              <w:divsChild>
                                <w:div w:id="276721602">
                                  <w:marLeft w:val="30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09947359">
      <w:bodyDiv w:val="1"/>
      <w:marLeft w:val="0"/>
      <w:marRight w:val="0"/>
      <w:marTop w:val="0"/>
      <w:marBottom w:val="0"/>
      <w:divBdr>
        <w:top w:val="none" w:sz="0" w:space="0" w:color="auto"/>
        <w:left w:val="none" w:sz="0" w:space="0" w:color="auto"/>
        <w:bottom w:val="none" w:sz="0" w:space="0" w:color="auto"/>
        <w:right w:val="none" w:sz="0" w:space="0" w:color="auto"/>
      </w:divBdr>
      <w:divsChild>
        <w:div w:id="1824353031">
          <w:marLeft w:val="0"/>
          <w:marRight w:val="0"/>
          <w:marTop w:val="0"/>
          <w:marBottom w:val="0"/>
          <w:divBdr>
            <w:top w:val="none" w:sz="0" w:space="0" w:color="auto"/>
            <w:left w:val="none" w:sz="0" w:space="0" w:color="auto"/>
            <w:bottom w:val="none" w:sz="0" w:space="0" w:color="auto"/>
            <w:right w:val="none" w:sz="0" w:space="0" w:color="auto"/>
          </w:divBdr>
          <w:divsChild>
            <w:div w:id="95370203">
              <w:marLeft w:val="0"/>
              <w:marRight w:val="0"/>
              <w:marTop w:val="30"/>
              <w:marBottom w:val="30"/>
              <w:divBdr>
                <w:top w:val="none" w:sz="0" w:space="0" w:color="auto"/>
                <w:left w:val="none" w:sz="0" w:space="0" w:color="auto"/>
                <w:bottom w:val="none" w:sz="0" w:space="0" w:color="auto"/>
                <w:right w:val="none" w:sz="0" w:space="0" w:color="auto"/>
              </w:divBdr>
              <w:divsChild>
                <w:div w:id="232350657">
                  <w:marLeft w:val="0"/>
                  <w:marRight w:val="0"/>
                  <w:marTop w:val="0"/>
                  <w:marBottom w:val="0"/>
                  <w:divBdr>
                    <w:top w:val="none" w:sz="0" w:space="0" w:color="auto"/>
                    <w:left w:val="none" w:sz="0" w:space="0" w:color="auto"/>
                    <w:bottom w:val="none" w:sz="0" w:space="0" w:color="auto"/>
                    <w:right w:val="none" w:sz="0" w:space="0" w:color="auto"/>
                  </w:divBdr>
                  <w:divsChild>
                    <w:div w:id="1688559907">
                      <w:marLeft w:val="0"/>
                      <w:marRight w:val="0"/>
                      <w:marTop w:val="0"/>
                      <w:marBottom w:val="0"/>
                      <w:divBdr>
                        <w:top w:val="none" w:sz="0" w:space="0" w:color="auto"/>
                        <w:left w:val="none" w:sz="0" w:space="0" w:color="auto"/>
                        <w:bottom w:val="none" w:sz="0" w:space="0" w:color="auto"/>
                        <w:right w:val="none" w:sz="0" w:space="0" w:color="auto"/>
                      </w:divBdr>
                      <w:divsChild>
                        <w:div w:id="1465074985">
                          <w:marLeft w:val="0"/>
                          <w:marRight w:val="0"/>
                          <w:marTop w:val="0"/>
                          <w:marBottom w:val="0"/>
                          <w:divBdr>
                            <w:top w:val="none" w:sz="0" w:space="0" w:color="auto"/>
                            <w:left w:val="none" w:sz="0" w:space="0" w:color="auto"/>
                            <w:bottom w:val="none" w:sz="0" w:space="0" w:color="auto"/>
                            <w:right w:val="none" w:sz="0" w:space="0" w:color="auto"/>
                          </w:divBdr>
                          <w:divsChild>
                            <w:div w:id="1329555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0139215">
      <w:bodyDiv w:val="1"/>
      <w:marLeft w:val="0"/>
      <w:marRight w:val="0"/>
      <w:marTop w:val="0"/>
      <w:marBottom w:val="0"/>
      <w:divBdr>
        <w:top w:val="none" w:sz="0" w:space="0" w:color="auto"/>
        <w:left w:val="none" w:sz="0" w:space="0" w:color="auto"/>
        <w:bottom w:val="none" w:sz="0" w:space="0" w:color="auto"/>
        <w:right w:val="none" w:sz="0" w:space="0" w:color="auto"/>
      </w:divBdr>
    </w:div>
    <w:div w:id="315106681">
      <w:bodyDiv w:val="1"/>
      <w:marLeft w:val="0"/>
      <w:marRight w:val="0"/>
      <w:marTop w:val="0"/>
      <w:marBottom w:val="0"/>
      <w:divBdr>
        <w:top w:val="none" w:sz="0" w:space="0" w:color="auto"/>
        <w:left w:val="none" w:sz="0" w:space="0" w:color="auto"/>
        <w:bottom w:val="none" w:sz="0" w:space="0" w:color="auto"/>
        <w:right w:val="none" w:sz="0" w:space="0" w:color="auto"/>
      </w:divBdr>
    </w:div>
    <w:div w:id="318387098">
      <w:bodyDiv w:val="1"/>
      <w:marLeft w:val="0"/>
      <w:marRight w:val="0"/>
      <w:marTop w:val="0"/>
      <w:marBottom w:val="0"/>
      <w:divBdr>
        <w:top w:val="none" w:sz="0" w:space="0" w:color="auto"/>
        <w:left w:val="none" w:sz="0" w:space="0" w:color="auto"/>
        <w:bottom w:val="none" w:sz="0" w:space="0" w:color="auto"/>
        <w:right w:val="none" w:sz="0" w:space="0" w:color="auto"/>
      </w:divBdr>
    </w:div>
    <w:div w:id="325329180">
      <w:bodyDiv w:val="1"/>
      <w:marLeft w:val="0"/>
      <w:marRight w:val="0"/>
      <w:marTop w:val="0"/>
      <w:marBottom w:val="0"/>
      <w:divBdr>
        <w:top w:val="none" w:sz="0" w:space="0" w:color="auto"/>
        <w:left w:val="none" w:sz="0" w:space="0" w:color="auto"/>
        <w:bottom w:val="none" w:sz="0" w:space="0" w:color="auto"/>
        <w:right w:val="none" w:sz="0" w:space="0" w:color="auto"/>
      </w:divBdr>
    </w:div>
    <w:div w:id="325405615">
      <w:bodyDiv w:val="1"/>
      <w:marLeft w:val="0"/>
      <w:marRight w:val="0"/>
      <w:marTop w:val="0"/>
      <w:marBottom w:val="0"/>
      <w:divBdr>
        <w:top w:val="none" w:sz="0" w:space="0" w:color="auto"/>
        <w:left w:val="none" w:sz="0" w:space="0" w:color="auto"/>
        <w:bottom w:val="none" w:sz="0" w:space="0" w:color="auto"/>
        <w:right w:val="none" w:sz="0" w:space="0" w:color="auto"/>
      </w:divBdr>
    </w:div>
    <w:div w:id="326982977">
      <w:bodyDiv w:val="1"/>
      <w:marLeft w:val="0"/>
      <w:marRight w:val="0"/>
      <w:marTop w:val="0"/>
      <w:marBottom w:val="0"/>
      <w:divBdr>
        <w:top w:val="none" w:sz="0" w:space="0" w:color="auto"/>
        <w:left w:val="none" w:sz="0" w:space="0" w:color="auto"/>
        <w:bottom w:val="none" w:sz="0" w:space="0" w:color="auto"/>
        <w:right w:val="none" w:sz="0" w:space="0" w:color="auto"/>
      </w:divBdr>
    </w:div>
    <w:div w:id="329914232">
      <w:bodyDiv w:val="1"/>
      <w:marLeft w:val="0"/>
      <w:marRight w:val="0"/>
      <w:marTop w:val="0"/>
      <w:marBottom w:val="0"/>
      <w:divBdr>
        <w:top w:val="none" w:sz="0" w:space="0" w:color="auto"/>
        <w:left w:val="none" w:sz="0" w:space="0" w:color="auto"/>
        <w:bottom w:val="none" w:sz="0" w:space="0" w:color="auto"/>
        <w:right w:val="none" w:sz="0" w:space="0" w:color="auto"/>
      </w:divBdr>
    </w:div>
    <w:div w:id="359671702">
      <w:bodyDiv w:val="1"/>
      <w:marLeft w:val="0"/>
      <w:marRight w:val="0"/>
      <w:marTop w:val="0"/>
      <w:marBottom w:val="0"/>
      <w:divBdr>
        <w:top w:val="none" w:sz="0" w:space="0" w:color="auto"/>
        <w:left w:val="none" w:sz="0" w:space="0" w:color="auto"/>
        <w:bottom w:val="none" w:sz="0" w:space="0" w:color="auto"/>
        <w:right w:val="none" w:sz="0" w:space="0" w:color="auto"/>
      </w:divBdr>
    </w:div>
    <w:div w:id="362295118">
      <w:bodyDiv w:val="1"/>
      <w:marLeft w:val="0"/>
      <w:marRight w:val="0"/>
      <w:marTop w:val="0"/>
      <w:marBottom w:val="0"/>
      <w:divBdr>
        <w:top w:val="none" w:sz="0" w:space="0" w:color="auto"/>
        <w:left w:val="none" w:sz="0" w:space="0" w:color="auto"/>
        <w:bottom w:val="none" w:sz="0" w:space="0" w:color="auto"/>
        <w:right w:val="none" w:sz="0" w:space="0" w:color="auto"/>
      </w:divBdr>
      <w:divsChild>
        <w:div w:id="1057824741">
          <w:marLeft w:val="2700"/>
          <w:marRight w:val="0"/>
          <w:marTop w:val="0"/>
          <w:marBottom w:val="0"/>
          <w:divBdr>
            <w:top w:val="none" w:sz="0" w:space="0" w:color="auto"/>
            <w:left w:val="none" w:sz="0" w:space="0" w:color="auto"/>
            <w:bottom w:val="none" w:sz="0" w:space="0" w:color="auto"/>
            <w:right w:val="none" w:sz="0" w:space="0" w:color="auto"/>
          </w:divBdr>
          <w:divsChild>
            <w:div w:id="17970114">
              <w:marLeft w:val="0"/>
              <w:marRight w:val="0"/>
              <w:marTop w:val="0"/>
              <w:marBottom w:val="375"/>
              <w:divBdr>
                <w:top w:val="none" w:sz="0" w:space="0" w:color="auto"/>
                <w:left w:val="none" w:sz="0" w:space="0" w:color="auto"/>
                <w:bottom w:val="none" w:sz="0" w:space="0" w:color="auto"/>
                <w:right w:val="none" w:sz="0" w:space="0" w:color="auto"/>
              </w:divBdr>
              <w:divsChild>
                <w:div w:id="141387346">
                  <w:marLeft w:val="0"/>
                  <w:marRight w:val="0"/>
                  <w:marTop w:val="0"/>
                  <w:marBottom w:val="375"/>
                  <w:divBdr>
                    <w:top w:val="none" w:sz="0" w:space="0" w:color="auto"/>
                    <w:left w:val="none" w:sz="0" w:space="0" w:color="auto"/>
                    <w:bottom w:val="none" w:sz="0" w:space="0" w:color="auto"/>
                    <w:right w:val="none" w:sz="0" w:space="0" w:color="auto"/>
                  </w:divBdr>
                  <w:divsChild>
                    <w:div w:id="111019983">
                      <w:marLeft w:val="0"/>
                      <w:marRight w:val="0"/>
                      <w:marTop w:val="0"/>
                      <w:marBottom w:val="0"/>
                      <w:divBdr>
                        <w:top w:val="none" w:sz="0" w:space="0" w:color="auto"/>
                        <w:left w:val="none" w:sz="0" w:space="0" w:color="auto"/>
                        <w:bottom w:val="none" w:sz="0" w:space="0" w:color="auto"/>
                        <w:right w:val="none" w:sz="0" w:space="0" w:color="auto"/>
                      </w:divBdr>
                      <w:divsChild>
                        <w:div w:id="117797195">
                          <w:marLeft w:val="0"/>
                          <w:marRight w:val="0"/>
                          <w:marTop w:val="0"/>
                          <w:marBottom w:val="0"/>
                          <w:divBdr>
                            <w:top w:val="none" w:sz="0" w:space="0" w:color="auto"/>
                            <w:left w:val="none" w:sz="0" w:space="0" w:color="auto"/>
                            <w:bottom w:val="none" w:sz="0" w:space="0" w:color="auto"/>
                            <w:right w:val="none" w:sz="0" w:space="0" w:color="auto"/>
                          </w:divBdr>
                          <w:divsChild>
                            <w:div w:id="2004158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63793542">
      <w:bodyDiv w:val="1"/>
      <w:marLeft w:val="0"/>
      <w:marRight w:val="0"/>
      <w:marTop w:val="0"/>
      <w:marBottom w:val="0"/>
      <w:divBdr>
        <w:top w:val="none" w:sz="0" w:space="0" w:color="auto"/>
        <w:left w:val="none" w:sz="0" w:space="0" w:color="auto"/>
        <w:bottom w:val="none" w:sz="0" w:space="0" w:color="auto"/>
        <w:right w:val="none" w:sz="0" w:space="0" w:color="auto"/>
      </w:divBdr>
    </w:div>
    <w:div w:id="368529752">
      <w:bodyDiv w:val="1"/>
      <w:marLeft w:val="0"/>
      <w:marRight w:val="0"/>
      <w:marTop w:val="0"/>
      <w:marBottom w:val="0"/>
      <w:divBdr>
        <w:top w:val="none" w:sz="0" w:space="0" w:color="auto"/>
        <w:left w:val="none" w:sz="0" w:space="0" w:color="auto"/>
        <w:bottom w:val="none" w:sz="0" w:space="0" w:color="auto"/>
        <w:right w:val="none" w:sz="0" w:space="0" w:color="auto"/>
      </w:divBdr>
    </w:div>
    <w:div w:id="371617500">
      <w:bodyDiv w:val="1"/>
      <w:marLeft w:val="0"/>
      <w:marRight w:val="0"/>
      <w:marTop w:val="0"/>
      <w:marBottom w:val="0"/>
      <w:divBdr>
        <w:top w:val="none" w:sz="0" w:space="0" w:color="auto"/>
        <w:left w:val="none" w:sz="0" w:space="0" w:color="auto"/>
        <w:bottom w:val="none" w:sz="0" w:space="0" w:color="auto"/>
        <w:right w:val="none" w:sz="0" w:space="0" w:color="auto"/>
      </w:divBdr>
    </w:div>
    <w:div w:id="375472437">
      <w:bodyDiv w:val="1"/>
      <w:marLeft w:val="0"/>
      <w:marRight w:val="0"/>
      <w:marTop w:val="0"/>
      <w:marBottom w:val="0"/>
      <w:divBdr>
        <w:top w:val="none" w:sz="0" w:space="0" w:color="auto"/>
        <w:left w:val="none" w:sz="0" w:space="0" w:color="auto"/>
        <w:bottom w:val="none" w:sz="0" w:space="0" w:color="auto"/>
        <w:right w:val="none" w:sz="0" w:space="0" w:color="auto"/>
      </w:divBdr>
    </w:div>
    <w:div w:id="378480809">
      <w:bodyDiv w:val="1"/>
      <w:marLeft w:val="0"/>
      <w:marRight w:val="0"/>
      <w:marTop w:val="0"/>
      <w:marBottom w:val="0"/>
      <w:divBdr>
        <w:top w:val="none" w:sz="0" w:space="0" w:color="auto"/>
        <w:left w:val="none" w:sz="0" w:space="0" w:color="auto"/>
        <w:bottom w:val="none" w:sz="0" w:space="0" w:color="auto"/>
        <w:right w:val="none" w:sz="0" w:space="0" w:color="auto"/>
      </w:divBdr>
    </w:div>
    <w:div w:id="378555254">
      <w:bodyDiv w:val="1"/>
      <w:marLeft w:val="0"/>
      <w:marRight w:val="0"/>
      <w:marTop w:val="0"/>
      <w:marBottom w:val="0"/>
      <w:divBdr>
        <w:top w:val="none" w:sz="0" w:space="0" w:color="auto"/>
        <w:left w:val="none" w:sz="0" w:space="0" w:color="auto"/>
        <w:bottom w:val="none" w:sz="0" w:space="0" w:color="auto"/>
        <w:right w:val="none" w:sz="0" w:space="0" w:color="auto"/>
      </w:divBdr>
    </w:div>
    <w:div w:id="382172345">
      <w:bodyDiv w:val="1"/>
      <w:marLeft w:val="0"/>
      <w:marRight w:val="0"/>
      <w:marTop w:val="0"/>
      <w:marBottom w:val="0"/>
      <w:divBdr>
        <w:top w:val="none" w:sz="0" w:space="0" w:color="auto"/>
        <w:left w:val="none" w:sz="0" w:space="0" w:color="auto"/>
        <w:bottom w:val="none" w:sz="0" w:space="0" w:color="auto"/>
        <w:right w:val="none" w:sz="0" w:space="0" w:color="auto"/>
      </w:divBdr>
      <w:divsChild>
        <w:div w:id="787890184">
          <w:marLeft w:val="0"/>
          <w:marRight w:val="0"/>
          <w:marTop w:val="0"/>
          <w:marBottom w:val="0"/>
          <w:divBdr>
            <w:top w:val="none" w:sz="0" w:space="0" w:color="auto"/>
            <w:left w:val="none" w:sz="0" w:space="0" w:color="auto"/>
            <w:bottom w:val="none" w:sz="0" w:space="0" w:color="auto"/>
            <w:right w:val="none" w:sz="0" w:space="0" w:color="auto"/>
          </w:divBdr>
          <w:divsChild>
            <w:div w:id="1644891975">
              <w:marLeft w:val="0"/>
              <w:marRight w:val="0"/>
              <w:marTop w:val="30"/>
              <w:marBottom w:val="30"/>
              <w:divBdr>
                <w:top w:val="none" w:sz="0" w:space="0" w:color="auto"/>
                <w:left w:val="none" w:sz="0" w:space="0" w:color="auto"/>
                <w:bottom w:val="none" w:sz="0" w:space="0" w:color="auto"/>
                <w:right w:val="none" w:sz="0" w:space="0" w:color="auto"/>
              </w:divBdr>
              <w:divsChild>
                <w:div w:id="1698656637">
                  <w:marLeft w:val="0"/>
                  <w:marRight w:val="0"/>
                  <w:marTop w:val="0"/>
                  <w:marBottom w:val="0"/>
                  <w:divBdr>
                    <w:top w:val="none" w:sz="0" w:space="0" w:color="auto"/>
                    <w:left w:val="none" w:sz="0" w:space="0" w:color="auto"/>
                    <w:bottom w:val="none" w:sz="0" w:space="0" w:color="auto"/>
                    <w:right w:val="none" w:sz="0" w:space="0" w:color="auto"/>
                  </w:divBdr>
                  <w:divsChild>
                    <w:div w:id="818690445">
                      <w:marLeft w:val="0"/>
                      <w:marRight w:val="0"/>
                      <w:marTop w:val="0"/>
                      <w:marBottom w:val="0"/>
                      <w:divBdr>
                        <w:top w:val="none" w:sz="0" w:space="0" w:color="auto"/>
                        <w:left w:val="none" w:sz="0" w:space="0" w:color="auto"/>
                        <w:bottom w:val="none" w:sz="0" w:space="0" w:color="auto"/>
                        <w:right w:val="none" w:sz="0" w:space="0" w:color="auto"/>
                      </w:divBdr>
                      <w:divsChild>
                        <w:div w:id="1732927145">
                          <w:marLeft w:val="0"/>
                          <w:marRight w:val="0"/>
                          <w:marTop w:val="0"/>
                          <w:marBottom w:val="0"/>
                          <w:divBdr>
                            <w:top w:val="none" w:sz="0" w:space="0" w:color="auto"/>
                            <w:left w:val="none" w:sz="0" w:space="0" w:color="auto"/>
                            <w:bottom w:val="none" w:sz="0" w:space="0" w:color="auto"/>
                            <w:right w:val="none" w:sz="0" w:space="0" w:color="auto"/>
                          </w:divBdr>
                          <w:divsChild>
                            <w:div w:id="453669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2565749">
      <w:bodyDiv w:val="1"/>
      <w:marLeft w:val="0"/>
      <w:marRight w:val="0"/>
      <w:marTop w:val="0"/>
      <w:marBottom w:val="0"/>
      <w:divBdr>
        <w:top w:val="none" w:sz="0" w:space="0" w:color="auto"/>
        <w:left w:val="none" w:sz="0" w:space="0" w:color="auto"/>
        <w:bottom w:val="none" w:sz="0" w:space="0" w:color="auto"/>
        <w:right w:val="none" w:sz="0" w:space="0" w:color="auto"/>
      </w:divBdr>
    </w:div>
    <w:div w:id="385374112">
      <w:bodyDiv w:val="1"/>
      <w:marLeft w:val="0"/>
      <w:marRight w:val="0"/>
      <w:marTop w:val="0"/>
      <w:marBottom w:val="0"/>
      <w:divBdr>
        <w:top w:val="none" w:sz="0" w:space="0" w:color="auto"/>
        <w:left w:val="none" w:sz="0" w:space="0" w:color="auto"/>
        <w:bottom w:val="none" w:sz="0" w:space="0" w:color="auto"/>
        <w:right w:val="none" w:sz="0" w:space="0" w:color="auto"/>
      </w:divBdr>
    </w:div>
    <w:div w:id="392703279">
      <w:bodyDiv w:val="1"/>
      <w:marLeft w:val="0"/>
      <w:marRight w:val="0"/>
      <w:marTop w:val="0"/>
      <w:marBottom w:val="0"/>
      <w:divBdr>
        <w:top w:val="none" w:sz="0" w:space="0" w:color="auto"/>
        <w:left w:val="none" w:sz="0" w:space="0" w:color="auto"/>
        <w:bottom w:val="none" w:sz="0" w:space="0" w:color="auto"/>
        <w:right w:val="none" w:sz="0" w:space="0" w:color="auto"/>
      </w:divBdr>
    </w:div>
    <w:div w:id="396167028">
      <w:bodyDiv w:val="1"/>
      <w:marLeft w:val="0"/>
      <w:marRight w:val="0"/>
      <w:marTop w:val="0"/>
      <w:marBottom w:val="0"/>
      <w:divBdr>
        <w:top w:val="none" w:sz="0" w:space="0" w:color="auto"/>
        <w:left w:val="none" w:sz="0" w:space="0" w:color="auto"/>
        <w:bottom w:val="none" w:sz="0" w:space="0" w:color="auto"/>
        <w:right w:val="none" w:sz="0" w:space="0" w:color="auto"/>
      </w:divBdr>
    </w:div>
    <w:div w:id="396979330">
      <w:bodyDiv w:val="1"/>
      <w:marLeft w:val="0"/>
      <w:marRight w:val="0"/>
      <w:marTop w:val="0"/>
      <w:marBottom w:val="0"/>
      <w:divBdr>
        <w:top w:val="none" w:sz="0" w:space="0" w:color="auto"/>
        <w:left w:val="none" w:sz="0" w:space="0" w:color="auto"/>
        <w:bottom w:val="none" w:sz="0" w:space="0" w:color="auto"/>
        <w:right w:val="none" w:sz="0" w:space="0" w:color="auto"/>
      </w:divBdr>
    </w:div>
    <w:div w:id="400762632">
      <w:bodyDiv w:val="1"/>
      <w:marLeft w:val="0"/>
      <w:marRight w:val="0"/>
      <w:marTop w:val="0"/>
      <w:marBottom w:val="0"/>
      <w:divBdr>
        <w:top w:val="none" w:sz="0" w:space="0" w:color="auto"/>
        <w:left w:val="none" w:sz="0" w:space="0" w:color="auto"/>
        <w:bottom w:val="none" w:sz="0" w:space="0" w:color="auto"/>
        <w:right w:val="none" w:sz="0" w:space="0" w:color="auto"/>
      </w:divBdr>
    </w:div>
    <w:div w:id="403770446">
      <w:bodyDiv w:val="1"/>
      <w:marLeft w:val="0"/>
      <w:marRight w:val="0"/>
      <w:marTop w:val="0"/>
      <w:marBottom w:val="0"/>
      <w:divBdr>
        <w:top w:val="none" w:sz="0" w:space="0" w:color="auto"/>
        <w:left w:val="none" w:sz="0" w:space="0" w:color="auto"/>
        <w:bottom w:val="none" w:sz="0" w:space="0" w:color="auto"/>
        <w:right w:val="none" w:sz="0" w:space="0" w:color="auto"/>
      </w:divBdr>
    </w:div>
    <w:div w:id="406848031">
      <w:bodyDiv w:val="1"/>
      <w:marLeft w:val="0"/>
      <w:marRight w:val="0"/>
      <w:marTop w:val="0"/>
      <w:marBottom w:val="0"/>
      <w:divBdr>
        <w:top w:val="none" w:sz="0" w:space="0" w:color="auto"/>
        <w:left w:val="none" w:sz="0" w:space="0" w:color="auto"/>
        <w:bottom w:val="none" w:sz="0" w:space="0" w:color="auto"/>
        <w:right w:val="none" w:sz="0" w:space="0" w:color="auto"/>
      </w:divBdr>
    </w:div>
    <w:div w:id="409010727">
      <w:bodyDiv w:val="1"/>
      <w:marLeft w:val="0"/>
      <w:marRight w:val="0"/>
      <w:marTop w:val="0"/>
      <w:marBottom w:val="0"/>
      <w:divBdr>
        <w:top w:val="none" w:sz="0" w:space="0" w:color="auto"/>
        <w:left w:val="none" w:sz="0" w:space="0" w:color="auto"/>
        <w:bottom w:val="none" w:sz="0" w:space="0" w:color="auto"/>
        <w:right w:val="none" w:sz="0" w:space="0" w:color="auto"/>
      </w:divBdr>
    </w:div>
    <w:div w:id="409743312">
      <w:bodyDiv w:val="1"/>
      <w:marLeft w:val="0"/>
      <w:marRight w:val="0"/>
      <w:marTop w:val="0"/>
      <w:marBottom w:val="0"/>
      <w:divBdr>
        <w:top w:val="none" w:sz="0" w:space="0" w:color="auto"/>
        <w:left w:val="none" w:sz="0" w:space="0" w:color="auto"/>
        <w:bottom w:val="none" w:sz="0" w:space="0" w:color="auto"/>
        <w:right w:val="none" w:sz="0" w:space="0" w:color="auto"/>
      </w:divBdr>
    </w:div>
    <w:div w:id="410543476">
      <w:bodyDiv w:val="1"/>
      <w:marLeft w:val="0"/>
      <w:marRight w:val="0"/>
      <w:marTop w:val="0"/>
      <w:marBottom w:val="0"/>
      <w:divBdr>
        <w:top w:val="none" w:sz="0" w:space="0" w:color="auto"/>
        <w:left w:val="none" w:sz="0" w:space="0" w:color="auto"/>
        <w:bottom w:val="none" w:sz="0" w:space="0" w:color="auto"/>
        <w:right w:val="none" w:sz="0" w:space="0" w:color="auto"/>
      </w:divBdr>
    </w:div>
    <w:div w:id="412629199">
      <w:bodyDiv w:val="1"/>
      <w:marLeft w:val="0"/>
      <w:marRight w:val="0"/>
      <w:marTop w:val="0"/>
      <w:marBottom w:val="0"/>
      <w:divBdr>
        <w:top w:val="none" w:sz="0" w:space="0" w:color="auto"/>
        <w:left w:val="none" w:sz="0" w:space="0" w:color="auto"/>
        <w:bottom w:val="none" w:sz="0" w:space="0" w:color="auto"/>
        <w:right w:val="none" w:sz="0" w:space="0" w:color="auto"/>
      </w:divBdr>
      <w:divsChild>
        <w:div w:id="1948350303">
          <w:marLeft w:val="0"/>
          <w:marRight w:val="0"/>
          <w:marTop w:val="0"/>
          <w:marBottom w:val="0"/>
          <w:divBdr>
            <w:top w:val="none" w:sz="0" w:space="0" w:color="auto"/>
            <w:left w:val="none" w:sz="0" w:space="0" w:color="auto"/>
            <w:bottom w:val="none" w:sz="0" w:space="0" w:color="auto"/>
            <w:right w:val="none" w:sz="0" w:space="0" w:color="auto"/>
          </w:divBdr>
          <w:divsChild>
            <w:div w:id="1849325503">
              <w:marLeft w:val="0"/>
              <w:marRight w:val="0"/>
              <w:marTop w:val="0"/>
              <w:marBottom w:val="0"/>
              <w:divBdr>
                <w:top w:val="none" w:sz="0" w:space="0" w:color="auto"/>
                <w:left w:val="none" w:sz="0" w:space="0" w:color="auto"/>
                <w:bottom w:val="single" w:sz="6" w:space="0" w:color="8D8D8D"/>
                <w:right w:val="none" w:sz="0" w:space="0" w:color="auto"/>
              </w:divBdr>
              <w:divsChild>
                <w:div w:id="1053774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4209047">
      <w:bodyDiv w:val="1"/>
      <w:marLeft w:val="0"/>
      <w:marRight w:val="0"/>
      <w:marTop w:val="0"/>
      <w:marBottom w:val="0"/>
      <w:divBdr>
        <w:top w:val="none" w:sz="0" w:space="0" w:color="auto"/>
        <w:left w:val="none" w:sz="0" w:space="0" w:color="auto"/>
        <w:bottom w:val="none" w:sz="0" w:space="0" w:color="auto"/>
        <w:right w:val="none" w:sz="0" w:space="0" w:color="auto"/>
      </w:divBdr>
    </w:div>
    <w:div w:id="415833566">
      <w:bodyDiv w:val="1"/>
      <w:marLeft w:val="0"/>
      <w:marRight w:val="0"/>
      <w:marTop w:val="0"/>
      <w:marBottom w:val="0"/>
      <w:divBdr>
        <w:top w:val="none" w:sz="0" w:space="0" w:color="auto"/>
        <w:left w:val="none" w:sz="0" w:space="0" w:color="auto"/>
        <w:bottom w:val="none" w:sz="0" w:space="0" w:color="auto"/>
        <w:right w:val="none" w:sz="0" w:space="0" w:color="auto"/>
      </w:divBdr>
      <w:divsChild>
        <w:div w:id="106119250">
          <w:marLeft w:val="0"/>
          <w:marRight w:val="0"/>
          <w:marTop w:val="0"/>
          <w:marBottom w:val="0"/>
          <w:divBdr>
            <w:top w:val="none" w:sz="0" w:space="0" w:color="auto"/>
            <w:left w:val="none" w:sz="0" w:space="0" w:color="auto"/>
            <w:bottom w:val="none" w:sz="0" w:space="0" w:color="auto"/>
            <w:right w:val="none" w:sz="0" w:space="0" w:color="auto"/>
          </w:divBdr>
          <w:divsChild>
            <w:div w:id="1394043408">
              <w:marLeft w:val="0"/>
              <w:marRight w:val="0"/>
              <w:marTop w:val="555"/>
              <w:marBottom w:val="1050"/>
              <w:divBdr>
                <w:top w:val="none" w:sz="0" w:space="0" w:color="auto"/>
                <w:left w:val="none" w:sz="0" w:space="0" w:color="auto"/>
                <w:bottom w:val="none" w:sz="0" w:space="0" w:color="auto"/>
                <w:right w:val="none" w:sz="0" w:space="0" w:color="auto"/>
              </w:divBdr>
              <w:divsChild>
                <w:div w:id="156650954">
                  <w:marLeft w:val="0"/>
                  <w:marRight w:val="0"/>
                  <w:marTop w:val="0"/>
                  <w:marBottom w:val="0"/>
                  <w:divBdr>
                    <w:top w:val="none" w:sz="0" w:space="0" w:color="auto"/>
                    <w:left w:val="none" w:sz="0" w:space="0" w:color="auto"/>
                    <w:bottom w:val="none" w:sz="0" w:space="0" w:color="auto"/>
                    <w:right w:val="none" w:sz="0" w:space="0" w:color="auto"/>
                  </w:divBdr>
                  <w:divsChild>
                    <w:div w:id="1097867900">
                      <w:marLeft w:val="0"/>
                      <w:marRight w:val="0"/>
                      <w:marTop w:val="0"/>
                      <w:marBottom w:val="0"/>
                      <w:divBdr>
                        <w:top w:val="single" w:sz="6" w:space="11" w:color="E2E2E2"/>
                        <w:left w:val="single" w:sz="6" w:space="11" w:color="E2E2E2"/>
                        <w:bottom w:val="single" w:sz="6" w:space="0" w:color="E2E2E2"/>
                        <w:right w:val="single" w:sz="6" w:space="11" w:color="E2E2E2"/>
                      </w:divBdr>
                      <w:divsChild>
                        <w:div w:id="891188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6481628">
      <w:bodyDiv w:val="1"/>
      <w:marLeft w:val="0"/>
      <w:marRight w:val="0"/>
      <w:marTop w:val="0"/>
      <w:marBottom w:val="0"/>
      <w:divBdr>
        <w:top w:val="none" w:sz="0" w:space="0" w:color="auto"/>
        <w:left w:val="none" w:sz="0" w:space="0" w:color="auto"/>
        <w:bottom w:val="none" w:sz="0" w:space="0" w:color="auto"/>
        <w:right w:val="none" w:sz="0" w:space="0" w:color="auto"/>
      </w:divBdr>
    </w:div>
    <w:div w:id="418674330">
      <w:bodyDiv w:val="1"/>
      <w:marLeft w:val="0"/>
      <w:marRight w:val="0"/>
      <w:marTop w:val="0"/>
      <w:marBottom w:val="0"/>
      <w:divBdr>
        <w:top w:val="none" w:sz="0" w:space="0" w:color="auto"/>
        <w:left w:val="none" w:sz="0" w:space="0" w:color="auto"/>
        <w:bottom w:val="none" w:sz="0" w:space="0" w:color="auto"/>
        <w:right w:val="none" w:sz="0" w:space="0" w:color="auto"/>
      </w:divBdr>
    </w:div>
    <w:div w:id="418676096">
      <w:bodyDiv w:val="1"/>
      <w:marLeft w:val="0"/>
      <w:marRight w:val="0"/>
      <w:marTop w:val="0"/>
      <w:marBottom w:val="0"/>
      <w:divBdr>
        <w:top w:val="none" w:sz="0" w:space="0" w:color="auto"/>
        <w:left w:val="none" w:sz="0" w:space="0" w:color="auto"/>
        <w:bottom w:val="none" w:sz="0" w:space="0" w:color="auto"/>
        <w:right w:val="none" w:sz="0" w:space="0" w:color="auto"/>
      </w:divBdr>
    </w:div>
    <w:div w:id="423913760">
      <w:bodyDiv w:val="1"/>
      <w:marLeft w:val="0"/>
      <w:marRight w:val="0"/>
      <w:marTop w:val="0"/>
      <w:marBottom w:val="0"/>
      <w:divBdr>
        <w:top w:val="none" w:sz="0" w:space="0" w:color="auto"/>
        <w:left w:val="none" w:sz="0" w:space="0" w:color="auto"/>
        <w:bottom w:val="none" w:sz="0" w:space="0" w:color="auto"/>
        <w:right w:val="none" w:sz="0" w:space="0" w:color="auto"/>
      </w:divBdr>
      <w:divsChild>
        <w:div w:id="438767604">
          <w:marLeft w:val="0"/>
          <w:marRight w:val="0"/>
          <w:marTop w:val="0"/>
          <w:marBottom w:val="0"/>
          <w:divBdr>
            <w:top w:val="none" w:sz="0" w:space="0" w:color="auto"/>
            <w:left w:val="none" w:sz="0" w:space="0" w:color="auto"/>
            <w:bottom w:val="none" w:sz="0" w:space="0" w:color="auto"/>
            <w:right w:val="none" w:sz="0" w:space="0" w:color="auto"/>
          </w:divBdr>
          <w:divsChild>
            <w:div w:id="1669596661">
              <w:marLeft w:val="0"/>
              <w:marRight w:val="0"/>
              <w:marTop w:val="30"/>
              <w:marBottom w:val="30"/>
              <w:divBdr>
                <w:top w:val="none" w:sz="0" w:space="0" w:color="auto"/>
                <w:left w:val="none" w:sz="0" w:space="0" w:color="auto"/>
                <w:bottom w:val="none" w:sz="0" w:space="0" w:color="auto"/>
                <w:right w:val="none" w:sz="0" w:space="0" w:color="auto"/>
              </w:divBdr>
              <w:divsChild>
                <w:div w:id="726996596">
                  <w:marLeft w:val="0"/>
                  <w:marRight w:val="0"/>
                  <w:marTop w:val="0"/>
                  <w:marBottom w:val="0"/>
                  <w:divBdr>
                    <w:top w:val="none" w:sz="0" w:space="0" w:color="auto"/>
                    <w:left w:val="none" w:sz="0" w:space="0" w:color="auto"/>
                    <w:bottom w:val="none" w:sz="0" w:space="0" w:color="auto"/>
                    <w:right w:val="none" w:sz="0" w:space="0" w:color="auto"/>
                  </w:divBdr>
                  <w:divsChild>
                    <w:div w:id="1249731258">
                      <w:marLeft w:val="0"/>
                      <w:marRight w:val="0"/>
                      <w:marTop w:val="0"/>
                      <w:marBottom w:val="0"/>
                      <w:divBdr>
                        <w:top w:val="none" w:sz="0" w:space="0" w:color="auto"/>
                        <w:left w:val="none" w:sz="0" w:space="0" w:color="auto"/>
                        <w:bottom w:val="none" w:sz="0" w:space="0" w:color="auto"/>
                        <w:right w:val="none" w:sz="0" w:space="0" w:color="auto"/>
                      </w:divBdr>
                      <w:divsChild>
                        <w:div w:id="1510637168">
                          <w:marLeft w:val="0"/>
                          <w:marRight w:val="0"/>
                          <w:marTop w:val="0"/>
                          <w:marBottom w:val="0"/>
                          <w:divBdr>
                            <w:top w:val="none" w:sz="0" w:space="0" w:color="auto"/>
                            <w:left w:val="none" w:sz="0" w:space="0" w:color="auto"/>
                            <w:bottom w:val="none" w:sz="0" w:space="0" w:color="auto"/>
                            <w:right w:val="none" w:sz="0" w:space="0" w:color="auto"/>
                          </w:divBdr>
                          <w:divsChild>
                            <w:div w:id="1943995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4615644">
      <w:bodyDiv w:val="1"/>
      <w:marLeft w:val="0"/>
      <w:marRight w:val="0"/>
      <w:marTop w:val="0"/>
      <w:marBottom w:val="0"/>
      <w:divBdr>
        <w:top w:val="none" w:sz="0" w:space="0" w:color="auto"/>
        <w:left w:val="none" w:sz="0" w:space="0" w:color="auto"/>
        <w:bottom w:val="none" w:sz="0" w:space="0" w:color="auto"/>
        <w:right w:val="none" w:sz="0" w:space="0" w:color="auto"/>
      </w:divBdr>
    </w:div>
    <w:div w:id="424690170">
      <w:bodyDiv w:val="1"/>
      <w:marLeft w:val="0"/>
      <w:marRight w:val="0"/>
      <w:marTop w:val="0"/>
      <w:marBottom w:val="0"/>
      <w:divBdr>
        <w:top w:val="none" w:sz="0" w:space="0" w:color="auto"/>
        <w:left w:val="none" w:sz="0" w:space="0" w:color="auto"/>
        <w:bottom w:val="none" w:sz="0" w:space="0" w:color="auto"/>
        <w:right w:val="none" w:sz="0" w:space="0" w:color="auto"/>
      </w:divBdr>
    </w:div>
    <w:div w:id="425080948">
      <w:bodyDiv w:val="1"/>
      <w:marLeft w:val="0"/>
      <w:marRight w:val="0"/>
      <w:marTop w:val="0"/>
      <w:marBottom w:val="0"/>
      <w:divBdr>
        <w:top w:val="none" w:sz="0" w:space="0" w:color="auto"/>
        <w:left w:val="none" w:sz="0" w:space="0" w:color="auto"/>
        <w:bottom w:val="none" w:sz="0" w:space="0" w:color="auto"/>
        <w:right w:val="none" w:sz="0" w:space="0" w:color="auto"/>
      </w:divBdr>
    </w:div>
    <w:div w:id="427429122">
      <w:bodyDiv w:val="1"/>
      <w:marLeft w:val="0"/>
      <w:marRight w:val="0"/>
      <w:marTop w:val="0"/>
      <w:marBottom w:val="0"/>
      <w:divBdr>
        <w:top w:val="none" w:sz="0" w:space="0" w:color="auto"/>
        <w:left w:val="none" w:sz="0" w:space="0" w:color="auto"/>
        <w:bottom w:val="none" w:sz="0" w:space="0" w:color="auto"/>
        <w:right w:val="none" w:sz="0" w:space="0" w:color="auto"/>
      </w:divBdr>
    </w:div>
    <w:div w:id="429861538">
      <w:bodyDiv w:val="1"/>
      <w:marLeft w:val="0"/>
      <w:marRight w:val="0"/>
      <w:marTop w:val="0"/>
      <w:marBottom w:val="0"/>
      <w:divBdr>
        <w:top w:val="none" w:sz="0" w:space="0" w:color="auto"/>
        <w:left w:val="none" w:sz="0" w:space="0" w:color="auto"/>
        <w:bottom w:val="none" w:sz="0" w:space="0" w:color="auto"/>
        <w:right w:val="none" w:sz="0" w:space="0" w:color="auto"/>
      </w:divBdr>
    </w:div>
    <w:div w:id="434054862">
      <w:bodyDiv w:val="1"/>
      <w:marLeft w:val="0"/>
      <w:marRight w:val="0"/>
      <w:marTop w:val="0"/>
      <w:marBottom w:val="0"/>
      <w:divBdr>
        <w:top w:val="none" w:sz="0" w:space="0" w:color="auto"/>
        <w:left w:val="none" w:sz="0" w:space="0" w:color="auto"/>
        <w:bottom w:val="none" w:sz="0" w:space="0" w:color="auto"/>
        <w:right w:val="none" w:sz="0" w:space="0" w:color="auto"/>
      </w:divBdr>
    </w:div>
    <w:div w:id="434715257">
      <w:bodyDiv w:val="1"/>
      <w:marLeft w:val="0"/>
      <w:marRight w:val="0"/>
      <w:marTop w:val="0"/>
      <w:marBottom w:val="0"/>
      <w:divBdr>
        <w:top w:val="none" w:sz="0" w:space="0" w:color="auto"/>
        <w:left w:val="none" w:sz="0" w:space="0" w:color="auto"/>
        <w:bottom w:val="none" w:sz="0" w:space="0" w:color="auto"/>
        <w:right w:val="none" w:sz="0" w:space="0" w:color="auto"/>
      </w:divBdr>
    </w:div>
    <w:div w:id="439909409">
      <w:bodyDiv w:val="1"/>
      <w:marLeft w:val="0"/>
      <w:marRight w:val="0"/>
      <w:marTop w:val="0"/>
      <w:marBottom w:val="0"/>
      <w:divBdr>
        <w:top w:val="none" w:sz="0" w:space="0" w:color="auto"/>
        <w:left w:val="none" w:sz="0" w:space="0" w:color="auto"/>
        <w:bottom w:val="none" w:sz="0" w:space="0" w:color="auto"/>
        <w:right w:val="none" w:sz="0" w:space="0" w:color="auto"/>
      </w:divBdr>
    </w:div>
    <w:div w:id="440271342">
      <w:bodyDiv w:val="1"/>
      <w:marLeft w:val="0"/>
      <w:marRight w:val="0"/>
      <w:marTop w:val="0"/>
      <w:marBottom w:val="0"/>
      <w:divBdr>
        <w:top w:val="none" w:sz="0" w:space="0" w:color="auto"/>
        <w:left w:val="none" w:sz="0" w:space="0" w:color="auto"/>
        <w:bottom w:val="none" w:sz="0" w:space="0" w:color="auto"/>
        <w:right w:val="none" w:sz="0" w:space="0" w:color="auto"/>
      </w:divBdr>
    </w:div>
    <w:div w:id="451824225">
      <w:bodyDiv w:val="1"/>
      <w:marLeft w:val="0"/>
      <w:marRight w:val="0"/>
      <w:marTop w:val="0"/>
      <w:marBottom w:val="0"/>
      <w:divBdr>
        <w:top w:val="none" w:sz="0" w:space="0" w:color="auto"/>
        <w:left w:val="none" w:sz="0" w:space="0" w:color="auto"/>
        <w:bottom w:val="none" w:sz="0" w:space="0" w:color="auto"/>
        <w:right w:val="none" w:sz="0" w:space="0" w:color="auto"/>
      </w:divBdr>
    </w:div>
    <w:div w:id="453137977">
      <w:bodyDiv w:val="1"/>
      <w:marLeft w:val="0"/>
      <w:marRight w:val="0"/>
      <w:marTop w:val="0"/>
      <w:marBottom w:val="0"/>
      <w:divBdr>
        <w:top w:val="none" w:sz="0" w:space="0" w:color="auto"/>
        <w:left w:val="none" w:sz="0" w:space="0" w:color="auto"/>
        <w:bottom w:val="none" w:sz="0" w:space="0" w:color="auto"/>
        <w:right w:val="none" w:sz="0" w:space="0" w:color="auto"/>
      </w:divBdr>
    </w:div>
    <w:div w:id="453208365">
      <w:bodyDiv w:val="1"/>
      <w:marLeft w:val="0"/>
      <w:marRight w:val="0"/>
      <w:marTop w:val="0"/>
      <w:marBottom w:val="0"/>
      <w:divBdr>
        <w:top w:val="none" w:sz="0" w:space="0" w:color="auto"/>
        <w:left w:val="none" w:sz="0" w:space="0" w:color="auto"/>
        <w:bottom w:val="none" w:sz="0" w:space="0" w:color="auto"/>
        <w:right w:val="none" w:sz="0" w:space="0" w:color="auto"/>
      </w:divBdr>
      <w:divsChild>
        <w:div w:id="444079660">
          <w:marLeft w:val="0"/>
          <w:marRight w:val="0"/>
          <w:marTop w:val="0"/>
          <w:marBottom w:val="0"/>
          <w:divBdr>
            <w:top w:val="none" w:sz="0" w:space="0" w:color="auto"/>
            <w:left w:val="none" w:sz="0" w:space="0" w:color="auto"/>
            <w:bottom w:val="none" w:sz="0" w:space="0" w:color="auto"/>
            <w:right w:val="none" w:sz="0" w:space="0" w:color="auto"/>
          </w:divBdr>
          <w:divsChild>
            <w:div w:id="1023436508">
              <w:marLeft w:val="0"/>
              <w:marRight w:val="0"/>
              <w:marTop w:val="0"/>
              <w:marBottom w:val="0"/>
              <w:divBdr>
                <w:top w:val="none" w:sz="0" w:space="0" w:color="auto"/>
                <w:left w:val="none" w:sz="0" w:space="0" w:color="auto"/>
                <w:bottom w:val="none" w:sz="0" w:space="0" w:color="auto"/>
                <w:right w:val="none" w:sz="0" w:space="0" w:color="auto"/>
              </w:divBdr>
              <w:divsChild>
                <w:div w:id="1963228654">
                  <w:marLeft w:val="0"/>
                  <w:marRight w:val="0"/>
                  <w:marTop w:val="0"/>
                  <w:marBottom w:val="375"/>
                  <w:divBdr>
                    <w:top w:val="none" w:sz="0" w:space="0" w:color="auto"/>
                    <w:left w:val="none" w:sz="0" w:space="0" w:color="auto"/>
                    <w:bottom w:val="none" w:sz="0" w:space="0" w:color="auto"/>
                    <w:right w:val="none" w:sz="0" w:space="0" w:color="auto"/>
                  </w:divBdr>
                  <w:divsChild>
                    <w:div w:id="2028870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5759828">
      <w:bodyDiv w:val="1"/>
      <w:marLeft w:val="0"/>
      <w:marRight w:val="0"/>
      <w:marTop w:val="0"/>
      <w:marBottom w:val="0"/>
      <w:divBdr>
        <w:top w:val="none" w:sz="0" w:space="0" w:color="auto"/>
        <w:left w:val="none" w:sz="0" w:space="0" w:color="auto"/>
        <w:bottom w:val="none" w:sz="0" w:space="0" w:color="auto"/>
        <w:right w:val="none" w:sz="0" w:space="0" w:color="auto"/>
      </w:divBdr>
    </w:div>
    <w:div w:id="455951954">
      <w:bodyDiv w:val="1"/>
      <w:marLeft w:val="0"/>
      <w:marRight w:val="0"/>
      <w:marTop w:val="0"/>
      <w:marBottom w:val="0"/>
      <w:divBdr>
        <w:top w:val="none" w:sz="0" w:space="0" w:color="auto"/>
        <w:left w:val="none" w:sz="0" w:space="0" w:color="auto"/>
        <w:bottom w:val="none" w:sz="0" w:space="0" w:color="auto"/>
        <w:right w:val="none" w:sz="0" w:space="0" w:color="auto"/>
      </w:divBdr>
    </w:div>
    <w:div w:id="459030011">
      <w:bodyDiv w:val="1"/>
      <w:marLeft w:val="0"/>
      <w:marRight w:val="0"/>
      <w:marTop w:val="0"/>
      <w:marBottom w:val="0"/>
      <w:divBdr>
        <w:top w:val="none" w:sz="0" w:space="0" w:color="auto"/>
        <w:left w:val="none" w:sz="0" w:space="0" w:color="auto"/>
        <w:bottom w:val="none" w:sz="0" w:space="0" w:color="auto"/>
        <w:right w:val="none" w:sz="0" w:space="0" w:color="auto"/>
      </w:divBdr>
    </w:div>
    <w:div w:id="462430612">
      <w:bodyDiv w:val="1"/>
      <w:marLeft w:val="0"/>
      <w:marRight w:val="0"/>
      <w:marTop w:val="0"/>
      <w:marBottom w:val="0"/>
      <w:divBdr>
        <w:top w:val="none" w:sz="0" w:space="0" w:color="auto"/>
        <w:left w:val="none" w:sz="0" w:space="0" w:color="auto"/>
        <w:bottom w:val="none" w:sz="0" w:space="0" w:color="auto"/>
        <w:right w:val="none" w:sz="0" w:space="0" w:color="auto"/>
      </w:divBdr>
    </w:div>
    <w:div w:id="473983988">
      <w:bodyDiv w:val="1"/>
      <w:marLeft w:val="0"/>
      <w:marRight w:val="0"/>
      <w:marTop w:val="0"/>
      <w:marBottom w:val="0"/>
      <w:divBdr>
        <w:top w:val="none" w:sz="0" w:space="0" w:color="auto"/>
        <w:left w:val="none" w:sz="0" w:space="0" w:color="auto"/>
        <w:bottom w:val="none" w:sz="0" w:space="0" w:color="auto"/>
        <w:right w:val="none" w:sz="0" w:space="0" w:color="auto"/>
      </w:divBdr>
    </w:div>
    <w:div w:id="483163574">
      <w:bodyDiv w:val="1"/>
      <w:marLeft w:val="0"/>
      <w:marRight w:val="0"/>
      <w:marTop w:val="0"/>
      <w:marBottom w:val="0"/>
      <w:divBdr>
        <w:top w:val="none" w:sz="0" w:space="0" w:color="auto"/>
        <w:left w:val="none" w:sz="0" w:space="0" w:color="auto"/>
        <w:bottom w:val="none" w:sz="0" w:space="0" w:color="auto"/>
        <w:right w:val="none" w:sz="0" w:space="0" w:color="auto"/>
      </w:divBdr>
    </w:div>
    <w:div w:id="484128985">
      <w:bodyDiv w:val="1"/>
      <w:marLeft w:val="0"/>
      <w:marRight w:val="0"/>
      <w:marTop w:val="0"/>
      <w:marBottom w:val="0"/>
      <w:divBdr>
        <w:top w:val="none" w:sz="0" w:space="0" w:color="auto"/>
        <w:left w:val="none" w:sz="0" w:space="0" w:color="auto"/>
        <w:bottom w:val="none" w:sz="0" w:space="0" w:color="auto"/>
        <w:right w:val="none" w:sz="0" w:space="0" w:color="auto"/>
      </w:divBdr>
    </w:div>
    <w:div w:id="487015864">
      <w:bodyDiv w:val="1"/>
      <w:marLeft w:val="0"/>
      <w:marRight w:val="0"/>
      <w:marTop w:val="0"/>
      <w:marBottom w:val="0"/>
      <w:divBdr>
        <w:top w:val="none" w:sz="0" w:space="0" w:color="auto"/>
        <w:left w:val="none" w:sz="0" w:space="0" w:color="auto"/>
        <w:bottom w:val="none" w:sz="0" w:space="0" w:color="auto"/>
        <w:right w:val="none" w:sz="0" w:space="0" w:color="auto"/>
      </w:divBdr>
    </w:div>
    <w:div w:id="489952949">
      <w:bodyDiv w:val="1"/>
      <w:marLeft w:val="0"/>
      <w:marRight w:val="0"/>
      <w:marTop w:val="0"/>
      <w:marBottom w:val="0"/>
      <w:divBdr>
        <w:top w:val="none" w:sz="0" w:space="0" w:color="auto"/>
        <w:left w:val="none" w:sz="0" w:space="0" w:color="auto"/>
        <w:bottom w:val="none" w:sz="0" w:space="0" w:color="auto"/>
        <w:right w:val="none" w:sz="0" w:space="0" w:color="auto"/>
      </w:divBdr>
      <w:divsChild>
        <w:div w:id="108202606">
          <w:marLeft w:val="0"/>
          <w:marRight w:val="0"/>
          <w:marTop w:val="0"/>
          <w:marBottom w:val="0"/>
          <w:divBdr>
            <w:top w:val="none" w:sz="0" w:space="0" w:color="auto"/>
            <w:left w:val="none" w:sz="0" w:space="0" w:color="auto"/>
            <w:bottom w:val="none" w:sz="0" w:space="0" w:color="auto"/>
            <w:right w:val="none" w:sz="0" w:space="0" w:color="auto"/>
          </w:divBdr>
          <w:divsChild>
            <w:div w:id="277836915">
              <w:marLeft w:val="0"/>
              <w:marRight w:val="0"/>
              <w:marTop w:val="0"/>
              <w:marBottom w:val="0"/>
              <w:divBdr>
                <w:top w:val="none" w:sz="0" w:space="0" w:color="auto"/>
                <w:left w:val="none" w:sz="0" w:space="0" w:color="auto"/>
                <w:bottom w:val="none" w:sz="0" w:space="0" w:color="auto"/>
                <w:right w:val="none" w:sz="0" w:space="0" w:color="auto"/>
              </w:divBdr>
              <w:divsChild>
                <w:div w:id="1870484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5152798">
      <w:bodyDiv w:val="1"/>
      <w:marLeft w:val="0"/>
      <w:marRight w:val="0"/>
      <w:marTop w:val="0"/>
      <w:marBottom w:val="0"/>
      <w:divBdr>
        <w:top w:val="none" w:sz="0" w:space="0" w:color="auto"/>
        <w:left w:val="none" w:sz="0" w:space="0" w:color="auto"/>
        <w:bottom w:val="none" w:sz="0" w:space="0" w:color="auto"/>
        <w:right w:val="none" w:sz="0" w:space="0" w:color="auto"/>
      </w:divBdr>
    </w:div>
    <w:div w:id="495417278">
      <w:bodyDiv w:val="1"/>
      <w:marLeft w:val="0"/>
      <w:marRight w:val="0"/>
      <w:marTop w:val="0"/>
      <w:marBottom w:val="0"/>
      <w:divBdr>
        <w:top w:val="none" w:sz="0" w:space="0" w:color="auto"/>
        <w:left w:val="none" w:sz="0" w:space="0" w:color="auto"/>
        <w:bottom w:val="none" w:sz="0" w:space="0" w:color="auto"/>
        <w:right w:val="none" w:sz="0" w:space="0" w:color="auto"/>
      </w:divBdr>
    </w:div>
    <w:div w:id="497307605">
      <w:bodyDiv w:val="1"/>
      <w:marLeft w:val="0"/>
      <w:marRight w:val="0"/>
      <w:marTop w:val="0"/>
      <w:marBottom w:val="0"/>
      <w:divBdr>
        <w:top w:val="none" w:sz="0" w:space="0" w:color="auto"/>
        <w:left w:val="none" w:sz="0" w:space="0" w:color="auto"/>
        <w:bottom w:val="none" w:sz="0" w:space="0" w:color="auto"/>
        <w:right w:val="none" w:sz="0" w:space="0" w:color="auto"/>
      </w:divBdr>
    </w:div>
    <w:div w:id="503321102">
      <w:bodyDiv w:val="1"/>
      <w:marLeft w:val="0"/>
      <w:marRight w:val="0"/>
      <w:marTop w:val="0"/>
      <w:marBottom w:val="0"/>
      <w:divBdr>
        <w:top w:val="none" w:sz="0" w:space="0" w:color="auto"/>
        <w:left w:val="none" w:sz="0" w:space="0" w:color="auto"/>
        <w:bottom w:val="none" w:sz="0" w:space="0" w:color="auto"/>
        <w:right w:val="none" w:sz="0" w:space="0" w:color="auto"/>
      </w:divBdr>
    </w:div>
    <w:div w:id="503664152">
      <w:bodyDiv w:val="1"/>
      <w:marLeft w:val="0"/>
      <w:marRight w:val="0"/>
      <w:marTop w:val="0"/>
      <w:marBottom w:val="0"/>
      <w:divBdr>
        <w:top w:val="none" w:sz="0" w:space="0" w:color="auto"/>
        <w:left w:val="none" w:sz="0" w:space="0" w:color="auto"/>
        <w:bottom w:val="none" w:sz="0" w:space="0" w:color="auto"/>
        <w:right w:val="none" w:sz="0" w:space="0" w:color="auto"/>
      </w:divBdr>
    </w:div>
    <w:div w:id="505752140">
      <w:bodyDiv w:val="1"/>
      <w:marLeft w:val="0"/>
      <w:marRight w:val="0"/>
      <w:marTop w:val="0"/>
      <w:marBottom w:val="0"/>
      <w:divBdr>
        <w:top w:val="none" w:sz="0" w:space="0" w:color="auto"/>
        <w:left w:val="none" w:sz="0" w:space="0" w:color="auto"/>
        <w:bottom w:val="none" w:sz="0" w:space="0" w:color="auto"/>
        <w:right w:val="none" w:sz="0" w:space="0" w:color="auto"/>
      </w:divBdr>
    </w:div>
    <w:div w:id="507528136">
      <w:bodyDiv w:val="1"/>
      <w:marLeft w:val="0"/>
      <w:marRight w:val="0"/>
      <w:marTop w:val="0"/>
      <w:marBottom w:val="0"/>
      <w:divBdr>
        <w:top w:val="none" w:sz="0" w:space="0" w:color="auto"/>
        <w:left w:val="none" w:sz="0" w:space="0" w:color="auto"/>
        <w:bottom w:val="none" w:sz="0" w:space="0" w:color="auto"/>
        <w:right w:val="none" w:sz="0" w:space="0" w:color="auto"/>
      </w:divBdr>
    </w:div>
    <w:div w:id="509419245">
      <w:bodyDiv w:val="1"/>
      <w:marLeft w:val="0"/>
      <w:marRight w:val="0"/>
      <w:marTop w:val="0"/>
      <w:marBottom w:val="0"/>
      <w:divBdr>
        <w:top w:val="none" w:sz="0" w:space="0" w:color="auto"/>
        <w:left w:val="none" w:sz="0" w:space="0" w:color="auto"/>
        <w:bottom w:val="none" w:sz="0" w:space="0" w:color="auto"/>
        <w:right w:val="none" w:sz="0" w:space="0" w:color="auto"/>
      </w:divBdr>
      <w:divsChild>
        <w:div w:id="853496845">
          <w:marLeft w:val="0"/>
          <w:marRight w:val="0"/>
          <w:marTop w:val="0"/>
          <w:marBottom w:val="0"/>
          <w:divBdr>
            <w:top w:val="none" w:sz="0" w:space="0" w:color="auto"/>
            <w:left w:val="none" w:sz="0" w:space="0" w:color="auto"/>
            <w:bottom w:val="none" w:sz="0" w:space="0" w:color="auto"/>
            <w:right w:val="none" w:sz="0" w:space="0" w:color="auto"/>
          </w:divBdr>
          <w:divsChild>
            <w:div w:id="71506894">
              <w:marLeft w:val="0"/>
              <w:marRight w:val="0"/>
              <w:marTop w:val="0"/>
              <w:marBottom w:val="0"/>
              <w:divBdr>
                <w:top w:val="none" w:sz="0" w:space="0" w:color="auto"/>
                <w:left w:val="none" w:sz="0" w:space="0" w:color="auto"/>
                <w:bottom w:val="single" w:sz="6" w:space="0" w:color="8D8D8D"/>
                <w:right w:val="none" w:sz="0" w:space="0" w:color="auto"/>
              </w:divBdr>
              <w:divsChild>
                <w:div w:id="871921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475548">
      <w:bodyDiv w:val="1"/>
      <w:marLeft w:val="0"/>
      <w:marRight w:val="0"/>
      <w:marTop w:val="0"/>
      <w:marBottom w:val="0"/>
      <w:divBdr>
        <w:top w:val="none" w:sz="0" w:space="0" w:color="auto"/>
        <w:left w:val="none" w:sz="0" w:space="0" w:color="auto"/>
        <w:bottom w:val="none" w:sz="0" w:space="0" w:color="auto"/>
        <w:right w:val="none" w:sz="0" w:space="0" w:color="auto"/>
      </w:divBdr>
    </w:div>
    <w:div w:id="525022726">
      <w:bodyDiv w:val="1"/>
      <w:marLeft w:val="0"/>
      <w:marRight w:val="0"/>
      <w:marTop w:val="0"/>
      <w:marBottom w:val="0"/>
      <w:divBdr>
        <w:top w:val="none" w:sz="0" w:space="0" w:color="auto"/>
        <w:left w:val="none" w:sz="0" w:space="0" w:color="auto"/>
        <w:bottom w:val="none" w:sz="0" w:space="0" w:color="auto"/>
        <w:right w:val="none" w:sz="0" w:space="0" w:color="auto"/>
      </w:divBdr>
    </w:div>
    <w:div w:id="529992395">
      <w:bodyDiv w:val="1"/>
      <w:marLeft w:val="0"/>
      <w:marRight w:val="0"/>
      <w:marTop w:val="0"/>
      <w:marBottom w:val="0"/>
      <w:divBdr>
        <w:top w:val="none" w:sz="0" w:space="0" w:color="auto"/>
        <w:left w:val="none" w:sz="0" w:space="0" w:color="auto"/>
        <w:bottom w:val="none" w:sz="0" w:space="0" w:color="auto"/>
        <w:right w:val="none" w:sz="0" w:space="0" w:color="auto"/>
      </w:divBdr>
    </w:div>
    <w:div w:id="533808851">
      <w:bodyDiv w:val="1"/>
      <w:marLeft w:val="0"/>
      <w:marRight w:val="0"/>
      <w:marTop w:val="0"/>
      <w:marBottom w:val="0"/>
      <w:divBdr>
        <w:top w:val="none" w:sz="0" w:space="0" w:color="auto"/>
        <w:left w:val="none" w:sz="0" w:space="0" w:color="auto"/>
        <w:bottom w:val="none" w:sz="0" w:space="0" w:color="auto"/>
        <w:right w:val="none" w:sz="0" w:space="0" w:color="auto"/>
      </w:divBdr>
      <w:divsChild>
        <w:div w:id="1376545667">
          <w:marLeft w:val="0"/>
          <w:marRight w:val="0"/>
          <w:marTop w:val="0"/>
          <w:marBottom w:val="0"/>
          <w:divBdr>
            <w:top w:val="none" w:sz="0" w:space="0" w:color="auto"/>
            <w:left w:val="none" w:sz="0" w:space="0" w:color="auto"/>
            <w:bottom w:val="none" w:sz="0" w:space="0" w:color="auto"/>
            <w:right w:val="none" w:sz="0" w:space="0" w:color="auto"/>
          </w:divBdr>
          <w:divsChild>
            <w:div w:id="2012827345">
              <w:marLeft w:val="0"/>
              <w:marRight w:val="0"/>
              <w:marTop w:val="0"/>
              <w:marBottom w:val="0"/>
              <w:divBdr>
                <w:top w:val="none" w:sz="0" w:space="0" w:color="auto"/>
                <w:left w:val="none" w:sz="0" w:space="0" w:color="auto"/>
                <w:bottom w:val="none" w:sz="0" w:space="0" w:color="auto"/>
                <w:right w:val="none" w:sz="0" w:space="0" w:color="auto"/>
              </w:divBdr>
              <w:divsChild>
                <w:div w:id="1916940027">
                  <w:marLeft w:val="0"/>
                  <w:marRight w:val="0"/>
                  <w:marTop w:val="0"/>
                  <w:marBottom w:val="0"/>
                  <w:divBdr>
                    <w:top w:val="none" w:sz="0" w:space="0" w:color="auto"/>
                    <w:left w:val="none" w:sz="0" w:space="0" w:color="auto"/>
                    <w:bottom w:val="none" w:sz="0" w:space="0" w:color="auto"/>
                    <w:right w:val="none" w:sz="0" w:space="0" w:color="auto"/>
                  </w:divBdr>
                  <w:divsChild>
                    <w:div w:id="1837068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5889228">
      <w:bodyDiv w:val="1"/>
      <w:marLeft w:val="0"/>
      <w:marRight w:val="0"/>
      <w:marTop w:val="0"/>
      <w:marBottom w:val="0"/>
      <w:divBdr>
        <w:top w:val="none" w:sz="0" w:space="0" w:color="auto"/>
        <w:left w:val="none" w:sz="0" w:space="0" w:color="auto"/>
        <w:bottom w:val="none" w:sz="0" w:space="0" w:color="auto"/>
        <w:right w:val="none" w:sz="0" w:space="0" w:color="auto"/>
      </w:divBdr>
    </w:div>
    <w:div w:id="536505914">
      <w:bodyDiv w:val="1"/>
      <w:marLeft w:val="0"/>
      <w:marRight w:val="0"/>
      <w:marTop w:val="0"/>
      <w:marBottom w:val="0"/>
      <w:divBdr>
        <w:top w:val="none" w:sz="0" w:space="0" w:color="auto"/>
        <w:left w:val="none" w:sz="0" w:space="0" w:color="auto"/>
        <w:bottom w:val="none" w:sz="0" w:space="0" w:color="auto"/>
        <w:right w:val="none" w:sz="0" w:space="0" w:color="auto"/>
      </w:divBdr>
    </w:div>
    <w:div w:id="537204652">
      <w:bodyDiv w:val="1"/>
      <w:marLeft w:val="0"/>
      <w:marRight w:val="0"/>
      <w:marTop w:val="0"/>
      <w:marBottom w:val="0"/>
      <w:divBdr>
        <w:top w:val="none" w:sz="0" w:space="0" w:color="auto"/>
        <w:left w:val="none" w:sz="0" w:space="0" w:color="auto"/>
        <w:bottom w:val="none" w:sz="0" w:space="0" w:color="auto"/>
        <w:right w:val="none" w:sz="0" w:space="0" w:color="auto"/>
      </w:divBdr>
      <w:divsChild>
        <w:div w:id="278611423">
          <w:marLeft w:val="120"/>
          <w:marRight w:val="120"/>
          <w:marTop w:val="120"/>
          <w:marBottom w:val="120"/>
          <w:divBdr>
            <w:top w:val="none" w:sz="0" w:space="0" w:color="auto"/>
            <w:left w:val="none" w:sz="0" w:space="0" w:color="auto"/>
            <w:bottom w:val="none" w:sz="0" w:space="0" w:color="auto"/>
            <w:right w:val="none" w:sz="0" w:space="0" w:color="auto"/>
          </w:divBdr>
          <w:divsChild>
            <w:div w:id="1820337730">
              <w:marLeft w:val="0"/>
              <w:marRight w:val="0"/>
              <w:marTop w:val="0"/>
              <w:marBottom w:val="0"/>
              <w:divBdr>
                <w:top w:val="none" w:sz="0" w:space="0" w:color="auto"/>
                <w:left w:val="none" w:sz="0" w:space="0" w:color="auto"/>
                <w:bottom w:val="none" w:sz="0" w:space="0" w:color="auto"/>
                <w:right w:val="none" w:sz="0" w:space="0" w:color="auto"/>
              </w:divBdr>
            </w:div>
            <w:div w:id="971249234">
              <w:marLeft w:val="0"/>
              <w:marRight w:val="0"/>
              <w:marTop w:val="0"/>
              <w:marBottom w:val="0"/>
              <w:divBdr>
                <w:top w:val="none" w:sz="0" w:space="0" w:color="auto"/>
                <w:left w:val="none" w:sz="0" w:space="0" w:color="auto"/>
                <w:bottom w:val="none" w:sz="0" w:space="0" w:color="auto"/>
                <w:right w:val="none" w:sz="0" w:space="0" w:color="auto"/>
              </w:divBdr>
            </w:div>
            <w:div w:id="1355307694">
              <w:marLeft w:val="0"/>
              <w:marRight w:val="0"/>
              <w:marTop w:val="0"/>
              <w:marBottom w:val="0"/>
              <w:divBdr>
                <w:top w:val="none" w:sz="0" w:space="0" w:color="auto"/>
                <w:left w:val="none" w:sz="0" w:space="0" w:color="auto"/>
                <w:bottom w:val="none" w:sz="0" w:space="0" w:color="auto"/>
                <w:right w:val="none" w:sz="0" w:space="0" w:color="auto"/>
              </w:divBdr>
            </w:div>
            <w:div w:id="2043510395">
              <w:marLeft w:val="0"/>
              <w:marRight w:val="0"/>
              <w:marTop w:val="0"/>
              <w:marBottom w:val="0"/>
              <w:divBdr>
                <w:top w:val="none" w:sz="0" w:space="0" w:color="auto"/>
                <w:left w:val="none" w:sz="0" w:space="0" w:color="auto"/>
                <w:bottom w:val="none" w:sz="0" w:space="0" w:color="auto"/>
                <w:right w:val="none" w:sz="0" w:space="0" w:color="auto"/>
              </w:divBdr>
            </w:div>
            <w:div w:id="1741782433">
              <w:marLeft w:val="0"/>
              <w:marRight w:val="0"/>
              <w:marTop w:val="0"/>
              <w:marBottom w:val="0"/>
              <w:divBdr>
                <w:top w:val="none" w:sz="0" w:space="0" w:color="auto"/>
                <w:left w:val="none" w:sz="0" w:space="0" w:color="auto"/>
                <w:bottom w:val="none" w:sz="0" w:space="0" w:color="auto"/>
                <w:right w:val="none" w:sz="0" w:space="0" w:color="auto"/>
              </w:divBdr>
            </w:div>
            <w:div w:id="1036463536">
              <w:marLeft w:val="0"/>
              <w:marRight w:val="0"/>
              <w:marTop w:val="0"/>
              <w:marBottom w:val="0"/>
              <w:divBdr>
                <w:top w:val="none" w:sz="0" w:space="0" w:color="auto"/>
                <w:left w:val="none" w:sz="0" w:space="0" w:color="auto"/>
                <w:bottom w:val="none" w:sz="0" w:space="0" w:color="auto"/>
                <w:right w:val="none" w:sz="0" w:space="0" w:color="auto"/>
              </w:divBdr>
            </w:div>
            <w:div w:id="1108163685">
              <w:marLeft w:val="0"/>
              <w:marRight w:val="0"/>
              <w:marTop w:val="0"/>
              <w:marBottom w:val="0"/>
              <w:divBdr>
                <w:top w:val="none" w:sz="0" w:space="0" w:color="auto"/>
                <w:left w:val="none" w:sz="0" w:space="0" w:color="auto"/>
                <w:bottom w:val="none" w:sz="0" w:space="0" w:color="auto"/>
                <w:right w:val="none" w:sz="0" w:space="0" w:color="auto"/>
              </w:divBdr>
            </w:div>
            <w:div w:id="254096834">
              <w:marLeft w:val="0"/>
              <w:marRight w:val="0"/>
              <w:marTop w:val="0"/>
              <w:marBottom w:val="0"/>
              <w:divBdr>
                <w:top w:val="none" w:sz="0" w:space="0" w:color="auto"/>
                <w:left w:val="none" w:sz="0" w:space="0" w:color="auto"/>
                <w:bottom w:val="none" w:sz="0" w:space="0" w:color="auto"/>
                <w:right w:val="none" w:sz="0" w:space="0" w:color="auto"/>
              </w:divBdr>
            </w:div>
            <w:div w:id="1960255115">
              <w:marLeft w:val="0"/>
              <w:marRight w:val="0"/>
              <w:marTop w:val="0"/>
              <w:marBottom w:val="0"/>
              <w:divBdr>
                <w:top w:val="none" w:sz="0" w:space="0" w:color="auto"/>
                <w:left w:val="none" w:sz="0" w:space="0" w:color="auto"/>
                <w:bottom w:val="none" w:sz="0" w:space="0" w:color="auto"/>
                <w:right w:val="none" w:sz="0" w:space="0" w:color="auto"/>
              </w:divBdr>
            </w:div>
            <w:div w:id="957302402">
              <w:marLeft w:val="0"/>
              <w:marRight w:val="0"/>
              <w:marTop w:val="0"/>
              <w:marBottom w:val="0"/>
              <w:divBdr>
                <w:top w:val="none" w:sz="0" w:space="0" w:color="auto"/>
                <w:left w:val="none" w:sz="0" w:space="0" w:color="auto"/>
                <w:bottom w:val="none" w:sz="0" w:space="0" w:color="auto"/>
                <w:right w:val="none" w:sz="0" w:space="0" w:color="auto"/>
              </w:divBdr>
            </w:div>
            <w:div w:id="117996390">
              <w:marLeft w:val="0"/>
              <w:marRight w:val="0"/>
              <w:marTop w:val="0"/>
              <w:marBottom w:val="0"/>
              <w:divBdr>
                <w:top w:val="none" w:sz="0" w:space="0" w:color="auto"/>
                <w:left w:val="none" w:sz="0" w:space="0" w:color="auto"/>
                <w:bottom w:val="none" w:sz="0" w:space="0" w:color="auto"/>
                <w:right w:val="none" w:sz="0" w:space="0" w:color="auto"/>
              </w:divBdr>
            </w:div>
            <w:div w:id="472795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9636382">
      <w:bodyDiv w:val="1"/>
      <w:marLeft w:val="0"/>
      <w:marRight w:val="0"/>
      <w:marTop w:val="0"/>
      <w:marBottom w:val="0"/>
      <w:divBdr>
        <w:top w:val="none" w:sz="0" w:space="0" w:color="auto"/>
        <w:left w:val="none" w:sz="0" w:space="0" w:color="auto"/>
        <w:bottom w:val="none" w:sz="0" w:space="0" w:color="auto"/>
        <w:right w:val="none" w:sz="0" w:space="0" w:color="auto"/>
      </w:divBdr>
    </w:div>
    <w:div w:id="543294412">
      <w:bodyDiv w:val="1"/>
      <w:marLeft w:val="0"/>
      <w:marRight w:val="0"/>
      <w:marTop w:val="0"/>
      <w:marBottom w:val="0"/>
      <w:divBdr>
        <w:top w:val="none" w:sz="0" w:space="0" w:color="auto"/>
        <w:left w:val="none" w:sz="0" w:space="0" w:color="auto"/>
        <w:bottom w:val="none" w:sz="0" w:space="0" w:color="auto"/>
        <w:right w:val="none" w:sz="0" w:space="0" w:color="auto"/>
      </w:divBdr>
    </w:div>
    <w:div w:id="548419866">
      <w:bodyDiv w:val="1"/>
      <w:marLeft w:val="0"/>
      <w:marRight w:val="0"/>
      <w:marTop w:val="0"/>
      <w:marBottom w:val="0"/>
      <w:divBdr>
        <w:top w:val="none" w:sz="0" w:space="0" w:color="auto"/>
        <w:left w:val="none" w:sz="0" w:space="0" w:color="auto"/>
        <w:bottom w:val="none" w:sz="0" w:space="0" w:color="auto"/>
        <w:right w:val="none" w:sz="0" w:space="0" w:color="auto"/>
      </w:divBdr>
    </w:div>
    <w:div w:id="550001345">
      <w:bodyDiv w:val="1"/>
      <w:marLeft w:val="0"/>
      <w:marRight w:val="0"/>
      <w:marTop w:val="0"/>
      <w:marBottom w:val="0"/>
      <w:divBdr>
        <w:top w:val="none" w:sz="0" w:space="0" w:color="auto"/>
        <w:left w:val="none" w:sz="0" w:space="0" w:color="auto"/>
        <w:bottom w:val="none" w:sz="0" w:space="0" w:color="auto"/>
        <w:right w:val="none" w:sz="0" w:space="0" w:color="auto"/>
      </w:divBdr>
    </w:div>
    <w:div w:id="551428089">
      <w:bodyDiv w:val="1"/>
      <w:marLeft w:val="0"/>
      <w:marRight w:val="0"/>
      <w:marTop w:val="0"/>
      <w:marBottom w:val="0"/>
      <w:divBdr>
        <w:top w:val="none" w:sz="0" w:space="0" w:color="auto"/>
        <w:left w:val="none" w:sz="0" w:space="0" w:color="auto"/>
        <w:bottom w:val="none" w:sz="0" w:space="0" w:color="auto"/>
        <w:right w:val="none" w:sz="0" w:space="0" w:color="auto"/>
      </w:divBdr>
    </w:div>
    <w:div w:id="551694211">
      <w:bodyDiv w:val="1"/>
      <w:marLeft w:val="0"/>
      <w:marRight w:val="0"/>
      <w:marTop w:val="0"/>
      <w:marBottom w:val="0"/>
      <w:divBdr>
        <w:top w:val="none" w:sz="0" w:space="0" w:color="auto"/>
        <w:left w:val="none" w:sz="0" w:space="0" w:color="auto"/>
        <w:bottom w:val="none" w:sz="0" w:space="0" w:color="auto"/>
        <w:right w:val="none" w:sz="0" w:space="0" w:color="auto"/>
      </w:divBdr>
    </w:div>
    <w:div w:id="551769974">
      <w:bodyDiv w:val="1"/>
      <w:marLeft w:val="0"/>
      <w:marRight w:val="0"/>
      <w:marTop w:val="0"/>
      <w:marBottom w:val="0"/>
      <w:divBdr>
        <w:top w:val="none" w:sz="0" w:space="0" w:color="auto"/>
        <w:left w:val="none" w:sz="0" w:space="0" w:color="auto"/>
        <w:bottom w:val="none" w:sz="0" w:space="0" w:color="auto"/>
        <w:right w:val="none" w:sz="0" w:space="0" w:color="auto"/>
      </w:divBdr>
    </w:div>
    <w:div w:id="553781206">
      <w:bodyDiv w:val="1"/>
      <w:marLeft w:val="0"/>
      <w:marRight w:val="0"/>
      <w:marTop w:val="0"/>
      <w:marBottom w:val="0"/>
      <w:divBdr>
        <w:top w:val="none" w:sz="0" w:space="0" w:color="auto"/>
        <w:left w:val="none" w:sz="0" w:space="0" w:color="auto"/>
        <w:bottom w:val="none" w:sz="0" w:space="0" w:color="auto"/>
        <w:right w:val="none" w:sz="0" w:space="0" w:color="auto"/>
      </w:divBdr>
    </w:div>
    <w:div w:id="565458977">
      <w:bodyDiv w:val="1"/>
      <w:marLeft w:val="0"/>
      <w:marRight w:val="0"/>
      <w:marTop w:val="0"/>
      <w:marBottom w:val="0"/>
      <w:divBdr>
        <w:top w:val="none" w:sz="0" w:space="0" w:color="auto"/>
        <w:left w:val="none" w:sz="0" w:space="0" w:color="auto"/>
        <w:bottom w:val="none" w:sz="0" w:space="0" w:color="auto"/>
        <w:right w:val="none" w:sz="0" w:space="0" w:color="auto"/>
      </w:divBdr>
    </w:div>
    <w:div w:id="566693176">
      <w:bodyDiv w:val="1"/>
      <w:marLeft w:val="0"/>
      <w:marRight w:val="0"/>
      <w:marTop w:val="0"/>
      <w:marBottom w:val="0"/>
      <w:divBdr>
        <w:top w:val="none" w:sz="0" w:space="0" w:color="auto"/>
        <w:left w:val="none" w:sz="0" w:space="0" w:color="auto"/>
        <w:bottom w:val="none" w:sz="0" w:space="0" w:color="auto"/>
        <w:right w:val="none" w:sz="0" w:space="0" w:color="auto"/>
      </w:divBdr>
    </w:div>
    <w:div w:id="568803866">
      <w:bodyDiv w:val="1"/>
      <w:marLeft w:val="0"/>
      <w:marRight w:val="0"/>
      <w:marTop w:val="0"/>
      <w:marBottom w:val="0"/>
      <w:divBdr>
        <w:top w:val="none" w:sz="0" w:space="0" w:color="auto"/>
        <w:left w:val="none" w:sz="0" w:space="0" w:color="auto"/>
        <w:bottom w:val="none" w:sz="0" w:space="0" w:color="auto"/>
        <w:right w:val="none" w:sz="0" w:space="0" w:color="auto"/>
      </w:divBdr>
    </w:div>
    <w:div w:id="569537025">
      <w:bodyDiv w:val="1"/>
      <w:marLeft w:val="0"/>
      <w:marRight w:val="0"/>
      <w:marTop w:val="0"/>
      <w:marBottom w:val="0"/>
      <w:divBdr>
        <w:top w:val="none" w:sz="0" w:space="0" w:color="auto"/>
        <w:left w:val="none" w:sz="0" w:space="0" w:color="auto"/>
        <w:bottom w:val="none" w:sz="0" w:space="0" w:color="auto"/>
        <w:right w:val="none" w:sz="0" w:space="0" w:color="auto"/>
      </w:divBdr>
    </w:div>
    <w:div w:id="578246152">
      <w:bodyDiv w:val="1"/>
      <w:marLeft w:val="0"/>
      <w:marRight w:val="0"/>
      <w:marTop w:val="0"/>
      <w:marBottom w:val="0"/>
      <w:divBdr>
        <w:top w:val="none" w:sz="0" w:space="0" w:color="auto"/>
        <w:left w:val="none" w:sz="0" w:space="0" w:color="auto"/>
        <w:bottom w:val="none" w:sz="0" w:space="0" w:color="auto"/>
        <w:right w:val="none" w:sz="0" w:space="0" w:color="auto"/>
      </w:divBdr>
    </w:div>
    <w:div w:id="578368488">
      <w:bodyDiv w:val="1"/>
      <w:marLeft w:val="0"/>
      <w:marRight w:val="0"/>
      <w:marTop w:val="0"/>
      <w:marBottom w:val="0"/>
      <w:divBdr>
        <w:top w:val="none" w:sz="0" w:space="0" w:color="auto"/>
        <w:left w:val="none" w:sz="0" w:space="0" w:color="auto"/>
        <w:bottom w:val="none" w:sz="0" w:space="0" w:color="auto"/>
        <w:right w:val="none" w:sz="0" w:space="0" w:color="auto"/>
      </w:divBdr>
    </w:div>
    <w:div w:id="582180498">
      <w:bodyDiv w:val="1"/>
      <w:marLeft w:val="0"/>
      <w:marRight w:val="0"/>
      <w:marTop w:val="0"/>
      <w:marBottom w:val="0"/>
      <w:divBdr>
        <w:top w:val="none" w:sz="0" w:space="0" w:color="auto"/>
        <w:left w:val="none" w:sz="0" w:space="0" w:color="auto"/>
        <w:bottom w:val="none" w:sz="0" w:space="0" w:color="auto"/>
        <w:right w:val="none" w:sz="0" w:space="0" w:color="auto"/>
      </w:divBdr>
    </w:div>
    <w:div w:id="590546600">
      <w:bodyDiv w:val="1"/>
      <w:marLeft w:val="0"/>
      <w:marRight w:val="0"/>
      <w:marTop w:val="0"/>
      <w:marBottom w:val="0"/>
      <w:divBdr>
        <w:top w:val="none" w:sz="0" w:space="0" w:color="auto"/>
        <w:left w:val="none" w:sz="0" w:space="0" w:color="auto"/>
        <w:bottom w:val="none" w:sz="0" w:space="0" w:color="auto"/>
        <w:right w:val="none" w:sz="0" w:space="0" w:color="auto"/>
      </w:divBdr>
      <w:divsChild>
        <w:div w:id="994994361">
          <w:marLeft w:val="0"/>
          <w:marRight w:val="0"/>
          <w:marTop w:val="0"/>
          <w:marBottom w:val="0"/>
          <w:divBdr>
            <w:top w:val="none" w:sz="0" w:space="0" w:color="auto"/>
            <w:left w:val="none" w:sz="0" w:space="0" w:color="auto"/>
            <w:bottom w:val="none" w:sz="0" w:space="0" w:color="auto"/>
            <w:right w:val="none" w:sz="0" w:space="0" w:color="auto"/>
          </w:divBdr>
          <w:divsChild>
            <w:div w:id="63450810">
              <w:marLeft w:val="0"/>
              <w:marRight w:val="0"/>
              <w:marTop w:val="0"/>
              <w:marBottom w:val="0"/>
              <w:divBdr>
                <w:top w:val="none" w:sz="0" w:space="0" w:color="auto"/>
                <w:left w:val="none" w:sz="0" w:space="0" w:color="auto"/>
                <w:bottom w:val="single" w:sz="6" w:space="0" w:color="8D8D8D"/>
                <w:right w:val="none" w:sz="0" w:space="0" w:color="auto"/>
              </w:divBdr>
              <w:divsChild>
                <w:div w:id="1556044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172254">
      <w:bodyDiv w:val="1"/>
      <w:marLeft w:val="0"/>
      <w:marRight w:val="0"/>
      <w:marTop w:val="0"/>
      <w:marBottom w:val="0"/>
      <w:divBdr>
        <w:top w:val="none" w:sz="0" w:space="0" w:color="auto"/>
        <w:left w:val="none" w:sz="0" w:space="0" w:color="auto"/>
        <w:bottom w:val="none" w:sz="0" w:space="0" w:color="auto"/>
        <w:right w:val="none" w:sz="0" w:space="0" w:color="auto"/>
      </w:divBdr>
    </w:div>
    <w:div w:id="596640797">
      <w:bodyDiv w:val="1"/>
      <w:marLeft w:val="0"/>
      <w:marRight w:val="0"/>
      <w:marTop w:val="0"/>
      <w:marBottom w:val="0"/>
      <w:divBdr>
        <w:top w:val="none" w:sz="0" w:space="0" w:color="auto"/>
        <w:left w:val="none" w:sz="0" w:space="0" w:color="auto"/>
        <w:bottom w:val="none" w:sz="0" w:space="0" w:color="auto"/>
        <w:right w:val="none" w:sz="0" w:space="0" w:color="auto"/>
      </w:divBdr>
    </w:div>
    <w:div w:id="598026519">
      <w:bodyDiv w:val="1"/>
      <w:marLeft w:val="0"/>
      <w:marRight w:val="0"/>
      <w:marTop w:val="0"/>
      <w:marBottom w:val="0"/>
      <w:divBdr>
        <w:top w:val="none" w:sz="0" w:space="0" w:color="auto"/>
        <w:left w:val="none" w:sz="0" w:space="0" w:color="auto"/>
        <w:bottom w:val="none" w:sz="0" w:space="0" w:color="auto"/>
        <w:right w:val="none" w:sz="0" w:space="0" w:color="auto"/>
      </w:divBdr>
    </w:div>
    <w:div w:id="598223465">
      <w:bodyDiv w:val="1"/>
      <w:marLeft w:val="0"/>
      <w:marRight w:val="0"/>
      <w:marTop w:val="0"/>
      <w:marBottom w:val="0"/>
      <w:divBdr>
        <w:top w:val="none" w:sz="0" w:space="0" w:color="auto"/>
        <w:left w:val="none" w:sz="0" w:space="0" w:color="auto"/>
        <w:bottom w:val="none" w:sz="0" w:space="0" w:color="auto"/>
        <w:right w:val="none" w:sz="0" w:space="0" w:color="auto"/>
      </w:divBdr>
    </w:div>
    <w:div w:id="598486387">
      <w:bodyDiv w:val="1"/>
      <w:marLeft w:val="0"/>
      <w:marRight w:val="0"/>
      <w:marTop w:val="0"/>
      <w:marBottom w:val="0"/>
      <w:divBdr>
        <w:top w:val="none" w:sz="0" w:space="0" w:color="auto"/>
        <w:left w:val="none" w:sz="0" w:space="0" w:color="auto"/>
        <w:bottom w:val="none" w:sz="0" w:space="0" w:color="auto"/>
        <w:right w:val="none" w:sz="0" w:space="0" w:color="auto"/>
      </w:divBdr>
    </w:div>
    <w:div w:id="605162039">
      <w:bodyDiv w:val="1"/>
      <w:marLeft w:val="0"/>
      <w:marRight w:val="0"/>
      <w:marTop w:val="0"/>
      <w:marBottom w:val="0"/>
      <w:divBdr>
        <w:top w:val="none" w:sz="0" w:space="0" w:color="auto"/>
        <w:left w:val="none" w:sz="0" w:space="0" w:color="auto"/>
        <w:bottom w:val="none" w:sz="0" w:space="0" w:color="auto"/>
        <w:right w:val="none" w:sz="0" w:space="0" w:color="auto"/>
      </w:divBdr>
    </w:div>
    <w:div w:id="605430222">
      <w:bodyDiv w:val="1"/>
      <w:marLeft w:val="0"/>
      <w:marRight w:val="0"/>
      <w:marTop w:val="0"/>
      <w:marBottom w:val="0"/>
      <w:divBdr>
        <w:top w:val="none" w:sz="0" w:space="0" w:color="auto"/>
        <w:left w:val="none" w:sz="0" w:space="0" w:color="auto"/>
        <w:bottom w:val="none" w:sz="0" w:space="0" w:color="auto"/>
        <w:right w:val="none" w:sz="0" w:space="0" w:color="auto"/>
      </w:divBdr>
    </w:div>
    <w:div w:id="606355958">
      <w:bodyDiv w:val="1"/>
      <w:marLeft w:val="0"/>
      <w:marRight w:val="0"/>
      <w:marTop w:val="0"/>
      <w:marBottom w:val="0"/>
      <w:divBdr>
        <w:top w:val="none" w:sz="0" w:space="0" w:color="auto"/>
        <w:left w:val="none" w:sz="0" w:space="0" w:color="auto"/>
        <w:bottom w:val="none" w:sz="0" w:space="0" w:color="auto"/>
        <w:right w:val="none" w:sz="0" w:space="0" w:color="auto"/>
      </w:divBdr>
    </w:div>
    <w:div w:id="610085641">
      <w:bodyDiv w:val="1"/>
      <w:marLeft w:val="0"/>
      <w:marRight w:val="0"/>
      <w:marTop w:val="0"/>
      <w:marBottom w:val="0"/>
      <w:divBdr>
        <w:top w:val="none" w:sz="0" w:space="0" w:color="auto"/>
        <w:left w:val="none" w:sz="0" w:space="0" w:color="auto"/>
        <w:bottom w:val="none" w:sz="0" w:space="0" w:color="auto"/>
        <w:right w:val="none" w:sz="0" w:space="0" w:color="auto"/>
      </w:divBdr>
    </w:div>
    <w:div w:id="610941449">
      <w:bodyDiv w:val="1"/>
      <w:marLeft w:val="0"/>
      <w:marRight w:val="0"/>
      <w:marTop w:val="0"/>
      <w:marBottom w:val="0"/>
      <w:divBdr>
        <w:top w:val="none" w:sz="0" w:space="0" w:color="auto"/>
        <w:left w:val="none" w:sz="0" w:space="0" w:color="auto"/>
        <w:bottom w:val="none" w:sz="0" w:space="0" w:color="auto"/>
        <w:right w:val="none" w:sz="0" w:space="0" w:color="auto"/>
      </w:divBdr>
    </w:div>
    <w:div w:id="614755482">
      <w:bodyDiv w:val="1"/>
      <w:marLeft w:val="0"/>
      <w:marRight w:val="0"/>
      <w:marTop w:val="0"/>
      <w:marBottom w:val="0"/>
      <w:divBdr>
        <w:top w:val="none" w:sz="0" w:space="0" w:color="auto"/>
        <w:left w:val="none" w:sz="0" w:space="0" w:color="auto"/>
        <w:bottom w:val="none" w:sz="0" w:space="0" w:color="auto"/>
        <w:right w:val="none" w:sz="0" w:space="0" w:color="auto"/>
      </w:divBdr>
    </w:div>
    <w:div w:id="616906971">
      <w:bodyDiv w:val="1"/>
      <w:marLeft w:val="0"/>
      <w:marRight w:val="0"/>
      <w:marTop w:val="0"/>
      <w:marBottom w:val="0"/>
      <w:divBdr>
        <w:top w:val="none" w:sz="0" w:space="0" w:color="auto"/>
        <w:left w:val="none" w:sz="0" w:space="0" w:color="auto"/>
        <w:bottom w:val="none" w:sz="0" w:space="0" w:color="auto"/>
        <w:right w:val="none" w:sz="0" w:space="0" w:color="auto"/>
      </w:divBdr>
      <w:divsChild>
        <w:div w:id="1796942115">
          <w:marLeft w:val="0"/>
          <w:marRight w:val="0"/>
          <w:marTop w:val="0"/>
          <w:marBottom w:val="0"/>
          <w:divBdr>
            <w:top w:val="none" w:sz="0" w:space="0" w:color="auto"/>
            <w:left w:val="none" w:sz="0" w:space="0" w:color="auto"/>
            <w:bottom w:val="none" w:sz="0" w:space="0" w:color="auto"/>
            <w:right w:val="none" w:sz="0" w:space="0" w:color="auto"/>
          </w:divBdr>
          <w:divsChild>
            <w:div w:id="1886286442">
              <w:marLeft w:val="0"/>
              <w:marRight w:val="0"/>
              <w:marTop w:val="0"/>
              <w:marBottom w:val="0"/>
              <w:divBdr>
                <w:top w:val="none" w:sz="0" w:space="0" w:color="auto"/>
                <w:left w:val="none" w:sz="0" w:space="0" w:color="auto"/>
                <w:bottom w:val="none" w:sz="0" w:space="0" w:color="auto"/>
                <w:right w:val="none" w:sz="0" w:space="0" w:color="auto"/>
              </w:divBdr>
              <w:divsChild>
                <w:div w:id="588346676">
                  <w:marLeft w:val="0"/>
                  <w:marRight w:val="0"/>
                  <w:marTop w:val="0"/>
                  <w:marBottom w:val="0"/>
                  <w:divBdr>
                    <w:top w:val="none" w:sz="0" w:space="0" w:color="auto"/>
                    <w:left w:val="none" w:sz="0" w:space="0" w:color="auto"/>
                    <w:bottom w:val="none" w:sz="0" w:space="0" w:color="auto"/>
                    <w:right w:val="none" w:sz="0" w:space="0" w:color="auto"/>
                  </w:divBdr>
                  <w:divsChild>
                    <w:div w:id="979460961">
                      <w:marLeft w:val="0"/>
                      <w:marRight w:val="0"/>
                      <w:marTop w:val="0"/>
                      <w:marBottom w:val="0"/>
                      <w:divBdr>
                        <w:top w:val="none" w:sz="0" w:space="0" w:color="auto"/>
                        <w:left w:val="none" w:sz="0" w:space="0" w:color="auto"/>
                        <w:bottom w:val="none" w:sz="0" w:space="0" w:color="auto"/>
                        <w:right w:val="none" w:sz="0" w:space="0" w:color="auto"/>
                      </w:divBdr>
                      <w:divsChild>
                        <w:div w:id="1629505459">
                          <w:marLeft w:val="0"/>
                          <w:marRight w:val="0"/>
                          <w:marTop w:val="0"/>
                          <w:marBottom w:val="0"/>
                          <w:divBdr>
                            <w:top w:val="none" w:sz="0" w:space="0" w:color="auto"/>
                            <w:left w:val="none" w:sz="0" w:space="0" w:color="auto"/>
                            <w:bottom w:val="none" w:sz="0" w:space="0" w:color="auto"/>
                            <w:right w:val="none" w:sz="0" w:space="0" w:color="auto"/>
                          </w:divBdr>
                          <w:divsChild>
                            <w:div w:id="1666937570">
                              <w:marLeft w:val="0"/>
                              <w:marRight w:val="0"/>
                              <w:marTop w:val="210"/>
                              <w:marBottom w:val="0"/>
                              <w:divBdr>
                                <w:top w:val="none" w:sz="0" w:space="0" w:color="auto"/>
                                <w:left w:val="none" w:sz="0" w:space="0" w:color="auto"/>
                                <w:bottom w:val="none" w:sz="0" w:space="0" w:color="auto"/>
                                <w:right w:val="none" w:sz="0" w:space="0" w:color="auto"/>
                              </w:divBdr>
                              <w:divsChild>
                                <w:div w:id="567611759">
                                  <w:marLeft w:val="0"/>
                                  <w:marRight w:val="0"/>
                                  <w:marTop w:val="0"/>
                                  <w:marBottom w:val="0"/>
                                  <w:divBdr>
                                    <w:top w:val="none" w:sz="0" w:space="0" w:color="auto"/>
                                    <w:left w:val="none" w:sz="0" w:space="0" w:color="auto"/>
                                    <w:bottom w:val="none" w:sz="0" w:space="0" w:color="auto"/>
                                    <w:right w:val="none" w:sz="0" w:space="0" w:color="auto"/>
                                  </w:divBdr>
                                  <w:divsChild>
                                    <w:div w:id="1463958056">
                                      <w:marLeft w:val="0"/>
                                      <w:marRight w:val="0"/>
                                      <w:marTop w:val="0"/>
                                      <w:marBottom w:val="0"/>
                                      <w:divBdr>
                                        <w:top w:val="none" w:sz="0" w:space="0" w:color="auto"/>
                                        <w:left w:val="none" w:sz="0" w:space="0" w:color="auto"/>
                                        <w:bottom w:val="none" w:sz="0" w:space="0" w:color="auto"/>
                                        <w:right w:val="none" w:sz="0" w:space="0" w:color="auto"/>
                                      </w:divBdr>
                                      <w:divsChild>
                                        <w:div w:id="379670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24582071">
      <w:bodyDiv w:val="1"/>
      <w:marLeft w:val="0"/>
      <w:marRight w:val="0"/>
      <w:marTop w:val="0"/>
      <w:marBottom w:val="0"/>
      <w:divBdr>
        <w:top w:val="none" w:sz="0" w:space="0" w:color="auto"/>
        <w:left w:val="none" w:sz="0" w:space="0" w:color="auto"/>
        <w:bottom w:val="none" w:sz="0" w:space="0" w:color="auto"/>
        <w:right w:val="none" w:sz="0" w:space="0" w:color="auto"/>
      </w:divBdr>
    </w:div>
    <w:div w:id="624967816">
      <w:bodyDiv w:val="1"/>
      <w:marLeft w:val="0"/>
      <w:marRight w:val="0"/>
      <w:marTop w:val="0"/>
      <w:marBottom w:val="0"/>
      <w:divBdr>
        <w:top w:val="none" w:sz="0" w:space="0" w:color="auto"/>
        <w:left w:val="none" w:sz="0" w:space="0" w:color="auto"/>
        <w:bottom w:val="none" w:sz="0" w:space="0" w:color="auto"/>
        <w:right w:val="none" w:sz="0" w:space="0" w:color="auto"/>
      </w:divBdr>
    </w:div>
    <w:div w:id="627976799">
      <w:bodyDiv w:val="1"/>
      <w:marLeft w:val="0"/>
      <w:marRight w:val="0"/>
      <w:marTop w:val="0"/>
      <w:marBottom w:val="0"/>
      <w:divBdr>
        <w:top w:val="none" w:sz="0" w:space="0" w:color="auto"/>
        <w:left w:val="none" w:sz="0" w:space="0" w:color="auto"/>
        <w:bottom w:val="none" w:sz="0" w:space="0" w:color="auto"/>
        <w:right w:val="none" w:sz="0" w:space="0" w:color="auto"/>
      </w:divBdr>
    </w:div>
    <w:div w:id="628165713">
      <w:bodyDiv w:val="1"/>
      <w:marLeft w:val="0"/>
      <w:marRight w:val="0"/>
      <w:marTop w:val="0"/>
      <w:marBottom w:val="0"/>
      <w:divBdr>
        <w:top w:val="none" w:sz="0" w:space="0" w:color="auto"/>
        <w:left w:val="none" w:sz="0" w:space="0" w:color="auto"/>
        <w:bottom w:val="none" w:sz="0" w:space="0" w:color="auto"/>
        <w:right w:val="none" w:sz="0" w:space="0" w:color="auto"/>
      </w:divBdr>
    </w:div>
    <w:div w:id="637422424">
      <w:bodyDiv w:val="1"/>
      <w:marLeft w:val="0"/>
      <w:marRight w:val="0"/>
      <w:marTop w:val="0"/>
      <w:marBottom w:val="0"/>
      <w:divBdr>
        <w:top w:val="none" w:sz="0" w:space="0" w:color="auto"/>
        <w:left w:val="none" w:sz="0" w:space="0" w:color="auto"/>
        <w:bottom w:val="none" w:sz="0" w:space="0" w:color="auto"/>
        <w:right w:val="none" w:sz="0" w:space="0" w:color="auto"/>
      </w:divBdr>
    </w:div>
    <w:div w:id="637884840">
      <w:bodyDiv w:val="1"/>
      <w:marLeft w:val="0"/>
      <w:marRight w:val="0"/>
      <w:marTop w:val="0"/>
      <w:marBottom w:val="0"/>
      <w:divBdr>
        <w:top w:val="none" w:sz="0" w:space="0" w:color="auto"/>
        <w:left w:val="none" w:sz="0" w:space="0" w:color="auto"/>
        <w:bottom w:val="none" w:sz="0" w:space="0" w:color="auto"/>
        <w:right w:val="none" w:sz="0" w:space="0" w:color="auto"/>
      </w:divBdr>
    </w:div>
    <w:div w:id="644160573">
      <w:bodyDiv w:val="1"/>
      <w:marLeft w:val="0"/>
      <w:marRight w:val="0"/>
      <w:marTop w:val="0"/>
      <w:marBottom w:val="0"/>
      <w:divBdr>
        <w:top w:val="none" w:sz="0" w:space="0" w:color="auto"/>
        <w:left w:val="none" w:sz="0" w:space="0" w:color="auto"/>
        <w:bottom w:val="none" w:sz="0" w:space="0" w:color="auto"/>
        <w:right w:val="none" w:sz="0" w:space="0" w:color="auto"/>
      </w:divBdr>
    </w:div>
    <w:div w:id="647248451">
      <w:bodyDiv w:val="1"/>
      <w:marLeft w:val="0"/>
      <w:marRight w:val="0"/>
      <w:marTop w:val="0"/>
      <w:marBottom w:val="0"/>
      <w:divBdr>
        <w:top w:val="none" w:sz="0" w:space="0" w:color="auto"/>
        <w:left w:val="none" w:sz="0" w:space="0" w:color="auto"/>
        <w:bottom w:val="none" w:sz="0" w:space="0" w:color="auto"/>
        <w:right w:val="none" w:sz="0" w:space="0" w:color="auto"/>
      </w:divBdr>
    </w:div>
    <w:div w:id="648636260">
      <w:bodyDiv w:val="1"/>
      <w:marLeft w:val="0"/>
      <w:marRight w:val="0"/>
      <w:marTop w:val="0"/>
      <w:marBottom w:val="0"/>
      <w:divBdr>
        <w:top w:val="none" w:sz="0" w:space="0" w:color="auto"/>
        <w:left w:val="none" w:sz="0" w:space="0" w:color="auto"/>
        <w:bottom w:val="none" w:sz="0" w:space="0" w:color="auto"/>
        <w:right w:val="none" w:sz="0" w:space="0" w:color="auto"/>
      </w:divBdr>
    </w:div>
    <w:div w:id="648753955">
      <w:bodyDiv w:val="1"/>
      <w:marLeft w:val="0"/>
      <w:marRight w:val="0"/>
      <w:marTop w:val="0"/>
      <w:marBottom w:val="0"/>
      <w:divBdr>
        <w:top w:val="none" w:sz="0" w:space="0" w:color="auto"/>
        <w:left w:val="none" w:sz="0" w:space="0" w:color="auto"/>
        <w:bottom w:val="none" w:sz="0" w:space="0" w:color="auto"/>
        <w:right w:val="none" w:sz="0" w:space="0" w:color="auto"/>
      </w:divBdr>
    </w:div>
    <w:div w:id="651301213">
      <w:bodyDiv w:val="1"/>
      <w:marLeft w:val="0"/>
      <w:marRight w:val="0"/>
      <w:marTop w:val="0"/>
      <w:marBottom w:val="0"/>
      <w:divBdr>
        <w:top w:val="none" w:sz="0" w:space="0" w:color="auto"/>
        <w:left w:val="none" w:sz="0" w:space="0" w:color="auto"/>
        <w:bottom w:val="none" w:sz="0" w:space="0" w:color="auto"/>
        <w:right w:val="none" w:sz="0" w:space="0" w:color="auto"/>
      </w:divBdr>
      <w:divsChild>
        <w:div w:id="2070611706">
          <w:marLeft w:val="0"/>
          <w:marRight w:val="0"/>
          <w:marTop w:val="0"/>
          <w:marBottom w:val="0"/>
          <w:divBdr>
            <w:top w:val="none" w:sz="0" w:space="0" w:color="auto"/>
            <w:left w:val="none" w:sz="0" w:space="0" w:color="auto"/>
            <w:bottom w:val="none" w:sz="0" w:space="0" w:color="auto"/>
            <w:right w:val="none" w:sz="0" w:space="0" w:color="auto"/>
          </w:divBdr>
          <w:divsChild>
            <w:div w:id="805977476">
              <w:marLeft w:val="0"/>
              <w:marRight w:val="0"/>
              <w:marTop w:val="0"/>
              <w:marBottom w:val="0"/>
              <w:divBdr>
                <w:top w:val="none" w:sz="0" w:space="0" w:color="auto"/>
                <w:left w:val="none" w:sz="0" w:space="0" w:color="auto"/>
                <w:bottom w:val="none" w:sz="0" w:space="0" w:color="auto"/>
                <w:right w:val="none" w:sz="0" w:space="0" w:color="auto"/>
              </w:divBdr>
              <w:divsChild>
                <w:div w:id="546836552">
                  <w:marLeft w:val="0"/>
                  <w:marRight w:val="0"/>
                  <w:marTop w:val="0"/>
                  <w:marBottom w:val="0"/>
                  <w:divBdr>
                    <w:top w:val="none" w:sz="0" w:space="0" w:color="auto"/>
                    <w:left w:val="none" w:sz="0" w:space="0" w:color="auto"/>
                    <w:bottom w:val="none" w:sz="0" w:space="0" w:color="auto"/>
                    <w:right w:val="none" w:sz="0" w:space="0" w:color="auto"/>
                  </w:divBdr>
                  <w:divsChild>
                    <w:div w:id="919215687">
                      <w:marLeft w:val="0"/>
                      <w:marRight w:val="0"/>
                      <w:marTop w:val="0"/>
                      <w:marBottom w:val="0"/>
                      <w:divBdr>
                        <w:top w:val="none" w:sz="0" w:space="0" w:color="auto"/>
                        <w:left w:val="none" w:sz="0" w:space="0" w:color="auto"/>
                        <w:bottom w:val="none" w:sz="0" w:space="0" w:color="auto"/>
                        <w:right w:val="none" w:sz="0" w:space="0" w:color="auto"/>
                      </w:divBdr>
                      <w:divsChild>
                        <w:div w:id="231475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1520882">
      <w:bodyDiv w:val="1"/>
      <w:marLeft w:val="0"/>
      <w:marRight w:val="0"/>
      <w:marTop w:val="0"/>
      <w:marBottom w:val="0"/>
      <w:divBdr>
        <w:top w:val="none" w:sz="0" w:space="0" w:color="auto"/>
        <w:left w:val="none" w:sz="0" w:space="0" w:color="auto"/>
        <w:bottom w:val="none" w:sz="0" w:space="0" w:color="auto"/>
        <w:right w:val="none" w:sz="0" w:space="0" w:color="auto"/>
      </w:divBdr>
    </w:div>
    <w:div w:id="657465792">
      <w:bodyDiv w:val="1"/>
      <w:marLeft w:val="0"/>
      <w:marRight w:val="0"/>
      <w:marTop w:val="0"/>
      <w:marBottom w:val="0"/>
      <w:divBdr>
        <w:top w:val="none" w:sz="0" w:space="0" w:color="auto"/>
        <w:left w:val="none" w:sz="0" w:space="0" w:color="auto"/>
        <w:bottom w:val="none" w:sz="0" w:space="0" w:color="auto"/>
        <w:right w:val="none" w:sz="0" w:space="0" w:color="auto"/>
      </w:divBdr>
    </w:div>
    <w:div w:id="663437350">
      <w:bodyDiv w:val="1"/>
      <w:marLeft w:val="0"/>
      <w:marRight w:val="0"/>
      <w:marTop w:val="0"/>
      <w:marBottom w:val="0"/>
      <w:divBdr>
        <w:top w:val="none" w:sz="0" w:space="0" w:color="auto"/>
        <w:left w:val="none" w:sz="0" w:space="0" w:color="auto"/>
        <w:bottom w:val="none" w:sz="0" w:space="0" w:color="auto"/>
        <w:right w:val="none" w:sz="0" w:space="0" w:color="auto"/>
      </w:divBdr>
    </w:div>
    <w:div w:id="666127901">
      <w:bodyDiv w:val="1"/>
      <w:marLeft w:val="0"/>
      <w:marRight w:val="0"/>
      <w:marTop w:val="0"/>
      <w:marBottom w:val="0"/>
      <w:divBdr>
        <w:top w:val="none" w:sz="0" w:space="0" w:color="auto"/>
        <w:left w:val="none" w:sz="0" w:space="0" w:color="auto"/>
        <w:bottom w:val="none" w:sz="0" w:space="0" w:color="auto"/>
        <w:right w:val="none" w:sz="0" w:space="0" w:color="auto"/>
      </w:divBdr>
    </w:div>
    <w:div w:id="676035539">
      <w:bodyDiv w:val="1"/>
      <w:marLeft w:val="0"/>
      <w:marRight w:val="0"/>
      <w:marTop w:val="0"/>
      <w:marBottom w:val="0"/>
      <w:divBdr>
        <w:top w:val="none" w:sz="0" w:space="0" w:color="auto"/>
        <w:left w:val="none" w:sz="0" w:space="0" w:color="auto"/>
        <w:bottom w:val="none" w:sz="0" w:space="0" w:color="auto"/>
        <w:right w:val="none" w:sz="0" w:space="0" w:color="auto"/>
      </w:divBdr>
    </w:div>
    <w:div w:id="678507573">
      <w:bodyDiv w:val="1"/>
      <w:marLeft w:val="0"/>
      <w:marRight w:val="0"/>
      <w:marTop w:val="0"/>
      <w:marBottom w:val="0"/>
      <w:divBdr>
        <w:top w:val="none" w:sz="0" w:space="0" w:color="auto"/>
        <w:left w:val="none" w:sz="0" w:space="0" w:color="auto"/>
        <w:bottom w:val="none" w:sz="0" w:space="0" w:color="auto"/>
        <w:right w:val="none" w:sz="0" w:space="0" w:color="auto"/>
      </w:divBdr>
    </w:div>
    <w:div w:id="679432678">
      <w:bodyDiv w:val="1"/>
      <w:marLeft w:val="0"/>
      <w:marRight w:val="0"/>
      <w:marTop w:val="0"/>
      <w:marBottom w:val="0"/>
      <w:divBdr>
        <w:top w:val="none" w:sz="0" w:space="0" w:color="auto"/>
        <w:left w:val="none" w:sz="0" w:space="0" w:color="auto"/>
        <w:bottom w:val="none" w:sz="0" w:space="0" w:color="auto"/>
        <w:right w:val="none" w:sz="0" w:space="0" w:color="auto"/>
      </w:divBdr>
    </w:div>
    <w:div w:id="680160847">
      <w:bodyDiv w:val="1"/>
      <w:marLeft w:val="0"/>
      <w:marRight w:val="0"/>
      <w:marTop w:val="0"/>
      <w:marBottom w:val="0"/>
      <w:divBdr>
        <w:top w:val="none" w:sz="0" w:space="0" w:color="auto"/>
        <w:left w:val="none" w:sz="0" w:space="0" w:color="auto"/>
        <w:bottom w:val="none" w:sz="0" w:space="0" w:color="auto"/>
        <w:right w:val="none" w:sz="0" w:space="0" w:color="auto"/>
      </w:divBdr>
    </w:div>
    <w:div w:id="680357749">
      <w:bodyDiv w:val="1"/>
      <w:marLeft w:val="0"/>
      <w:marRight w:val="0"/>
      <w:marTop w:val="0"/>
      <w:marBottom w:val="0"/>
      <w:divBdr>
        <w:top w:val="none" w:sz="0" w:space="0" w:color="auto"/>
        <w:left w:val="none" w:sz="0" w:space="0" w:color="auto"/>
        <w:bottom w:val="none" w:sz="0" w:space="0" w:color="auto"/>
        <w:right w:val="none" w:sz="0" w:space="0" w:color="auto"/>
      </w:divBdr>
    </w:div>
    <w:div w:id="687174229">
      <w:bodyDiv w:val="1"/>
      <w:marLeft w:val="0"/>
      <w:marRight w:val="0"/>
      <w:marTop w:val="0"/>
      <w:marBottom w:val="0"/>
      <w:divBdr>
        <w:top w:val="none" w:sz="0" w:space="0" w:color="auto"/>
        <w:left w:val="none" w:sz="0" w:space="0" w:color="auto"/>
        <w:bottom w:val="none" w:sz="0" w:space="0" w:color="auto"/>
        <w:right w:val="none" w:sz="0" w:space="0" w:color="auto"/>
      </w:divBdr>
      <w:divsChild>
        <w:div w:id="1692679480">
          <w:marLeft w:val="0"/>
          <w:marRight w:val="0"/>
          <w:marTop w:val="0"/>
          <w:marBottom w:val="0"/>
          <w:divBdr>
            <w:top w:val="none" w:sz="0" w:space="0" w:color="auto"/>
            <w:left w:val="none" w:sz="0" w:space="0" w:color="auto"/>
            <w:bottom w:val="none" w:sz="0" w:space="0" w:color="auto"/>
            <w:right w:val="none" w:sz="0" w:space="0" w:color="auto"/>
          </w:divBdr>
          <w:divsChild>
            <w:div w:id="1376541818">
              <w:marLeft w:val="0"/>
              <w:marRight w:val="0"/>
              <w:marTop w:val="300"/>
              <w:marBottom w:val="300"/>
              <w:divBdr>
                <w:top w:val="none" w:sz="0" w:space="0" w:color="auto"/>
                <w:left w:val="none" w:sz="0" w:space="0" w:color="auto"/>
                <w:bottom w:val="none" w:sz="0" w:space="0" w:color="auto"/>
                <w:right w:val="none" w:sz="0" w:space="0" w:color="auto"/>
              </w:divBdr>
              <w:divsChild>
                <w:div w:id="1045256731">
                  <w:marLeft w:val="0"/>
                  <w:marRight w:val="0"/>
                  <w:marTop w:val="0"/>
                  <w:marBottom w:val="0"/>
                  <w:divBdr>
                    <w:top w:val="none" w:sz="0" w:space="0" w:color="auto"/>
                    <w:left w:val="none" w:sz="0" w:space="0" w:color="auto"/>
                    <w:bottom w:val="none" w:sz="0" w:space="0" w:color="auto"/>
                    <w:right w:val="none" w:sz="0" w:space="0" w:color="auto"/>
                  </w:divBdr>
                  <w:divsChild>
                    <w:div w:id="2093890939">
                      <w:marLeft w:val="0"/>
                      <w:marRight w:val="0"/>
                      <w:marTop w:val="0"/>
                      <w:marBottom w:val="0"/>
                      <w:divBdr>
                        <w:top w:val="none" w:sz="0" w:space="0" w:color="auto"/>
                        <w:left w:val="none" w:sz="0" w:space="0" w:color="auto"/>
                        <w:bottom w:val="none" w:sz="0" w:space="0" w:color="auto"/>
                        <w:right w:val="none" w:sz="0" w:space="0" w:color="auto"/>
                      </w:divBdr>
                      <w:divsChild>
                        <w:div w:id="1782915971">
                          <w:marLeft w:val="0"/>
                          <w:marRight w:val="0"/>
                          <w:marTop w:val="0"/>
                          <w:marBottom w:val="0"/>
                          <w:divBdr>
                            <w:top w:val="none" w:sz="0" w:space="0" w:color="auto"/>
                            <w:left w:val="none" w:sz="0" w:space="0" w:color="auto"/>
                            <w:bottom w:val="none" w:sz="0" w:space="0" w:color="auto"/>
                            <w:right w:val="none" w:sz="0" w:space="0" w:color="auto"/>
                          </w:divBdr>
                          <w:divsChild>
                            <w:div w:id="1285381119">
                              <w:marLeft w:val="0"/>
                              <w:marRight w:val="0"/>
                              <w:marTop w:val="0"/>
                              <w:marBottom w:val="0"/>
                              <w:divBdr>
                                <w:top w:val="none" w:sz="0" w:space="0" w:color="auto"/>
                                <w:left w:val="none" w:sz="0" w:space="0" w:color="auto"/>
                                <w:bottom w:val="none" w:sz="0" w:space="0" w:color="auto"/>
                                <w:right w:val="none" w:sz="0" w:space="0" w:color="auto"/>
                              </w:divBdr>
                              <w:divsChild>
                                <w:div w:id="499082990">
                                  <w:marLeft w:val="0"/>
                                  <w:marRight w:val="0"/>
                                  <w:marTop w:val="0"/>
                                  <w:marBottom w:val="0"/>
                                  <w:divBdr>
                                    <w:top w:val="none" w:sz="0" w:space="0" w:color="auto"/>
                                    <w:left w:val="none" w:sz="0" w:space="0" w:color="auto"/>
                                    <w:bottom w:val="none" w:sz="0" w:space="0" w:color="auto"/>
                                    <w:right w:val="none" w:sz="0" w:space="0" w:color="auto"/>
                                  </w:divBdr>
                                  <w:divsChild>
                                    <w:div w:id="605307773">
                                      <w:marLeft w:val="0"/>
                                      <w:marRight w:val="0"/>
                                      <w:marTop w:val="0"/>
                                      <w:marBottom w:val="0"/>
                                      <w:divBdr>
                                        <w:top w:val="none" w:sz="0" w:space="0" w:color="auto"/>
                                        <w:left w:val="none" w:sz="0" w:space="0" w:color="auto"/>
                                        <w:bottom w:val="none" w:sz="0" w:space="0" w:color="auto"/>
                                        <w:right w:val="none" w:sz="0" w:space="0" w:color="auto"/>
                                      </w:divBdr>
                                      <w:divsChild>
                                        <w:div w:id="2052027544">
                                          <w:marLeft w:val="0"/>
                                          <w:marRight w:val="0"/>
                                          <w:marTop w:val="0"/>
                                          <w:marBottom w:val="0"/>
                                          <w:divBdr>
                                            <w:top w:val="none" w:sz="0" w:space="0" w:color="auto"/>
                                            <w:left w:val="none" w:sz="0" w:space="0" w:color="auto"/>
                                            <w:bottom w:val="none" w:sz="0" w:space="0" w:color="auto"/>
                                            <w:right w:val="none" w:sz="0" w:space="0" w:color="auto"/>
                                          </w:divBdr>
                                          <w:divsChild>
                                            <w:div w:id="1493178159">
                                              <w:marLeft w:val="0"/>
                                              <w:marRight w:val="0"/>
                                              <w:marTop w:val="0"/>
                                              <w:marBottom w:val="0"/>
                                              <w:divBdr>
                                                <w:top w:val="none" w:sz="0" w:space="0" w:color="auto"/>
                                                <w:left w:val="none" w:sz="0" w:space="0" w:color="auto"/>
                                                <w:bottom w:val="none" w:sz="0" w:space="0" w:color="auto"/>
                                                <w:right w:val="none" w:sz="0" w:space="0" w:color="auto"/>
                                              </w:divBdr>
                                              <w:divsChild>
                                                <w:div w:id="1335038826">
                                                  <w:marLeft w:val="0"/>
                                                  <w:marRight w:val="0"/>
                                                  <w:marTop w:val="0"/>
                                                  <w:marBottom w:val="0"/>
                                                  <w:divBdr>
                                                    <w:top w:val="none" w:sz="0" w:space="0" w:color="auto"/>
                                                    <w:left w:val="none" w:sz="0" w:space="0" w:color="auto"/>
                                                    <w:bottom w:val="none" w:sz="0" w:space="0" w:color="auto"/>
                                                    <w:right w:val="none" w:sz="0" w:space="0" w:color="auto"/>
                                                  </w:divBdr>
                                                  <w:divsChild>
                                                    <w:div w:id="1557743613">
                                                      <w:marLeft w:val="0"/>
                                                      <w:marRight w:val="0"/>
                                                      <w:marTop w:val="0"/>
                                                      <w:marBottom w:val="0"/>
                                                      <w:divBdr>
                                                        <w:top w:val="none" w:sz="0" w:space="0" w:color="auto"/>
                                                        <w:left w:val="none" w:sz="0" w:space="0" w:color="auto"/>
                                                        <w:bottom w:val="none" w:sz="0" w:space="0" w:color="auto"/>
                                                        <w:right w:val="none" w:sz="0" w:space="0" w:color="auto"/>
                                                      </w:divBdr>
                                                      <w:divsChild>
                                                        <w:div w:id="1052847493">
                                                          <w:marLeft w:val="0"/>
                                                          <w:marRight w:val="0"/>
                                                          <w:marTop w:val="450"/>
                                                          <w:marBottom w:val="450"/>
                                                          <w:divBdr>
                                                            <w:top w:val="none" w:sz="0" w:space="0" w:color="auto"/>
                                                            <w:left w:val="none" w:sz="0" w:space="0" w:color="auto"/>
                                                            <w:bottom w:val="none" w:sz="0" w:space="0" w:color="auto"/>
                                                            <w:right w:val="none" w:sz="0" w:space="0" w:color="auto"/>
                                                          </w:divBdr>
                                                          <w:divsChild>
                                                            <w:div w:id="1297757156">
                                                              <w:marLeft w:val="0"/>
                                                              <w:marRight w:val="0"/>
                                                              <w:marTop w:val="0"/>
                                                              <w:marBottom w:val="0"/>
                                                              <w:divBdr>
                                                                <w:top w:val="none" w:sz="0" w:space="0" w:color="auto"/>
                                                                <w:left w:val="none" w:sz="0" w:space="0" w:color="auto"/>
                                                                <w:bottom w:val="none" w:sz="0" w:space="0" w:color="auto"/>
                                                                <w:right w:val="none" w:sz="0" w:space="0" w:color="auto"/>
                                                              </w:divBdr>
                                                              <w:divsChild>
                                                                <w:div w:id="222563224">
                                                                  <w:marLeft w:val="0"/>
                                                                  <w:marRight w:val="0"/>
                                                                  <w:marTop w:val="0"/>
                                                                  <w:marBottom w:val="0"/>
                                                                  <w:divBdr>
                                                                    <w:top w:val="none" w:sz="0" w:space="0" w:color="auto"/>
                                                                    <w:left w:val="none" w:sz="0" w:space="0" w:color="auto"/>
                                                                    <w:bottom w:val="none" w:sz="0" w:space="0" w:color="auto"/>
                                                                    <w:right w:val="none" w:sz="0" w:space="0" w:color="auto"/>
                                                                  </w:divBdr>
                                                                  <w:divsChild>
                                                                    <w:div w:id="1364401581">
                                                                      <w:marLeft w:val="0"/>
                                                                      <w:marRight w:val="0"/>
                                                                      <w:marTop w:val="0"/>
                                                                      <w:marBottom w:val="0"/>
                                                                      <w:divBdr>
                                                                        <w:top w:val="none" w:sz="0" w:space="0" w:color="auto"/>
                                                                        <w:left w:val="none" w:sz="0" w:space="0" w:color="auto"/>
                                                                        <w:bottom w:val="none" w:sz="0" w:space="0" w:color="auto"/>
                                                                        <w:right w:val="none" w:sz="0" w:space="0" w:color="auto"/>
                                                                      </w:divBdr>
                                                                      <w:divsChild>
                                                                        <w:div w:id="1101485634">
                                                                          <w:marLeft w:val="-300"/>
                                                                          <w:marRight w:val="-300"/>
                                                                          <w:marTop w:val="0"/>
                                                                          <w:marBottom w:val="300"/>
                                                                          <w:divBdr>
                                                                            <w:top w:val="single" w:sz="6" w:space="11" w:color="DFDFDF"/>
                                                                            <w:left w:val="single" w:sz="6" w:space="15" w:color="DFDFDF"/>
                                                                            <w:bottom w:val="single" w:sz="6" w:space="11" w:color="DFDFDF"/>
                                                                            <w:right w:val="single" w:sz="6" w:space="15" w:color="DFDFDF"/>
                                                                          </w:divBdr>
                                                                          <w:divsChild>
                                                                            <w:div w:id="2119568310">
                                                                              <w:marLeft w:val="0"/>
                                                                              <w:marRight w:val="0"/>
                                                                              <w:marTop w:val="0"/>
                                                                              <w:marBottom w:val="0"/>
                                                                              <w:divBdr>
                                                                                <w:top w:val="none" w:sz="0" w:space="0" w:color="auto"/>
                                                                                <w:left w:val="none" w:sz="0" w:space="0" w:color="auto"/>
                                                                                <w:bottom w:val="none" w:sz="0" w:space="0" w:color="auto"/>
                                                                                <w:right w:val="none" w:sz="0" w:space="0" w:color="auto"/>
                                                                              </w:divBdr>
                                                                              <w:divsChild>
                                                                                <w:div w:id="1538156037">
                                                                                  <w:marLeft w:val="0"/>
                                                                                  <w:marRight w:val="0"/>
                                                                                  <w:marTop w:val="0"/>
                                                                                  <w:marBottom w:val="0"/>
                                                                                  <w:divBdr>
                                                                                    <w:top w:val="none" w:sz="0" w:space="0" w:color="auto"/>
                                                                                    <w:left w:val="none" w:sz="0" w:space="0" w:color="auto"/>
                                                                                    <w:bottom w:val="none" w:sz="0" w:space="0" w:color="auto"/>
                                                                                    <w:right w:val="none" w:sz="0" w:space="0" w:color="auto"/>
                                                                                  </w:divBdr>
                                                                                  <w:divsChild>
                                                                                    <w:div w:id="148704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87607927">
      <w:bodyDiv w:val="1"/>
      <w:marLeft w:val="0"/>
      <w:marRight w:val="0"/>
      <w:marTop w:val="0"/>
      <w:marBottom w:val="0"/>
      <w:divBdr>
        <w:top w:val="none" w:sz="0" w:space="0" w:color="auto"/>
        <w:left w:val="none" w:sz="0" w:space="0" w:color="auto"/>
        <w:bottom w:val="none" w:sz="0" w:space="0" w:color="auto"/>
        <w:right w:val="none" w:sz="0" w:space="0" w:color="auto"/>
      </w:divBdr>
    </w:div>
    <w:div w:id="687684090">
      <w:bodyDiv w:val="1"/>
      <w:marLeft w:val="0"/>
      <w:marRight w:val="0"/>
      <w:marTop w:val="0"/>
      <w:marBottom w:val="0"/>
      <w:divBdr>
        <w:top w:val="none" w:sz="0" w:space="0" w:color="auto"/>
        <w:left w:val="none" w:sz="0" w:space="0" w:color="auto"/>
        <w:bottom w:val="none" w:sz="0" w:space="0" w:color="auto"/>
        <w:right w:val="none" w:sz="0" w:space="0" w:color="auto"/>
      </w:divBdr>
    </w:div>
    <w:div w:id="689570000">
      <w:bodyDiv w:val="1"/>
      <w:marLeft w:val="0"/>
      <w:marRight w:val="0"/>
      <w:marTop w:val="0"/>
      <w:marBottom w:val="0"/>
      <w:divBdr>
        <w:top w:val="none" w:sz="0" w:space="0" w:color="auto"/>
        <w:left w:val="none" w:sz="0" w:space="0" w:color="auto"/>
        <w:bottom w:val="none" w:sz="0" w:space="0" w:color="auto"/>
        <w:right w:val="none" w:sz="0" w:space="0" w:color="auto"/>
      </w:divBdr>
    </w:div>
    <w:div w:id="689919819">
      <w:bodyDiv w:val="1"/>
      <w:marLeft w:val="0"/>
      <w:marRight w:val="0"/>
      <w:marTop w:val="0"/>
      <w:marBottom w:val="0"/>
      <w:divBdr>
        <w:top w:val="none" w:sz="0" w:space="0" w:color="auto"/>
        <w:left w:val="none" w:sz="0" w:space="0" w:color="auto"/>
        <w:bottom w:val="none" w:sz="0" w:space="0" w:color="auto"/>
        <w:right w:val="none" w:sz="0" w:space="0" w:color="auto"/>
      </w:divBdr>
    </w:div>
    <w:div w:id="692420484">
      <w:bodyDiv w:val="1"/>
      <w:marLeft w:val="0"/>
      <w:marRight w:val="0"/>
      <w:marTop w:val="0"/>
      <w:marBottom w:val="0"/>
      <w:divBdr>
        <w:top w:val="none" w:sz="0" w:space="0" w:color="auto"/>
        <w:left w:val="none" w:sz="0" w:space="0" w:color="auto"/>
        <w:bottom w:val="none" w:sz="0" w:space="0" w:color="auto"/>
        <w:right w:val="none" w:sz="0" w:space="0" w:color="auto"/>
      </w:divBdr>
    </w:div>
    <w:div w:id="698701117">
      <w:bodyDiv w:val="1"/>
      <w:marLeft w:val="0"/>
      <w:marRight w:val="0"/>
      <w:marTop w:val="0"/>
      <w:marBottom w:val="0"/>
      <w:divBdr>
        <w:top w:val="none" w:sz="0" w:space="0" w:color="auto"/>
        <w:left w:val="none" w:sz="0" w:space="0" w:color="auto"/>
        <w:bottom w:val="none" w:sz="0" w:space="0" w:color="auto"/>
        <w:right w:val="none" w:sz="0" w:space="0" w:color="auto"/>
      </w:divBdr>
    </w:div>
    <w:div w:id="700981075">
      <w:bodyDiv w:val="1"/>
      <w:marLeft w:val="0"/>
      <w:marRight w:val="0"/>
      <w:marTop w:val="0"/>
      <w:marBottom w:val="0"/>
      <w:divBdr>
        <w:top w:val="none" w:sz="0" w:space="0" w:color="auto"/>
        <w:left w:val="none" w:sz="0" w:space="0" w:color="auto"/>
        <w:bottom w:val="none" w:sz="0" w:space="0" w:color="auto"/>
        <w:right w:val="none" w:sz="0" w:space="0" w:color="auto"/>
      </w:divBdr>
    </w:div>
    <w:div w:id="701710087">
      <w:bodyDiv w:val="1"/>
      <w:marLeft w:val="0"/>
      <w:marRight w:val="0"/>
      <w:marTop w:val="0"/>
      <w:marBottom w:val="0"/>
      <w:divBdr>
        <w:top w:val="none" w:sz="0" w:space="0" w:color="auto"/>
        <w:left w:val="none" w:sz="0" w:space="0" w:color="auto"/>
        <w:bottom w:val="none" w:sz="0" w:space="0" w:color="auto"/>
        <w:right w:val="none" w:sz="0" w:space="0" w:color="auto"/>
      </w:divBdr>
      <w:divsChild>
        <w:div w:id="384987745">
          <w:marLeft w:val="0"/>
          <w:marRight w:val="0"/>
          <w:marTop w:val="0"/>
          <w:marBottom w:val="0"/>
          <w:divBdr>
            <w:top w:val="none" w:sz="0" w:space="0" w:color="auto"/>
            <w:left w:val="none" w:sz="0" w:space="0" w:color="auto"/>
            <w:bottom w:val="none" w:sz="0" w:space="0" w:color="auto"/>
            <w:right w:val="none" w:sz="0" w:space="0" w:color="auto"/>
          </w:divBdr>
          <w:divsChild>
            <w:div w:id="90592973">
              <w:marLeft w:val="0"/>
              <w:marRight w:val="0"/>
              <w:marTop w:val="0"/>
              <w:marBottom w:val="0"/>
              <w:divBdr>
                <w:top w:val="none" w:sz="0" w:space="0" w:color="auto"/>
                <w:left w:val="none" w:sz="0" w:space="0" w:color="auto"/>
                <w:bottom w:val="none" w:sz="0" w:space="0" w:color="auto"/>
                <w:right w:val="none" w:sz="0" w:space="0" w:color="auto"/>
              </w:divBdr>
              <w:divsChild>
                <w:div w:id="1393583825">
                  <w:marLeft w:val="0"/>
                  <w:marRight w:val="0"/>
                  <w:marTop w:val="0"/>
                  <w:marBottom w:val="0"/>
                  <w:divBdr>
                    <w:top w:val="none" w:sz="0" w:space="0" w:color="auto"/>
                    <w:left w:val="none" w:sz="0" w:space="0" w:color="auto"/>
                    <w:bottom w:val="none" w:sz="0" w:space="0" w:color="auto"/>
                    <w:right w:val="none" w:sz="0" w:space="0" w:color="auto"/>
                  </w:divBdr>
                  <w:divsChild>
                    <w:div w:id="1246302965">
                      <w:marLeft w:val="0"/>
                      <w:marRight w:val="0"/>
                      <w:marTop w:val="0"/>
                      <w:marBottom w:val="0"/>
                      <w:divBdr>
                        <w:top w:val="none" w:sz="0" w:space="0" w:color="auto"/>
                        <w:left w:val="none" w:sz="0" w:space="0" w:color="auto"/>
                        <w:bottom w:val="none" w:sz="0" w:space="0" w:color="auto"/>
                        <w:right w:val="none" w:sz="0" w:space="0" w:color="auto"/>
                      </w:divBdr>
                      <w:divsChild>
                        <w:div w:id="1584947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2243377">
      <w:bodyDiv w:val="1"/>
      <w:marLeft w:val="0"/>
      <w:marRight w:val="0"/>
      <w:marTop w:val="0"/>
      <w:marBottom w:val="0"/>
      <w:divBdr>
        <w:top w:val="none" w:sz="0" w:space="0" w:color="auto"/>
        <w:left w:val="none" w:sz="0" w:space="0" w:color="auto"/>
        <w:bottom w:val="none" w:sz="0" w:space="0" w:color="auto"/>
        <w:right w:val="none" w:sz="0" w:space="0" w:color="auto"/>
      </w:divBdr>
      <w:divsChild>
        <w:div w:id="2013798783">
          <w:marLeft w:val="120"/>
          <w:marRight w:val="120"/>
          <w:marTop w:val="120"/>
          <w:marBottom w:val="120"/>
          <w:divBdr>
            <w:top w:val="none" w:sz="0" w:space="0" w:color="auto"/>
            <w:left w:val="none" w:sz="0" w:space="0" w:color="auto"/>
            <w:bottom w:val="none" w:sz="0" w:space="0" w:color="auto"/>
            <w:right w:val="none" w:sz="0" w:space="0" w:color="auto"/>
          </w:divBdr>
          <w:divsChild>
            <w:div w:id="783185096">
              <w:marLeft w:val="0"/>
              <w:marRight w:val="0"/>
              <w:marTop w:val="0"/>
              <w:marBottom w:val="0"/>
              <w:divBdr>
                <w:top w:val="none" w:sz="0" w:space="0" w:color="auto"/>
                <w:left w:val="none" w:sz="0" w:space="0" w:color="auto"/>
                <w:bottom w:val="none" w:sz="0" w:space="0" w:color="auto"/>
                <w:right w:val="none" w:sz="0" w:space="0" w:color="auto"/>
              </w:divBdr>
            </w:div>
            <w:div w:id="1091976171">
              <w:marLeft w:val="0"/>
              <w:marRight w:val="0"/>
              <w:marTop w:val="0"/>
              <w:marBottom w:val="0"/>
              <w:divBdr>
                <w:top w:val="none" w:sz="0" w:space="0" w:color="auto"/>
                <w:left w:val="none" w:sz="0" w:space="0" w:color="auto"/>
                <w:bottom w:val="none" w:sz="0" w:space="0" w:color="auto"/>
                <w:right w:val="none" w:sz="0" w:space="0" w:color="auto"/>
              </w:divBdr>
            </w:div>
            <w:div w:id="1168249106">
              <w:marLeft w:val="0"/>
              <w:marRight w:val="0"/>
              <w:marTop w:val="0"/>
              <w:marBottom w:val="0"/>
              <w:divBdr>
                <w:top w:val="none" w:sz="0" w:space="0" w:color="auto"/>
                <w:left w:val="none" w:sz="0" w:space="0" w:color="auto"/>
                <w:bottom w:val="none" w:sz="0" w:space="0" w:color="auto"/>
                <w:right w:val="none" w:sz="0" w:space="0" w:color="auto"/>
              </w:divBdr>
            </w:div>
            <w:div w:id="1578973079">
              <w:marLeft w:val="0"/>
              <w:marRight w:val="0"/>
              <w:marTop w:val="0"/>
              <w:marBottom w:val="0"/>
              <w:divBdr>
                <w:top w:val="none" w:sz="0" w:space="0" w:color="auto"/>
                <w:left w:val="none" w:sz="0" w:space="0" w:color="auto"/>
                <w:bottom w:val="none" w:sz="0" w:space="0" w:color="auto"/>
                <w:right w:val="none" w:sz="0" w:space="0" w:color="auto"/>
              </w:divBdr>
            </w:div>
            <w:div w:id="1013721411">
              <w:marLeft w:val="0"/>
              <w:marRight w:val="0"/>
              <w:marTop w:val="0"/>
              <w:marBottom w:val="0"/>
              <w:divBdr>
                <w:top w:val="none" w:sz="0" w:space="0" w:color="auto"/>
                <w:left w:val="none" w:sz="0" w:space="0" w:color="auto"/>
                <w:bottom w:val="none" w:sz="0" w:space="0" w:color="auto"/>
                <w:right w:val="none" w:sz="0" w:space="0" w:color="auto"/>
              </w:divBdr>
            </w:div>
            <w:div w:id="31925187">
              <w:marLeft w:val="0"/>
              <w:marRight w:val="0"/>
              <w:marTop w:val="0"/>
              <w:marBottom w:val="0"/>
              <w:divBdr>
                <w:top w:val="none" w:sz="0" w:space="0" w:color="auto"/>
                <w:left w:val="none" w:sz="0" w:space="0" w:color="auto"/>
                <w:bottom w:val="none" w:sz="0" w:space="0" w:color="auto"/>
                <w:right w:val="none" w:sz="0" w:space="0" w:color="auto"/>
              </w:divBdr>
            </w:div>
            <w:div w:id="1979526852">
              <w:marLeft w:val="0"/>
              <w:marRight w:val="0"/>
              <w:marTop w:val="0"/>
              <w:marBottom w:val="0"/>
              <w:divBdr>
                <w:top w:val="none" w:sz="0" w:space="0" w:color="auto"/>
                <w:left w:val="none" w:sz="0" w:space="0" w:color="auto"/>
                <w:bottom w:val="none" w:sz="0" w:space="0" w:color="auto"/>
                <w:right w:val="none" w:sz="0" w:space="0" w:color="auto"/>
              </w:divBdr>
            </w:div>
            <w:div w:id="997997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698526">
      <w:bodyDiv w:val="1"/>
      <w:marLeft w:val="0"/>
      <w:marRight w:val="0"/>
      <w:marTop w:val="0"/>
      <w:marBottom w:val="0"/>
      <w:divBdr>
        <w:top w:val="none" w:sz="0" w:space="0" w:color="auto"/>
        <w:left w:val="none" w:sz="0" w:space="0" w:color="auto"/>
        <w:bottom w:val="none" w:sz="0" w:space="0" w:color="auto"/>
        <w:right w:val="none" w:sz="0" w:space="0" w:color="auto"/>
      </w:divBdr>
      <w:divsChild>
        <w:div w:id="1118186387">
          <w:marLeft w:val="0"/>
          <w:marRight w:val="0"/>
          <w:marTop w:val="0"/>
          <w:marBottom w:val="0"/>
          <w:divBdr>
            <w:top w:val="none" w:sz="0" w:space="0" w:color="auto"/>
            <w:left w:val="none" w:sz="0" w:space="0" w:color="auto"/>
            <w:bottom w:val="none" w:sz="0" w:space="0" w:color="auto"/>
            <w:right w:val="none" w:sz="0" w:space="0" w:color="auto"/>
          </w:divBdr>
          <w:divsChild>
            <w:div w:id="1283804617">
              <w:marLeft w:val="0"/>
              <w:marRight w:val="0"/>
              <w:marTop w:val="0"/>
              <w:marBottom w:val="0"/>
              <w:divBdr>
                <w:top w:val="none" w:sz="0" w:space="0" w:color="auto"/>
                <w:left w:val="none" w:sz="0" w:space="0" w:color="auto"/>
                <w:bottom w:val="none" w:sz="0" w:space="0" w:color="auto"/>
                <w:right w:val="none" w:sz="0" w:space="0" w:color="auto"/>
              </w:divBdr>
              <w:divsChild>
                <w:div w:id="1326124899">
                  <w:marLeft w:val="0"/>
                  <w:marRight w:val="0"/>
                  <w:marTop w:val="0"/>
                  <w:marBottom w:val="0"/>
                  <w:divBdr>
                    <w:top w:val="none" w:sz="0" w:space="0" w:color="auto"/>
                    <w:left w:val="none" w:sz="0" w:space="0" w:color="auto"/>
                    <w:bottom w:val="none" w:sz="0" w:space="0" w:color="auto"/>
                    <w:right w:val="none" w:sz="0" w:space="0" w:color="auto"/>
                  </w:divBdr>
                  <w:divsChild>
                    <w:div w:id="1981954741">
                      <w:marLeft w:val="0"/>
                      <w:marRight w:val="0"/>
                      <w:marTop w:val="0"/>
                      <w:marBottom w:val="0"/>
                      <w:divBdr>
                        <w:top w:val="none" w:sz="0" w:space="0" w:color="auto"/>
                        <w:left w:val="none" w:sz="0" w:space="0" w:color="auto"/>
                        <w:bottom w:val="none" w:sz="0" w:space="0" w:color="auto"/>
                        <w:right w:val="none" w:sz="0" w:space="0" w:color="auto"/>
                      </w:divBdr>
                      <w:divsChild>
                        <w:div w:id="688604244">
                          <w:marLeft w:val="0"/>
                          <w:marRight w:val="0"/>
                          <w:marTop w:val="0"/>
                          <w:marBottom w:val="0"/>
                          <w:divBdr>
                            <w:top w:val="none" w:sz="0" w:space="0" w:color="auto"/>
                            <w:left w:val="none" w:sz="0" w:space="0" w:color="auto"/>
                            <w:bottom w:val="none" w:sz="0" w:space="0" w:color="auto"/>
                            <w:right w:val="none" w:sz="0" w:space="0" w:color="auto"/>
                          </w:divBdr>
                          <w:divsChild>
                            <w:div w:id="2031369575">
                              <w:marLeft w:val="0"/>
                              <w:marRight w:val="0"/>
                              <w:marTop w:val="0"/>
                              <w:marBottom w:val="0"/>
                              <w:divBdr>
                                <w:top w:val="none" w:sz="0" w:space="0" w:color="auto"/>
                                <w:left w:val="none" w:sz="0" w:space="0" w:color="auto"/>
                                <w:bottom w:val="none" w:sz="0" w:space="0" w:color="auto"/>
                                <w:right w:val="none" w:sz="0" w:space="0" w:color="auto"/>
                              </w:divBdr>
                              <w:divsChild>
                                <w:div w:id="605428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4136032">
      <w:bodyDiv w:val="1"/>
      <w:marLeft w:val="0"/>
      <w:marRight w:val="0"/>
      <w:marTop w:val="0"/>
      <w:marBottom w:val="0"/>
      <w:divBdr>
        <w:top w:val="none" w:sz="0" w:space="0" w:color="auto"/>
        <w:left w:val="none" w:sz="0" w:space="0" w:color="auto"/>
        <w:bottom w:val="none" w:sz="0" w:space="0" w:color="auto"/>
        <w:right w:val="none" w:sz="0" w:space="0" w:color="auto"/>
      </w:divBdr>
    </w:div>
    <w:div w:id="727915799">
      <w:bodyDiv w:val="1"/>
      <w:marLeft w:val="0"/>
      <w:marRight w:val="0"/>
      <w:marTop w:val="0"/>
      <w:marBottom w:val="0"/>
      <w:divBdr>
        <w:top w:val="none" w:sz="0" w:space="0" w:color="auto"/>
        <w:left w:val="none" w:sz="0" w:space="0" w:color="auto"/>
        <w:bottom w:val="none" w:sz="0" w:space="0" w:color="auto"/>
        <w:right w:val="none" w:sz="0" w:space="0" w:color="auto"/>
      </w:divBdr>
    </w:div>
    <w:div w:id="731077294">
      <w:bodyDiv w:val="1"/>
      <w:marLeft w:val="0"/>
      <w:marRight w:val="0"/>
      <w:marTop w:val="0"/>
      <w:marBottom w:val="0"/>
      <w:divBdr>
        <w:top w:val="none" w:sz="0" w:space="0" w:color="auto"/>
        <w:left w:val="none" w:sz="0" w:space="0" w:color="auto"/>
        <w:bottom w:val="none" w:sz="0" w:space="0" w:color="auto"/>
        <w:right w:val="none" w:sz="0" w:space="0" w:color="auto"/>
      </w:divBdr>
    </w:div>
    <w:div w:id="740753442">
      <w:bodyDiv w:val="1"/>
      <w:marLeft w:val="0"/>
      <w:marRight w:val="0"/>
      <w:marTop w:val="0"/>
      <w:marBottom w:val="0"/>
      <w:divBdr>
        <w:top w:val="none" w:sz="0" w:space="0" w:color="auto"/>
        <w:left w:val="none" w:sz="0" w:space="0" w:color="auto"/>
        <w:bottom w:val="none" w:sz="0" w:space="0" w:color="auto"/>
        <w:right w:val="none" w:sz="0" w:space="0" w:color="auto"/>
      </w:divBdr>
    </w:div>
    <w:div w:id="740905335">
      <w:bodyDiv w:val="1"/>
      <w:marLeft w:val="0"/>
      <w:marRight w:val="0"/>
      <w:marTop w:val="0"/>
      <w:marBottom w:val="0"/>
      <w:divBdr>
        <w:top w:val="none" w:sz="0" w:space="0" w:color="auto"/>
        <w:left w:val="none" w:sz="0" w:space="0" w:color="auto"/>
        <w:bottom w:val="none" w:sz="0" w:space="0" w:color="auto"/>
        <w:right w:val="none" w:sz="0" w:space="0" w:color="auto"/>
      </w:divBdr>
      <w:divsChild>
        <w:div w:id="203755052">
          <w:marLeft w:val="0"/>
          <w:marRight w:val="0"/>
          <w:marTop w:val="0"/>
          <w:marBottom w:val="0"/>
          <w:divBdr>
            <w:top w:val="none" w:sz="0" w:space="0" w:color="auto"/>
            <w:left w:val="none" w:sz="0" w:space="0" w:color="auto"/>
            <w:bottom w:val="none" w:sz="0" w:space="0" w:color="auto"/>
            <w:right w:val="none" w:sz="0" w:space="0" w:color="auto"/>
          </w:divBdr>
          <w:divsChild>
            <w:div w:id="373044788">
              <w:marLeft w:val="0"/>
              <w:marRight w:val="0"/>
              <w:marTop w:val="0"/>
              <w:marBottom w:val="0"/>
              <w:divBdr>
                <w:top w:val="none" w:sz="0" w:space="0" w:color="auto"/>
                <w:left w:val="none" w:sz="0" w:space="0" w:color="auto"/>
                <w:bottom w:val="none" w:sz="0" w:space="0" w:color="auto"/>
                <w:right w:val="none" w:sz="0" w:space="0" w:color="auto"/>
              </w:divBdr>
              <w:divsChild>
                <w:div w:id="1647126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214191">
      <w:bodyDiv w:val="1"/>
      <w:marLeft w:val="0"/>
      <w:marRight w:val="0"/>
      <w:marTop w:val="0"/>
      <w:marBottom w:val="0"/>
      <w:divBdr>
        <w:top w:val="none" w:sz="0" w:space="0" w:color="auto"/>
        <w:left w:val="none" w:sz="0" w:space="0" w:color="auto"/>
        <w:bottom w:val="none" w:sz="0" w:space="0" w:color="auto"/>
        <w:right w:val="none" w:sz="0" w:space="0" w:color="auto"/>
      </w:divBdr>
    </w:div>
    <w:div w:id="742602898">
      <w:bodyDiv w:val="1"/>
      <w:marLeft w:val="0"/>
      <w:marRight w:val="0"/>
      <w:marTop w:val="0"/>
      <w:marBottom w:val="0"/>
      <w:divBdr>
        <w:top w:val="none" w:sz="0" w:space="0" w:color="auto"/>
        <w:left w:val="none" w:sz="0" w:space="0" w:color="auto"/>
        <w:bottom w:val="none" w:sz="0" w:space="0" w:color="auto"/>
        <w:right w:val="none" w:sz="0" w:space="0" w:color="auto"/>
      </w:divBdr>
    </w:div>
    <w:div w:id="744372991">
      <w:bodyDiv w:val="1"/>
      <w:marLeft w:val="0"/>
      <w:marRight w:val="0"/>
      <w:marTop w:val="0"/>
      <w:marBottom w:val="0"/>
      <w:divBdr>
        <w:top w:val="none" w:sz="0" w:space="0" w:color="auto"/>
        <w:left w:val="none" w:sz="0" w:space="0" w:color="auto"/>
        <w:bottom w:val="none" w:sz="0" w:space="0" w:color="auto"/>
        <w:right w:val="none" w:sz="0" w:space="0" w:color="auto"/>
      </w:divBdr>
    </w:div>
    <w:div w:id="748163093">
      <w:bodyDiv w:val="1"/>
      <w:marLeft w:val="0"/>
      <w:marRight w:val="0"/>
      <w:marTop w:val="0"/>
      <w:marBottom w:val="0"/>
      <w:divBdr>
        <w:top w:val="none" w:sz="0" w:space="0" w:color="auto"/>
        <w:left w:val="none" w:sz="0" w:space="0" w:color="auto"/>
        <w:bottom w:val="none" w:sz="0" w:space="0" w:color="auto"/>
        <w:right w:val="none" w:sz="0" w:space="0" w:color="auto"/>
      </w:divBdr>
    </w:div>
    <w:div w:id="748578135">
      <w:bodyDiv w:val="1"/>
      <w:marLeft w:val="0"/>
      <w:marRight w:val="0"/>
      <w:marTop w:val="0"/>
      <w:marBottom w:val="0"/>
      <w:divBdr>
        <w:top w:val="none" w:sz="0" w:space="0" w:color="auto"/>
        <w:left w:val="none" w:sz="0" w:space="0" w:color="auto"/>
        <w:bottom w:val="none" w:sz="0" w:space="0" w:color="auto"/>
        <w:right w:val="none" w:sz="0" w:space="0" w:color="auto"/>
      </w:divBdr>
    </w:div>
    <w:div w:id="749891542">
      <w:bodyDiv w:val="1"/>
      <w:marLeft w:val="0"/>
      <w:marRight w:val="0"/>
      <w:marTop w:val="0"/>
      <w:marBottom w:val="0"/>
      <w:divBdr>
        <w:top w:val="none" w:sz="0" w:space="0" w:color="auto"/>
        <w:left w:val="none" w:sz="0" w:space="0" w:color="auto"/>
        <w:bottom w:val="none" w:sz="0" w:space="0" w:color="auto"/>
        <w:right w:val="none" w:sz="0" w:space="0" w:color="auto"/>
      </w:divBdr>
    </w:div>
    <w:div w:id="764617535">
      <w:bodyDiv w:val="1"/>
      <w:marLeft w:val="0"/>
      <w:marRight w:val="0"/>
      <w:marTop w:val="0"/>
      <w:marBottom w:val="0"/>
      <w:divBdr>
        <w:top w:val="none" w:sz="0" w:space="0" w:color="auto"/>
        <w:left w:val="none" w:sz="0" w:space="0" w:color="auto"/>
        <w:bottom w:val="none" w:sz="0" w:space="0" w:color="auto"/>
        <w:right w:val="none" w:sz="0" w:space="0" w:color="auto"/>
      </w:divBdr>
      <w:divsChild>
        <w:div w:id="1158379303">
          <w:marLeft w:val="0"/>
          <w:marRight w:val="0"/>
          <w:marTop w:val="0"/>
          <w:marBottom w:val="0"/>
          <w:divBdr>
            <w:top w:val="none" w:sz="0" w:space="0" w:color="auto"/>
            <w:left w:val="none" w:sz="0" w:space="0" w:color="auto"/>
            <w:bottom w:val="none" w:sz="0" w:space="0" w:color="auto"/>
            <w:right w:val="none" w:sz="0" w:space="0" w:color="auto"/>
          </w:divBdr>
          <w:divsChild>
            <w:div w:id="1329288820">
              <w:marLeft w:val="0"/>
              <w:marRight w:val="0"/>
              <w:marTop w:val="0"/>
              <w:marBottom w:val="0"/>
              <w:divBdr>
                <w:top w:val="none" w:sz="0" w:space="0" w:color="auto"/>
                <w:left w:val="none" w:sz="0" w:space="0" w:color="auto"/>
                <w:bottom w:val="single" w:sz="6" w:space="0" w:color="8D8D8D"/>
                <w:right w:val="none" w:sz="0" w:space="0" w:color="auto"/>
              </w:divBdr>
              <w:divsChild>
                <w:div w:id="500896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9471411">
      <w:bodyDiv w:val="1"/>
      <w:marLeft w:val="0"/>
      <w:marRight w:val="0"/>
      <w:marTop w:val="0"/>
      <w:marBottom w:val="0"/>
      <w:divBdr>
        <w:top w:val="none" w:sz="0" w:space="0" w:color="auto"/>
        <w:left w:val="none" w:sz="0" w:space="0" w:color="auto"/>
        <w:bottom w:val="none" w:sz="0" w:space="0" w:color="auto"/>
        <w:right w:val="none" w:sz="0" w:space="0" w:color="auto"/>
      </w:divBdr>
      <w:divsChild>
        <w:div w:id="1993365011">
          <w:marLeft w:val="0"/>
          <w:marRight w:val="0"/>
          <w:marTop w:val="0"/>
          <w:marBottom w:val="0"/>
          <w:divBdr>
            <w:top w:val="none" w:sz="0" w:space="0" w:color="auto"/>
            <w:left w:val="none" w:sz="0" w:space="0" w:color="auto"/>
            <w:bottom w:val="none" w:sz="0" w:space="0" w:color="auto"/>
            <w:right w:val="none" w:sz="0" w:space="0" w:color="auto"/>
          </w:divBdr>
          <w:divsChild>
            <w:div w:id="1826312611">
              <w:marLeft w:val="0"/>
              <w:marRight w:val="0"/>
              <w:marTop w:val="30"/>
              <w:marBottom w:val="30"/>
              <w:divBdr>
                <w:top w:val="none" w:sz="0" w:space="0" w:color="auto"/>
                <w:left w:val="none" w:sz="0" w:space="0" w:color="auto"/>
                <w:bottom w:val="none" w:sz="0" w:space="0" w:color="auto"/>
                <w:right w:val="none" w:sz="0" w:space="0" w:color="auto"/>
              </w:divBdr>
              <w:divsChild>
                <w:div w:id="1028415497">
                  <w:marLeft w:val="0"/>
                  <w:marRight w:val="0"/>
                  <w:marTop w:val="0"/>
                  <w:marBottom w:val="0"/>
                  <w:divBdr>
                    <w:top w:val="none" w:sz="0" w:space="0" w:color="auto"/>
                    <w:left w:val="none" w:sz="0" w:space="0" w:color="auto"/>
                    <w:bottom w:val="none" w:sz="0" w:space="0" w:color="auto"/>
                    <w:right w:val="none" w:sz="0" w:space="0" w:color="auto"/>
                  </w:divBdr>
                  <w:divsChild>
                    <w:div w:id="1453014636">
                      <w:marLeft w:val="0"/>
                      <w:marRight w:val="0"/>
                      <w:marTop w:val="0"/>
                      <w:marBottom w:val="0"/>
                      <w:divBdr>
                        <w:top w:val="none" w:sz="0" w:space="0" w:color="auto"/>
                        <w:left w:val="none" w:sz="0" w:space="0" w:color="auto"/>
                        <w:bottom w:val="none" w:sz="0" w:space="0" w:color="auto"/>
                        <w:right w:val="none" w:sz="0" w:space="0" w:color="auto"/>
                      </w:divBdr>
                      <w:divsChild>
                        <w:div w:id="1799445299">
                          <w:marLeft w:val="0"/>
                          <w:marRight w:val="0"/>
                          <w:marTop w:val="0"/>
                          <w:marBottom w:val="0"/>
                          <w:divBdr>
                            <w:top w:val="none" w:sz="0" w:space="0" w:color="auto"/>
                            <w:left w:val="none" w:sz="0" w:space="0" w:color="auto"/>
                            <w:bottom w:val="none" w:sz="0" w:space="0" w:color="auto"/>
                            <w:right w:val="none" w:sz="0" w:space="0" w:color="auto"/>
                          </w:divBdr>
                          <w:divsChild>
                            <w:div w:id="981733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4254201">
      <w:bodyDiv w:val="1"/>
      <w:marLeft w:val="0"/>
      <w:marRight w:val="0"/>
      <w:marTop w:val="0"/>
      <w:marBottom w:val="0"/>
      <w:divBdr>
        <w:top w:val="none" w:sz="0" w:space="0" w:color="auto"/>
        <w:left w:val="none" w:sz="0" w:space="0" w:color="auto"/>
        <w:bottom w:val="none" w:sz="0" w:space="0" w:color="auto"/>
        <w:right w:val="none" w:sz="0" w:space="0" w:color="auto"/>
      </w:divBdr>
    </w:div>
    <w:div w:id="779227469">
      <w:bodyDiv w:val="1"/>
      <w:marLeft w:val="0"/>
      <w:marRight w:val="0"/>
      <w:marTop w:val="0"/>
      <w:marBottom w:val="0"/>
      <w:divBdr>
        <w:top w:val="none" w:sz="0" w:space="0" w:color="auto"/>
        <w:left w:val="none" w:sz="0" w:space="0" w:color="auto"/>
        <w:bottom w:val="none" w:sz="0" w:space="0" w:color="auto"/>
        <w:right w:val="none" w:sz="0" w:space="0" w:color="auto"/>
      </w:divBdr>
    </w:div>
    <w:div w:id="782309845">
      <w:bodyDiv w:val="1"/>
      <w:marLeft w:val="0"/>
      <w:marRight w:val="0"/>
      <w:marTop w:val="0"/>
      <w:marBottom w:val="0"/>
      <w:divBdr>
        <w:top w:val="none" w:sz="0" w:space="0" w:color="auto"/>
        <w:left w:val="none" w:sz="0" w:space="0" w:color="auto"/>
        <w:bottom w:val="none" w:sz="0" w:space="0" w:color="auto"/>
        <w:right w:val="none" w:sz="0" w:space="0" w:color="auto"/>
      </w:divBdr>
    </w:div>
    <w:div w:id="786657365">
      <w:bodyDiv w:val="1"/>
      <w:marLeft w:val="0"/>
      <w:marRight w:val="0"/>
      <w:marTop w:val="0"/>
      <w:marBottom w:val="0"/>
      <w:divBdr>
        <w:top w:val="none" w:sz="0" w:space="0" w:color="auto"/>
        <w:left w:val="none" w:sz="0" w:space="0" w:color="auto"/>
        <w:bottom w:val="none" w:sz="0" w:space="0" w:color="auto"/>
        <w:right w:val="none" w:sz="0" w:space="0" w:color="auto"/>
      </w:divBdr>
    </w:div>
    <w:div w:id="787626490">
      <w:bodyDiv w:val="1"/>
      <w:marLeft w:val="0"/>
      <w:marRight w:val="0"/>
      <w:marTop w:val="0"/>
      <w:marBottom w:val="0"/>
      <w:divBdr>
        <w:top w:val="none" w:sz="0" w:space="0" w:color="auto"/>
        <w:left w:val="none" w:sz="0" w:space="0" w:color="auto"/>
        <w:bottom w:val="none" w:sz="0" w:space="0" w:color="auto"/>
        <w:right w:val="none" w:sz="0" w:space="0" w:color="auto"/>
      </w:divBdr>
    </w:div>
    <w:div w:id="787968682">
      <w:bodyDiv w:val="1"/>
      <w:marLeft w:val="0"/>
      <w:marRight w:val="0"/>
      <w:marTop w:val="0"/>
      <w:marBottom w:val="0"/>
      <w:divBdr>
        <w:top w:val="none" w:sz="0" w:space="0" w:color="auto"/>
        <w:left w:val="none" w:sz="0" w:space="0" w:color="auto"/>
        <w:bottom w:val="none" w:sz="0" w:space="0" w:color="auto"/>
        <w:right w:val="none" w:sz="0" w:space="0" w:color="auto"/>
      </w:divBdr>
    </w:div>
    <w:div w:id="789401804">
      <w:bodyDiv w:val="1"/>
      <w:marLeft w:val="0"/>
      <w:marRight w:val="0"/>
      <w:marTop w:val="0"/>
      <w:marBottom w:val="0"/>
      <w:divBdr>
        <w:top w:val="none" w:sz="0" w:space="0" w:color="auto"/>
        <w:left w:val="none" w:sz="0" w:space="0" w:color="auto"/>
        <w:bottom w:val="none" w:sz="0" w:space="0" w:color="auto"/>
        <w:right w:val="none" w:sz="0" w:space="0" w:color="auto"/>
      </w:divBdr>
    </w:div>
    <w:div w:id="792207754">
      <w:bodyDiv w:val="1"/>
      <w:marLeft w:val="0"/>
      <w:marRight w:val="0"/>
      <w:marTop w:val="0"/>
      <w:marBottom w:val="0"/>
      <w:divBdr>
        <w:top w:val="none" w:sz="0" w:space="0" w:color="auto"/>
        <w:left w:val="none" w:sz="0" w:space="0" w:color="auto"/>
        <w:bottom w:val="none" w:sz="0" w:space="0" w:color="auto"/>
        <w:right w:val="none" w:sz="0" w:space="0" w:color="auto"/>
      </w:divBdr>
    </w:div>
    <w:div w:id="792476738">
      <w:bodyDiv w:val="1"/>
      <w:marLeft w:val="0"/>
      <w:marRight w:val="0"/>
      <w:marTop w:val="0"/>
      <w:marBottom w:val="0"/>
      <w:divBdr>
        <w:top w:val="none" w:sz="0" w:space="0" w:color="auto"/>
        <w:left w:val="none" w:sz="0" w:space="0" w:color="auto"/>
        <w:bottom w:val="none" w:sz="0" w:space="0" w:color="auto"/>
        <w:right w:val="none" w:sz="0" w:space="0" w:color="auto"/>
      </w:divBdr>
    </w:div>
    <w:div w:id="799568697">
      <w:bodyDiv w:val="1"/>
      <w:marLeft w:val="0"/>
      <w:marRight w:val="0"/>
      <w:marTop w:val="0"/>
      <w:marBottom w:val="0"/>
      <w:divBdr>
        <w:top w:val="none" w:sz="0" w:space="0" w:color="auto"/>
        <w:left w:val="none" w:sz="0" w:space="0" w:color="auto"/>
        <w:bottom w:val="none" w:sz="0" w:space="0" w:color="auto"/>
        <w:right w:val="none" w:sz="0" w:space="0" w:color="auto"/>
      </w:divBdr>
    </w:div>
    <w:div w:id="803960686">
      <w:bodyDiv w:val="1"/>
      <w:marLeft w:val="0"/>
      <w:marRight w:val="0"/>
      <w:marTop w:val="0"/>
      <w:marBottom w:val="0"/>
      <w:divBdr>
        <w:top w:val="none" w:sz="0" w:space="0" w:color="auto"/>
        <w:left w:val="none" w:sz="0" w:space="0" w:color="auto"/>
        <w:bottom w:val="none" w:sz="0" w:space="0" w:color="auto"/>
        <w:right w:val="none" w:sz="0" w:space="0" w:color="auto"/>
      </w:divBdr>
      <w:divsChild>
        <w:div w:id="341396320">
          <w:marLeft w:val="0"/>
          <w:marRight w:val="0"/>
          <w:marTop w:val="0"/>
          <w:marBottom w:val="0"/>
          <w:divBdr>
            <w:top w:val="none" w:sz="0" w:space="0" w:color="auto"/>
            <w:left w:val="none" w:sz="0" w:space="0" w:color="auto"/>
            <w:bottom w:val="none" w:sz="0" w:space="0" w:color="auto"/>
            <w:right w:val="none" w:sz="0" w:space="0" w:color="auto"/>
          </w:divBdr>
          <w:divsChild>
            <w:div w:id="1795828449">
              <w:marLeft w:val="0"/>
              <w:marRight w:val="0"/>
              <w:marTop w:val="30"/>
              <w:marBottom w:val="30"/>
              <w:divBdr>
                <w:top w:val="none" w:sz="0" w:space="0" w:color="auto"/>
                <w:left w:val="none" w:sz="0" w:space="0" w:color="auto"/>
                <w:bottom w:val="none" w:sz="0" w:space="0" w:color="auto"/>
                <w:right w:val="none" w:sz="0" w:space="0" w:color="auto"/>
              </w:divBdr>
              <w:divsChild>
                <w:div w:id="120543571">
                  <w:marLeft w:val="0"/>
                  <w:marRight w:val="0"/>
                  <w:marTop w:val="0"/>
                  <w:marBottom w:val="0"/>
                  <w:divBdr>
                    <w:top w:val="none" w:sz="0" w:space="0" w:color="auto"/>
                    <w:left w:val="none" w:sz="0" w:space="0" w:color="auto"/>
                    <w:bottom w:val="none" w:sz="0" w:space="0" w:color="auto"/>
                    <w:right w:val="none" w:sz="0" w:space="0" w:color="auto"/>
                  </w:divBdr>
                  <w:divsChild>
                    <w:div w:id="962930394">
                      <w:marLeft w:val="0"/>
                      <w:marRight w:val="0"/>
                      <w:marTop w:val="0"/>
                      <w:marBottom w:val="0"/>
                      <w:divBdr>
                        <w:top w:val="none" w:sz="0" w:space="0" w:color="auto"/>
                        <w:left w:val="none" w:sz="0" w:space="0" w:color="auto"/>
                        <w:bottom w:val="none" w:sz="0" w:space="0" w:color="auto"/>
                        <w:right w:val="none" w:sz="0" w:space="0" w:color="auto"/>
                      </w:divBdr>
                      <w:divsChild>
                        <w:div w:id="458110768">
                          <w:marLeft w:val="0"/>
                          <w:marRight w:val="0"/>
                          <w:marTop w:val="0"/>
                          <w:marBottom w:val="0"/>
                          <w:divBdr>
                            <w:top w:val="none" w:sz="0" w:space="0" w:color="auto"/>
                            <w:left w:val="none" w:sz="0" w:space="0" w:color="auto"/>
                            <w:bottom w:val="none" w:sz="0" w:space="0" w:color="auto"/>
                            <w:right w:val="none" w:sz="0" w:space="0" w:color="auto"/>
                          </w:divBdr>
                          <w:divsChild>
                            <w:div w:id="707804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8519069">
      <w:bodyDiv w:val="1"/>
      <w:marLeft w:val="0"/>
      <w:marRight w:val="0"/>
      <w:marTop w:val="0"/>
      <w:marBottom w:val="0"/>
      <w:divBdr>
        <w:top w:val="none" w:sz="0" w:space="0" w:color="auto"/>
        <w:left w:val="none" w:sz="0" w:space="0" w:color="auto"/>
        <w:bottom w:val="none" w:sz="0" w:space="0" w:color="auto"/>
        <w:right w:val="none" w:sz="0" w:space="0" w:color="auto"/>
      </w:divBdr>
      <w:divsChild>
        <w:div w:id="419064947">
          <w:marLeft w:val="0"/>
          <w:marRight w:val="0"/>
          <w:marTop w:val="0"/>
          <w:marBottom w:val="0"/>
          <w:divBdr>
            <w:top w:val="none" w:sz="0" w:space="0" w:color="auto"/>
            <w:left w:val="none" w:sz="0" w:space="0" w:color="auto"/>
            <w:bottom w:val="none" w:sz="0" w:space="0" w:color="auto"/>
            <w:right w:val="none" w:sz="0" w:space="0" w:color="auto"/>
          </w:divBdr>
          <w:divsChild>
            <w:div w:id="1367019628">
              <w:marLeft w:val="0"/>
              <w:marRight w:val="0"/>
              <w:marTop w:val="0"/>
              <w:marBottom w:val="0"/>
              <w:divBdr>
                <w:top w:val="none" w:sz="0" w:space="0" w:color="auto"/>
                <w:left w:val="none" w:sz="0" w:space="0" w:color="auto"/>
                <w:bottom w:val="single" w:sz="6" w:space="0" w:color="8D8D8D"/>
                <w:right w:val="none" w:sz="0" w:space="0" w:color="auto"/>
              </w:divBdr>
              <w:divsChild>
                <w:div w:id="796676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639757">
      <w:bodyDiv w:val="1"/>
      <w:marLeft w:val="0"/>
      <w:marRight w:val="0"/>
      <w:marTop w:val="0"/>
      <w:marBottom w:val="0"/>
      <w:divBdr>
        <w:top w:val="none" w:sz="0" w:space="0" w:color="auto"/>
        <w:left w:val="none" w:sz="0" w:space="0" w:color="auto"/>
        <w:bottom w:val="none" w:sz="0" w:space="0" w:color="auto"/>
        <w:right w:val="none" w:sz="0" w:space="0" w:color="auto"/>
      </w:divBdr>
    </w:div>
    <w:div w:id="812478303">
      <w:bodyDiv w:val="1"/>
      <w:marLeft w:val="0"/>
      <w:marRight w:val="0"/>
      <w:marTop w:val="0"/>
      <w:marBottom w:val="0"/>
      <w:divBdr>
        <w:top w:val="none" w:sz="0" w:space="0" w:color="auto"/>
        <w:left w:val="none" w:sz="0" w:space="0" w:color="auto"/>
        <w:bottom w:val="none" w:sz="0" w:space="0" w:color="auto"/>
        <w:right w:val="none" w:sz="0" w:space="0" w:color="auto"/>
      </w:divBdr>
    </w:div>
    <w:div w:id="813641568">
      <w:bodyDiv w:val="1"/>
      <w:marLeft w:val="0"/>
      <w:marRight w:val="0"/>
      <w:marTop w:val="0"/>
      <w:marBottom w:val="0"/>
      <w:divBdr>
        <w:top w:val="none" w:sz="0" w:space="0" w:color="auto"/>
        <w:left w:val="none" w:sz="0" w:space="0" w:color="auto"/>
        <w:bottom w:val="none" w:sz="0" w:space="0" w:color="auto"/>
        <w:right w:val="none" w:sz="0" w:space="0" w:color="auto"/>
      </w:divBdr>
    </w:div>
    <w:div w:id="814293876">
      <w:bodyDiv w:val="1"/>
      <w:marLeft w:val="0"/>
      <w:marRight w:val="0"/>
      <w:marTop w:val="0"/>
      <w:marBottom w:val="0"/>
      <w:divBdr>
        <w:top w:val="none" w:sz="0" w:space="0" w:color="auto"/>
        <w:left w:val="none" w:sz="0" w:space="0" w:color="auto"/>
        <w:bottom w:val="none" w:sz="0" w:space="0" w:color="auto"/>
        <w:right w:val="none" w:sz="0" w:space="0" w:color="auto"/>
      </w:divBdr>
    </w:div>
    <w:div w:id="814834748">
      <w:bodyDiv w:val="1"/>
      <w:marLeft w:val="0"/>
      <w:marRight w:val="0"/>
      <w:marTop w:val="0"/>
      <w:marBottom w:val="0"/>
      <w:divBdr>
        <w:top w:val="none" w:sz="0" w:space="0" w:color="auto"/>
        <w:left w:val="none" w:sz="0" w:space="0" w:color="auto"/>
        <w:bottom w:val="none" w:sz="0" w:space="0" w:color="auto"/>
        <w:right w:val="none" w:sz="0" w:space="0" w:color="auto"/>
      </w:divBdr>
    </w:div>
    <w:div w:id="817305195">
      <w:bodyDiv w:val="1"/>
      <w:marLeft w:val="0"/>
      <w:marRight w:val="0"/>
      <w:marTop w:val="0"/>
      <w:marBottom w:val="0"/>
      <w:divBdr>
        <w:top w:val="none" w:sz="0" w:space="0" w:color="auto"/>
        <w:left w:val="none" w:sz="0" w:space="0" w:color="auto"/>
        <w:bottom w:val="none" w:sz="0" w:space="0" w:color="auto"/>
        <w:right w:val="none" w:sz="0" w:space="0" w:color="auto"/>
      </w:divBdr>
    </w:div>
    <w:div w:id="817959729">
      <w:bodyDiv w:val="1"/>
      <w:marLeft w:val="0"/>
      <w:marRight w:val="0"/>
      <w:marTop w:val="0"/>
      <w:marBottom w:val="0"/>
      <w:divBdr>
        <w:top w:val="none" w:sz="0" w:space="0" w:color="auto"/>
        <w:left w:val="none" w:sz="0" w:space="0" w:color="auto"/>
        <w:bottom w:val="none" w:sz="0" w:space="0" w:color="auto"/>
        <w:right w:val="none" w:sz="0" w:space="0" w:color="auto"/>
      </w:divBdr>
    </w:div>
    <w:div w:id="819423236">
      <w:bodyDiv w:val="1"/>
      <w:marLeft w:val="0"/>
      <w:marRight w:val="0"/>
      <w:marTop w:val="0"/>
      <w:marBottom w:val="0"/>
      <w:divBdr>
        <w:top w:val="none" w:sz="0" w:space="0" w:color="auto"/>
        <w:left w:val="none" w:sz="0" w:space="0" w:color="auto"/>
        <w:bottom w:val="none" w:sz="0" w:space="0" w:color="auto"/>
        <w:right w:val="none" w:sz="0" w:space="0" w:color="auto"/>
      </w:divBdr>
    </w:div>
    <w:div w:id="820776640">
      <w:bodyDiv w:val="1"/>
      <w:marLeft w:val="0"/>
      <w:marRight w:val="0"/>
      <w:marTop w:val="0"/>
      <w:marBottom w:val="0"/>
      <w:divBdr>
        <w:top w:val="none" w:sz="0" w:space="0" w:color="auto"/>
        <w:left w:val="none" w:sz="0" w:space="0" w:color="auto"/>
        <w:bottom w:val="none" w:sz="0" w:space="0" w:color="auto"/>
        <w:right w:val="none" w:sz="0" w:space="0" w:color="auto"/>
      </w:divBdr>
    </w:div>
    <w:div w:id="822236190">
      <w:bodyDiv w:val="1"/>
      <w:marLeft w:val="0"/>
      <w:marRight w:val="0"/>
      <w:marTop w:val="0"/>
      <w:marBottom w:val="0"/>
      <w:divBdr>
        <w:top w:val="none" w:sz="0" w:space="0" w:color="auto"/>
        <w:left w:val="none" w:sz="0" w:space="0" w:color="auto"/>
        <w:bottom w:val="none" w:sz="0" w:space="0" w:color="auto"/>
        <w:right w:val="none" w:sz="0" w:space="0" w:color="auto"/>
      </w:divBdr>
    </w:div>
    <w:div w:id="829716135">
      <w:bodyDiv w:val="1"/>
      <w:marLeft w:val="0"/>
      <w:marRight w:val="0"/>
      <w:marTop w:val="0"/>
      <w:marBottom w:val="0"/>
      <w:divBdr>
        <w:top w:val="none" w:sz="0" w:space="0" w:color="auto"/>
        <w:left w:val="none" w:sz="0" w:space="0" w:color="auto"/>
        <w:bottom w:val="none" w:sz="0" w:space="0" w:color="auto"/>
        <w:right w:val="none" w:sz="0" w:space="0" w:color="auto"/>
      </w:divBdr>
      <w:divsChild>
        <w:div w:id="793712880">
          <w:marLeft w:val="0"/>
          <w:marRight w:val="0"/>
          <w:marTop w:val="0"/>
          <w:marBottom w:val="0"/>
          <w:divBdr>
            <w:top w:val="none" w:sz="0" w:space="0" w:color="auto"/>
            <w:left w:val="none" w:sz="0" w:space="0" w:color="auto"/>
            <w:bottom w:val="none" w:sz="0" w:space="0" w:color="auto"/>
            <w:right w:val="none" w:sz="0" w:space="0" w:color="auto"/>
          </w:divBdr>
          <w:divsChild>
            <w:div w:id="150488003">
              <w:marLeft w:val="0"/>
              <w:marRight w:val="0"/>
              <w:marTop w:val="0"/>
              <w:marBottom w:val="0"/>
              <w:divBdr>
                <w:top w:val="none" w:sz="0" w:space="0" w:color="auto"/>
                <w:left w:val="none" w:sz="0" w:space="0" w:color="auto"/>
                <w:bottom w:val="none" w:sz="0" w:space="0" w:color="auto"/>
                <w:right w:val="none" w:sz="0" w:space="0" w:color="auto"/>
              </w:divBdr>
              <w:divsChild>
                <w:div w:id="640233572">
                  <w:marLeft w:val="0"/>
                  <w:marRight w:val="0"/>
                  <w:marTop w:val="300"/>
                  <w:marBottom w:val="375"/>
                  <w:divBdr>
                    <w:top w:val="none" w:sz="0" w:space="0" w:color="auto"/>
                    <w:left w:val="none" w:sz="0" w:space="0" w:color="auto"/>
                    <w:bottom w:val="none" w:sz="0" w:space="0" w:color="auto"/>
                    <w:right w:val="none" w:sz="0" w:space="0" w:color="auto"/>
                  </w:divBdr>
                  <w:divsChild>
                    <w:div w:id="1494370977">
                      <w:marLeft w:val="0"/>
                      <w:marRight w:val="0"/>
                      <w:marTop w:val="0"/>
                      <w:marBottom w:val="0"/>
                      <w:divBdr>
                        <w:top w:val="none" w:sz="0" w:space="0" w:color="auto"/>
                        <w:left w:val="none" w:sz="0" w:space="0" w:color="auto"/>
                        <w:bottom w:val="none" w:sz="0" w:space="0" w:color="auto"/>
                        <w:right w:val="none" w:sz="0" w:space="0" w:color="auto"/>
                      </w:divBdr>
                      <w:divsChild>
                        <w:div w:id="180556797">
                          <w:marLeft w:val="0"/>
                          <w:marRight w:val="0"/>
                          <w:marTop w:val="0"/>
                          <w:marBottom w:val="0"/>
                          <w:divBdr>
                            <w:top w:val="none" w:sz="0" w:space="0" w:color="auto"/>
                            <w:left w:val="none" w:sz="0" w:space="0" w:color="auto"/>
                            <w:bottom w:val="none" w:sz="0" w:space="0" w:color="auto"/>
                            <w:right w:val="none" w:sz="0" w:space="0" w:color="auto"/>
                          </w:divBdr>
                          <w:divsChild>
                            <w:div w:id="47650708">
                              <w:marLeft w:val="0"/>
                              <w:marRight w:val="0"/>
                              <w:marTop w:val="0"/>
                              <w:marBottom w:val="0"/>
                              <w:divBdr>
                                <w:top w:val="none" w:sz="0" w:space="0" w:color="auto"/>
                                <w:left w:val="none" w:sz="0" w:space="0" w:color="auto"/>
                                <w:bottom w:val="none" w:sz="0" w:space="0" w:color="auto"/>
                                <w:right w:val="none" w:sz="0" w:space="0" w:color="auto"/>
                              </w:divBdr>
                              <w:divsChild>
                                <w:div w:id="1731078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30677422">
      <w:bodyDiv w:val="1"/>
      <w:marLeft w:val="0"/>
      <w:marRight w:val="0"/>
      <w:marTop w:val="0"/>
      <w:marBottom w:val="0"/>
      <w:divBdr>
        <w:top w:val="none" w:sz="0" w:space="0" w:color="auto"/>
        <w:left w:val="none" w:sz="0" w:space="0" w:color="auto"/>
        <w:bottom w:val="none" w:sz="0" w:space="0" w:color="auto"/>
        <w:right w:val="none" w:sz="0" w:space="0" w:color="auto"/>
      </w:divBdr>
    </w:div>
    <w:div w:id="830678181">
      <w:bodyDiv w:val="1"/>
      <w:marLeft w:val="0"/>
      <w:marRight w:val="0"/>
      <w:marTop w:val="0"/>
      <w:marBottom w:val="0"/>
      <w:divBdr>
        <w:top w:val="none" w:sz="0" w:space="0" w:color="auto"/>
        <w:left w:val="none" w:sz="0" w:space="0" w:color="auto"/>
        <w:bottom w:val="none" w:sz="0" w:space="0" w:color="auto"/>
        <w:right w:val="none" w:sz="0" w:space="0" w:color="auto"/>
      </w:divBdr>
    </w:div>
    <w:div w:id="831414497">
      <w:bodyDiv w:val="1"/>
      <w:marLeft w:val="0"/>
      <w:marRight w:val="0"/>
      <w:marTop w:val="0"/>
      <w:marBottom w:val="0"/>
      <w:divBdr>
        <w:top w:val="none" w:sz="0" w:space="0" w:color="auto"/>
        <w:left w:val="none" w:sz="0" w:space="0" w:color="auto"/>
        <w:bottom w:val="none" w:sz="0" w:space="0" w:color="auto"/>
        <w:right w:val="none" w:sz="0" w:space="0" w:color="auto"/>
      </w:divBdr>
    </w:div>
    <w:div w:id="836307358">
      <w:bodyDiv w:val="1"/>
      <w:marLeft w:val="0"/>
      <w:marRight w:val="0"/>
      <w:marTop w:val="0"/>
      <w:marBottom w:val="0"/>
      <w:divBdr>
        <w:top w:val="none" w:sz="0" w:space="0" w:color="auto"/>
        <w:left w:val="none" w:sz="0" w:space="0" w:color="auto"/>
        <w:bottom w:val="none" w:sz="0" w:space="0" w:color="auto"/>
        <w:right w:val="none" w:sz="0" w:space="0" w:color="auto"/>
      </w:divBdr>
    </w:div>
    <w:div w:id="837966518">
      <w:bodyDiv w:val="1"/>
      <w:marLeft w:val="0"/>
      <w:marRight w:val="0"/>
      <w:marTop w:val="0"/>
      <w:marBottom w:val="0"/>
      <w:divBdr>
        <w:top w:val="none" w:sz="0" w:space="0" w:color="auto"/>
        <w:left w:val="none" w:sz="0" w:space="0" w:color="auto"/>
        <w:bottom w:val="none" w:sz="0" w:space="0" w:color="auto"/>
        <w:right w:val="none" w:sz="0" w:space="0" w:color="auto"/>
      </w:divBdr>
    </w:div>
    <w:div w:id="839277250">
      <w:bodyDiv w:val="1"/>
      <w:marLeft w:val="0"/>
      <w:marRight w:val="0"/>
      <w:marTop w:val="0"/>
      <w:marBottom w:val="0"/>
      <w:divBdr>
        <w:top w:val="none" w:sz="0" w:space="0" w:color="auto"/>
        <w:left w:val="none" w:sz="0" w:space="0" w:color="auto"/>
        <w:bottom w:val="none" w:sz="0" w:space="0" w:color="auto"/>
        <w:right w:val="none" w:sz="0" w:space="0" w:color="auto"/>
      </w:divBdr>
    </w:div>
    <w:div w:id="840391821">
      <w:bodyDiv w:val="1"/>
      <w:marLeft w:val="0"/>
      <w:marRight w:val="0"/>
      <w:marTop w:val="0"/>
      <w:marBottom w:val="0"/>
      <w:divBdr>
        <w:top w:val="none" w:sz="0" w:space="0" w:color="auto"/>
        <w:left w:val="none" w:sz="0" w:space="0" w:color="auto"/>
        <w:bottom w:val="none" w:sz="0" w:space="0" w:color="auto"/>
        <w:right w:val="none" w:sz="0" w:space="0" w:color="auto"/>
      </w:divBdr>
    </w:div>
    <w:div w:id="844322607">
      <w:bodyDiv w:val="1"/>
      <w:marLeft w:val="0"/>
      <w:marRight w:val="0"/>
      <w:marTop w:val="0"/>
      <w:marBottom w:val="0"/>
      <w:divBdr>
        <w:top w:val="none" w:sz="0" w:space="0" w:color="auto"/>
        <w:left w:val="none" w:sz="0" w:space="0" w:color="auto"/>
        <w:bottom w:val="none" w:sz="0" w:space="0" w:color="auto"/>
        <w:right w:val="none" w:sz="0" w:space="0" w:color="auto"/>
      </w:divBdr>
    </w:div>
    <w:div w:id="846865081">
      <w:bodyDiv w:val="1"/>
      <w:marLeft w:val="0"/>
      <w:marRight w:val="0"/>
      <w:marTop w:val="0"/>
      <w:marBottom w:val="0"/>
      <w:divBdr>
        <w:top w:val="none" w:sz="0" w:space="0" w:color="auto"/>
        <w:left w:val="none" w:sz="0" w:space="0" w:color="auto"/>
        <w:bottom w:val="none" w:sz="0" w:space="0" w:color="auto"/>
        <w:right w:val="none" w:sz="0" w:space="0" w:color="auto"/>
      </w:divBdr>
    </w:div>
    <w:div w:id="848250724">
      <w:bodyDiv w:val="1"/>
      <w:marLeft w:val="0"/>
      <w:marRight w:val="0"/>
      <w:marTop w:val="0"/>
      <w:marBottom w:val="0"/>
      <w:divBdr>
        <w:top w:val="none" w:sz="0" w:space="0" w:color="auto"/>
        <w:left w:val="none" w:sz="0" w:space="0" w:color="auto"/>
        <w:bottom w:val="none" w:sz="0" w:space="0" w:color="auto"/>
        <w:right w:val="none" w:sz="0" w:space="0" w:color="auto"/>
      </w:divBdr>
    </w:div>
    <w:div w:id="851797960">
      <w:bodyDiv w:val="1"/>
      <w:marLeft w:val="0"/>
      <w:marRight w:val="0"/>
      <w:marTop w:val="0"/>
      <w:marBottom w:val="0"/>
      <w:divBdr>
        <w:top w:val="none" w:sz="0" w:space="0" w:color="auto"/>
        <w:left w:val="none" w:sz="0" w:space="0" w:color="auto"/>
        <w:bottom w:val="none" w:sz="0" w:space="0" w:color="auto"/>
        <w:right w:val="none" w:sz="0" w:space="0" w:color="auto"/>
      </w:divBdr>
    </w:div>
    <w:div w:id="852302470">
      <w:bodyDiv w:val="1"/>
      <w:marLeft w:val="0"/>
      <w:marRight w:val="0"/>
      <w:marTop w:val="0"/>
      <w:marBottom w:val="0"/>
      <w:divBdr>
        <w:top w:val="none" w:sz="0" w:space="0" w:color="auto"/>
        <w:left w:val="none" w:sz="0" w:space="0" w:color="auto"/>
        <w:bottom w:val="none" w:sz="0" w:space="0" w:color="auto"/>
        <w:right w:val="none" w:sz="0" w:space="0" w:color="auto"/>
      </w:divBdr>
    </w:div>
    <w:div w:id="856506679">
      <w:bodyDiv w:val="1"/>
      <w:marLeft w:val="0"/>
      <w:marRight w:val="0"/>
      <w:marTop w:val="0"/>
      <w:marBottom w:val="0"/>
      <w:divBdr>
        <w:top w:val="none" w:sz="0" w:space="0" w:color="auto"/>
        <w:left w:val="none" w:sz="0" w:space="0" w:color="auto"/>
        <w:bottom w:val="none" w:sz="0" w:space="0" w:color="auto"/>
        <w:right w:val="none" w:sz="0" w:space="0" w:color="auto"/>
      </w:divBdr>
    </w:div>
    <w:div w:id="858742959">
      <w:bodyDiv w:val="1"/>
      <w:marLeft w:val="0"/>
      <w:marRight w:val="0"/>
      <w:marTop w:val="0"/>
      <w:marBottom w:val="0"/>
      <w:divBdr>
        <w:top w:val="none" w:sz="0" w:space="0" w:color="auto"/>
        <w:left w:val="none" w:sz="0" w:space="0" w:color="auto"/>
        <w:bottom w:val="none" w:sz="0" w:space="0" w:color="auto"/>
        <w:right w:val="none" w:sz="0" w:space="0" w:color="auto"/>
      </w:divBdr>
    </w:div>
    <w:div w:id="860237673">
      <w:bodyDiv w:val="1"/>
      <w:marLeft w:val="0"/>
      <w:marRight w:val="0"/>
      <w:marTop w:val="0"/>
      <w:marBottom w:val="0"/>
      <w:divBdr>
        <w:top w:val="none" w:sz="0" w:space="0" w:color="auto"/>
        <w:left w:val="none" w:sz="0" w:space="0" w:color="auto"/>
        <w:bottom w:val="none" w:sz="0" w:space="0" w:color="auto"/>
        <w:right w:val="none" w:sz="0" w:space="0" w:color="auto"/>
      </w:divBdr>
      <w:divsChild>
        <w:div w:id="1437168729">
          <w:marLeft w:val="120"/>
          <w:marRight w:val="120"/>
          <w:marTop w:val="120"/>
          <w:marBottom w:val="120"/>
          <w:divBdr>
            <w:top w:val="none" w:sz="0" w:space="0" w:color="auto"/>
            <w:left w:val="none" w:sz="0" w:space="0" w:color="auto"/>
            <w:bottom w:val="none" w:sz="0" w:space="0" w:color="auto"/>
            <w:right w:val="none" w:sz="0" w:space="0" w:color="auto"/>
          </w:divBdr>
          <w:divsChild>
            <w:div w:id="1606962622">
              <w:marLeft w:val="0"/>
              <w:marRight w:val="0"/>
              <w:marTop w:val="0"/>
              <w:marBottom w:val="0"/>
              <w:divBdr>
                <w:top w:val="none" w:sz="0" w:space="0" w:color="auto"/>
                <w:left w:val="none" w:sz="0" w:space="0" w:color="auto"/>
                <w:bottom w:val="none" w:sz="0" w:space="0" w:color="auto"/>
                <w:right w:val="none" w:sz="0" w:space="0" w:color="auto"/>
              </w:divBdr>
            </w:div>
            <w:div w:id="289829035">
              <w:marLeft w:val="0"/>
              <w:marRight w:val="0"/>
              <w:marTop w:val="0"/>
              <w:marBottom w:val="0"/>
              <w:divBdr>
                <w:top w:val="none" w:sz="0" w:space="0" w:color="auto"/>
                <w:left w:val="none" w:sz="0" w:space="0" w:color="auto"/>
                <w:bottom w:val="none" w:sz="0" w:space="0" w:color="auto"/>
                <w:right w:val="none" w:sz="0" w:space="0" w:color="auto"/>
              </w:divBdr>
            </w:div>
            <w:div w:id="1862209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481384">
      <w:bodyDiv w:val="1"/>
      <w:marLeft w:val="0"/>
      <w:marRight w:val="0"/>
      <w:marTop w:val="0"/>
      <w:marBottom w:val="0"/>
      <w:divBdr>
        <w:top w:val="none" w:sz="0" w:space="0" w:color="auto"/>
        <w:left w:val="none" w:sz="0" w:space="0" w:color="auto"/>
        <w:bottom w:val="none" w:sz="0" w:space="0" w:color="auto"/>
        <w:right w:val="none" w:sz="0" w:space="0" w:color="auto"/>
      </w:divBdr>
    </w:div>
    <w:div w:id="862863434">
      <w:bodyDiv w:val="1"/>
      <w:marLeft w:val="0"/>
      <w:marRight w:val="0"/>
      <w:marTop w:val="0"/>
      <w:marBottom w:val="0"/>
      <w:divBdr>
        <w:top w:val="none" w:sz="0" w:space="0" w:color="auto"/>
        <w:left w:val="none" w:sz="0" w:space="0" w:color="auto"/>
        <w:bottom w:val="none" w:sz="0" w:space="0" w:color="auto"/>
        <w:right w:val="none" w:sz="0" w:space="0" w:color="auto"/>
      </w:divBdr>
    </w:div>
    <w:div w:id="864058896">
      <w:bodyDiv w:val="1"/>
      <w:marLeft w:val="0"/>
      <w:marRight w:val="0"/>
      <w:marTop w:val="0"/>
      <w:marBottom w:val="0"/>
      <w:divBdr>
        <w:top w:val="none" w:sz="0" w:space="0" w:color="auto"/>
        <w:left w:val="none" w:sz="0" w:space="0" w:color="auto"/>
        <w:bottom w:val="none" w:sz="0" w:space="0" w:color="auto"/>
        <w:right w:val="none" w:sz="0" w:space="0" w:color="auto"/>
      </w:divBdr>
    </w:div>
    <w:div w:id="865364854">
      <w:bodyDiv w:val="1"/>
      <w:marLeft w:val="0"/>
      <w:marRight w:val="0"/>
      <w:marTop w:val="0"/>
      <w:marBottom w:val="0"/>
      <w:divBdr>
        <w:top w:val="none" w:sz="0" w:space="0" w:color="auto"/>
        <w:left w:val="none" w:sz="0" w:space="0" w:color="auto"/>
        <w:bottom w:val="none" w:sz="0" w:space="0" w:color="auto"/>
        <w:right w:val="none" w:sz="0" w:space="0" w:color="auto"/>
      </w:divBdr>
    </w:div>
    <w:div w:id="867989193">
      <w:bodyDiv w:val="1"/>
      <w:marLeft w:val="0"/>
      <w:marRight w:val="0"/>
      <w:marTop w:val="0"/>
      <w:marBottom w:val="0"/>
      <w:divBdr>
        <w:top w:val="none" w:sz="0" w:space="0" w:color="auto"/>
        <w:left w:val="none" w:sz="0" w:space="0" w:color="auto"/>
        <w:bottom w:val="none" w:sz="0" w:space="0" w:color="auto"/>
        <w:right w:val="none" w:sz="0" w:space="0" w:color="auto"/>
      </w:divBdr>
    </w:div>
    <w:div w:id="869148589">
      <w:bodyDiv w:val="1"/>
      <w:marLeft w:val="0"/>
      <w:marRight w:val="0"/>
      <w:marTop w:val="0"/>
      <w:marBottom w:val="0"/>
      <w:divBdr>
        <w:top w:val="none" w:sz="0" w:space="0" w:color="auto"/>
        <w:left w:val="none" w:sz="0" w:space="0" w:color="auto"/>
        <w:bottom w:val="none" w:sz="0" w:space="0" w:color="auto"/>
        <w:right w:val="none" w:sz="0" w:space="0" w:color="auto"/>
      </w:divBdr>
    </w:div>
    <w:div w:id="876088759">
      <w:bodyDiv w:val="1"/>
      <w:marLeft w:val="0"/>
      <w:marRight w:val="0"/>
      <w:marTop w:val="0"/>
      <w:marBottom w:val="0"/>
      <w:divBdr>
        <w:top w:val="none" w:sz="0" w:space="0" w:color="auto"/>
        <w:left w:val="none" w:sz="0" w:space="0" w:color="auto"/>
        <w:bottom w:val="none" w:sz="0" w:space="0" w:color="auto"/>
        <w:right w:val="none" w:sz="0" w:space="0" w:color="auto"/>
      </w:divBdr>
      <w:divsChild>
        <w:div w:id="1735394642">
          <w:marLeft w:val="0"/>
          <w:marRight w:val="0"/>
          <w:marTop w:val="0"/>
          <w:marBottom w:val="0"/>
          <w:divBdr>
            <w:top w:val="none" w:sz="0" w:space="0" w:color="auto"/>
            <w:left w:val="none" w:sz="0" w:space="0" w:color="auto"/>
            <w:bottom w:val="none" w:sz="0" w:space="0" w:color="auto"/>
            <w:right w:val="none" w:sz="0" w:space="0" w:color="auto"/>
          </w:divBdr>
          <w:divsChild>
            <w:div w:id="986320062">
              <w:marLeft w:val="0"/>
              <w:marRight w:val="0"/>
              <w:marTop w:val="0"/>
              <w:marBottom w:val="0"/>
              <w:divBdr>
                <w:top w:val="none" w:sz="0" w:space="0" w:color="auto"/>
                <w:left w:val="none" w:sz="0" w:space="0" w:color="auto"/>
                <w:bottom w:val="none" w:sz="0" w:space="0" w:color="auto"/>
                <w:right w:val="none" w:sz="0" w:space="0" w:color="auto"/>
              </w:divBdr>
              <w:divsChild>
                <w:div w:id="160783665">
                  <w:marLeft w:val="0"/>
                  <w:marRight w:val="0"/>
                  <w:marTop w:val="0"/>
                  <w:marBottom w:val="0"/>
                  <w:divBdr>
                    <w:top w:val="none" w:sz="0" w:space="0" w:color="auto"/>
                    <w:left w:val="none" w:sz="0" w:space="0" w:color="auto"/>
                    <w:bottom w:val="none" w:sz="0" w:space="0" w:color="auto"/>
                    <w:right w:val="none" w:sz="0" w:space="0" w:color="auto"/>
                  </w:divBdr>
                  <w:divsChild>
                    <w:div w:id="607472112">
                      <w:marLeft w:val="0"/>
                      <w:marRight w:val="0"/>
                      <w:marTop w:val="0"/>
                      <w:marBottom w:val="0"/>
                      <w:divBdr>
                        <w:top w:val="none" w:sz="0" w:space="0" w:color="auto"/>
                        <w:left w:val="none" w:sz="0" w:space="0" w:color="auto"/>
                        <w:bottom w:val="none" w:sz="0" w:space="0" w:color="auto"/>
                        <w:right w:val="none" w:sz="0" w:space="0" w:color="auto"/>
                      </w:divBdr>
                      <w:divsChild>
                        <w:div w:id="1261766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5682107">
      <w:bodyDiv w:val="1"/>
      <w:marLeft w:val="0"/>
      <w:marRight w:val="0"/>
      <w:marTop w:val="0"/>
      <w:marBottom w:val="0"/>
      <w:divBdr>
        <w:top w:val="none" w:sz="0" w:space="0" w:color="auto"/>
        <w:left w:val="none" w:sz="0" w:space="0" w:color="auto"/>
        <w:bottom w:val="none" w:sz="0" w:space="0" w:color="auto"/>
        <w:right w:val="none" w:sz="0" w:space="0" w:color="auto"/>
      </w:divBdr>
    </w:div>
    <w:div w:id="888952502">
      <w:bodyDiv w:val="1"/>
      <w:marLeft w:val="0"/>
      <w:marRight w:val="0"/>
      <w:marTop w:val="0"/>
      <w:marBottom w:val="0"/>
      <w:divBdr>
        <w:top w:val="none" w:sz="0" w:space="0" w:color="auto"/>
        <w:left w:val="none" w:sz="0" w:space="0" w:color="auto"/>
        <w:bottom w:val="none" w:sz="0" w:space="0" w:color="auto"/>
        <w:right w:val="none" w:sz="0" w:space="0" w:color="auto"/>
      </w:divBdr>
    </w:div>
    <w:div w:id="895551261">
      <w:bodyDiv w:val="1"/>
      <w:marLeft w:val="0"/>
      <w:marRight w:val="0"/>
      <w:marTop w:val="0"/>
      <w:marBottom w:val="0"/>
      <w:divBdr>
        <w:top w:val="none" w:sz="0" w:space="0" w:color="auto"/>
        <w:left w:val="none" w:sz="0" w:space="0" w:color="auto"/>
        <w:bottom w:val="none" w:sz="0" w:space="0" w:color="auto"/>
        <w:right w:val="none" w:sz="0" w:space="0" w:color="auto"/>
      </w:divBdr>
    </w:div>
    <w:div w:id="898639020">
      <w:bodyDiv w:val="1"/>
      <w:marLeft w:val="0"/>
      <w:marRight w:val="0"/>
      <w:marTop w:val="0"/>
      <w:marBottom w:val="0"/>
      <w:divBdr>
        <w:top w:val="none" w:sz="0" w:space="0" w:color="auto"/>
        <w:left w:val="none" w:sz="0" w:space="0" w:color="auto"/>
        <w:bottom w:val="none" w:sz="0" w:space="0" w:color="auto"/>
        <w:right w:val="none" w:sz="0" w:space="0" w:color="auto"/>
      </w:divBdr>
    </w:div>
    <w:div w:id="902568664">
      <w:bodyDiv w:val="1"/>
      <w:marLeft w:val="0"/>
      <w:marRight w:val="0"/>
      <w:marTop w:val="0"/>
      <w:marBottom w:val="0"/>
      <w:divBdr>
        <w:top w:val="none" w:sz="0" w:space="0" w:color="auto"/>
        <w:left w:val="none" w:sz="0" w:space="0" w:color="auto"/>
        <w:bottom w:val="none" w:sz="0" w:space="0" w:color="auto"/>
        <w:right w:val="none" w:sz="0" w:space="0" w:color="auto"/>
      </w:divBdr>
      <w:divsChild>
        <w:div w:id="802962157">
          <w:marLeft w:val="0"/>
          <w:marRight w:val="0"/>
          <w:marTop w:val="0"/>
          <w:marBottom w:val="0"/>
          <w:divBdr>
            <w:top w:val="none" w:sz="0" w:space="0" w:color="auto"/>
            <w:left w:val="none" w:sz="0" w:space="0" w:color="auto"/>
            <w:bottom w:val="none" w:sz="0" w:space="0" w:color="auto"/>
            <w:right w:val="none" w:sz="0" w:space="0" w:color="auto"/>
          </w:divBdr>
          <w:divsChild>
            <w:div w:id="1209489732">
              <w:marLeft w:val="0"/>
              <w:marRight w:val="0"/>
              <w:marTop w:val="0"/>
              <w:marBottom w:val="0"/>
              <w:divBdr>
                <w:top w:val="none" w:sz="0" w:space="0" w:color="auto"/>
                <w:left w:val="none" w:sz="0" w:space="0" w:color="auto"/>
                <w:bottom w:val="none" w:sz="0" w:space="0" w:color="auto"/>
                <w:right w:val="none" w:sz="0" w:space="0" w:color="auto"/>
              </w:divBdr>
              <w:divsChild>
                <w:div w:id="89159713">
                  <w:marLeft w:val="0"/>
                  <w:marRight w:val="0"/>
                  <w:marTop w:val="300"/>
                  <w:marBottom w:val="375"/>
                  <w:divBdr>
                    <w:top w:val="none" w:sz="0" w:space="0" w:color="auto"/>
                    <w:left w:val="none" w:sz="0" w:space="0" w:color="auto"/>
                    <w:bottom w:val="none" w:sz="0" w:space="0" w:color="auto"/>
                    <w:right w:val="none" w:sz="0" w:space="0" w:color="auto"/>
                  </w:divBdr>
                  <w:divsChild>
                    <w:div w:id="1884251407">
                      <w:marLeft w:val="0"/>
                      <w:marRight w:val="0"/>
                      <w:marTop w:val="0"/>
                      <w:marBottom w:val="0"/>
                      <w:divBdr>
                        <w:top w:val="none" w:sz="0" w:space="0" w:color="auto"/>
                        <w:left w:val="none" w:sz="0" w:space="0" w:color="auto"/>
                        <w:bottom w:val="none" w:sz="0" w:space="0" w:color="auto"/>
                        <w:right w:val="none" w:sz="0" w:space="0" w:color="auto"/>
                      </w:divBdr>
                      <w:divsChild>
                        <w:div w:id="1984238776">
                          <w:marLeft w:val="0"/>
                          <w:marRight w:val="0"/>
                          <w:marTop w:val="0"/>
                          <w:marBottom w:val="0"/>
                          <w:divBdr>
                            <w:top w:val="none" w:sz="0" w:space="0" w:color="auto"/>
                            <w:left w:val="none" w:sz="0" w:space="0" w:color="auto"/>
                            <w:bottom w:val="none" w:sz="0" w:space="0" w:color="auto"/>
                            <w:right w:val="none" w:sz="0" w:space="0" w:color="auto"/>
                          </w:divBdr>
                          <w:divsChild>
                            <w:div w:id="1556118646">
                              <w:marLeft w:val="0"/>
                              <w:marRight w:val="0"/>
                              <w:marTop w:val="0"/>
                              <w:marBottom w:val="0"/>
                              <w:divBdr>
                                <w:top w:val="none" w:sz="0" w:space="0" w:color="auto"/>
                                <w:left w:val="none" w:sz="0" w:space="0" w:color="auto"/>
                                <w:bottom w:val="none" w:sz="0" w:space="0" w:color="auto"/>
                                <w:right w:val="none" w:sz="0" w:space="0" w:color="auto"/>
                              </w:divBdr>
                              <w:divsChild>
                                <w:div w:id="1262496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4683865">
      <w:bodyDiv w:val="1"/>
      <w:marLeft w:val="0"/>
      <w:marRight w:val="0"/>
      <w:marTop w:val="0"/>
      <w:marBottom w:val="0"/>
      <w:divBdr>
        <w:top w:val="none" w:sz="0" w:space="0" w:color="auto"/>
        <w:left w:val="none" w:sz="0" w:space="0" w:color="auto"/>
        <w:bottom w:val="none" w:sz="0" w:space="0" w:color="auto"/>
        <w:right w:val="none" w:sz="0" w:space="0" w:color="auto"/>
      </w:divBdr>
    </w:div>
    <w:div w:id="919363867">
      <w:bodyDiv w:val="1"/>
      <w:marLeft w:val="0"/>
      <w:marRight w:val="0"/>
      <w:marTop w:val="0"/>
      <w:marBottom w:val="0"/>
      <w:divBdr>
        <w:top w:val="none" w:sz="0" w:space="0" w:color="auto"/>
        <w:left w:val="none" w:sz="0" w:space="0" w:color="auto"/>
        <w:bottom w:val="none" w:sz="0" w:space="0" w:color="auto"/>
        <w:right w:val="none" w:sz="0" w:space="0" w:color="auto"/>
      </w:divBdr>
      <w:divsChild>
        <w:div w:id="112946619">
          <w:marLeft w:val="0"/>
          <w:marRight w:val="0"/>
          <w:marTop w:val="0"/>
          <w:marBottom w:val="0"/>
          <w:divBdr>
            <w:top w:val="none" w:sz="0" w:space="0" w:color="auto"/>
            <w:left w:val="none" w:sz="0" w:space="0" w:color="auto"/>
            <w:bottom w:val="none" w:sz="0" w:space="0" w:color="auto"/>
            <w:right w:val="none" w:sz="0" w:space="0" w:color="auto"/>
          </w:divBdr>
          <w:divsChild>
            <w:div w:id="11490517">
              <w:marLeft w:val="0"/>
              <w:marRight w:val="0"/>
              <w:marTop w:val="0"/>
              <w:marBottom w:val="0"/>
              <w:divBdr>
                <w:top w:val="none" w:sz="0" w:space="0" w:color="auto"/>
                <w:left w:val="none" w:sz="0" w:space="0" w:color="auto"/>
                <w:bottom w:val="single" w:sz="6" w:space="0" w:color="8D8D8D"/>
                <w:right w:val="none" w:sz="0" w:space="0" w:color="auto"/>
              </w:divBdr>
              <w:divsChild>
                <w:div w:id="1074162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1110788">
      <w:bodyDiv w:val="1"/>
      <w:marLeft w:val="0"/>
      <w:marRight w:val="0"/>
      <w:marTop w:val="0"/>
      <w:marBottom w:val="0"/>
      <w:divBdr>
        <w:top w:val="none" w:sz="0" w:space="0" w:color="auto"/>
        <w:left w:val="none" w:sz="0" w:space="0" w:color="auto"/>
        <w:bottom w:val="none" w:sz="0" w:space="0" w:color="auto"/>
        <w:right w:val="none" w:sz="0" w:space="0" w:color="auto"/>
      </w:divBdr>
    </w:div>
    <w:div w:id="921992776">
      <w:bodyDiv w:val="1"/>
      <w:marLeft w:val="0"/>
      <w:marRight w:val="0"/>
      <w:marTop w:val="0"/>
      <w:marBottom w:val="0"/>
      <w:divBdr>
        <w:top w:val="none" w:sz="0" w:space="0" w:color="auto"/>
        <w:left w:val="none" w:sz="0" w:space="0" w:color="auto"/>
        <w:bottom w:val="none" w:sz="0" w:space="0" w:color="auto"/>
        <w:right w:val="none" w:sz="0" w:space="0" w:color="auto"/>
      </w:divBdr>
    </w:div>
    <w:div w:id="928078559">
      <w:bodyDiv w:val="1"/>
      <w:marLeft w:val="0"/>
      <w:marRight w:val="0"/>
      <w:marTop w:val="0"/>
      <w:marBottom w:val="0"/>
      <w:divBdr>
        <w:top w:val="none" w:sz="0" w:space="0" w:color="auto"/>
        <w:left w:val="none" w:sz="0" w:space="0" w:color="auto"/>
        <w:bottom w:val="none" w:sz="0" w:space="0" w:color="auto"/>
        <w:right w:val="none" w:sz="0" w:space="0" w:color="auto"/>
      </w:divBdr>
    </w:div>
    <w:div w:id="932477013">
      <w:bodyDiv w:val="1"/>
      <w:marLeft w:val="0"/>
      <w:marRight w:val="0"/>
      <w:marTop w:val="0"/>
      <w:marBottom w:val="0"/>
      <w:divBdr>
        <w:top w:val="none" w:sz="0" w:space="0" w:color="auto"/>
        <w:left w:val="none" w:sz="0" w:space="0" w:color="auto"/>
        <w:bottom w:val="none" w:sz="0" w:space="0" w:color="auto"/>
        <w:right w:val="none" w:sz="0" w:space="0" w:color="auto"/>
      </w:divBdr>
    </w:div>
    <w:div w:id="933054425">
      <w:bodyDiv w:val="1"/>
      <w:marLeft w:val="0"/>
      <w:marRight w:val="0"/>
      <w:marTop w:val="0"/>
      <w:marBottom w:val="0"/>
      <w:divBdr>
        <w:top w:val="none" w:sz="0" w:space="0" w:color="auto"/>
        <w:left w:val="none" w:sz="0" w:space="0" w:color="auto"/>
        <w:bottom w:val="none" w:sz="0" w:space="0" w:color="auto"/>
        <w:right w:val="none" w:sz="0" w:space="0" w:color="auto"/>
      </w:divBdr>
    </w:div>
    <w:div w:id="943732276">
      <w:bodyDiv w:val="1"/>
      <w:marLeft w:val="0"/>
      <w:marRight w:val="0"/>
      <w:marTop w:val="0"/>
      <w:marBottom w:val="0"/>
      <w:divBdr>
        <w:top w:val="none" w:sz="0" w:space="0" w:color="auto"/>
        <w:left w:val="none" w:sz="0" w:space="0" w:color="auto"/>
        <w:bottom w:val="none" w:sz="0" w:space="0" w:color="auto"/>
        <w:right w:val="none" w:sz="0" w:space="0" w:color="auto"/>
      </w:divBdr>
    </w:div>
    <w:div w:id="947203564">
      <w:bodyDiv w:val="1"/>
      <w:marLeft w:val="0"/>
      <w:marRight w:val="0"/>
      <w:marTop w:val="0"/>
      <w:marBottom w:val="0"/>
      <w:divBdr>
        <w:top w:val="none" w:sz="0" w:space="0" w:color="auto"/>
        <w:left w:val="none" w:sz="0" w:space="0" w:color="auto"/>
        <w:bottom w:val="none" w:sz="0" w:space="0" w:color="auto"/>
        <w:right w:val="none" w:sz="0" w:space="0" w:color="auto"/>
      </w:divBdr>
    </w:div>
    <w:div w:id="951940454">
      <w:bodyDiv w:val="1"/>
      <w:marLeft w:val="0"/>
      <w:marRight w:val="0"/>
      <w:marTop w:val="0"/>
      <w:marBottom w:val="0"/>
      <w:divBdr>
        <w:top w:val="none" w:sz="0" w:space="0" w:color="auto"/>
        <w:left w:val="none" w:sz="0" w:space="0" w:color="auto"/>
        <w:bottom w:val="none" w:sz="0" w:space="0" w:color="auto"/>
        <w:right w:val="none" w:sz="0" w:space="0" w:color="auto"/>
      </w:divBdr>
    </w:div>
    <w:div w:id="957564370">
      <w:bodyDiv w:val="1"/>
      <w:marLeft w:val="0"/>
      <w:marRight w:val="0"/>
      <w:marTop w:val="0"/>
      <w:marBottom w:val="0"/>
      <w:divBdr>
        <w:top w:val="none" w:sz="0" w:space="0" w:color="auto"/>
        <w:left w:val="none" w:sz="0" w:space="0" w:color="auto"/>
        <w:bottom w:val="none" w:sz="0" w:space="0" w:color="auto"/>
        <w:right w:val="none" w:sz="0" w:space="0" w:color="auto"/>
      </w:divBdr>
    </w:div>
    <w:div w:id="958296098">
      <w:bodyDiv w:val="1"/>
      <w:marLeft w:val="0"/>
      <w:marRight w:val="0"/>
      <w:marTop w:val="0"/>
      <w:marBottom w:val="0"/>
      <w:divBdr>
        <w:top w:val="none" w:sz="0" w:space="0" w:color="auto"/>
        <w:left w:val="none" w:sz="0" w:space="0" w:color="auto"/>
        <w:bottom w:val="none" w:sz="0" w:space="0" w:color="auto"/>
        <w:right w:val="none" w:sz="0" w:space="0" w:color="auto"/>
      </w:divBdr>
    </w:div>
    <w:div w:id="960694996">
      <w:bodyDiv w:val="1"/>
      <w:marLeft w:val="0"/>
      <w:marRight w:val="0"/>
      <w:marTop w:val="0"/>
      <w:marBottom w:val="0"/>
      <w:divBdr>
        <w:top w:val="none" w:sz="0" w:space="0" w:color="auto"/>
        <w:left w:val="none" w:sz="0" w:space="0" w:color="auto"/>
        <w:bottom w:val="none" w:sz="0" w:space="0" w:color="auto"/>
        <w:right w:val="none" w:sz="0" w:space="0" w:color="auto"/>
      </w:divBdr>
      <w:divsChild>
        <w:div w:id="875846587">
          <w:marLeft w:val="120"/>
          <w:marRight w:val="120"/>
          <w:marTop w:val="120"/>
          <w:marBottom w:val="120"/>
          <w:divBdr>
            <w:top w:val="none" w:sz="0" w:space="0" w:color="auto"/>
            <w:left w:val="none" w:sz="0" w:space="0" w:color="auto"/>
            <w:bottom w:val="none" w:sz="0" w:space="0" w:color="auto"/>
            <w:right w:val="none" w:sz="0" w:space="0" w:color="auto"/>
          </w:divBdr>
          <w:divsChild>
            <w:div w:id="1954708624">
              <w:marLeft w:val="0"/>
              <w:marRight w:val="0"/>
              <w:marTop w:val="0"/>
              <w:marBottom w:val="0"/>
              <w:divBdr>
                <w:top w:val="none" w:sz="0" w:space="0" w:color="auto"/>
                <w:left w:val="none" w:sz="0" w:space="0" w:color="auto"/>
                <w:bottom w:val="none" w:sz="0" w:space="0" w:color="auto"/>
                <w:right w:val="none" w:sz="0" w:space="0" w:color="auto"/>
              </w:divBdr>
            </w:div>
            <w:div w:id="1569607310">
              <w:marLeft w:val="0"/>
              <w:marRight w:val="0"/>
              <w:marTop w:val="0"/>
              <w:marBottom w:val="0"/>
              <w:divBdr>
                <w:top w:val="none" w:sz="0" w:space="0" w:color="auto"/>
                <w:left w:val="none" w:sz="0" w:space="0" w:color="auto"/>
                <w:bottom w:val="none" w:sz="0" w:space="0" w:color="auto"/>
                <w:right w:val="none" w:sz="0" w:space="0" w:color="auto"/>
              </w:divBdr>
            </w:div>
            <w:div w:id="1050033907">
              <w:marLeft w:val="0"/>
              <w:marRight w:val="0"/>
              <w:marTop w:val="0"/>
              <w:marBottom w:val="0"/>
              <w:divBdr>
                <w:top w:val="none" w:sz="0" w:space="0" w:color="auto"/>
                <w:left w:val="none" w:sz="0" w:space="0" w:color="auto"/>
                <w:bottom w:val="none" w:sz="0" w:space="0" w:color="auto"/>
                <w:right w:val="none" w:sz="0" w:space="0" w:color="auto"/>
              </w:divBdr>
            </w:div>
            <w:div w:id="321354345">
              <w:marLeft w:val="0"/>
              <w:marRight w:val="0"/>
              <w:marTop w:val="0"/>
              <w:marBottom w:val="0"/>
              <w:divBdr>
                <w:top w:val="none" w:sz="0" w:space="0" w:color="auto"/>
                <w:left w:val="none" w:sz="0" w:space="0" w:color="auto"/>
                <w:bottom w:val="none" w:sz="0" w:space="0" w:color="auto"/>
                <w:right w:val="none" w:sz="0" w:space="0" w:color="auto"/>
              </w:divBdr>
            </w:div>
            <w:div w:id="1090664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004259">
      <w:bodyDiv w:val="1"/>
      <w:marLeft w:val="0"/>
      <w:marRight w:val="0"/>
      <w:marTop w:val="0"/>
      <w:marBottom w:val="0"/>
      <w:divBdr>
        <w:top w:val="none" w:sz="0" w:space="0" w:color="auto"/>
        <w:left w:val="none" w:sz="0" w:space="0" w:color="auto"/>
        <w:bottom w:val="none" w:sz="0" w:space="0" w:color="auto"/>
        <w:right w:val="none" w:sz="0" w:space="0" w:color="auto"/>
      </w:divBdr>
      <w:divsChild>
        <w:div w:id="627472787">
          <w:marLeft w:val="120"/>
          <w:marRight w:val="120"/>
          <w:marTop w:val="120"/>
          <w:marBottom w:val="120"/>
          <w:divBdr>
            <w:top w:val="none" w:sz="0" w:space="0" w:color="auto"/>
            <w:left w:val="none" w:sz="0" w:space="0" w:color="auto"/>
            <w:bottom w:val="none" w:sz="0" w:space="0" w:color="auto"/>
            <w:right w:val="none" w:sz="0" w:space="0" w:color="auto"/>
          </w:divBdr>
          <w:divsChild>
            <w:div w:id="730621348">
              <w:marLeft w:val="0"/>
              <w:marRight w:val="0"/>
              <w:marTop w:val="0"/>
              <w:marBottom w:val="0"/>
              <w:divBdr>
                <w:top w:val="none" w:sz="0" w:space="0" w:color="auto"/>
                <w:left w:val="none" w:sz="0" w:space="0" w:color="auto"/>
                <w:bottom w:val="none" w:sz="0" w:space="0" w:color="auto"/>
                <w:right w:val="none" w:sz="0" w:space="0" w:color="auto"/>
              </w:divBdr>
            </w:div>
            <w:div w:id="2048724400">
              <w:marLeft w:val="0"/>
              <w:marRight w:val="0"/>
              <w:marTop w:val="0"/>
              <w:marBottom w:val="0"/>
              <w:divBdr>
                <w:top w:val="none" w:sz="0" w:space="0" w:color="auto"/>
                <w:left w:val="none" w:sz="0" w:space="0" w:color="auto"/>
                <w:bottom w:val="none" w:sz="0" w:space="0" w:color="auto"/>
                <w:right w:val="none" w:sz="0" w:space="0" w:color="auto"/>
              </w:divBdr>
            </w:div>
            <w:div w:id="869419094">
              <w:marLeft w:val="0"/>
              <w:marRight w:val="0"/>
              <w:marTop w:val="0"/>
              <w:marBottom w:val="0"/>
              <w:divBdr>
                <w:top w:val="none" w:sz="0" w:space="0" w:color="auto"/>
                <w:left w:val="none" w:sz="0" w:space="0" w:color="auto"/>
                <w:bottom w:val="none" w:sz="0" w:space="0" w:color="auto"/>
                <w:right w:val="none" w:sz="0" w:space="0" w:color="auto"/>
              </w:divBdr>
            </w:div>
            <w:div w:id="810558123">
              <w:marLeft w:val="0"/>
              <w:marRight w:val="0"/>
              <w:marTop w:val="0"/>
              <w:marBottom w:val="0"/>
              <w:divBdr>
                <w:top w:val="none" w:sz="0" w:space="0" w:color="auto"/>
                <w:left w:val="none" w:sz="0" w:space="0" w:color="auto"/>
                <w:bottom w:val="none" w:sz="0" w:space="0" w:color="auto"/>
                <w:right w:val="none" w:sz="0" w:space="0" w:color="auto"/>
              </w:divBdr>
            </w:div>
            <w:div w:id="27141997">
              <w:marLeft w:val="0"/>
              <w:marRight w:val="0"/>
              <w:marTop w:val="0"/>
              <w:marBottom w:val="0"/>
              <w:divBdr>
                <w:top w:val="none" w:sz="0" w:space="0" w:color="auto"/>
                <w:left w:val="none" w:sz="0" w:space="0" w:color="auto"/>
                <w:bottom w:val="none" w:sz="0" w:space="0" w:color="auto"/>
                <w:right w:val="none" w:sz="0" w:space="0" w:color="auto"/>
              </w:divBdr>
            </w:div>
            <w:div w:id="371468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601950">
      <w:bodyDiv w:val="1"/>
      <w:marLeft w:val="0"/>
      <w:marRight w:val="0"/>
      <w:marTop w:val="0"/>
      <w:marBottom w:val="0"/>
      <w:divBdr>
        <w:top w:val="none" w:sz="0" w:space="0" w:color="auto"/>
        <w:left w:val="none" w:sz="0" w:space="0" w:color="auto"/>
        <w:bottom w:val="none" w:sz="0" w:space="0" w:color="auto"/>
        <w:right w:val="none" w:sz="0" w:space="0" w:color="auto"/>
      </w:divBdr>
    </w:div>
    <w:div w:id="975258214">
      <w:bodyDiv w:val="1"/>
      <w:marLeft w:val="0"/>
      <w:marRight w:val="0"/>
      <w:marTop w:val="0"/>
      <w:marBottom w:val="0"/>
      <w:divBdr>
        <w:top w:val="none" w:sz="0" w:space="0" w:color="auto"/>
        <w:left w:val="none" w:sz="0" w:space="0" w:color="auto"/>
        <w:bottom w:val="none" w:sz="0" w:space="0" w:color="auto"/>
        <w:right w:val="none" w:sz="0" w:space="0" w:color="auto"/>
      </w:divBdr>
    </w:div>
    <w:div w:id="976178824">
      <w:bodyDiv w:val="1"/>
      <w:marLeft w:val="0"/>
      <w:marRight w:val="0"/>
      <w:marTop w:val="0"/>
      <w:marBottom w:val="0"/>
      <w:divBdr>
        <w:top w:val="none" w:sz="0" w:space="0" w:color="auto"/>
        <w:left w:val="none" w:sz="0" w:space="0" w:color="auto"/>
        <w:bottom w:val="none" w:sz="0" w:space="0" w:color="auto"/>
        <w:right w:val="none" w:sz="0" w:space="0" w:color="auto"/>
      </w:divBdr>
    </w:div>
    <w:div w:id="980501857">
      <w:bodyDiv w:val="1"/>
      <w:marLeft w:val="0"/>
      <w:marRight w:val="0"/>
      <w:marTop w:val="0"/>
      <w:marBottom w:val="0"/>
      <w:divBdr>
        <w:top w:val="none" w:sz="0" w:space="0" w:color="auto"/>
        <w:left w:val="none" w:sz="0" w:space="0" w:color="auto"/>
        <w:bottom w:val="none" w:sz="0" w:space="0" w:color="auto"/>
        <w:right w:val="none" w:sz="0" w:space="0" w:color="auto"/>
      </w:divBdr>
    </w:div>
    <w:div w:id="980887987">
      <w:bodyDiv w:val="1"/>
      <w:marLeft w:val="0"/>
      <w:marRight w:val="0"/>
      <w:marTop w:val="0"/>
      <w:marBottom w:val="0"/>
      <w:divBdr>
        <w:top w:val="none" w:sz="0" w:space="0" w:color="auto"/>
        <w:left w:val="none" w:sz="0" w:space="0" w:color="auto"/>
        <w:bottom w:val="none" w:sz="0" w:space="0" w:color="auto"/>
        <w:right w:val="none" w:sz="0" w:space="0" w:color="auto"/>
      </w:divBdr>
    </w:div>
    <w:div w:id="995037076">
      <w:bodyDiv w:val="1"/>
      <w:marLeft w:val="0"/>
      <w:marRight w:val="0"/>
      <w:marTop w:val="0"/>
      <w:marBottom w:val="0"/>
      <w:divBdr>
        <w:top w:val="none" w:sz="0" w:space="0" w:color="auto"/>
        <w:left w:val="none" w:sz="0" w:space="0" w:color="auto"/>
        <w:bottom w:val="none" w:sz="0" w:space="0" w:color="auto"/>
        <w:right w:val="none" w:sz="0" w:space="0" w:color="auto"/>
      </w:divBdr>
    </w:div>
    <w:div w:id="995572956">
      <w:bodyDiv w:val="1"/>
      <w:marLeft w:val="0"/>
      <w:marRight w:val="0"/>
      <w:marTop w:val="0"/>
      <w:marBottom w:val="0"/>
      <w:divBdr>
        <w:top w:val="none" w:sz="0" w:space="0" w:color="auto"/>
        <w:left w:val="none" w:sz="0" w:space="0" w:color="auto"/>
        <w:bottom w:val="none" w:sz="0" w:space="0" w:color="auto"/>
        <w:right w:val="none" w:sz="0" w:space="0" w:color="auto"/>
      </w:divBdr>
    </w:div>
    <w:div w:id="996223861">
      <w:bodyDiv w:val="1"/>
      <w:marLeft w:val="0"/>
      <w:marRight w:val="0"/>
      <w:marTop w:val="0"/>
      <w:marBottom w:val="0"/>
      <w:divBdr>
        <w:top w:val="none" w:sz="0" w:space="0" w:color="auto"/>
        <w:left w:val="none" w:sz="0" w:space="0" w:color="auto"/>
        <w:bottom w:val="none" w:sz="0" w:space="0" w:color="auto"/>
        <w:right w:val="none" w:sz="0" w:space="0" w:color="auto"/>
      </w:divBdr>
    </w:div>
    <w:div w:id="996495874">
      <w:bodyDiv w:val="1"/>
      <w:marLeft w:val="0"/>
      <w:marRight w:val="0"/>
      <w:marTop w:val="0"/>
      <w:marBottom w:val="0"/>
      <w:divBdr>
        <w:top w:val="none" w:sz="0" w:space="0" w:color="auto"/>
        <w:left w:val="none" w:sz="0" w:space="0" w:color="auto"/>
        <w:bottom w:val="none" w:sz="0" w:space="0" w:color="auto"/>
        <w:right w:val="none" w:sz="0" w:space="0" w:color="auto"/>
      </w:divBdr>
    </w:div>
    <w:div w:id="998122330">
      <w:bodyDiv w:val="1"/>
      <w:marLeft w:val="0"/>
      <w:marRight w:val="0"/>
      <w:marTop w:val="0"/>
      <w:marBottom w:val="0"/>
      <w:divBdr>
        <w:top w:val="none" w:sz="0" w:space="0" w:color="auto"/>
        <w:left w:val="none" w:sz="0" w:space="0" w:color="auto"/>
        <w:bottom w:val="none" w:sz="0" w:space="0" w:color="auto"/>
        <w:right w:val="none" w:sz="0" w:space="0" w:color="auto"/>
      </w:divBdr>
    </w:div>
    <w:div w:id="999119757">
      <w:bodyDiv w:val="1"/>
      <w:marLeft w:val="0"/>
      <w:marRight w:val="0"/>
      <w:marTop w:val="0"/>
      <w:marBottom w:val="0"/>
      <w:divBdr>
        <w:top w:val="none" w:sz="0" w:space="0" w:color="auto"/>
        <w:left w:val="none" w:sz="0" w:space="0" w:color="auto"/>
        <w:bottom w:val="none" w:sz="0" w:space="0" w:color="auto"/>
        <w:right w:val="none" w:sz="0" w:space="0" w:color="auto"/>
      </w:divBdr>
      <w:divsChild>
        <w:div w:id="1289702113">
          <w:marLeft w:val="120"/>
          <w:marRight w:val="120"/>
          <w:marTop w:val="120"/>
          <w:marBottom w:val="120"/>
          <w:divBdr>
            <w:top w:val="none" w:sz="0" w:space="0" w:color="auto"/>
            <w:left w:val="none" w:sz="0" w:space="0" w:color="auto"/>
            <w:bottom w:val="none" w:sz="0" w:space="0" w:color="auto"/>
            <w:right w:val="none" w:sz="0" w:space="0" w:color="auto"/>
          </w:divBdr>
          <w:divsChild>
            <w:div w:id="1099760658">
              <w:marLeft w:val="0"/>
              <w:marRight w:val="0"/>
              <w:marTop w:val="0"/>
              <w:marBottom w:val="0"/>
              <w:divBdr>
                <w:top w:val="none" w:sz="0" w:space="0" w:color="auto"/>
                <w:left w:val="none" w:sz="0" w:space="0" w:color="auto"/>
                <w:bottom w:val="none" w:sz="0" w:space="0" w:color="auto"/>
                <w:right w:val="none" w:sz="0" w:space="0" w:color="auto"/>
              </w:divBdr>
            </w:div>
            <w:div w:id="694430282">
              <w:marLeft w:val="0"/>
              <w:marRight w:val="0"/>
              <w:marTop w:val="0"/>
              <w:marBottom w:val="0"/>
              <w:divBdr>
                <w:top w:val="none" w:sz="0" w:space="0" w:color="auto"/>
                <w:left w:val="none" w:sz="0" w:space="0" w:color="auto"/>
                <w:bottom w:val="none" w:sz="0" w:space="0" w:color="auto"/>
                <w:right w:val="none" w:sz="0" w:space="0" w:color="auto"/>
              </w:divBdr>
            </w:div>
            <w:div w:id="2082218248">
              <w:marLeft w:val="0"/>
              <w:marRight w:val="0"/>
              <w:marTop w:val="0"/>
              <w:marBottom w:val="0"/>
              <w:divBdr>
                <w:top w:val="none" w:sz="0" w:space="0" w:color="auto"/>
                <w:left w:val="none" w:sz="0" w:space="0" w:color="auto"/>
                <w:bottom w:val="none" w:sz="0" w:space="0" w:color="auto"/>
                <w:right w:val="none" w:sz="0" w:space="0" w:color="auto"/>
              </w:divBdr>
            </w:div>
            <w:div w:id="1095979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0738285">
      <w:bodyDiv w:val="1"/>
      <w:marLeft w:val="0"/>
      <w:marRight w:val="0"/>
      <w:marTop w:val="0"/>
      <w:marBottom w:val="0"/>
      <w:divBdr>
        <w:top w:val="none" w:sz="0" w:space="0" w:color="auto"/>
        <w:left w:val="none" w:sz="0" w:space="0" w:color="auto"/>
        <w:bottom w:val="none" w:sz="0" w:space="0" w:color="auto"/>
        <w:right w:val="none" w:sz="0" w:space="0" w:color="auto"/>
      </w:divBdr>
    </w:div>
    <w:div w:id="1003826073">
      <w:bodyDiv w:val="1"/>
      <w:marLeft w:val="0"/>
      <w:marRight w:val="0"/>
      <w:marTop w:val="0"/>
      <w:marBottom w:val="0"/>
      <w:divBdr>
        <w:top w:val="none" w:sz="0" w:space="0" w:color="auto"/>
        <w:left w:val="none" w:sz="0" w:space="0" w:color="auto"/>
        <w:bottom w:val="none" w:sz="0" w:space="0" w:color="auto"/>
        <w:right w:val="none" w:sz="0" w:space="0" w:color="auto"/>
      </w:divBdr>
    </w:div>
    <w:div w:id="1006712100">
      <w:bodyDiv w:val="1"/>
      <w:marLeft w:val="0"/>
      <w:marRight w:val="0"/>
      <w:marTop w:val="0"/>
      <w:marBottom w:val="0"/>
      <w:divBdr>
        <w:top w:val="none" w:sz="0" w:space="0" w:color="auto"/>
        <w:left w:val="none" w:sz="0" w:space="0" w:color="auto"/>
        <w:bottom w:val="none" w:sz="0" w:space="0" w:color="auto"/>
        <w:right w:val="none" w:sz="0" w:space="0" w:color="auto"/>
      </w:divBdr>
    </w:div>
    <w:div w:id="1014459117">
      <w:bodyDiv w:val="1"/>
      <w:marLeft w:val="0"/>
      <w:marRight w:val="0"/>
      <w:marTop w:val="0"/>
      <w:marBottom w:val="0"/>
      <w:divBdr>
        <w:top w:val="none" w:sz="0" w:space="0" w:color="auto"/>
        <w:left w:val="none" w:sz="0" w:space="0" w:color="auto"/>
        <w:bottom w:val="none" w:sz="0" w:space="0" w:color="auto"/>
        <w:right w:val="none" w:sz="0" w:space="0" w:color="auto"/>
      </w:divBdr>
    </w:div>
    <w:div w:id="1015694973">
      <w:bodyDiv w:val="1"/>
      <w:marLeft w:val="0"/>
      <w:marRight w:val="0"/>
      <w:marTop w:val="0"/>
      <w:marBottom w:val="0"/>
      <w:divBdr>
        <w:top w:val="none" w:sz="0" w:space="0" w:color="auto"/>
        <w:left w:val="none" w:sz="0" w:space="0" w:color="auto"/>
        <w:bottom w:val="none" w:sz="0" w:space="0" w:color="auto"/>
        <w:right w:val="none" w:sz="0" w:space="0" w:color="auto"/>
      </w:divBdr>
    </w:div>
    <w:div w:id="1019698260">
      <w:bodyDiv w:val="1"/>
      <w:marLeft w:val="0"/>
      <w:marRight w:val="0"/>
      <w:marTop w:val="0"/>
      <w:marBottom w:val="0"/>
      <w:divBdr>
        <w:top w:val="none" w:sz="0" w:space="0" w:color="auto"/>
        <w:left w:val="none" w:sz="0" w:space="0" w:color="auto"/>
        <w:bottom w:val="none" w:sz="0" w:space="0" w:color="auto"/>
        <w:right w:val="none" w:sz="0" w:space="0" w:color="auto"/>
      </w:divBdr>
    </w:div>
    <w:div w:id="1023826207">
      <w:bodyDiv w:val="1"/>
      <w:marLeft w:val="0"/>
      <w:marRight w:val="0"/>
      <w:marTop w:val="0"/>
      <w:marBottom w:val="0"/>
      <w:divBdr>
        <w:top w:val="none" w:sz="0" w:space="0" w:color="auto"/>
        <w:left w:val="none" w:sz="0" w:space="0" w:color="auto"/>
        <w:bottom w:val="none" w:sz="0" w:space="0" w:color="auto"/>
        <w:right w:val="none" w:sz="0" w:space="0" w:color="auto"/>
      </w:divBdr>
    </w:div>
    <w:div w:id="1024211449">
      <w:bodyDiv w:val="1"/>
      <w:marLeft w:val="0"/>
      <w:marRight w:val="0"/>
      <w:marTop w:val="0"/>
      <w:marBottom w:val="0"/>
      <w:divBdr>
        <w:top w:val="none" w:sz="0" w:space="0" w:color="auto"/>
        <w:left w:val="none" w:sz="0" w:space="0" w:color="auto"/>
        <w:bottom w:val="none" w:sz="0" w:space="0" w:color="auto"/>
        <w:right w:val="none" w:sz="0" w:space="0" w:color="auto"/>
      </w:divBdr>
    </w:div>
    <w:div w:id="1031808730">
      <w:bodyDiv w:val="1"/>
      <w:marLeft w:val="0"/>
      <w:marRight w:val="0"/>
      <w:marTop w:val="0"/>
      <w:marBottom w:val="0"/>
      <w:divBdr>
        <w:top w:val="none" w:sz="0" w:space="0" w:color="auto"/>
        <w:left w:val="none" w:sz="0" w:space="0" w:color="auto"/>
        <w:bottom w:val="none" w:sz="0" w:space="0" w:color="auto"/>
        <w:right w:val="none" w:sz="0" w:space="0" w:color="auto"/>
      </w:divBdr>
    </w:div>
    <w:div w:id="1034815074">
      <w:bodyDiv w:val="1"/>
      <w:marLeft w:val="0"/>
      <w:marRight w:val="0"/>
      <w:marTop w:val="0"/>
      <w:marBottom w:val="0"/>
      <w:divBdr>
        <w:top w:val="none" w:sz="0" w:space="0" w:color="auto"/>
        <w:left w:val="none" w:sz="0" w:space="0" w:color="auto"/>
        <w:bottom w:val="none" w:sz="0" w:space="0" w:color="auto"/>
        <w:right w:val="none" w:sz="0" w:space="0" w:color="auto"/>
      </w:divBdr>
      <w:divsChild>
        <w:div w:id="2126924603">
          <w:marLeft w:val="120"/>
          <w:marRight w:val="120"/>
          <w:marTop w:val="120"/>
          <w:marBottom w:val="120"/>
          <w:divBdr>
            <w:top w:val="none" w:sz="0" w:space="0" w:color="auto"/>
            <w:left w:val="none" w:sz="0" w:space="0" w:color="auto"/>
            <w:bottom w:val="none" w:sz="0" w:space="0" w:color="auto"/>
            <w:right w:val="none" w:sz="0" w:space="0" w:color="auto"/>
          </w:divBdr>
          <w:divsChild>
            <w:div w:id="1770351369">
              <w:marLeft w:val="0"/>
              <w:marRight w:val="0"/>
              <w:marTop w:val="0"/>
              <w:marBottom w:val="0"/>
              <w:divBdr>
                <w:top w:val="none" w:sz="0" w:space="0" w:color="auto"/>
                <w:left w:val="none" w:sz="0" w:space="0" w:color="auto"/>
                <w:bottom w:val="none" w:sz="0" w:space="0" w:color="auto"/>
                <w:right w:val="none" w:sz="0" w:space="0" w:color="auto"/>
              </w:divBdr>
            </w:div>
            <w:div w:id="1423792521">
              <w:marLeft w:val="0"/>
              <w:marRight w:val="0"/>
              <w:marTop w:val="0"/>
              <w:marBottom w:val="0"/>
              <w:divBdr>
                <w:top w:val="none" w:sz="0" w:space="0" w:color="auto"/>
                <w:left w:val="none" w:sz="0" w:space="0" w:color="auto"/>
                <w:bottom w:val="none" w:sz="0" w:space="0" w:color="auto"/>
                <w:right w:val="none" w:sz="0" w:space="0" w:color="auto"/>
              </w:divBdr>
            </w:div>
            <w:div w:id="72777553">
              <w:marLeft w:val="0"/>
              <w:marRight w:val="0"/>
              <w:marTop w:val="0"/>
              <w:marBottom w:val="0"/>
              <w:divBdr>
                <w:top w:val="none" w:sz="0" w:space="0" w:color="auto"/>
                <w:left w:val="none" w:sz="0" w:space="0" w:color="auto"/>
                <w:bottom w:val="none" w:sz="0" w:space="0" w:color="auto"/>
                <w:right w:val="none" w:sz="0" w:space="0" w:color="auto"/>
              </w:divBdr>
            </w:div>
            <w:div w:id="11035784">
              <w:marLeft w:val="0"/>
              <w:marRight w:val="0"/>
              <w:marTop w:val="0"/>
              <w:marBottom w:val="0"/>
              <w:divBdr>
                <w:top w:val="none" w:sz="0" w:space="0" w:color="auto"/>
                <w:left w:val="none" w:sz="0" w:space="0" w:color="auto"/>
                <w:bottom w:val="none" w:sz="0" w:space="0" w:color="auto"/>
                <w:right w:val="none" w:sz="0" w:space="0" w:color="auto"/>
              </w:divBdr>
            </w:div>
            <w:div w:id="1390886793">
              <w:marLeft w:val="0"/>
              <w:marRight w:val="0"/>
              <w:marTop w:val="0"/>
              <w:marBottom w:val="0"/>
              <w:divBdr>
                <w:top w:val="none" w:sz="0" w:space="0" w:color="auto"/>
                <w:left w:val="none" w:sz="0" w:space="0" w:color="auto"/>
                <w:bottom w:val="none" w:sz="0" w:space="0" w:color="auto"/>
                <w:right w:val="none" w:sz="0" w:space="0" w:color="auto"/>
              </w:divBdr>
            </w:div>
            <w:div w:id="1977762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042775">
      <w:bodyDiv w:val="1"/>
      <w:marLeft w:val="0"/>
      <w:marRight w:val="0"/>
      <w:marTop w:val="0"/>
      <w:marBottom w:val="0"/>
      <w:divBdr>
        <w:top w:val="none" w:sz="0" w:space="0" w:color="auto"/>
        <w:left w:val="none" w:sz="0" w:space="0" w:color="auto"/>
        <w:bottom w:val="none" w:sz="0" w:space="0" w:color="auto"/>
        <w:right w:val="none" w:sz="0" w:space="0" w:color="auto"/>
      </w:divBdr>
    </w:div>
    <w:div w:id="1050156747">
      <w:bodyDiv w:val="1"/>
      <w:marLeft w:val="0"/>
      <w:marRight w:val="0"/>
      <w:marTop w:val="0"/>
      <w:marBottom w:val="0"/>
      <w:divBdr>
        <w:top w:val="none" w:sz="0" w:space="0" w:color="auto"/>
        <w:left w:val="none" w:sz="0" w:space="0" w:color="auto"/>
        <w:bottom w:val="none" w:sz="0" w:space="0" w:color="auto"/>
        <w:right w:val="none" w:sz="0" w:space="0" w:color="auto"/>
      </w:divBdr>
    </w:div>
    <w:div w:id="1052076623">
      <w:bodyDiv w:val="1"/>
      <w:marLeft w:val="0"/>
      <w:marRight w:val="0"/>
      <w:marTop w:val="0"/>
      <w:marBottom w:val="0"/>
      <w:divBdr>
        <w:top w:val="none" w:sz="0" w:space="0" w:color="auto"/>
        <w:left w:val="none" w:sz="0" w:space="0" w:color="auto"/>
        <w:bottom w:val="none" w:sz="0" w:space="0" w:color="auto"/>
        <w:right w:val="none" w:sz="0" w:space="0" w:color="auto"/>
      </w:divBdr>
    </w:div>
    <w:div w:id="1055278998">
      <w:bodyDiv w:val="1"/>
      <w:marLeft w:val="0"/>
      <w:marRight w:val="0"/>
      <w:marTop w:val="0"/>
      <w:marBottom w:val="0"/>
      <w:divBdr>
        <w:top w:val="none" w:sz="0" w:space="0" w:color="auto"/>
        <w:left w:val="none" w:sz="0" w:space="0" w:color="auto"/>
        <w:bottom w:val="none" w:sz="0" w:space="0" w:color="auto"/>
        <w:right w:val="none" w:sz="0" w:space="0" w:color="auto"/>
      </w:divBdr>
    </w:div>
    <w:div w:id="1061714055">
      <w:bodyDiv w:val="1"/>
      <w:marLeft w:val="0"/>
      <w:marRight w:val="0"/>
      <w:marTop w:val="0"/>
      <w:marBottom w:val="0"/>
      <w:divBdr>
        <w:top w:val="none" w:sz="0" w:space="0" w:color="auto"/>
        <w:left w:val="none" w:sz="0" w:space="0" w:color="auto"/>
        <w:bottom w:val="none" w:sz="0" w:space="0" w:color="auto"/>
        <w:right w:val="none" w:sz="0" w:space="0" w:color="auto"/>
      </w:divBdr>
    </w:div>
    <w:div w:id="1062757648">
      <w:bodyDiv w:val="1"/>
      <w:marLeft w:val="0"/>
      <w:marRight w:val="0"/>
      <w:marTop w:val="0"/>
      <w:marBottom w:val="0"/>
      <w:divBdr>
        <w:top w:val="none" w:sz="0" w:space="0" w:color="auto"/>
        <w:left w:val="none" w:sz="0" w:space="0" w:color="auto"/>
        <w:bottom w:val="none" w:sz="0" w:space="0" w:color="auto"/>
        <w:right w:val="none" w:sz="0" w:space="0" w:color="auto"/>
      </w:divBdr>
    </w:div>
    <w:div w:id="1068188379">
      <w:bodyDiv w:val="1"/>
      <w:marLeft w:val="0"/>
      <w:marRight w:val="0"/>
      <w:marTop w:val="0"/>
      <w:marBottom w:val="0"/>
      <w:divBdr>
        <w:top w:val="none" w:sz="0" w:space="0" w:color="auto"/>
        <w:left w:val="none" w:sz="0" w:space="0" w:color="auto"/>
        <w:bottom w:val="none" w:sz="0" w:space="0" w:color="auto"/>
        <w:right w:val="none" w:sz="0" w:space="0" w:color="auto"/>
      </w:divBdr>
    </w:div>
    <w:div w:id="1078096609">
      <w:bodyDiv w:val="1"/>
      <w:marLeft w:val="0"/>
      <w:marRight w:val="0"/>
      <w:marTop w:val="0"/>
      <w:marBottom w:val="0"/>
      <w:divBdr>
        <w:top w:val="none" w:sz="0" w:space="0" w:color="auto"/>
        <w:left w:val="none" w:sz="0" w:space="0" w:color="auto"/>
        <w:bottom w:val="none" w:sz="0" w:space="0" w:color="auto"/>
        <w:right w:val="none" w:sz="0" w:space="0" w:color="auto"/>
      </w:divBdr>
    </w:div>
    <w:div w:id="1078210864">
      <w:bodyDiv w:val="1"/>
      <w:marLeft w:val="0"/>
      <w:marRight w:val="0"/>
      <w:marTop w:val="0"/>
      <w:marBottom w:val="0"/>
      <w:divBdr>
        <w:top w:val="none" w:sz="0" w:space="0" w:color="auto"/>
        <w:left w:val="none" w:sz="0" w:space="0" w:color="auto"/>
        <w:bottom w:val="none" w:sz="0" w:space="0" w:color="auto"/>
        <w:right w:val="none" w:sz="0" w:space="0" w:color="auto"/>
      </w:divBdr>
    </w:div>
    <w:div w:id="1080056611">
      <w:bodyDiv w:val="1"/>
      <w:marLeft w:val="0"/>
      <w:marRight w:val="0"/>
      <w:marTop w:val="0"/>
      <w:marBottom w:val="0"/>
      <w:divBdr>
        <w:top w:val="none" w:sz="0" w:space="0" w:color="auto"/>
        <w:left w:val="none" w:sz="0" w:space="0" w:color="auto"/>
        <w:bottom w:val="none" w:sz="0" w:space="0" w:color="auto"/>
        <w:right w:val="none" w:sz="0" w:space="0" w:color="auto"/>
      </w:divBdr>
    </w:div>
    <w:div w:id="1080298292">
      <w:bodyDiv w:val="1"/>
      <w:marLeft w:val="0"/>
      <w:marRight w:val="0"/>
      <w:marTop w:val="0"/>
      <w:marBottom w:val="0"/>
      <w:divBdr>
        <w:top w:val="none" w:sz="0" w:space="0" w:color="auto"/>
        <w:left w:val="none" w:sz="0" w:space="0" w:color="auto"/>
        <w:bottom w:val="none" w:sz="0" w:space="0" w:color="auto"/>
        <w:right w:val="none" w:sz="0" w:space="0" w:color="auto"/>
      </w:divBdr>
    </w:div>
    <w:div w:id="1080522943">
      <w:bodyDiv w:val="1"/>
      <w:marLeft w:val="0"/>
      <w:marRight w:val="0"/>
      <w:marTop w:val="0"/>
      <w:marBottom w:val="0"/>
      <w:divBdr>
        <w:top w:val="none" w:sz="0" w:space="0" w:color="auto"/>
        <w:left w:val="none" w:sz="0" w:space="0" w:color="auto"/>
        <w:bottom w:val="none" w:sz="0" w:space="0" w:color="auto"/>
        <w:right w:val="none" w:sz="0" w:space="0" w:color="auto"/>
      </w:divBdr>
    </w:div>
    <w:div w:id="1081832772">
      <w:bodyDiv w:val="1"/>
      <w:marLeft w:val="0"/>
      <w:marRight w:val="0"/>
      <w:marTop w:val="0"/>
      <w:marBottom w:val="0"/>
      <w:divBdr>
        <w:top w:val="none" w:sz="0" w:space="0" w:color="auto"/>
        <w:left w:val="none" w:sz="0" w:space="0" w:color="auto"/>
        <w:bottom w:val="none" w:sz="0" w:space="0" w:color="auto"/>
        <w:right w:val="none" w:sz="0" w:space="0" w:color="auto"/>
      </w:divBdr>
      <w:divsChild>
        <w:div w:id="1555848013">
          <w:marLeft w:val="0"/>
          <w:marRight w:val="0"/>
          <w:marTop w:val="0"/>
          <w:marBottom w:val="0"/>
          <w:divBdr>
            <w:top w:val="none" w:sz="0" w:space="0" w:color="auto"/>
            <w:left w:val="none" w:sz="0" w:space="0" w:color="auto"/>
            <w:bottom w:val="none" w:sz="0" w:space="0" w:color="auto"/>
            <w:right w:val="none" w:sz="0" w:space="0" w:color="auto"/>
          </w:divBdr>
          <w:divsChild>
            <w:div w:id="21174529">
              <w:marLeft w:val="0"/>
              <w:marRight w:val="0"/>
              <w:marTop w:val="30"/>
              <w:marBottom w:val="30"/>
              <w:divBdr>
                <w:top w:val="none" w:sz="0" w:space="0" w:color="auto"/>
                <w:left w:val="none" w:sz="0" w:space="0" w:color="auto"/>
                <w:bottom w:val="none" w:sz="0" w:space="0" w:color="auto"/>
                <w:right w:val="none" w:sz="0" w:space="0" w:color="auto"/>
              </w:divBdr>
              <w:divsChild>
                <w:div w:id="1324158517">
                  <w:marLeft w:val="0"/>
                  <w:marRight w:val="0"/>
                  <w:marTop w:val="0"/>
                  <w:marBottom w:val="0"/>
                  <w:divBdr>
                    <w:top w:val="none" w:sz="0" w:space="0" w:color="auto"/>
                    <w:left w:val="none" w:sz="0" w:space="0" w:color="auto"/>
                    <w:bottom w:val="none" w:sz="0" w:space="0" w:color="auto"/>
                    <w:right w:val="none" w:sz="0" w:space="0" w:color="auto"/>
                  </w:divBdr>
                  <w:divsChild>
                    <w:div w:id="1753238365">
                      <w:marLeft w:val="0"/>
                      <w:marRight w:val="0"/>
                      <w:marTop w:val="0"/>
                      <w:marBottom w:val="0"/>
                      <w:divBdr>
                        <w:top w:val="none" w:sz="0" w:space="0" w:color="auto"/>
                        <w:left w:val="none" w:sz="0" w:space="0" w:color="auto"/>
                        <w:bottom w:val="none" w:sz="0" w:space="0" w:color="auto"/>
                        <w:right w:val="none" w:sz="0" w:space="0" w:color="auto"/>
                      </w:divBdr>
                      <w:divsChild>
                        <w:div w:id="1401908898">
                          <w:marLeft w:val="0"/>
                          <w:marRight w:val="0"/>
                          <w:marTop w:val="0"/>
                          <w:marBottom w:val="0"/>
                          <w:divBdr>
                            <w:top w:val="none" w:sz="0" w:space="0" w:color="auto"/>
                            <w:left w:val="none" w:sz="0" w:space="0" w:color="auto"/>
                            <w:bottom w:val="none" w:sz="0" w:space="0" w:color="auto"/>
                            <w:right w:val="none" w:sz="0" w:space="0" w:color="auto"/>
                          </w:divBdr>
                          <w:divsChild>
                            <w:div w:id="1408380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82995345">
      <w:bodyDiv w:val="1"/>
      <w:marLeft w:val="0"/>
      <w:marRight w:val="0"/>
      <w:marTop w:val="0"/>
      <w:marBottom w:val="0"/>
      <w:divBdr>
        <w:top w:val="none" w:sz="0" w:space="0" w:color="auto"/>
        <w:left w:val="none" w:sz="0" w:space="0" w:color="auto"/>
        <w:bottom w:val="none" w:sz="0" w:space="0" w:color="auto"/>
        <w:right w:val="none" w:sz="0" w:space="0" w:color="auto"/>
      </w:divBdr>
    </w:div>
    <w:div w:id="1084255300">
      <w:bodyDiv w:val="1"/>
      <w:marLeft w:val="0"/>
      <w:marRight w:val="0"/>
      <w:marTop w:val="0"/>
      <w:marBottom w:val="0"/>
      <w:divBdr>
        <w:top w:val="none" w:sz="0" w:space="0" w:color="auto"/>
        <w:left w:val="none" w:sz="0" w:space="0" w:color="auto"/>
        <w:bottom w:val="none" w:sz="0" w:space="0" w:color="auto"/>
        <w:right w:val="none" w:sz="0" w:space="0" w:color="auto"/>
      </w:divBdr>
    </w:div>
    <w:div w:id="1086456349">
      <w:bodyDiv w:val="1"/>
      <w:marLeft w:val="0"/>
      <w:marRight w:val="0"/>
      <w:marTop w:val="0"/>
      <w:marBottom w:val="0"/>
      <w:divBdr>
        <w:top w:val="none" w:sz="0" w:space="0" w:color="auto"/>
        <w:left w:val="none" w:sz="0" w:space="0" w:color="auto"/>
        <w:bottom w:val="none" w:sz="0" w:space="0" w:color="auto"/>
        <w:right w:val="none" w:sz="0" w:space="0" w:color="auto"/>
      </w:divBdr>
    </w:div>
    <w:div w:id="1087772363">
      <w:bodyDiv w:val="1"/>
      <w:marLeft w:val="0"/>
      <w:marRight w:val="0"/>
      <w:marTop w:val="0"/>
      <w:marBottom w:val="0"/>
      <w:divBdr>
        <w:top w:val="none" w:sz="0" w:space="0" w:color="auto"/>
        <w:left w:val="none" w:sz="0" w:space="0" w:color="auto"/>
        <w:bottom w:val="none" w:sz="0" w:space="0" w:color="auto"/>
        <w:right w:val="none" w:sz="0" w:space="0" w:color="auto"/>
      </w:divBdr>
    </w:div>
    <w:div w:id="1093359136">
      <w:bodyDiv w:val="1"/>
      <w:marLeft w:val="0"/>
      <w:marRight w:val="0"/>
      <w:marTop w:val="0"/>
      <w:marBottom w:val="0"/>
      <w:divBdr>
        <w:top w:val="none" w:sz="0" w:space="0" w:color="auto"/>
        <w:left w:val="none" w:sz="0" w:space="0" w:color="auto"/>
        <w:bottom w:val="none" w:sz="0" w:space="0" w:color="auto"/>
        <w:right w:val="none" w:sz="0" w:space="0" w:color="auto"/>
      </w:divBdr>
    </w:div>
    <w:div w:id="1097410380">
      <w:bodyDiv w:val="1"/>
      <w:marLeft w:val="0"/>
      <w:marRight w:val="0"/>
      <w:marTop w:val="0"/>
      <w:marBottom w:val="0"/>
      <w:divBdr>
        <w:top w:val="none" w:sz="0" w:space="0" w:color="auto"/>
        <w:left w:val="none" w:sz="0" w:space="0" w:color="auto"/>
        <w:bottom w:val="none" w:sz="0" w:space="0" w:color="auto"/>
        <w:right w:val="none" w:sz="0" w:space="0" w:color="auto"/>
      </w:divBdr>
    </w:div>
    <w:div w:id="1100182169">
      <w:bodyDiv w:val="1"/>
      <w:marLeft w:val="0"/>
      <w:marRight w:val="0"/>
      <w:marTop w:val="0"/>
      <w:marBottom w:val="0"/>
      <w:divBdr>
        <w:top w:val="none" w:sz="0" w:space="0" w:color="auto"/>
        <w:left w:val="none" w:sz="0" w:space="0" w:color="auto"/>
        <w:bottom w:val="none" w:sz="0" w:space="0" w:color="auto"/>
        <w:right w:val="none" w:sz="0" w:space="0" w:color="auto"/>
      </w:divBdr>
    </w:div>
    <w:div w:id="1107849946">
      <w:bodyDiv w:val="1"/>
      <w:marLeft w:val="0"/>
      <w:marRight w:val="0"/>
      <w:marTop w:val="0"/>
      <w:marBottom w:val="0"/>
      <w:divBdr>
        <w:top w:val="none" w:sz="0" w:space="0" w:color="auto"/>
        <w:left w:val="none" w:sz="0" w:space="0" w:color="auto"/>
        <w:bottom w:val="none" w:sz="0" w:space="0" w:color="auto"/>
        <w:right w:val="none" w:sz="0" w:space="0" w:color="auto"/>
      </w:divBdr>
      <w:divsChild>
        <w:div w:id="1528593241">
          <w:marLeft w:val="0"/>
          <w:marRight w:val="0"/>
          <w:marTop w:val="0"/>
          <w:marBottom w:val="0"/>
          <w:divBdr>
            <w:top w:val="none" w:sz="0" w:space="0" w:color="auto"/>
            <w:left w:val="none" w:sz="0" w:space="0" w:color="auto"/>
            <w:bottom w:val="none" w:sz="0" w:space="0" w:color="auto"/>
            <w:right w:val="none" w:sz="0" w:space="0" w:color="auto"/>
          </w:divBdr>
          <w:divsChild>
            <w:div w:id="331419912">
              <w:marLeft w:val="0"/>
              <w:marRight w:val="0"/>
              <w:marTop w:val="0"/>
              <w:marBottom w:val="0"/>
              <w:divBdr>
                <w:top w:val="none" w:sz="0" w:space="0" w:color="auto"/>
                <w:left w:val="none" w:sz="0" w:space="0" w:color="auto"/>
                <w:bottom w:val="none" w:sz="0" w:space="0" w:color="auto"/>
                <w:right w:val="none" w:sz="0" w:space="0" w:color="auto"/>
              </w:divBdr>
            </w:div>
            <w:div w:id="752238410">
              <w:marLeft w:val="0"/>
              <w:marRight w:val="0"/>
              <w:marTop w:val="0"/>
              <w:marBottom w:val="0"/>
              <w:divBdr>
                <w:top w:val="none" w:sz="0" w:space="0" w:color="auto"/>
                <w:left w:val="none" w:sz="0" w:space="0" w:color="auto"/>
                <w:bottom w:val="none" w:sz="0" w:space="0" w:color="auto"/>
                <w:right w:val="none" w:sz="0" w:space="0" w:color="auto"/>
              </w:divBdr>
            </w:div>
            <w:div w:id="1334336044">
              <w:marLeft w:val="0"/>
              <w:marRight w:val="0"/>
              <w:marTop w:val="0"/>
              <w:marBottom w:val="0"/>
              <w:divBdr>
                <w:top w:val="none" w:sz="0" w:space="0" w:color="auto"/>
                <w:left w:val="none" w:sz="0" w:space="0" w:color="auto"/>
                <w:bottom w:val="none" w:sz="0" w:space="0" w:color="auto"/>
                <w:right w:val="none" w:sz="0" w:space="0" w:color="auto"/>
              </w:divBdr>
            </w:div>
            <w:div w:id="1685940462">
              <w:marLeft w:val="0"/>
              <w:marRight w:val="0"/>
              <w:marTop w:val="0"/>
              <w:marBottom w:val="0"/>
              <w:divBdr>
                <w:top w:val="none" w:sz="0" w:space="0" w:color="auto"/>
                <w:left w:val="none" w:sz="0" w:space="0" w:color="auto"/>
                <w:bottom w:val="none" w:sz="0" w:space="0" w:color="auto"/>
                <w:right w:val="none" w:sz="0" w:space="0" w:color="auto"/>
              </w:divBdr>
            </w:div>
            <w:div w:id="1743943203">
              <w:marLeft w:val="0"/>
              <w:marRight w:val="0"/>
              <w:marTop w:val="0"/>
              <w:marBottom w:val="0"/>
              <w:divBdr>
                <w:top w:val="none" w:sz="0" w:space="0" w:color="auto"/>
                <w:left w:val="none" w:sz="0" w:space="0" w:color="auto"/>
                <w:bottom w:val="none" w:sz="0" w:space="0" w:color="auto"/>
                <w:right w:val="none" w:sz="0" w:space="0" w:color="auto"/>
              </w:divBdr>
            </w:div>
            <w:div w:id="2135635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902949">
      <w:bodyDiv w:val="1"/>
      <w:marLeft w:val="0"/>
      <w:marRight w:val="0"/>
      <w:marTop w:val="0"/>
      <w:marBottom w:val="0"/>
      <w:divBdr>
        <w:top w:val="none" w:sz="0" w:space="0" w:color="auto"/>
        <w:left w:val="none" w:sz="0" w:space="0" w:color="auto"/>
        <w:bottom w:val="none" w:sz="0" w:space="0" w:color="auto"/>
        <w:right w:val="none" w:sz="0" w:space="0" w:color="auto"/>
      </w:divBdr>
      <w:divsChild>
        <w:div w:id="214437480">
          <w:marLeft w:val="0"/>
          <w:marRight w:val="0"/>
          <w:marTop w:val="0"/>
          <w:marBottom w:val="0"/>
          <w:divBdr>
            <w:top w:val="none" w:sz="0" w:space="0" w:color="auto"/>
            <w:left w:val="none" w:sz="0" w:space="0" w:color="auto"/>
            <w:bottom w:val="none" w:sz="0" w:space="0" w:color="auto"/>
            <w:right w:val="none" w:sz="0" w:space="0" w:color="auto"/>
          </w:divBdr>
          <w:divsChild>
            <w:div w:id="1565263969">
              <w:marLeft w:val="0"/>
              <w:marRight w:val="0"/>
              <w:marTop w:val="0"/>
              <w:marBottom w:val="0"/>
              <w:divBdr>
                <w:top w:val="none" w:sz="0" w:space="0" w:color="auto"/>
                <w:left w:val="none" w:sz="0" w:space="0" w:color="auto"/>
                <w:bottom w:val="none" w:sz="0" w:space="0" w:color="auto"/>
                <w:right w:val="none" w:sz="0" w:space="0" w:color="auto"/>
              </w:divBdr>
              <w:divsChild>
                <w:div w:id="134994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097408">
      <w:bodyDiv w:val="1"/>
      <w:marLeft w:val="0"/>
      <w:marRight w:val="0"/>
      <w:marTop w:val="0"/>
      <w:marBottom w:val="0"/>
      <w:divBdr>
        <w:top w:val="none" w:sz="0" w:space="0" w:color="auto"/>
        <w:left w:val="none" w:sz="0" w:space="0" w:color="auto"/>
        <w:bottom w:val="none" w:sz="0" w:space="0" w:color="auto"/>
        <w:right w:val="none" w:sz="0" w:space="0" w:color="auto"/>
      </w:divBdr>
      <w:divsChild>
        <w:div w:id="1059787335">
          <w:marLeft w:val="0"/>
          <w:marRight w:val="0"/>
          <w:marTop w:val="0"/>
          <w:marBottom w:val="0"/>
          <w:divBdr>
            <w:top w:val="none" w:sz="0" w:space="0" w:color="auto"/>
            <w:left w:val="none" w:sz="0" w:space="0" w:color="auto"/>
            <w:bottom w:val="none" w:sz="0" w:space="0" w:color="auto"/>
            <w:right w:val="none" w:sz="0" w:space="0" w:color="auto"/>
          </w:divBdr>
          <w:divsChild>
            <w:div w:id="31005379">
              <w:marLeft w:val="0"/>
              <w:marRight w:val="0"/>
              <w:marTop w:val="0"/>
              <w:marBottom w:val="0"/>
              <w:divBdr>
                <w:top w:val="none" w:sz="0" w:space="0" w:color="auto"/>
                <w:left w:val="none" w:sz="0" w:space="0" w:color="auto"/>
                <w:bottom w:val="none" w:sz="0" w:space="0" w:color="auto"/>
                <w:right w:val="none" w:sz="0" w:space="0" w:color="auto"/>
              </w:divBdr>
              <w:divsChild>
                <w:div w:id="2129741422">
                  <w:marLeft w:val="0"/>
                  <w:marRight w:val="0"/>
                  <w:marTop w:val="0"/>
                  <w:marBottom w:val="0"/>
                  <w:divBdr>
                    <w:top w:val="none" w:sz="0" w:space="0" w:color="auto"/>
                    <w:left w:val="none" w:sz="0" w:space="0" w:color="auto"/>
                    <w:bottom w:val="none" w:sz="0" w:space="0" w:color="auto"/>
                    <w:right w:val="none" w:sz="0" w:space="0" w:color="auto"/>
                  </w:divBdr>
                  <w:divsChild>
                    <w:div w:id="1894539074">
                      <w:marLeft w:val="0"/>
                      <w:marRight w:val="0"/>
                      <w:marTop w:val="0"/>
                      <w:marBottom w:val="0"/>
                      <w:divBdr>
                        <w:top w:val="none" w:sz="0" w:space="0" w:color="auto"/>
                        <w:left w:val="none" w:sz="0" w:space="0" w:color="auto"/>
                        <w:bottom w:val="none" w:sz="0" w:space="0" w:color="auto"/>
                        <w:right w:val="none" w:sz="0" w:space="0" w:color="auto"/>
                      </w:divBdr>
                      <w:divsChild>
                        <w:div w:id="1938908433">
                          <w:marLeft w:val="0"/>
                          <w:marRight w:val="0"/>
                          <w:marTop w:val="45"/>
                          <w:marBottom w:val="0"/>
                          <w:divBdr>
                            <w:top w:val="none" w:sz="0" w:space="0" w:color="auto"/>
                            <w:left w:val="none" w:sz="0" w:space="0" w:color="auto"/>
                            <w:bottom w:val="none" w:sz="0" w:space="0" w:color="auto"/>
                            <w:right w:val="none" w:sz="0" w:space="0" w:color="auto"/>
                          </w:divBdr>
                          <w:divsChild>
                            <w:div w:id="1064254011">
                              <w:marLeft w:val="0"/>
                              <w:marRight w:val="0"/>
                              <w:marTop w:val="0"/>
                              <w:marBottom w:val="0"/>
                              <w:divBdr>
                                <w:top w:val="none" w:sz="0" w:space="0" w:color="auto"/>
                                <w:left w:val="none" w:sz="0" w:space="0" w:color="auto"/>
                                <w:bottom w:val="none" w:sz="0" w:space="0" w:color="auto"/>
                                <w:right w:val="none" w:sz="0" w:space="0" w:color="auto"/>
                              </w:divBdr>
                              <w:divsChild>
                                <w:div w:id="113913661">
                                  <w:marLeft w:val="2070"/>
                                  <w:marRight w:val="3810"/>
                                  <w:marTop w:val="0"/>
                                  <w:marBottom w:val="0"/>
                                  <w:divBdr>
                                    <w:top w:val="none" w:sz="0" w:space="0" w:color="auto"/>
                                    <w:left w:val="none" w:sz="0" w:space="0" w:color="auto"/>
                                    <w:bottom w:val="none" w:sz="0" w:space="0" w:color="auto"/>
                                    <w:right w:val="none" w:sz="0" w:space="0" w:color="auto"/>
                                  </w:divBdr>
                                  <w:divsChild>
                                    <w:div w:id="1835412306">
                                      <w:marLeft w:val="0"/>
                                      <w:marRight w:val="0"/>
                                      <w:marTop w:val="0"/>
                                      <w:marBottom w:val="0"/>
                                      <w:divBdr>
                                        <w:top w:val="none" w:sz="0" w:space="0" w:color="auto"/>
                                        <w:left w:val="none" w:sz="0" w:space="0" w:color="auto"/>
                                        <w:bottom w:val="none" w:sz="0" w:space="0" w:color="auto"/>
                                        <w:right w:val="none" w:sz="0" w:space="0" w:color="auto"/>
                                      </w:divBdr>
                                      <w:divsChild>
                                        <w:div w:id="1878539061">
                                          <w:marLeft w:val="0"/>
                                          <w:marRight w:val="0"/>
                                          <w:marTop w:val="0"/>
                                          <w:marBottom w:val="0"/>
                                          <w:divBdr>
                                            <w:top w:val="none" w:sz="0" w:space="0" w:color="auto"/>
                                            <w:left w:val="none" w:sz="0" w:space="0" w:color="auto"/>
                                            <w:bottom w:val="none" w:sz="0" w:space="0" w:color="auto"/>
                                            <w:right w:val="none" w:sz="0" w:space="0" w:color="auto"/>
                                          </w:divBdr>
                                          <w:divsChild>
                                            <w:div w:id="69892161">
                                              <w:marLeft w:val="0"/>
                                              <w:marRight w:val="0"/>
                                              <w:marTop w:val="0"/>
                                              <w:marBottom w:val="0"/>
                                              <w:divBdr>
                                                <w:top w:val="none" w:sz="0" w:space="0" w:color="auto"/>
                                                <w:left w:val="none" w:sz="0" w:space="0" w:color="auto"/>
                                                <w:bottom w:val="none" w:sz="0" w:space="0" w:color="auto"/>
                                                <w:right w:val="none" w:sz="0" w:space="0" w:color="auto"/>
                                              </w:divBdr>
                                              <w:divsChild>
                                                <w:div w:id="489176999">
                                                  <w:marLeft w:val="0"/>
                                                  <w:marRight w:val="0"/>
                                                  <w:marTop w:val="0"/>
                                                  <w:marBottom w:val="0"/>
                                                  <w:divBdr>
                                                    <w:top w:val="none" w:sz="0" w:space="0" w:color="auto"/>
                                                    <w:left w:val="none" w:sz="0" w:space="0" w:color="auto"/>
                                                    <w:bottom w:val="none" w:sz="0" w:space="0" w:color="auto"/>
                                                    <w:right w:val="none" w:sz="0" w:space="0" w:color="auto"/>
                                                  </w:divBdr>
                                                  <w:divsChild>
                                                    <w:div w:id="454524073">
                                                      <w:marLeft w:val="0"/>
                                                      <w:marRight w:val="0"/>
                                                      <w:marTop w:val="0"/>
                                                      <w:marBottom w:val="0"/>
                                                      <w:divBdr>
                                                        <w:top w:val="none" w:sz="0" w:space="0" w:color="auto"/>
                                                        <w:left w:val="none" w:sz="0" w:space="0" w:color="auto"/>
                                                        <w:bottom w:val="none" w:sz="0" w:space="0" w:color="auto"/>
                                                        <w:right w:val="none" w:sz="0" w:space="0" w:color="auto"/>
                                                      </w:divBdr>
                                                      <w:divsChild>
                                                        <w:div w:id="580525729">
                                                          <w:marLeft w:val="0"/>
                                                          <w:marRight w:val="0"/>
                                                          <w:marTop w:val="0"/>
                                                          <w:marBottom w:val="0"/>
                                                          <w:divBdr>
                                                            <w:top w:val="none" w:sz="0" w:space="0" w:color="auto"/>
                                                            <w:left w:val="none" w:sz="0" w:space="0" w:color="auto"/>
                                                            <w:bottom w:val="none" w:sz="0" w:space="0" w:color="auto"/>
                                                            <w:right w:val="none" w:sz="0" w:space="0" w:color="auto"/>
                                                          </w:divBdr>
                                                          <w:divsChild>
                                                            <w:div w:id="1519392193">
                                                              <w:marLeft w:val="0"/>
                                                              <w:marRight w:val="0"/>
                                                              <w:marTop w:val="0"/>
                                                              <w:marBottom w:val="0"/>
                                                              <w:divBdr>
                                                                <w:top w:val="none" w:sz="0" w:space="0" w:color="auto"/>
                                                                <w:left w:val="none" w:sz="0" w:space="0" w:color="auto"/>
                                                                <w:bottom w:val="none" w:sz="0" w:space="0" w:color="auto"/>
                                                                <w:right w:val="none" w:sz="0" w:space="0" w:color="auto"/>
                                                              </w:divBdr>
                                                              <w:divsChild>
                                                                <w:div w:id="1178887367">
                                                                  <w:marLeft w:val="0"/>
                                                                  <w:marRight w:val="0"/>
                                                                  <w:marTop w:val="0"/>
                                                                  <w:marBottom w:val="0"/>
                                                                  <w:divBdr>
                                                                    <w:top w:val="none" w:sz="0" w:space="0" w:color="auto"/>
                                                                    <w:left w:val="none" w:sz="0" w:space="0" w:color="auto"/>
                                                                    <w:bottom w:val="none" w:sz="0" w:space="0" w:color="auto"/>
                                                                    <w:right w:val="none" w:sz="0" w:space="0" w:color="auto"/>
                                                                  </w:divBdr>
                                                                  <w:divsChild>
                                                                    <w:div w:id="675767665">
                                                                      <w:marLeft w:val="0"/>
                                                                      <w:marRight w:val="0"/>
                                                                      <w:marTop w:val="0"/>
                                                                      <w:marBottom w:val="0"/>
                                                                      <w:divBdr>
                                                                        <w:top w:val="none" w:sz="0" w:space="0" w:color="auto"/>
                                                                        <w:left w:val="none" w:sz="0" w:space="0" w:color="auto"/>
                                                                        <w:bottom w:val="none" w:sz="0" w:space="0" w:color="auto"/>
                                                                        <w:right w:val="none" w:sz="0" w:space="0" w:color="auto"/>
                                                                      </w:divBdr>
                                                                      <w:divsChild>
                                                                        <w:div w:id="378405195">
                                                                          <w:marLeft w:val="0"/>
                                                                          <w:marRight w:val="0"/>
                                                                          <w:marTop w:val="0"/>
                                                                          <w:marBottom w:val="0"/>
                                                                          <w:divBdr>
                                                                            <w:top w:val="none" w:sz="0" w:space="0" w:color="auto"/>
                                                                            <w:left w:val="none" w:sz="0" w:space="0" w:color="auto"/>
                                                                            <w:bottom w:val="none" w:sz="0" w:space="0" w:color="auto"/>
                                                                            <w:right w:val="none" w:sz="0" w:space="0" w:color="auto"/>
                                                                          </w:divBdr>
                                                                          <w:divsChild>
                                                                            <w:div w:id="1451819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1461560">
                                                              <w:marLeft w:val="3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17716991">
      <w:bodyDiv w:val="1"/>
      <w:marLeft w:val="0"/>
      <w:marRight w:val="0"/>
      <w:marTop w:val="0"/>
      <w:marBottom w:val="0"/>
      <w:divBdr>
        <w:top w:val="none" w:sz="0" w:space="0" w:color="auto"/>
        <w:left w:val="none" w:sz="0" w:space="0" w:color="auto"/>
        <w:bottom w:val="none" w:sz="0" w:space="0" w:color="auto"/>
        <w:right w:val="none" w:sz="0" w:space="0" w:color="auto"/>
      </w:divBdr>
    </w:div>
    <w:div w:id="1118333661">
      <w:bodyDiv w:val="1"/>
      <w:marLeft w:val="0"/>
      <w:marRight w:val="0"/>
      <w:marTop w:val="0"/>
      <w:marBottom w:val="0"/>
      <w:divBdr>
        <w:top w:val="none" w:sz="0" w:space="0" w:color="auto"/>
        <w:left w:val="none" w:sz="0" w:space="0" w:color="auto"/>
        <w:bottom w:val="none" w:sz="0" w:space="0" w:color="auto"/>
        <w:right w:val="none" w:sz="0" w:space="0" w:color="auto"/>
      </w:divBdr>
    </w:div>
    <w:div w:id="1120338737">
      <w:bodyDiv w:val="1"/>
      <w:marLeft w:val="0"/>
      <w:marRight w:val="0"/>
      <w:marTop w:val="0"/>
      <w:marBottom w:val="0"/>
      <w:divBdr>
        <w:top w:val="none" w:sz="0" w:space="0" w:color="auto"/>
        <w:left w:val="none" w:sz="0" w:space="0" w:color="auto"/>
        <w:bottom w:val="none" w:sz="0" w:space="0" w:color="auto"/>
        <w:right w:val="none" w:sz="0" w:space="0" w:color="auto"/>
      </w:divBdr>
    </w:div>
    <w:div w:id="1121341128">
      <w:bodyDiv w:val="1"/>
      <w:marLeft w:val="0"/>
      <w:marRight w:val="0"/>
      <w:marTop w:val="0"/>
      <w:marBottom w:val="0"/>
      <w:divBdr>
        <w:top w:val="none" w:sz="0" w:space="0" w:color="auto"/>
        <w:left w:val="none" w:sz="0" w:space="0" w:color="auto"/>
        <w:bottom w:val="none" w:sz="0" w:space="0" w:color="auto"/>
        <w:right w:val="none" w:sz="0" w:space="0" w:color="auto"/>
      </w:divBdr>
    </w:div>
    <w:div w:id="1121999723">
      <w:bodyDiv w:val="1"/>
      <w:marLeft w:val="0"/>
      <w:marRight w:val="0"/>
      <w:marTop w:val="0"/>
      <w:marBottom w:val="0"/>
      <w:divBdr>
        <w:top w:val="none" w:sz="0" w:space="0" w:color="auto"/>
        <w:left w:val="none" w:sz="0" w:space="0" w:color="auto"/>
        <w:bottom w:val="none" w:sz="0" w:space="0" w:color="auto"/>
        <w:right w:val="none" w:sz="0" w:space="0" w:color="auto"/>
      </w:divBdr>
    </w:div>
    <w:div w:id="1142190946">
      <w:bodyDiv w:val="1"/>
      <w:marLeft w:val="0"/>
      <w:marRight w:val="0"/>
      <w:marTop w:val="0"/>
      <w:marBottom w:val="0"/>
      <w:divBdr>
        <w:top w:val="none" w:sz="0" w:space="0" w:color="auto"/>
        <w:left w:val="none" w:sz="0" w:space="0" w:color="auto"/>
        <w:bottom w:val="none" w:sz="0" w:space="0" w:color="auto"/>
        <w:right w:val="none" w:sz="0" w:space="0" w:color="auto"/>
      </w:divBdr>
      <w:divsChild>
        <w:div w:id="307512827">
          <w:marLeft w:val="0"/>
          <w:marRight w:val="0"/>
          <w:marTop w:val="0"/>
          <w:marBottom w:val="0"/>
          <w:divBdr>
            <w:top w:val="none" w:sz="0" w:space="0" w:color="auto"/>
            <w:left w:val="none" w:sz="0" w:space="0" w:color="auto"/>
            <w:bottom w:val="none" w:sz="0" w:space="0" w:color="auto"/>
            <w:right w:val="none" w:sz="0" w:space="0" w:color="auto"/>
          </w:divBdr>
          <w:divsChild>
            <w:div w:id="1294481692">
              <w:marLeft w:val="0"/>
              <w:marRight w:val="0"/>
              <w:marTop w:val="30"/>
              <w:marBottom w:val="30"/>
              <w:divBdr>
                <w:top w:val="none" w:sz="0" w:space="0" w:color="auto"/>
                <w:left w:val="none" w:sz="0" w:space="0" w:color="auto"/>
                <w:bottom w:val="none" w:sz="0" w:space="0" w:color="auto"/>
                <w:right w:val="none" w:sz="0" w:space="0" w:color="auto"/>
              </w:divBdr>
              <w:divsChild>
                <w:div w:id="491071169">
                  <w:marLeft w:val="0"/>
                  <w:marRight w:val="0"/>
                  <w:marTop w:val="0"/>
                  <w:marBottom w:val="0"/>
                  <w:divBdr>
                    <w:top w:val="none" w:sz="0" w:space="0" w:color="auto"/>
                    <w:left w:val="none" w:sz="0" w:space="0" w:color="auto"/>
                    <w:bottom w:val="none" w:sz="0" w:space="0" w:color="auto"/>
                    <w:right w:val="none" w:sz="0" w:space="0" w:color="auto"/>
                  </w:divBdr>
                  <w:divsChild>
                    <w:div w:id="1188175721">
                      <w:marLeft w:val="0"/>
                      <w:marRight w:val="0"/>
                      <w:marTop w:val="0"/>
                      <w:marBottom w:val="0"/>
                      <w:divBdr>
                        <w:top w:val="none" w:sz="0" w:space="0" w:color="auto"/>
                        <w:left w:val="none" w:sz="0" w:space="0" w:color="auto"/>
                        <w:bottom w:val="none" w:sz="0" w:space="0" w:color="auto"/>
                        <w:right w:val="none" w:sz="0" w:space="0" w:color="auto"/>
                      </w:divBdr>
                      <w:divsChild>
                        <w:div w:id="1569802871">
                          <w:marLeft w:val="0"/>
                          <w:marRight w:val="0"/>
                          <w:marTop w:val="0"/>
                          <w:marBottom w:val="0"/>
                          <w:divBdr>
                            <w:top w:val="none" w:sz="0" w:space="0" w:color="auto"/>
                            <w:left w:val="none" w:sz="0" w:space="0" w:color="auto"/>
                            <w:bottom w:val="none" w:sz="0" w:space="0" w:color="auto"/>
                            <w:right w:val="none" w:sz="0" w:space="0" w:color="auto"/>
                          </w:divBdr>
                          <w:divsChild>
                            <w:div w:id="1404522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6705691">
      <w:bodyDiv w:val="1"/>
      <w:marLeft w:val="0"/>
      <w:marRight w:val="0"/>
      <w:marTop w:val="0"/>
      <w:marBottom w:val="0"/>
      <w:divBdr>
        <w:top w:val="none" w:sz="0" w:space="0" w:color="auto"/>
        <w:left w:val="none" w:sz="0" w:space="0" w:color="auto"/>
        <w:bottom w:val="none" w:sz="0" w:space="0" w:color="auto"/>
        <w:right w:val="none" w:sz="0" w:space="0" w:color="auto"/>
      </w:divBdr>
    </w:div>
    <w:div w:id="1147085883">
      <w:bodyDiv w:val="1"/>
      <w:marLeft w:val="0"/>
      <w:marRight w:val="0"/>
      <w:marTop w:val="0"/>
      <w:marBottom w:val="0"/>
      <w:divBdr>
        <w:top w:val="none" w:sz="0" w:space="0" w:color="auto"/>
        <w:left w:val="none" w:sz="0" w:space="0" w:color="auto"/>
        <w:bottom w:val="none" w:sz="0" w:space="0" w:color="auto"/>
        <w:right w:val="none" w:sz="0" w:space="0" w:color="auto"/>
      </w:divBdr>
      <w:divsChild>
        <w:div w:id="1776170657">
          <w:marLeft w:val="0"/>
          <w:marRight w:val="0"/>
          <w:marTop w:val="0"/>
          <w:marBottom w:val="0"/>
          <w:divBdr>
            <w:top w:val="none" w:sz="0" w:space="0" w:color="auto"/>
            <w:left w:val="none" w:sz="0" w:space="0" w:color="auto"/>
            <w:bottom w:val="none" w:sz="0" w:space="0" w:color="auto"/>
            <w:right w:val="none" w:sz="0" w:space="0" w:color="auto"/>
          </w:divBdr>
          <w:divsChild>
            <w:div w:id="1127116477">
              <w:marLeft w:val="0"/>
              <w:marRight w:val="0"/>
              <w:marTop w:val="0"/>
              <w:marBottom w:val="0"/>
              <w:divBdr>
                <w:top w:val="single" w:sz="6" w:space="0" w:color="E7EBEB"/>
                <w:left w:val="none" w:sz="0" w:space="0" w:color="auto"/>
                <w:bottom w:val="none" w:sz="0" w:space="0" w:color="auto"/>
                <w:right w:val="none" w:sz="0" w:space="0" w:color="auto"/>
              </w:divBdr>
              <w:divsChild>
                <w:div w:id="581450814">
                  <w:marLeft w:val="0"/>
                  <w:marRight w:val="0"/>
                  <w:marTop w:val="0"/>
                  <w:marBottom w:val="0"/>
                  <w:divBdr>
                    <w:top w:val="none" w:sz="0" w:space="0" w:color="auto"/>
                    <w:left w:val="none" w:sz="0" w:space="0" w:color="auto"/>
                    <w:bottom w:val="none" w:sz="0" w:space="0" w:color="auto"/>
                    <w:right w:val="none" w:sz="0" w:space="0" w:color="auto"/>
                  </w:divBdr>
                  <w:divsChild>
                    <w:div w:id="234750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1750926">
      <w:bodyDiv w:val="1"/>
      <w:marLeft w:val="0"/>
      <w:marRight w:val="0"/>
      <w:marTop w:val="0"/>
      <w:marBottom w:val="0"/>
      <w:divBdr>
        <w:top w:val="none" w:sz="0" w:space="0" w:color="auto"/>
        <w:left w:val="none" w:sz="0" w:space="0" w:color="auto"/>
        <w:bottom w:val="none" w:sz="0" w:space="0" w:color="auto"/>
        <w:right w:val="none" w:sz="0" w:space="0" w:color="auto"/>
      </w:divBdr>
    </w:div>
    <w:div w:id="1154371250">
      <w:bodyDiv w:val="1"/>
      <w:marLeft w:val="0"/>
      <w:marRight w:val="0"/>
      <w:marTop w:val="0"/>
      <w:marBottom w:val="0"/>
      <w:divBdr>
        <w:top w:val="none" w:sz="0" w:space="0" w:color="auto"/>
        <w:left w:val="none" w:sz="0" w:space="0" w:color="auto"/>
        <w:bottom w:val="none" w:sz="0" w:space="0" w:color="auto"/>
        <w:right w:val="none" w:sz="0" w:space="0" w:color="auto"/>
      </w:divBdr>
    </w:div>
    <w:div w:id="1156458692">
      <w:bodyDiv w:val="1"/>
      <w:marLeft w:val="0"/>
      <w:marRight w:val="0"/>
      <w:marTop w:val="0"/>
      <w:marBottom w:val="0"/>
      <w:divBdr>
        <w:top w:val="none" w:sz="0" w:space="0" w:color="auto"/>
        <w:left w:val="none" w:sz="0" w:space="0" w:color="auto"/>
        <w:bottom w:val="none" w:sz="0" w:space="0" w:color="auto"/>
        <w:right w:val="none" w:sz="0" w:space="0" w:color="auto"/>
      </w:divBdr>
    </w:div>
    <w:div w:id="1156726330">
      <w:bodyDiv w:val="1"/>
      <w:marLeft w:val="0"/>
      <w:marRight w:val="0"/>
      <w:marTop w:val="0"/>
      <w:marBottom w:val="0"/>
      <w:divBdr>
        <w:top w:val="none" w:sz="0" w:space="0" w:color="auto"/>
        <w:left w:val="none" w:sz="0" w:space="0" w:color="auto"/>
        <w:bottom w:val="none" w:sz="0" w:space="0" w:color="auto"/>
        <w:right w:val="none" w:sz="0" w:space="0" w:color="auto"/>
      </w:divBdr>
    </w:div>
    <w:div w:id="1161000229">
      <w:bodyDiv w:val="1"/>
      <w:marLeft w:val="0"/>
      <w:marRight w:val="0"/>
      <w:marTop w:val="0"/>
      <w:marBottom w:val="0"/>
      <w:divBdr>
        <w:top w:val="none" w:sz="0" w:space="0" w:color="auto"/>
        <w:left w:val="none" w:sz="0" w:space="0" w:color="auto"/>
        <w:bottom w:val="none" w:sz="0" w:space="0" w:color="auto"/>
        <w:right w:val="none" w:sz="0" w:space="0" w:color="auto"/>
      </w:divBdr>
    </w:div>
    <w:div w:id="1163667846">
      <w:bodyDiv w:val="1"/>
      <w:marLeft w:val="0"/>
      <w:marRight w:val="0"/>
      <w:marTop w:val="0"/>
      <w:marBottom w:val="0"/>
      <w:divBdr>
        <w:top w:val="none" w:sz="0" w:space="0" w:color="auto"/>
        <w:left w:val="none" w:sz="0" w:space="0" w:color="auto"/>
        <w:bottom w:val="none" w:sz="0" w:space="0" w:color="auto"/>
        <w:right w:val="none" w:sz="0" w:space="0" w:color="auto"/>
      </w:divBdr>
    </w:div>
    <w:div w:id="1164056090">
      <w:bodyDiv w:val="1"/>
      <w:marLeft w:val="0"/>
      <w:marRight w:val="0"/>
      <w:marTop w:val="0"/>
      <w:marBottom w:val="0"/>
      <w:divBdr>
        <w:top w:val="none" w:sz="0" w:space="0" w:color="auto"/>
        <w:left w:val="none" w:sz="0" w:space="0" w:color="auto"/>
        <w:bottom w:val="none" w:sz="0" w:space="0" w:color="auto"/>
        <w:right w:val="none" w:sz="0" w:space="0" w:color="auto"/>
      </w:divBdr>
    </w:div>
    <w:div w:id="1166818758">
      <w:bodyDiv w:val="1"/>
      <w:marLeft w:val="0"/>
      <w:marRight w:val="0"/>
      <w:marTop w:val="0"/>
      <w:marBottom w:val="0"/>
      <w:divBdr>
        <w:top w:val="none" w:sz="0" w:space="0" w:color="auto"/>
        <w:left w:val="none" w:sz="0" w:space="0" w:color="auto"/>
        <w:bottom w:val="none" w:sz="0" w:space="0" w:color="auto"/>
        <w:right w:val="none" w:sz="0" w:space="0" w:color="auto"/>
      </w:divBdr>
    </w:div>
    <w:div w:id="1167285087">
      <w:bodyDiv w:val="1"/>
      <w:marLeft w:val="0"/>
      <w:marRight w:val="0"/>
      <w:marTop w:val="0"/>
      <w:marBottom w:val="0"/>
      <w:divBdr>
        <w:top w:val="none" w:sz="0" w:space="0" w:color="auto"/>
        <w:left w:val="none" w:sz="0" w:space="0" w:color="auto"/>
        <w:bottom w:val="none" w:sz="0" w:space="0" w:color="auto"/>
        <w:right w:val="none" w:sz="0" w:space="0" w:color="auto"/>
      </w:divBdr>
    </w:div>
    <w:div w:id="1170758084">
      <w:bodyDiv w:val="1"/>
      <w:marLeft w:val="0"/>
      <w:marRight w:val="0"/>
      <w:marTop w:val="0"/>
      <w:marBottom w:val="0"/>
      <w:divBdr>
        <w:top w:val="none" w:sz="0" w:space="0" w:color="auto"/>
        <w:left w:val="none" w:sz="0" w:space="0" w:color="auto"/>
        <w:bottom w:val="none" w:sz="0" w:space="0" w:color="auto"/>
        <w:right w:val="none" w:sz="0" w:space="0" w:color="auto"/>
      </w:divBdr>
    </w:div>
    <w:div w:id="1175072578">
      <w:bodyDiv w:val="1"/>
      <w:marLeft w:val="0"/>
      <w:marRight w:val="0"/>
      <w:marTop w:val="0"/>
      <w:marBottom w:val="0"/>
      <w:divBdr>
        <w:top w:val="none" w:sz="0" w:space="0" w:color="auto"/>
        <w:left w:val="none" w:sz="0" w:space="0" w:color="auto"/>
        <w:bottom w:val="none" w:sz="0" w:space="0" w:color="auto"/>
        <w:right w:val="none" w:sz="0" w:space="0" w:color="auto"/>
      </w:divBdr>
    </w:div>
    <w:div w:id="1175267941">
      <w:bodyDiv w:val="1"/>
      <w:marLeft w:val="0"/>
      <w:marRight w:val="0"/>
      <w:marTop w:val="0"/>
      <w:marBottom w:val="0"/>
      <w:divBdr>
        <w:top w:val="none" w:sz="0" w:space="0" w:color="auto"/>
        <w:left w:val="none" w:sz="0" w:space="0" w:color="auto"/>
        <w:bottom w:val="none" w:sz="0" w:space="0" w:color="auto"/>
        <w:right w:val="none" w:sz="0" w:space="0" w:color="auto"/>
      </w:divBdr>
    </w:div>
    <w:div w:id="1183741845">
      <w:bodyDiv w:val="1"/>
      <w:marLeft w:val="0"/>
      <w:marRight w:val="0"/>
      <w:marTop w:val="0"/>
      <w:marBottom w:val="0"/>
      <w:divBdr>
        <w:top w:val="none" w:sz="0" w:space="0" w:color="auto"/>
        <w:left w:val="none" w:sz="0" w:space="0" w:color="auto"/>
        <w:bottom w:val="none" w:sz="0" w:space="0" w:color="auto"/>
        <w:right w:val="none" w:sz="0" w:space="0" w:color="auto"/>
      </w:divBdr>
    </w:div>
    <w:div w:id="1191644722">
      <w:bodyDiv w:val="1"/>
      <w:marLeft w:val="0"/>
      <w:marRight w:val="0"/>
      <w:marTop w:val="0"/>
      <w:marBottom w:val="0"/>
      <w:divBdr>
        <w:top w:val="none" w:sz="0" w:space="0" w:color="auto"/>
        <w:left w:val="none" w:sz="0" w:space="0" w:color="auto"/>
        <w:bottom w:val="none" w:sz="0" w:space="0" w:color="auto"/>
        <w:right w:val="none" w:sz="0" w:space="0" w:color="auto"/>
      </w:divBdr>
    </w:div>
    <w:div w:id="1192721653">
      <w:bodyDiv w:val="1"/>
      <w:marLeft w:val="0"/>
      <w:marRight w:val="0"/>
      <w:marTop w:val="0"/>
      <w:marBottom w:val="0"/>
      <w:divBdr>
        <w:top w:val="none" w:sz="0" w:space="0" w:color="auto"/>
        <w:left w:val="none" w:sz="0" w:space="0" w:color="auto"/>
        <w:bottom w:val="none" w:sz="0" w:space="0" w:color="auto"/>
        <w:right w:val="none" w:sz="0" w:space="0" w:color="auto"/>
      </w:divBdr>
    </w:div>
    <w:div w:id="1199316638">
      <w:bodyDiv w:val="1"/>
      <w:marLeft w:val="0"/>
      <w:marRight w:val="0"/>
      <w:marTop w:val="0"/>
      <w:marBottom w:val="0"/>
      <w:divBdr>
        <w:top w:val="none" w:sz="0" w:space="0" w:color="auto"/>
        <w:left w:val="none" w:sz="0" w:space="0" w:color="auto"/>
        <w:bottom w:val="none" w:sz="0" w:space="0" w:color="auto"/>
        <w:right w:val="none" w:sz="0" w:space="0" w:color="auto"/>
      </w:divBdr>
    </w:div>
    <w:div w:id="1201477766">
      <w:bodyDiv w:val="1"/>
      <w:marLeft w:val="0"/>
      <w:marRight w:val="0"/>
      <w:marTop w:val="0"/>
      <w:marBottom w:val="0"/>
      <w:divBdr>
        <w:top w:val="none" w:sz="0" w:space="0" w:color="auto"/>
        <w:left w:val="none" w:sz="0" w:space="0" w:color="auto"/>
        <w:bottom w:val="none" w:sz="0" w:space="0" w:color="auto"/>
        <w:right w:val="none" w:sz="0" w:space="0" w:color="auto"/>
      </w:divBdr>
    </w:div>
    <w:div w:id="1204438131">
      <w:bodyDiv w:val="1"/>
      <w:marLeft w:val="0"/>
      <w:marRight w:val="0"/>
      <w:marTop w:val="0"/>
      <w:marBottom w:val="0"/>
      <w:divBdr>
        <w:top w:val="none" w:sz="0" w:space="0" w:color="auto"/>
        <w:left w:val="none" w:sz="0" w:space="0" w:color="auto"/>
        <w:bottom w:val="none" w:sz="0" w:space="0" w:color="auto"/>
        <w:right w:val="none" w:sz="0" w:space="0" w:color="auto"/>
      </w:divBdr>
    </w:div>
    <w:div w:id="1206287105">
      <w:bodyDiv w:val="1"/>
      <w:marLeft w:val="0"/>
      <w:marRight w:val="0"/>
      <w:marTop w:val="0"/>
      <w:marBottom w:val="0"/>
      <w:divBdr>
        <w:top w:val="none" w:sz="0" w:space="0" w:color="auto"/>
        <w:left w:val="none" w:sz="0" w:space="0" w:color="auto"/>
        <w:bottom w:val="none" w:sz="0" w:space="0" w:color="auto"/>
        <w:right w:val="none" w:sz="0" w:space="0" w:color="auto"/>
      </w:divBdr>
    </w:div>
    <w:div w:id="1209610521">
      <w:bodyDiv w:val="1"/>
      <w:marLeft w:val="0"/>
      <w:marRight w:val="0"/>
      <w:marTop w:val="0"/>
      <w:marBottom w:val="0"/>
      <w:divBdr>
        <w:top w:val="none" w:sz="0" w:space="0" w:color="auto"/>
        <w:left w:val="none" w:sz="0" w:space="0" w:color="auto"/>
        <w:bottom w:val="none" w:sz="0" w:space="0" w:color="auto"/>
        <w:right w:val="none" w:sz="0" w:space="0" w:color="auto"/>
      </w:divBdr>
      <w:divsChild>
        <w:div w:id="958756203">
          <w:marLeft w:val="120"/>
          <w:marRight w:val="120"/>
          <w:marTop w:val="120"/>
          <w:marBottom w:val="120"/>
          <w:divBdr>
            <w:top w:val="none" w:sz="0" w:space="0" w:color="auto"/>
            <w:left w:val="none" w:sz="0" w:space="0" w:color="auto"/>
            <w:bottom w:val="none" w:sz="0" w:space="0" w:color="auto"/>
            <w:right w:val="none" w:sz="0" w:space="0" w:color="auto"/>
          </w:divBdr>
          <w:divsChild>
            <w:div w:id="455950443">
              <w:marLeft w:val="0"/>
              <w:marRight w:val="0"/>
              <w:marTop w:val="0"/>
              <w:marBottom w:val="0"/>
              <w:divBdr>
                <w:top w:val="none" w:sz="0" w:space="0" w:color="auto"/>
                <w:left w:val="none" w:sz="0" w:space="0" w:color="auto"/>
                <w:bottom w:val="none" w:sz="0" w:space="0" w:color="auto"/>
                <w:right w:val="none" w:sz="0" w:space="0" w:color="auto"/>
              </w:divBdr>
            </w:div>
            <w:div w:id="1419055413">
              <w:marLeft w:val="0"/>
              <w:marRight w:val="0"/>
              <w:marTop w:val="0"/>
              <w:marBottom w:val="0"/>
              <w:divBdr>
                <w:top w:val="none" w:sz="0" w:space="0" w:color="auto"/>
                <w:left w:val="none" w:sz="0" w:space="0" w:color="auto"/>
                <w:bottom w:val="none" w:sz="0" w:space="0" w:color="auto"/>
                <w:right w:val="none" w:sz="0" w:space="0" w:color="auto"/>
              </w:divBdr>
            </w:div>
            <w:div w:id="958493374">
              <w:marLeft w:val="0"/>
              <w:marRight w:val="0"/>
              <w:marTop w:val="0"/>
              <w:marBottom w:val="0"/>
              <w:divBdr>
                <w:top w:val="none" w:sz="0" w:space="0" w:color="auto"/>
                <w:left w:val="none" w:sz="0" w:space="0" w:color="auto"/>
                <w:bottom w:val="none" w:sz="0" w:space="0" w:color="auto"/>
                <w:right w:val="none" w:sz="0" w:space="0" w:color="auto"/>
              </w:divBdr>
            </w:div>
            <w:div w:id="348264495">
              <w:marLeft w:val="0"/>
              <w:marRight w:val="0"/>
              <w:marTop w:val="0"/>
              <w:marBottom w:val="0"/>
              <w:divBdr>
                <w:top w:val="none" w:sz="0" w:space="0" w:color="auto"/>
                <w:left w:val="none" w:sz="0" w:space="0" w:color="auto"/>
                <w:bottom w:val="none" w:sz="0" w:space="0" w:color="auto"/>
                <w:right w:val="none" w:sz="0" w:space="0" w:color="auto"/>
              </w:divBdr>
            </w:div>
            <w:div w:id="1108817014">
              <w:marLeft w:val="0"/>
              <w:marRight w:val="0"/>
              <w:marTop w:val="0"/>
              <w:marBottom w:val="0"/>
              <w:divBdr>
                <w:top w:val="none" w:sz="0" w:space="0" w:color="auto"/>
                <w:left w:val="none" w:sz="0" w:space="0" w:color="auto"/>
                <w:bottom w:val="none" w:sz="0" w:space="0" w:color="auto"/>
                <w:right w:val="none" w:sz="0" w:space="0" w:color="auto"/>
              </w:divBdr>
            </w:div>
            <w:div w:id="403065646">
              <w:marLeft w:val="0"/>
              <w:marRight w:val="0"/>
              <w:marTop w:val="0"/>
              <w:marBottom w:val="0"/>
              <w:divBdr>
                <w:top w:val="none" w:sz="0" w:space="0" w:color="auto"/>
                <w:left w:val="none" w:sz="0" w:space="0" w:color="auto"/>
                <w:bottom w:val="none" w:sz="0" w:space="0" w:color="auto"/>
                <w:right w:val="none" w:sz="0" w:space="0" w:color="auto"/>
              </w:divBdr>
            </w:div>
            <w:div w:id="1139223084">
              <w:marLeft w:val="0"/>
              <w:marRight w:val="0"/>
              <w:marTop w:val="0"/>
              <w:marBottom w:val="0"/>
              <w:divBdr>
                <w:top w:val="none" w:sz="0" w:space="0" w:color="auto"/>
                <w:left w:val="none" w:sz="0" w:space="0" w:color="auto"/>
                <w:bottom w:val="none" w:sz="0" w:space="0" w:color="auto"/>
                <w:right w:val="none" w:sz="0" w:space="0" w:color="auto"/>
              </w:divBdr>
            </w:div>
            <w:div w:id="1898517094">
              <w:marLeft w:val="0"/>
              <w:marRight w:val="0"/>
              <w:marTop w:val="0"/>
              <w:marBottom w:val="0"/>
              <w:divBdr>
                <w:top w:val="none" w:sz="0" w:space="0" w:color="auto"/>
                <w:left w:val="none" w:sz="0" w:space="0" w:color="auto"/>
                <w:bottom w:val="none" w:sz="0" w:space="0" w:color="auto"/>
                <w:right w:val="none" w:sz="0" w:space="0" w:color="auto"/>
              </w:divBdr>
            </w:div>
            <w:div w:id="1397050832">
              <w:marLeft w:val="0"/>
              <w:marRight w:val="0"/>
              <w:marTop w:val="0"/>
              <w:marBottom w:val="0"/>
              <w:divBdr>
                <w:top w:val="none" w:sz="0" w:space="0" w:color="auto"/>
                <w:left w:val="none" w:sz="0" w:space="0" w:color="auto"/>
                <w:bottom w:val="none" w:sz="0" w:space="0" w:color="auto"/>
                <w:right w:val="none" w:sz="0" w:space="0" w:color="auto"/>
              </w:divBdr>
            </w:div>
            <w:div w:id="1118641082">
              <w:marLeft w:val="0"/>
              <w:marRight w:val="0"/>
              <w:marTop w:val="0"/>
              <w:marBottom w:val="0"/>
              <w:divBdr>
                <w:top w:val="none" w:sz="0" w:space="0" w:color="auto"/>
                <w:left w:val="none" w:sz="0" w:space="0" w:color="auto"/>
                <w:bottom w:val="none" w:sz="0" w:space="0" w:color="auto"/>
                <w:right w:val="none" w:sz="0" w:space="0" w:color="auto"/>
              </w:divBdr>
            </w:div>
            <w:div w:id="765661160">
              <w:marLeft w:val="0"/>
              <w:marRight w:val="0"/>
              <w:marTop w:val="0"/>
              <w:marBottom w:val="0"/>
              <w:divBdr>
                <w:top w:val="none" w:sz="0" w:space="0" w:color="auto"/>
                <w:left w:val="none" w:sz="0" w:space="0" w:color="auto"/>
                <w:bottom w:val="none" w:sz="0" w:space="0" w:color="auto"/>
                <w:right w:val="none" w:sz="0" w:space="0" w:color="auto"/>
              </w:divBdr>
            </w:div>
            <w:div w:id="927540749">
              <w:marLeft w:val="0"/>
              <w:marRight w:val="0"/>
              <w:marTop w:val="0"/>
              <w:marBottom w:val="0"/>
              <w:divBdr>
                <w:top w:val="none" w:sz="0" w:space="0" w:color="auto"/>
                <w:left w:val="none" w:sz="0" w:space="0" w:color="auto"/>
                <w:bottom w:val="none" w:sz="0" w:space="0" w:color="auto"/>
                <w:right w:val="none" w:sz="0" w:space="0" w:color="auto"/>
              </w:divBdr>
            </w:div>
            <w:div w:id="1210261866">
              <w:marLeft w:val="0"/>
              <w:marRight w:val="0"/>
              <w:marTop w:val="0"/>
              <w:marBottom w:val="0"/>
              <w:divBdr>
                <w:top w:val="none" w:sz="0" w:space="0" w:color="auto"/>
                <w:left w:val="none" w:sz="0" w:space="0" w:color="auto"/>
                <w:bottom w:val="none" w:sz="0" w:space="0" w:color="auto"/>
                <w:right w:val="none" w:sz="0" w:space="0" w:color="auto"/>
              </w:divBdr>
            </w:div>
            <w:div w:id="2067336229">
              <w:marLeft w:val="0"/>
              <w:marRight w:val="0"/>
              <w:marTop w:val="0"/>
              <w:marBottom w:val="0"/>
              <w:divBdr>
                <w:top w:val="none" w:sz="0" w:space="0" w:color="auto"/>
                <w:left w:val="none" w:sz="0" w:space="0" w:color="auto"/>
                <w:bottom w:val="none" w:sz="0" w:space="0" w:color="auto"/>
                <w:right w:val="none" w:sz="0" w:space="0" w:color="auto"/>
              </w:divBdr>
            </w:div>
            <w:div w:id="1997302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872700">
      <w:bodyDiv w:val="1"/>
      <w:marLeft w:val="0"/>
      <w:marRight w:val="0"/>
      <w:marTop w:val="0"/>
      <w:marBottom w:val="0"/>
      <w:divBdr>
        <w:top w:val="none" w:sz="0" w:space="0" w:color="auto"/>
        <w:left w:val="none" w:sz="0" w:space="0" w:color="auto"/>
        <w:bottom w:val="none" w:sz="0" w:space="0" w:color="auto"/>
        <w:right w:val="none" w:sz="0" w:space="0" w:color="auto"/>
      </w:divBdr>
      <w:divsChild>
        <w:div w:id="1631395157">
          <w:marLeft w:val="0"/>
          <w:marRight w:val="0"/>
          <w:marTop w:val="0"/>
          <w:marBottom w:val="0"/>
          <w:divBdr>
            <w:top w:val="none" w:sz="0" w:space="0" w:color="auto"/>
            <w:left w:val="none" w:sz="0" w:space="0" w:color="auto"/>
            <w:bottom w:val="none" w:sz="0" w:space="0" w:color="auto"/>
            <w:right w:val="none" w:sz="0" w:space="0" w:color="auto"/>
          </w:divBdr>
          <w:divsChild>
            <w:div w:id="79758638">
              <w:marLeft w:val="0"/>
              <w:marRight w:val="0"/>
              <w:marTop w:val="0"/>
              <w:marBottom w:val="0"/>
              <w:divBdr>
                <w:top w:val="none" w:sz="0" w:space="0" w:color="auto"/>
                <w:left w:val="none" w:sz="0" w:space="0" w:color="auto"/>
                <w:bottom w:val="none" w:sz="0" w:space="0" w:color="auto"/>
                <w:right w:val="none" w:sz="0" w:space="0" w:color="auto"/>
              </w:divBdr>
            </w:div>
            <w:div w:id="282348976">
              <w:marLeft w:val="0"/>
              <w:marRight w:val="0"/>
              <w:marTop w:val="0"/>
              <w:marBottom w:val="0"/>
              <w:divBdr>
                <w:top w:val="none" w:sz="0" w:space="0" w:color="auto"/>
                <w:left w:val="none" w:sz="0" w:space="0" w:color="auto"/>
                <w:bottom w:val="none" w:sz="0" w:space="0" w:color="auto"/>
                <w:right w:val="none" w:sz="0" w:space="0" w:color="auto"/>
              </w:divBdr>
            </w:div>
            <w:div w:id="1316563844">
              <w:marLeft w:val="0"/>
              <w:marRight w:val="0"/>
              <w:marTop w:val="0"/>
              <w:marBottom w:val="0"/>
              <w:divBdr>
                <w:top w:val="none" w:sz="0" w:space="0" w:color="auto"/>
                <w:left w:val="none" w:sz="0" w:space="0" w:color="auto"/>
                <w:bottom w:val="none" w:sz="0" w:space="0" w:color="auto"/>
                <w:right w:val="none" w:sz="0" w:space="0" w:color="auto"/>
              </w:divBdr>
            </w:div>
            <w:div w:id="1537892037">
              <w:marLeft w:val="0"/>
              <w:marRight w:val="0"/>
              <w:marTop w:val="0"/>
              <w:marBottom w:val="0"/>
              <w:divBdr>
                <w:top w:val="none" w:sz="0" w:space="0" w:color="auto"/>
                <w:left w:val="none" w:sz="0" w:space="0" w:color="auto"/>
                <w:bottom w:val="none" w:sz="0" w:space="0" w:color="auto"/>
                <w:right w:val="none" w:sz="0" w:space="0" w:color="auto"/>
              </w:divBdr>
            </w:div>
            <w:div w:id="1615744576">
              <w:marLeft w:val="0"/>
              <w:marRight w:val="0"/>
              <w:marTop w:val="0"/>
              <w:marBottom w:val="0"/>
              <w:divBdr>
                <w:top w:val="none" w:sz="0" w:space="0" w:color="auto"/>
                <w:left w:val="none" w:sz="0" w:space="0" w:color="auto"/>
                <w:bottom w:val="none" w:sz="0" w:space="0" w:color="auto"/>
                <w:right w:val="none" w:sz="0" w:space="0" w:color="auto"/>
              </w:divBdr>
            </w:div>
            <w:div w:id="1822892777">
              <w:marLeft w:val="0"/>
              <w:marRight w:val="0"/>
              <w:marTop w:val="0"/>
              <w:marBottom w:val="0"/>
              <w:divBdr>
                <w:top w:val="none" w:sz="0" w:space="0" w:color="auto"/>
                <w:left w:val="none" w:sz="0" w:space="0" w:color="auto"/>
                <w:bottom w:val="none" w:sz="0" w:space="0" w:color="auto"/>
                <w:right w:val="none" w:sz="0" w:space="0" w:color="auto"/>
              </w:divBdr>
            </w:div>
            <w:div w:id="2060930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618272">
      <w:bodyDiv w:val="1"/>
      <w:marLeft w:val="0"/>
      <w:marRight w:val="0"/>
      <w:marTop w:val="0"/>
      <w:marBottom w:val="0"/>
      <w:divBdr>
        <w:top w:val="none" w:sz="0" w:space="0" w:color="auto"/>
        <w:left w:val="none" w:sz="0" w:space="0" w:color="auto"/>
        <w:bottom w:val="none" w:sz="0" w:space="0" w:color="auto"/>
        <w:right w:val="none" w:sz="0" w:space="0" w:color="auto"/>
      </w:divBdr>
    </w:div>
    <w:div w:id="1213926967">
      <w:bodyDiv w:val="1"/>
      <w:marLeft w:val="0"/>
      <w:marRight w:val="0"/>
      <w:marTop w:val="0"/>
      <w:marBottom w:val="0"/>
      <w:divBdr>
        <w:top w:val="none" w:sz="0" w:space="0" w:color="auto"/>
        <w:left w:val="none" w:sz="0" w:space="0" w:color="auto"/>
        <w:bottom w:val="none" w:sz="0" w:space="0" w:color="auto"/>
        <w:right w:val="none" w:sz="0" w:space="0" w:color="auto"/>
      </w:divBdr>
    </w:div>
    <w:div w:id="1214348361">
      <w:bodyDiv w:val="1"/>
      <w:marLeft w:val="0"/>
      <w:marRight w:val="0"/>
      <w:marTop w:val="0"/>
      <w:marBottom w:val="0"/>
      <w:divBdr>
        <w:top w:val="none" w:sz="0" w:space="0" w:color="auto"/>
        <w:left w:val="none" w:sz="0" w:space="0" w:color="auto"/>
        <w:bottom w:val="none" w:sz="0" w:space="0" w:color="auto"/>
        <w:right w:val="none" w:sz="0" w:space="0" w:color="auto"/>
      </w:divBdr>
    </w:div>
    <w:div w:id="1216086019">
      <w:bodyDiv w:val="1"/>
      <w:marLeft w:val="0"/>
      <w:marRight w:val="0"/>
      <w:marTop w:val="0"/>
      <w:marBottom w:val="0"/>
      <w:divBdr>
        <w:top w:val="none" w:sz="0" w:space="0" w:color="auto"/>
        <w:left w:val="none" w:sz="0" w:space="0" w:color="auto"/>
        <w:bottom w:val="none" w:sz="0" w:space="0" w:color="auto"/>
        <w:right w:val="none" w:sz="0" w:space="0" w:color="auto"/>
      </w:divBdr>
    </w:div>
    <w:div w:id="1219585724">
      <w:bodyDiv w:val="1"/>
      <w:marLeft w:val="0"/>
      <w:marRight w:val="0"/>
      <w:marTop w:val="0"/>
      <w:marBottom w:val="0"/>
      <w:divBdr>
        <w:top w:val="none" w:sz="0" w:space="0" w:color="auto"/>
        <w:left w:val="none" w:sz="0" w:space="0" w:color="auto"/>
        <w:bottom w:val="none" w:sz="0" w:space="0" w:color="auto"/>
        <w:right w:val="none" w:sz="0" w:space="0" w:color="auto"/>
      </w:divBdr>
    </w:div>
    <w:div w:id="1220508323">
      <w:bodyDiv w:val="1"/>
      <w:marLeft w:val="0"/>
      <w:marRight w:val="0"/>
      <w:marTop w:val="0"/>
      <w:marBottom w:val="0"/>
      <w:divBdr>
        <w:top w:val="none" w:sz="0" w:space="0" w:color="auto"/>
        <w:left w:val="none" w:sz="0" w:space="0" w:color="auto"/>
        <w:bottom w:val="none" w:sz="0" w:space="0" w:color="auto"/>
        <w:right w:val="none" w:sz="0" w:space="0" w:color="auto"/>
      </w:divBdr>
    </w:div>
    <w:div w:id="1227761850">
      <w:bodyDiv w:val="1"/>
      <w:marLeft w:val="0"/>
      <w:marRight w:val="0"/>
      <w:marTop w:val="0"/>
      <w:marBottom w:val="0"/>
      <w:divBdr>
        <w:top w:val="none" w:sz="0" w:space="0" w:color="auto"/>
        <w:left w:val="none" w:sz="0" w:space="0" w:color="auto"/>
        <w:bottom w:val="none" w:sz="0" w:space="0" w:color="auto"/>
        <w:right w:val="none" w:sz="0" w:space="0" w:color="auto"/>
      </w:divBdr>
    </w:div>
    <w:div w:id="1228103249">
      <w:bodyDiv w:val="1"/>
      <w:marLeft w:val="0"/>
      <w:marRight w:val="0"/>
      <w:marTop w:val="0"/>
      <w:marBottom w:val="0"/>
      <w:divBdr>
        <w:top w:val="none" w:sz="0" w:space="0" w:color="auto"/>
        <w:left w:val="none" w:sz="0" w:space="0" w:color="auto"/>
        <w:bottom w:val="none" w:sz="0" w:space="0" w:color="auto"/>
        <w:right w:val="none" w:sz="0" w:space="0" w:color="auto"/>
      </w:divBdr>
    </w:div>
    <w:div w:id="1230533128">
      <w:bodyDiv w:val="1"/>
      <w:marLeft w:val="0"/>
      <w:marRight w:val="0"/>
      <w:marTop w:val="0"/>
      <w:marBottom w:val="0"/>
      <w:divBdr>
        <w:top w:val="none" w:sz="0" w:space="0" w:color="auto"/>
        <w:left w:val="none" w:sz="0" w:space="0" w:color="auto"/>
        <w:bottom w:val="none" w:sz="0" w:space="0" w:color="auto"/>
        <w:right w:val="none" w:sz="0" w:space="0" w:color="auto"/>
      </w:divBdr>
    </w:div>
    <w:div w:id="1235092655">
      <w:bodyDiv w:val="1"/>
      <w:marLeft w:val="0"/>
      <w:marRight w:val="0"/>
      <w:marTop w:val="0"/>
      <w:marBottom w:val="0"/>
      <w:divBdr>
        <w:top w:val="none" w:sz="0" w:space="0" w:color="auto"/>
        <w:left w:val="none" w:sz="0" w:space="0" w:color="auto"/>
        <w:bottom w:val="none" w:sz="0" w:space="0" w:color="auto"/>
        <w:right w:val="none" w:sz="0" w:space="0" w:color="auto"/>
      </w:divBdr>
    </w:div>
    <w:div w:id="1245577443">
      <w:bodyDiv w:val="1"/>
      <w:marLeft w:val="0"/>
      <w:marRight w:val="0"/>
      <w:marTop w:val="0"/>
      <w:marBottom w:val="0"/>
      <w:divBdr>
        <w:top w:val="none" w:sz="0" w:space="0" w:color="auto"/>
        <w:left w:val="none" w:sz="0" w:space="0" w:color="auto"/>
        <w:bottom w:val="none" w:sz="0" w:space="0" w:color="auto"/>
        <w:right w:val="none" w:sz="0" w:space="0" w:color="auto"/>
      </w:divBdr>
    </w:div>
    <w:div w:id="1257832951">
      <w:bodyDiv w:val="1"/>
      <w:marLeft w:val="0"/>
      <w:marRight w:val="0"/>
      <w:marTop w:val="0"/>
      <w:marBottom w:val="0"/>
      <w:divBdr>
        <w:top w:val="none" w:sz="0" w:space="0" w:color="auto"/>
        <w:left w:val="none" w:sz="0" w:space="0" w:color="auto"/>
        <w:bottom w:val="none" w:sz="0" w:space="0" w:color="auto"/>
        <w:right w:val="none" w:sz="0" w:space="0" w:color="auto"/>
      </w:divBdr>
    </w:div>
    <w:div w:id="1259102408">
      <w:bodyDiv w:val="1"/>
      <w:marLeft w:val="0"/>
      <w:marRight w:val="0"/>
      <w:marTop w:val="0"/>
      <w:marBottom w:val="0"/>
      <w:divBdr>
        <w:top w:val="none" w:sz="0" w:space="0" w:color="auto"/>
        <w:left w:val="none" w:sz="0" w:space="0" w:color="auto"/>
        <w:bottom w:val="none" w:sz="0" w:space="0" w:color="auto"/>
        <w:right w:val="none" w:sz="0" w:space="0" w:color="auto"/>
      </w:divBdr>
    </w:div>
    <w:div w:id="1260216453">
      <w:bodyDiv w:val="1"/>
      <w:marLeft w:val="0"/>
      <w:marRight w:val="0"/>
      <w:marTop w:val="0"/>
      <w:marBottom w:val="0"/>
      <w:divBdr>
        <w:top w:val="none" w:sz="0" w:space="0" w:color="auto"/>
        <w:left w:val="none" w:sz="0" w:space="0" w:color="auto"/>
        <w:bottom w:val="none" w:sz="0" w:space="0" w:color="auto"/>
        <w:right w:val="none" w:sz="0" w:space="0" w:color="auto"/>
      </w:divBdr>
    </w:div>
    <w:div w:id="1262294456">
      <w:bodyDiv w:val="1"/>
      <w:marLeft w:val="0"/>
      <w:marRight w:val="0"/>
      <w:marTop w:val="0"/>
      <w:marBottom w:val="0"/>
      <w:divBdr>
        <w:top w:val="none" w:sz="0" w:space="0" w:color="auto"/>
        <w:left w:val="none" w:sz="0" w:space="0" w:color="auto"/>
        <w:bottom w:val="none" w:sz="0" w:space="0" w:color="auto"/>
        <w:right w:val="none" w:sz="0" w:space="0" w:color="auto"/>
      </w:divBdr>
    </w:div>
    <w:div w:id="1275014461">
      <w:bodyDiv w:val="1"/>
      <w:marLeft w:val="0"/>
      <w:marRight w:val="0"/>
      <w:marTop w:val="0"/>
      <w:marBottom w:val="0"/>
      <w:divBdr>
        <w:top w:val="none" w:sz="0" w:space="0" w:color="auto"/>
        <w:left w:val="none" w:sz="0" w:space="0" w:color="auto"/>
        <w:bottom w:val="none" w:sz="0" w:space="0" w:color="auto"/>
        <w:right w:val="none" w:sz="0" w:space="0" w:color="auto"/>
      </w:divBdr>
    </w:div>
    <w:div w:id="1280071433">
      <w:bodyDiv w:val="1"/>
      <w:marLeft w:val="0"/>
      <w:marRight w:val="0"/>
      <w:marTop w:val="0"/>
      <w:marBottom w:val="0"/>
      <w:divBdr>
        <w:top w:val="none" w:sz="0" w:space="0" w:color="auto"/>
        <w:left w:val="none" w:sz="0" w:space="0" w:color="auto"/>
        <w:bottom w:val="none" w:sz="0" w:space="0" w:color="auto"/>
        <w:right w:val="none" w:sz="0" w:space="0" w:color="auto"/>
      </w:divBdr>
    </w:div>
    <w:div w:id="1288242175">
      <w:bodyDiv w:val="1"/>
      <w:marLeft w:val="0"/>
      <w:marRight w:val="0"/>
      <w:marTop w:val="0"/>
      <w:marBottom w:val="0"/>
      <w:divBdr>
        <w:top w:val="none" w:sz="0" w:space="0" w:color="auto"/>
        <w:left w:val="none" w:sz="0" w:space="0" w:color="auto"/>
        <w:bottom w:val="none" w:sz="0" w:space="0" w:color="auto"/>
        <w:right w:val="none" w:sz="0" w:space="0" w:color="auto"/>
      </w:divBdr>
    </w:div>
    <w:div w:id="1289817343">
      <w:bodyDiv w:val="1"/>
      <w:marLeft w:val="0"/>
      <w:marRight w:val="0"/>
      <w:marTop w:val="0"/>
      <w:marBottom w:val="0"/>
      <w:divBdr>
        <w:top w:val="none" w:sz="0" w:space="0" w:color="auto"/>
        <w:left w:val="none" w:sz="0" w:space="0" w:color="auto"/>
        <w:bottom w:val="none" w:sz="0" w:space="0" w:color="auto"/>
        <w:right w:val="none" w:sz="0" w:space="0" w:color="auto"/>
      </w:divBdr>
    </w:div>
    <w:div w:id="1296255676">
      <w:bodyDiv w:val="1"/>
      <w:marLeft w:val="0"/>
      <w:marRight w:val="0"/>
      <w:marTop w:val="0"/>
      <w:marBottom w:val="0"/>
      <w:divBdr>
        <w:top w:val="none" w:sz="0" w:space="0" w:color="auto"/>
        <w:left w:val="none" w:sz="0" w:space="0" w:color="auto"/>
        <w:bottom w:val="none" w:sz="0" w:space="0" w:color="auto"/>
        <w:right w:val="none" w:sz="0" w:space="0" w:color="auto"/>
      </w:divBdr>
    </w:div>
    <w:div w:id="1300068192">
      <w:bodyDiv w:val="1"/>
      <w:marLeft w:val="0"/>
      <w:marRight w:val="0"/>
      <w:marTop w:val="0"/>
      <w:marBottom w:val="0"/>
      <w:divBdr>
        <w:top w:val="none" w:sz="0" w:space="0" w:color="auto"/>
        <w:left w:val="none" w:sz="0" w:space="0" w:color="auto"/>
        <w:bottom w:val="none" w:sz="0" w:space="0" w:color="auto"/>
        <w:right w:val="none" w:sz="0" w:space="0" w:color="auto"/>
      </w:divBdr>
    </w:div>
    <w:div w:id="1301688777">
      <w:bodyDiv w:val="1"/>
      <w:marLeft w:val="0"/>
      <w:marRight w:val="0"/>
      <w:marTop w:val="0"/>
      <w:marBottom w:val="0"/>
      <w:divBdr>
        <w:top w:val="none" w:sz="0" w:space="0" w:color="auto"/>
        <w:left w:val="none" w:sz="0" w:space="0" w:color="auto"/>
        <w:bottom w:val="none" w:sz="0" w:space="0" w:color="auto"/>
        <w:right w:val="none" w:sz="0" w:space="0" w:color="auto"/>
      </w:divBdr>
    </w:div>
    <w:div w:id="1306859993">
      <w:bodyDiv w:val="1"/>
      <w:marLeft w:val="0"/>
      <w:marRight w:val="0"/>
      <w:marTop w:val="0"/>
      <w:marBottom w:val="0"/>
      <w:divBdr>
        <w:top w:val="none" w:sz="0" w:space="0" w:color="auto"/>
        <w:left w:val="none" w:sz="0" w:space="0" w:color="auto"/>
        <w:bottom w:val="none" w:sz="0" w:space="0" w:color="auto"/>
        <w:right w:val="none" w:sz="0" w:space="0" w:color="auto"/>
      </w:divBdr>
    </w:div>
    <w:div w:id="1310287113">
      <w:bodyDiv w:val="1"/>
      <w:marLeft w:val="0"/>
      <w:marRight w:val="0"/>
      <w:marTop w:val="0"/>
      <w:marBottom w:val="0"/>
      <w:divBdr>
        <w:top w:val="none" w:sz="0" w:space="0" w:color="auto"/>
        <w:left w:val="none" w:sz="0" w:space="0" w:color="auto"/>
        <w:bottom w:val="none" w:sz="0" w:space="0" w:color="auto"/>
        <w:right w:val="none" w:sz="0" w:space="0" w:color="auto"/>
      </w:divBdr>
    </w:div>
    <w:div w:id="1311863987">
      <w:bodyDiv w:val="1"/>
      <w:marLeft w:val="0"/>
      <w:marRight w:val="0"/>
      <w:marTop w:val="0"/>
      <w:marBottom w:val="0"/>
      <w:divBdr>
        <w:top w:val="none" w:sz="0" w:space="0" w:color="auto"/>
        <w:left w:val="none" w:sz="0" w:space="0" w:color="auto"/>
        <w:bottom w:val="none" w:sz="0" w:space="0" w:color="auto"/>
        <w:right w:val="none" w:sz="0" w:space="0" w:color="auto"/>
      </w:divBdr>
    </w:div>
    <w:div w:id="1313680541">
      <w:bodyDiv w:val="1"/>
      <w:marLeft w:val="0"/>
      <w:marRight w:val="0"/>
      <w:marTop w:val="0"/>
      <w:marBottom w:val="0"/>
      <w:divBdr>
        <w:top w:val="none" w:sz="0" w:space="0" w:color="auto"/>
        <w:left w:val="none" w:sz="0" w:space="0" w:color="auto"/>
        <w:bottom w:val="none" w:sz="0" w:space="0" w:color="auto"/>
        <w:right w:val="none" w:sz="0" w:space="0" w:color="auto"/>
      </w:divBdr>
      <w:divsChild>
        <w:div w:id="1790121554">
          <w:marLeft w:val="0"/>
          <w:marRight w:val="0"/>
          <w:marTop w:val="0"/>
          <w:marBottom w:val="0"/>
          <w:divBdr>
            <w:top w:val="none" w:sz="0" w:space="0" w:color="auto"/>
            <w:left w:val="none" w:sz="0" w:space="0" w:color="auto"/>
            <w:bottom w:val="none" w:sz="0" w:space="0" w:color="auto"/>
            <w:right w:val="none" w:sz="0" w:space="0" w:color="auto"/>
          </w:divBdr>
          <w:divsChild>
            <w:div w:id="476532320">
              <w:marLeft w:val="0"/>
              <w:marRight w:val="0"/>
              <w:marTop w:val="0"/>
              <w:marBottom w:val="0"/>
              <w:divBdr>
                <w:top w:val="none" w:sz="0" w:space="0" w:color="auto"/>
                <w:left w:val="none" w:sz="0" w:space="0" w:color="auto"/>
                <w:bottom w:val="none" w:sz="0" w:space="0" w:color="auto"/>
                <w:right w:val="none" w:sz="0" w:space="0" w:color="auto"/>
              </w:divBdr>
              <w:divsChild>
                <w:div w:id="805708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964761">
      <w:bodyDiv w:val="1"/>
      <w:marLeft w:val="0"/>
      <w:marRight w:val="0"/>
      <w:marTop w:val="0"/>
      <w:marBottom w:val="0"/>
      <w:divBdr>
        <w:top w:val="none" w:sz="0" w:space="0" w:color="auto"/>
        <w:left w:val="none" w:sz="0" w:space="0" w:color="auto"/>
        <w:bottom w:val="none" w:sz="0" w:space="0" w:color="auto"/>
        <w:right w:val="none" w:sz="0" w:space="0" w:color="auto"/>
      </w:divBdr>
    </w:div>
    <w:div w:id="1324746092">
      <w:bodyDiv w:val="1"/>
      <w:marLeft w:val="0"/>
      <w:marRight w:val="0"/>
      <w:marTop w:val="0"/>
      <w:marBottom w:val="0"/>
      <w:divBdr>
        <w:top w:val="none" w:sz="0" w:space="0" w:color="auto"/>
        <w:left w:val="none" w:sz="0" w:space="0" w:color="auto"/>
        <w:bottom w:val="none" w:sz="0" w:space="0" w:color="auto"/>
        <w:right w:val="none" w:sz="0" w:space="0" w:color="auto"/>
      </w:divBdr>
    </w:div>
    <w:div w:id="1324819071">
      <w:bodyDiv w:val="1"/>
      <w:marLeft w:val="0"/>
      <w:marRight w:val="0"/>
      <w:marTop w:val="0"/>
      <w:marBottom w:val="0"/>
      <w:divBdr>
        <w:top w:val="none" w:sz="0" w:space="0" w:color="auto"/>
        <w:left w:val="none" w:sz="0" w:space="0" w:color="auto"/>
        <w:bottom w:val="none" w:sz="0" w:space="0" w:color="auto"/>
        <w:right w:val="none" w:sz="0" w:space="0" w:color="auto"/>
      </w:divBdr>
    </w:div>
    <w:div w:id="1324889416">
      <w:bodyDiv w:val="1"/>
      <w:marLeft w:val="0"/>
      <w:marRight w:val="0"/>
      <w:marTop w:val="0"/>
      <w:marBottom w:val="0"/>
      <w:divBdr>
        <w:top w:val="none" w:sz="0" w:space="0" w:color="auto"/>
        <w:left w:val="none" w:sz="0" w:space="0" w:color="auto"/>
        <w:bottom w:val="none" w:sz="0" w:space="0" w:color="auto"/>
        <w:right w:val="none" w:sz="0" w:space="0" w:color="auto"/>
      </w:divBdr>
    </w:div>
    <w:div w:id="1329407946">
      <w:bodyDiv w:val="1"/>
      <w:marLeft w:val="0"/>
      <w:marRight w:val="0"/>
      <w:marTop w:val="0"/>
      <w:marBottom w:val="0"/>
      <w:divBdr>
        <w:top w:val="none" w:sz="0" w:space="0" w:color="auto"/>
        <w:left w:val="none" w:sz="0" w:space="0" w:color="auto"/>
        <w:bottom w:val="none" w:sz="0" w:space="0" w:color="auto"/>
        <w:right w:val="none" w:sz="0" w:space="0" w:color="auto"/>
      </w:divBdr>
    </w:div>
    <w:div w:id="1330870855">
      <w:bodyDiv w:val="1"/>
      <w:marLeft w:val="0"/>
      <w:marRight w:val="0"/>
      <w:marTop w:val="0"/>
      <w:marBottom w:val="0"/>
      <w:divBdr>
        <w:top w:val="none" w:sz="0" w:space="0" w:color="auto"/>
        <w:left w:val="none" w:sz="0" w:space="0" w:color="auto"/>
        <w:bottom w:val="none" w:sz="0" w:space="0" w:color="auto"/>
        <w:right w:val="none" w:sz="0" w:space="0" w:color="auto"/>
      </w:divBdr>
    </w:div>
    <w:div w:id="1331831946">
      <w:bodyDiv w:val="1"/>
      <w:marLeft w:val="0"/>
      <w:marRight w:val="0"/>
      <w:marTop w:val="0"/>
      <w:marBottom w:val="0"/>
      <w:divBdr>
        <w:top w:val="none" w:sz="0" w:space="0" w:color="auto"/>
        <w:left w:val="none" w:sz="0" w:space="0" w:color="auto"/>
        <w:bottom w:val="none" w:sz="0" w:space="0" w:color="auto"/>
        <w:right w:val="none" w:sz="0" w:space="0" w:color="auto"/>
      </w:divBdr>
    </w:div>
    <w:div w:id="1332903214">
      <w:bodyDiv w:val="1"/>
      <w:marLeft w:val="0"/>
      <w:marRight w:val="0"/>
      <w:marTop w:val="0"/>
      <w:marBottom w:val="0"/>
      <w:divBdr>
        <w:top w:val="none" w:sz="0" w:space="0" w:color="auto"/>
        <w:left w:val="none" w:sz="0" w:space="0" w:color="auto"/>
        <w:bottom w:val="none" w:sz="0" w:space="0" w:color="auto"/>
        <w:right w:val="none" w:sz="0" w:space="0" w:color="auto"/>
      </w:divBdr>
    </w:div>
    <w:div w:id="1333023559">
      <w:bodyDiv w:val="1"/>
      <w:marLeft w:val="0"/>
      <w:marRight w:val="0"/>
      <w:marTop w:val="0"/>
      <w:marBottom w:val="0"/>
      <w:divBdr>
        <w:top w:val="none" w:sz="0" w:space="0" w:color="auto"/>
        <w:left w:val="none" w:sz="0" w:space="0" w:color="auto"/>
        <w:bottom w:val="none" w:sz="0" w:space="0" w:color="auto"/>
        <w:right w:val="none" w:sz="0" w:space="0" w:color="auto"/>
      </w:divBdr>
    </w:div>
    <w:div w:id="1334183502">
      <w:bodyDiv w:val="1"/>
      <w:marLeft w:val="0"/>
      <w:marRight w:val="0"/>
      <w:marTop w:val="0"/>
      <w:marBottom w:val="0"/>
      <w:divBdr>
        <w:top w:val="none" w:sz="0" w:space="0" w:color="auto"/>
        <w:left w:val="none" w:sz="0" w:space="0" w:color="auto"/>
        <w:bottom w:val="none" w:sz="0" w:space="0" w:color="auto"/>
        <w:right w:val="none" w:sz="0" w:space="0" w:color="auto"/>
      </w:divBdr>
    </w:div>
    <w:div w:id="1334602274">
      <w:bodyDiv w:val="1"/>
      <w:marLeft w:val="0"/>
      <w:marRight w:val="0"/>
      <w:marTop w:val="0"/>
      <w:marBottom w:val="0"/>
      <w:divBdr>
        <w:top w:val="none" w:sz="0" w:space="0" w:color="auto"/>
        <w:left w:val="none" w:sz="0" w:space="0" w:color="auto"/>
        <w:bottom w:val="none" w:sz="0" w:space="0" w:color="auto"/>
        <w:right w:val="none" w:sz="0" w:space="0" w:color="auto"/>
      </w:divBdr>
    </w:div>
    <w:div w:id="1336153400">
      <w:bodyDiv w:val="1"/>
      <w:marLeft w:val="0"/>
      <w:marRight w:val="0"/>
      <w:marTop w:val="0"/>
      <w:marBottom w:val="0"/>
      <w:divBdr>
        <w:top w:val="none" w:sz="0" w:space="0" w:color="auto"/>
        <w:left w:val="none" w:sz="0" w:space="0" w:color="auto"/>
        <w:bottom w:val="none" w:sz="0" w:space="0" w:color="auto"/>
        <w:right w:val="none" w:sz="0" w:space="0" w:color="auto"/>
      </w:divBdr>
    </w:div>
    <w:div w:id="1338002285">
      <w:bodyDiv w:val="1"/>
      <w:marLeft w:val="0"/>
      <w:marRight w:val="0"/>
      <w:marTop w:val="0"/>
      <w:marBottom w:val="0"/>
      <w:divBdr>
        <w:top w:val="none" w:sz="0" w:space="0" w:color="auto"/>
        <w:left w:val="none" w:sz="0" w:space="0" w:color="auto"/>
        <w:bottom w:val="none" w:sz="0" w:space="0" w:color="auto"/>
        <w:right w:val="none" w:sz="0" w:space="0" w:color="auto"/>
      </w:divBdr>
    </w:div>
    <w:div w:id="1342009018">
      <w:bodyDiv w:val="1"/>
      <w:marLeft w:val="0"/>
      <w:marRight w:val="0"/>
      <w:marTop w:val="0"/>
      <w:marBottom w:val="0"/>
      <w:divBdr>
        <w:top w:val="none" w:sz="0" w:space="0" w:color="auto"/>
        <w:left w:val="none" w:sz="0" w:space="0" w:color="auto"/>
        <w:bottom w:val="none" w:sz="0" w:space="0" w:color="auto"/>
        <w:right w:val="none" w:sz="0" w:space="0" w:color="auto"/>
      </w:divBdr>
      <w:divsChild>
        <w:div w:id="591938917">
          <w:marLeft w:val="120"/>
          <w:marRight w:val="120"/>
          <w:marTop w:val="120"/>
          <w:marBottom w:val="120"/>
          <w:divBdr>
            <w:top w:val="none" w:sz="0" w:space="0" w:color="auto"/>
            <w:left w:val="none" w:sz="0" w:space="0" w:color="auto"/>
            <w:bottom w:val="none" w:sz="0" w:space="0" w:color="auto"/>
            <w:right w:val="none" w:sz="0" w:space="0" w:color="auto"/>
          </w:divBdr>
          <w:divsChild>
            <w:div w:id="1366248260">
              <w:marLeft w:val="0"/>
              <w:marRight w:val="0"/>
              <w:marTop w:val="0"/>
              <w:marBottom w:val="0"/>
              <w:divBdr>
                <w:top w:val="none" w:sz="0" w:space="0" w:color="auto"/>
                <w:left w:val="none" w:sz="0" w:space="0" w:color="auto"/>
                <w:bottom w:val="none" w:sz="0" w:space="0" w:color="auto"/>
                <w:right w:val="none" w:sz="0" w:space="0" w:color="auto"/>
              </w:divBdr>
            </w:div>
            <w:div w:id="244608899">
              <w:marLeft w:val="0"/>
              <w:marRight w:val="0"/>
              <w:marTop w:val="0"/>
              <w:marBottom w:val="0"/>
              <w:divBdr>
                <w:top w:val="none" w:sz="0" w:space="0" w:color="auto"/>
                <w:left w:val="none" w:sz="0" w:space="0" w:color="auto"/>
                <w:bottom w:val="none" w:sz="0" w:space="0" w:color="auto"/>
                <w:right w:val="none" w:sz="0" w:space="0" w:color="auto"/>
              </w:divBdr>
            </w:div>
            <w:div w:id="334655923">
              <w:marLeft w:val="0"/>
              <w:marRight w:val="0"/>
              <w:marTop w:val="0"/>
              <w:marBottom w:val="0"/>
              <w:divBdr>
                <w:top w:val="none" w:sz="0" w:space="0" w:color="auto"/>
                <w:left w:val="none" w:sz="0" w:space="0" w:color="auto"/>
                <w:bottom w:val="none" w:sz="0" w:space="0" w:color="auto"/>
                <w:right w:val="none" w:sz="0" w:space="0" w:color="auto"/>
              </w:divBdr>
            </w:div>
            <w:div w:id="141780445">
              <w:marLeft w:val="0"/>
              <w:marRight w:val="0"/>
              <w:marTop w:val="0"/>
              <w:marBottom w:val="0"/>
              <w:divBdr>
                <w:top w:val="none" w:sz="0" w:space="0" w:color="auto"/>
                <w:left w:val="none" w:sz="0" w:space="0" w:color="auto"/>
                <w:bottom w:val="none" w:sz="0" w:space="0" w:color="auto"/>
                <w:right w:val="none" w:sz="0" w:space="0" w:color="auto"/>
              </w:divBdr>
            </w:div>
            <w:div w:id="54593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094222">
      <w:bodyDiv w:val="1"/>
      <w:marLeft w:val="0"/>
      <w:marRight w:val="0"/>
      <w:marTop w:val="0"/>
      <w:marBottom w:val="0"/>
      <w:divBdr>
        <w:top w:val="none" w:sz="0" w:space="0" w:color="auto"/>
        <w:left w:val="none" w:sz="0" w:space="0" w:color="auto"/>
        <w:bottom w:val="none" w:sz="0" w:space="0" w:color="auto"/>
        <w:right w:val="none" w:sz="0" w:space="0" w:color="auto"/>
      </w:divBdr>
    </w:div>
    <w:div w:id="1351100979">
      <w:bodyDiv w:val="1"/>
      <w:marLeft w:val="0"/>
      <w:marRight w:val="0"/>
      <w:marTop w:val="0"/>
      <w:marBottom w:val="0"/>
      <w:divBdr>
        <w:top w:val="none" w:sz="0" w:space="0" w:color="auto"/>
        <w:left w:val="none" w:sz="0" w:space="0" w:color="auto"/>
        <w:bottom w:val="none" w:sz="0" w:space="0" w:color="auto"/>
        <w:right w:val="none" w:sz="0" w:space="0" w:color="auto"/>
      </w:divBdr>
    </w:div>
    <w:div w:id="1352298576">
      <w:bodyDiv w:val="1"/>
      <w:marLeft w:val="0"/>
      <w:marRight w:val="0"/>
      <w:marTop w:val="0"/>
      <w:marBottom w:val="0"/>
      <w:divBdr>
        <w:top w:val="none" w:sz="0" w:space="0" w:color="auto"/>
        <w:left w:val="none" w:sz="0" w:space="0" w:color="auto"/>
        <w:bottom w:val="none" w:sz="0" w:space="0" w:color="auto"/>
        <w:right w:val="none" w:sz="0" w:space="0" w:color="auto"/>
      </w:divBdr>
    </w:div>
    <w:div w:id="1365718043">
      <w:bodyDiv w:val="1"/>
      <w:marLeft w:val="0"/>
      <w:marRight w:val="0"/>
      <w:marTop w:val="0"/>
      <w:marBottom w:val="0"/>
      <w:divBdr>
        <w:top w:val="none" w:sz="0" w:space="0" w:color="auto"/>
        <w:left w:val="none" w:sz="0" w:space="0" w:color="auto"/>
        <w:bottom w:val="none" w:sz="0" w:space="0" w:color="auto"/>
        <w:right w:val="none" w:sz="0" w:space="0" w:color="auto"/>
      </w:divBdr>
    </w:div>
    <w:div w:id="1366638282">
      <w:bodyDiv w:val="1"/>
      <w:marLeft w:val="0"/>
      <w:marRight w:val="0"/>
      <w:marTop w:val="0"/>
      <w:marBottom w:val="0"/>
      <w:divBdr>
        <w:top w:val="none" w:sz="0" w:space="0" w:color="auto"/>
        <w:left w:val="none" w:sz="0" w:space="0" w:color="auto"/>
        <w:bottom w:val="none" w:sz="0" w:space="0" w:color="auto"/>
        <w:right w:val="none" w:sz="0" w:space="0" w:color="auto"/>
      </w:divBdr>
    </w:div>
    <w:div w:id="1370373578">
      <w:bodyDiv w:val="1"/>
      <w:marLeft w:val="0"/>
      <w:marRight w:val="0"/>
      <w:marTop w:val="0"/>
      <w:marBottom w:val="0"/>
      <w:divBdr>
        <w:top w:val="none" w:sz="0" w:space="0" w:color="auto"/>
        <w:left w:val="none" w:sz="0" w:space="0" w:color="auto"/>
        <w:bottom w:val="none" w:sz="0" w:space="0" w:color="auto"/>
        <w:right w:val="none" w:sz="0" w:space="0" w:color="auto"/>
      </w:divBdr>
    </w:div>
    <w:div w:id="1375930258">
      <w:bodyDiv w:val="1"/>
      <w:marLeft w:val="0"/>
      <w:marRight w:val="0"/>
      <w:marTop w:val="0"/>
      <w:marBottom w:val="0"/>
      <w:divBdr>
        <w:top w:val="none" w:sz="0" w:space="0" w:color="auto"/>
        <w:left w:val="none" w:sz="0" w:space="0" w:color="auto"/>
        <w:bottom w:val="none" w:sz="0" w:space="0" w:color="auto"/>
        <w:right w:val="none" w:sz="0" w:space="0" w:color="auto"/>
      </w:divBdr>
    </w:div>
    <w:div w:id="1376271456">
      <w:bodyDiv w:val="1"/>
      <w:marLeft w:val="0"/>
      <w:marRight w:val="0"/>
      <w:marTop w:val="0"/>
      <w:marBottom w:val="0"/>
      <w:divBdr>
        <w:top w:val="none" w:sz="0" w:space="0" w:color="auto"/>
        <w:left w:val="none" w:sz="0" w:space="0" w:color="auto"/>
        <w:bottom w:val="none" w:sz="0" w:space="0" w:color="auto"/>
        <w:right w:val="none" w:sz="0" w:space="0" w:color="auto"/>
      </w:divBdr>
    </w:div>
    <w:div w:id="1377121305">
      <w:bodyDiv w:val="1"/>
      <w:marLeft w:val="0"/>
      <w:marRight w:val="0"/>
      <w:marTop w:val="0"/>
      <w:marBottom w:val="0"/>
      <w:divBdr>
        <w:top w:val="none" w:sz="0" w:space="0" w:color="auto"/>
        <w:left w:val="none" w:sz="0" w:space="0" w:color="auto"/>
        <w:bottom w:val="none" w:sz="0" w:space="0" w:color="auto"/>
        <w:right w:val="none" w:sz="0" w:space="0" w:color="auto"/>
      </w:divBdr>
    </w:div>
    <w:div w:id="1377387611">
      <w:bodyDiv w:val="1"/>
      <w:marLeft w:val="0"/>
      <w:marRight w:val="0"/>
      <w:marTop w:val="0"/>
      <w:marBottom w:val="0"/>
      <w:divBdr>
        <w:top w:val="none" w:sz="0" w:space="0" w:color="auto"/>
        <w:left w:val="none" w:sz="0" w:space="0" w:color="auto"/>
        <w:bottom w:val="none" w:sz="0" w:space="0" w:color="auto"/>
        <w:right w:val="none" w:sz="0" w:space="0" w:color="auto"/>
      </w:divBdr>
    </w:div>
    <w:div w:id="1381632884">
      <w:bodyDiv w:val="1"/>
      <w:marLeft w:val="0"/>
      <w:marRight w:val="0"/>
      <w:marTop w:val="0"/>
      <w:marBottom w:val="0"/>
      <w:divBdr>
        <w:top w:val="none" w:sz="0" w:space="0" w:color="auto"/>
        <w:left w:val="none" w:sz="0" w:space="0" w:color="auto"/>
        <w:bottom w:val="none" w:sz="0" w:space="0" w:color="auto"/>
        <w:right w:val="none" w:sz="0" w:space="0" w:color="auto"/>
      </w:divBdr>
    </w:div>
    <w:div w:id="1382484370">
      <w:bodyDiv w:val="1"/>
      <w:marLeft w:val="0"/>
      <w:marRight w:val="0"/>
      <w:marTop w:val="0"/>
      <w:marBottom w:val="0"/>
      <w:divBdr>
        <w:top w:val="none" w:sz="0" w:space="0" w:color="auto"/>
        <w:left w:val="none" w:sz="0" w:space="0" w:color="auto"/>
        <w:bottom w:val="none" w:sz="0" w:space="0" w:color="auto"/>
        <w:right w:val="none" w:sz="0" w:space="0" w:color="auto"/>
      </w:divBdr>
    </w:div>
    <w:div w:id="1391881669">
      <w:bodyDiv w:val="1"/>
      <w:marLeft w:val="0"/>
      <w:marRight w:val="0"/>
      <w:marTop w:val="0"/>
      <w:marBottom w:val="0"/>
      <w:divBdr>
        <w:top w:val="none" w:sz="0" w:space="0" w:color="auto"/>
        <w:left w:val="none" w:sz="0" w:space="0" w:color="auto"/>
        <w:bottom w:val="none" w:sz="0" w:space="0" w:color="auto"/>
        <w:right w:val="none" w:sz="0" w:space="0" w:color="auto"/>
      </w:divBdr>
    </w:div>
    <w:div w:id="1391997229">
      <w:bodyDiv w:val="1"/>
      <w:marLeft w:val="0"/>
      <w:marRight w:val="0"/>
      <w:marTop w:val="0"/>
      <w:marBottom w:val="0"/>
      <w:divBdr>
        <w:top w:val="none" w:sz="0" w:space="0" w:color="auto"/>
        <w:left w:val="none" w:sz="0" w:space="0" w:color="auto"/>
        <w:bottom w:val="none" w:sz="0" w:space="0" w:color="auto"/>
        <w:right w:val="none" w:sz="0" w:space="0" w:color="auto"/>
      </w:divBdr>
    </w:div>
    <w:div w:id="1392924633">
      <w:bodyDiv w:val="1"/>
      <w:marLeft w:val="0"/>
      <w:marRight w:val="0"/>
      <w:marTop w:val="0"/>
      <w:marBottom w:val="0"/>
      <w:divBdr>
        <w:top w:val="none" w:sz="0" w:space="0" w:color="auto"/>
        <w:left w:val="none" w:sz="0" w:space="0" w:color="auto"/>
        <w:bottom w:val="none" w:sz="0" w:space="0" w:color="auto"/>
        <w:right w:val="none" w:sz="0" w:space="0" w:color="auto"/>
      </w:divBdr>
    </w:div>
    <w:div w:id="1395543352">
      <w:bodyDiv w:val="1"/>
      <w:marLeft w:val="0"/>
      <w:marRight w:val="0"/>
      <w:marTop w:val="0"/>
      <w:marBottom w:val="0"/>
      <w:divBdr>
        <w:top w:val="none" w:sz="0" w:space="0" w:color="auto"/>
        <w:left w:val="none" w:sz="0" w:space="0" w:color="auto"/>
        <w:bottom w:val="none" w:sz="0" w:space="0" w:color="auto"/>
        <w:right w:val="none" w:sz="0" w:space="0" w:color="auto"/>
      </w:divBdr>
    </w:div>
    <w:div w:id="1399668488">
      <w:bodyDiv w:val="1"/>
      <w:marLeft w:val="0"/>
      <w:marRight w:val="0"/>
      <w:marTop w:val="0"/>
      <w:marBottom w:val="0"/>
      <w:divBdr>
        <w:top w:val="none" w:sz="0" w:space="0" w:color="auto"/>
        <w:left w:val="none" w:sz="0" w:space="0" w:color="auto"/>
        <w:bottom w:val="none" w:sz="0" w:space="0" w:color="auto"/>
        <w:right w:val="none" w:sz="0" w:space="0" w:color="auto"/>
      </w:divBdr>
    </w:div>
    <w:div w:id="1402024569">
      <w:bodyDiv w:val="1"/>
      <w:marLeft w:val="0"/>
      <w:marRight w:val="0"/>
      <w:marTop w:val="0"/>
      <w:marBottom w:val="0"/>
      <w:divBdr>
        <w:top w:val="none" w:sz="0" w:space="0" w:color="auto"/>
        <w:left w:val="none" w:sz="0" w:space="0" w:color="auto"/>
        <w:bottom w:val="none" w:sz="0" w:space="0" w:color="auto"/>
        <w:right w:val="none" w:sz="0" w:space="0" w:color="auto"/>
      </w:divBdr>
    </w:div>
    <w:div w:id="1403337109">
      <w:bodyDiv w:val="1"/>
      <w:marLeft w:val="0"/>
      <w:marRight w:val="0"/>
      <w:marTop w:val="0"/>
      <w:marBottom w:val="0"/>
      <w:divBdr>
        <w:top w:val="none" w:sz="0" w:space="0" w:color="auto"/>
        <w:left w:val="none" w:sz="0" w:space="0" w:color="auto"/>
        <w:bottom w:val="none" w:sz="0" w:space="0" w:color="auto"/>
        <w:right w:val="none" w:sz="0" w:space="0" w:color="auto"/>
      </w:divBdr>
    </w:div>
    <w:div w:id="1404137659">
      <w:bodyDiv w:val="1"/>
      <w:marLeft w:val="0"/>
      <w:marRight w:val="0"/>
      <w:marTop w:val="0"/>
      <w:marBottom w:val="0"/>
      <w:divBdr>
        <w:top w:val="none" w:sz="0" w:space="0" w:color="auto"/>
        <w:left w:val="none" w:sz="0" w:space="0" w:color="auto"/>
        <w:bottom w:val="none" w:sz="0" w:space="0" w:color="auto"/>
        <w:right w:val="none" w:sz="0" w:space="0" w:color="auto"/>
      </w:divBdr>
    </w:div>
    <w:div w:id="1410542559">
      <w:bodyDiv w:val="1"/>
      <w:marLeft w:val="0"/>
      <w:marRight w:val="0"/>
      <w:marTop w:val="0"/>
      <w:marBottom w:val="0"/>
      <w:divBdr>
        <w:top w:val="none" w:sz="0" w:space="0" w:color="auto"/>
        <w:left w:val="none" w:sz="0" w:space="0" w:color="auto"/>
        <w:bottom w:val="none" w:sz="0" w:space="0" w:color="auto"/>
        <w:right w:val="none" w:sz="0" w:space="0" w:color="auto"/>
      </w:divBdr>
      <w:divsChild>
        <w:div w:id="261762660">
          <w:marLeft w:val="0"/>
          <w:marRight w:val="0"/>
          <w:marTop w:val="0"/>
          <w:marBottom w:val="0"/>
          <w:divBdr>
            <w:top w:val="none" w:sz="0" w:space="0" w:color="auto"/>
            <w:left w:val="none" w:sz="0" w:space="0" w:color="auto"/>
            <w:bottom w:val="none" w:sz="0" w:space="0" w:color="auto"/>
            <w:right w:val="none" w:sz="0" w:space="0" w:color="auto"/>
          </w:divBdr>
          <w:divsChild>
            <w:div w:id="248854230">
              <w:marLeft w:val="0"/>
              <w:marRight w:val="0"/>
              <w:marTop w:val="0"/>
              <w:marBottom w:val="0"/>
              <w:divBdr>
                <w:top w:val="none" w:sz="0" w:space="0" w:color="auto"/>
                <w:left w:val="none" w:sz="0" w:space="0" w:color="auto"/>
                <w:bottom w:val="none" w:sz="0" w:space="0" w:color="auto"/>
                <w:right w:val="none" w:sz="0" w:space="0" w:color="auto"/>
              </w:divBdr>
            </w:div>
            <w:div w:id="276572115">
              <w:marLeft w:val="0"/>
              <w:marRight w:val="0"/>
              <w:marTop w:val="0"/>
              <w:marBottom w:val="0"/>
              <w:divBdr>
                <w:top w:val="none" w:sz="0" w:space="0" w:color="auto"/>
                <w:left w:val="none" w:sz="0" w:space="0" w:color="auto"/>
                <w:bottom w:val="none" w:sz="0" w:space="0" w:color="auto"/>
                <w:right w:val="none" w:sz="0" w:space="0" w:color="auto"/>
              </w:divBdr>
            </w:div>
            <w:div w:id="500898057">
              <w:marLeft w:val="0"/>
              <w:marRight w:val="0"/>
              <w:marTop w:val="0"/>
              <w:marBottom w:val="0"/>
              <w:divBdr>
                <w:top w:val="none" w:sz="0" w:space="0" w:color="auto"/>
                <w:left w:val="none" w:sz="0" w:space="0" w:color="auto"/>
                <w:bottom w:val="none" w:sz="0" w:space="0" w:color="auto"/>
                <w:right w:val="none" w:sz="0" w:space="0" w:color="auto"/>
              </w:divBdr>
            </w:div>
            <w:div w:id="962269586">
              <w:marLeft w:val="0"/>
              <w:marRight w:val="0"/>
              <w:marTop w:val="0"/>
              <w:marBottom w:val="0"/>
              <w:divBdr>
                <w:top w:val="none" w:sz="0" w:space="0" w:color="auto"/>
                <w:left w:val="none" w:sz="0" w:space="0" w:color="auto"/>
                <w:bottom w:val="none" w:sz="0" w:space="0" w:color="auto"/>
                <w:right w:val="none" w:sz="0" w:space="0" w:color="auto"/>
              </w:divBdr>
            </w:div>
            <w:div w:id="1428769226">
              <w:marLeft w:val="0"/>
              <w:marRight w:val="0"/>
              <w:marTop w:val="0"/>
              <w:marBottom w:val="0"/>
              <w:divBdr>
                <w:top w:val="none" w:sz="0" w:space="0" w:color="auto"/>
                <w:left w:val="none" w:sz="0" w:space="0" w:color="auto"/>
                <w:bottom w:val="none" w:sz="0" w:space="0" w:color="auto"/>
                <w:right w:val="none" w:sz="0" w:space="0" w:color="auto"/>
              </w:divBdr>
            </w:div>
            <w:div w:id="154771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314066">
      <w:bodyDiv w:val="1"/>
      <w:marLeft w:val="0"/>
      <w:marRight w:val="0"/>
      <w:marTop w:val="0"/>
      <w:marBottom w:val="0"/>
      <w:divBdr>
        <w:top w:val="none" w:sz="0" w:space="0" w:color="auto"/>
        <w:left w:val="none" w:sz="0" w:space="0" w:color="auto"/>
        <w:bottom w:val="none" w:sz="0" w:space="0" w:color="auto"/>
        <w:right w:val="none" w:sz="0" w:space="0" w:color="auto"/>
      </w:divBdr>
    </w:div>
    <w:div w:id="1413509991">
      <w:bodyDiv w:val="1"/>
      <w:marLeft w:val="0"/>
      <w:marRight w:val="0"/>
      <w:marTop w:val="0"/>
      <w:marBottom w:val="0"/>
      <w:divBdr>
        <w:top w:val="none" w:sz="0" w:space="0" w:color="auto"/>
        <w:left w:val="none" w:sz="0" w:space="0" w:color="auto"/>
        <w:bottom w:val="none" w:sz="0" w:space="0" w:color="auto"/>
        <w:right w:val="none" w:sz="0" w:space="0" w:color="auto"/>
      </w:divBdr>
    </w:div>
    <w:div w:id="1418821037">
      <w:bodyDiv w:val="1"/>
      <w:marLeft w:val="0"/>
      <w:marRight w:val="0"/>
      <w:marTop w:val="0"/>
      <w:marBottom w:val="0"/>
      <w:divBdr>
        <w:top w:val="none" w:sz="0" w:space="0" w:color="auto"/>
        <w:left w:val="none" w:sz="0" w:space="0" w:color="auto"/>
        <w:bottom w:val="none" w:sz="0" w:space="0" w:color="auto"/>
        <w:right w:val="none" w:sz="0" w:space="0" w:color="auto"/>
      </w:divBdr>
      <w:divsChild>
        <w:div w:id="134225420">
          <w:marLeft w:val="0"/>
          <w:marRight w:val="0"/>
          <w:marTop w:val="0"/>
          <w:marBottom w:val="0"/>
          <w:divBdr>
            <w:top w:val="none" w:sz="0" w:space="0" w:color="auto"/>
            <w:left w:val="none" w:sz="0" w:space="0" w:color="auto"/>
            <w:bottom w:val="none" w:sz="0" w:space="0" w:color="auto"/>
            <w:right w:val="none" w:sz="0" w:space="0" w:color="auto"/>
          </w:divBdr>
          <w:divsChild>
            <w:div w:id="592859742">
              <w:marLeft w:val="0"/>
              <w:marRight w:val="0"/>
              <w:marTop w:val="0"/>
              <w:marBottom w:val="0"/>
              <w:divBdr>
                <w:top w:val="none" w:sz="0" w:space="0" w:color="auto"/>
                <w:left w:val="none" w:sz="0" w:space="0" w:color="auto"/>
                <w:bottom w:val="single" w:sz="6" w:space="0" w:color="8D8D8D"/>
                <w:right w:val="none" w:sz="0" w:space="0" w:color="auto"/>
              </w:divBdr>
              <w:divsChild>
                <w:div w:id="1040206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798447">
      <w:bodyDiv w:val="1"/>
      <w:marLeft w:val="0"/>
      <w:marRight w:val="0"/>
      <w:marTop w:val="0"/>
      <w:marBottom w:val="0"/>
      <w:divBdr>
        <w:top w:val="none" w:sz="0" w:space="0" w:color="auto"/>
        <w:left w:val="none" w:sz="0" w:space="0" w:color="auto"/>
        <w:bottom w:val="none" w:sz="0" w:space="0" w:color="auto"/>
        <w:right w:val="none" w:sz="0" w:space="0" w:color="auto"/>
      </w:divBdr>
    </w:div>
    <w:div w:id="1428041159">
      <w:bodyDiv w:val="1"/>
      <w:marLeft w:val="0"/>
      <w:marRight w:val="0"/>
      <w:marTop w:val="0"/>
      <w:marBottom w:val="0"/>
      <w:divBdr>
        <w:top w:val="none" w:sz="0" w:space="0" w:color="auto"/>
        <w:left w:val="none" w:sz="0" w:space="0" w:color="auto"/>
        <w:bottom w:val="none" w:sz="0" w:space="0" w:color="auto"/>
        <w:right w:val="none" w:sz="0" w:space="0" w:color="auto"/>
      </w:divBdr>
    </w:div>
    <w:div w:id="1431319175">
      <w:bodyDiv w:val="1"/>
      <w:marLeft w:val="0"/>
      <w:marRight w:val="0"/>
      <w:marTop w:val="0"/>
      <w:marBottom w:val="0"/>
      <w:divBdr>
        <w:top w:val="none" w:sz="0" w:space="0" w:color="auto"/>
        <w:left w:val="none" w:sz="0" w:space="0" w:color="auto"/>
        <w:bottom w:val="none" w:sz="0" w:space="0" w:color="auto"/>
        <w:right w:val="none" w:sz="0" w:space="0" w:color="auto"/>
      </w:divBdr>
    </w:div>
    <w:div w:id="1431658970">
      <w:bodyDiv w:val="1"/>
      <w:marLeft w:val="0"/>
      <w:marRight w:val="0"/>
      <w:marTop w:val="0"/>
      <w:marBottom w:val="0"/>
      <w:divBdr>
        <w:top w:val="none" w:sz="0" w:space="0" w:color="auto"/>
        <w:left w:val="none" w:sz="0" w:space="0" w:color="auto"/>
        <w:bottom w:val="none" w:sz="0" w:space="0" w:color="auto"/>
        <w:right w:val="none" w:sz="0" w:space="0" w:color="auto"/>
      </w:divBdr>
    </w:div>
    <w:div w:id="1432553185">
      <w:bodyDiv w:val="1"/>
      <w:marLeft w:val="0"/>
      <w:marRight w:val="0"/>
      <w:marTop w:val="0"/>
      <w:marBottom w:val="0"/>
      <w:divBdr>
        <w:top w:val="none" w:sz="0" w:space="0" w:color="auto"/>
        <w:left w:val="none" w:sz="0" w:space="0" w:color="auto"/>
        <w:bottom w:val="none" w:sz="0" w:space="0" w:color="auto"/>
        <w:right w:val="none" w:sz="0" w:space="0" w:color="auto"/>
      </w:divBdr>
    </w:div>
    <w:div w:id="1435176478">
      <w:bodyDiv w:val="1"/>
      <w:marLeft w:val="0"/>
      <w:marRight w:val="0"/>
      <w:marTop w:val="0"/>
      <w:marBottom w:val="0"/>
      <w:divBdr>
        <w:top w:val="none" w:sz="0" w:space="0" w:color="auto"/>
        <w:left w:val="none" w:sz="0" w:space="0" w:color="auto"/>
        <w:bottom w:val="none" w:sz="0" w:space="0" w:color="auto"/>
        <w:right w:val="none" w:sz="0" w:space="0" w:color="auto"/>
      </w:divBdr>
    </w:div>
    <w:div w:id="1440100629">
      <w:bodyDiv w:val="1"/>
      <w:marLeft w:val="0"/>
      <w:marRight w:val="0"/>
      <w:marTop w:val="0"/>
      <w:marBottom w:val="0"/>
      <w:divBdr>
        <w:top w:val="none" w:sz="0" w:space="0" w:color="auto"/>
        <w:left w:val="none" w:sz="0" w:space="0" w:color="auto"/>
        <w:bottom w:val="none" w:sz="0" w:space="0" w:color="auto"/>
        <w:right w:val="none" w:sz="0" w:space="0" w:color="auto"/>
      </w:divBdr>
    </w:div>
    <w:div w:id="1441686231">
      <w:bodyDiv w:val="1"/>
      <w:marLeft w:val="0"/>
      <w:marRight w:val="0"/>
      <w:marTop w:val="0"/>
      <w:marBottom w:val="0"/>
      <w:divBdr>
        <w:top w:val="none" w:sz="0" w:space="0" w:color="auto"/>
        <w:left w:val="none" w:sz="0" w:space="0" w:color="auto"/>
        <w:bottom w:val="none" w:sz="0" w:space="0" w:color="auto"/>
        <w:right w:val="none" w:sz="0" w:space="0" w:color="auto"/>
      </w:divBdr>
    </w:div>
    <w:div w:id="1441997593">
      <w:bodyDiv w:val="1"/>
      <w:marLeft w:val="0"/>
      <w:marRight w:val="0"/>
      <w:marTop w:val="0"/>
      <w:marBottom w:val="0"/>
      <w:divBdr>
        <w:top w:val="none" w:sz="0" w:space="0" w:color="auto"/>
        <w:left w:val="none" w:sz="0" w:space="0" w:color="auto"/>
        <w:bottom w:val="none" w:sz="0" w:space="0" w:color="auto"/>
        <w:right w:val="none" w:sz="0" w:space="0" w:color="auto"/>
      </w:divBdr>
    </w:div>
    <w:div w:id="1442257755">
      <w:bodyDiv w:val="1"/>
      <w:marLeft w:val="0"/>
      <w:marRight w:val="0"/>
      <w:marTop w:val="0"/>
      <w:marBottom w:val="0"/>
      <w:divBdr>
        <w:top w:val="none" w:sz="0" w:space="0" w:color="auto"/>
        <w:left w:val="none" w:sz="0" w:space="0" w:color="auto"/>
        <w:bottom w:val="none" w:sz="0" w:space="0" w:color="auto"/>
        <w:right w:val="none" w:sz="0" w:space="0" w:color="auto"/>
      </w:divBdr>
    </w:div>
    <w:div w:id="1446971799">
      <w:bodyDiv w:val="1"/>
      <w:marLeft w:val="0"/>
      <w:marRight w:val="0"/>
      <w:marTop w:val="0"/>
      <w:marBottom w:val="0"/>
      <w:divBdr>
        <w:top w:val="none" w:sz="0" w:space="0" w:color="auto"/>
        <w:left w:val="none" w:sz="0" w:space="0" w:color="auto"/>
        <w:bottom w:val="none" w:sz="0" w:space="0" w:color="auto"/>
        <w:right w:val="none" w:sz="0" w:space="0" w:color="auto"/>
      </w:divBdr>
    </w:div>
    <w:div w:id="1448768169">
      <w:bodyDiv w:val="1"/>
      <w:marLeft w:val="0"/>
      <w:marRight w:val="0"/>
      <w:marTop w:val="0"/>
      <w:marBottom w:val="0"/>
      <w:divBdr>
        <w:top w:val="none" w:sz="0" w:space="0" w:color="auto"/>
        <w:left w:val="none" w:sz="0" w:space="0" w:color="auto"/>
        <w:bottom w:val="none" w:sz="0" w:space="0" w:color="auto"/>
        <w:right w:val="none" w:sz="0" w:space="0" w:color="auto"/>
      </w:divBdr>
    </w:div>
    <w:div w:id="1449198145">
      <w:bodyDiv w:val="1"/>
      <w:marLeft w:val="0"/>
      <w:marRight w:val="0"/>
      <w:marTop w:val="0"/>
      <w:marBottom w:val="0"/>
      <w:divBdr>
        <w:top w:val="none" w:sz="0" w:space="0" w:color="auto"/>
        <w:left w:val="none" w:sz="0" w:space="0" w:color="auto"/>
        <w:bottom w:val="none" w:sz="0" w:space="0" w:color="auto"/>
        <w:right w:val="none" w:sz="0" w:space="0" w:color="auto"/>
      </w:divBdr>
    </w:div>
    <w:div w:id="1449355445">
      <w:bodyDiv w:val="1"/>
      <w:marLeft w:val="0"/>
      <w:marRight w:val="0"/>
      <w:marTop w:val="0"/>
      <w:marBottom w:val="0"/>
      <w:divBdr>
        <w:top w:val="none" w:sz="0" w:space="0" w:color="auto"/>
        <w:left w:val="none" w:sz="0" w:space="0" w:color="auto"/>
        <w:bottom w:val="none" w:sz="0" w:space="0" w:color="auto"/>
        <w:right w:val="none" w:sz="0" w:space="0" w:color="auto"/>
      </w:divBdr>
    </w:div>
    <w:div w:id="1453355772">
      <w:bodyDiv w:val="1"/>
      <w:marLeft w:val="0"/>
      <w:marRight w:val="0"/>
      <w:marTop w:val="0"/>
      <w:marBottom w:val="0"/>
      <w:divBdr>
        <w:top w:val="none" w:sz="0" w:space="0" w:color="auto"/>
        <w:left w:val="none" w:sz="0" w:space="0" w:color="auto"/>
        <w:bottom w:val="none" w:sz="0" w:space="0" w:color="auto"/>
        <w:right w:val="none" w:sz="0" w:space="0" w:color="auto"/>
      </w:divBdr>
    </w:div>
    <w:div w:id="1453746844">
      <w:bodyDiv w:val="1"/>
      <w:marLeft w:val="0"/>
      <w:marRight w:val="0"/>
      <w:marTop w:val="0"/>
      <w:marBottom w:val="0"/>
      <w:divBdr>
        <w:top w:val="none" w:sz="0" w:space="0" w:color="auto"/>
        <w:left w:val="none" w:sz="0" w:space="0" w:color="auto"/>
        <w:bottom w:val="none" w:sz="0" w:space="0" w:color="auto"/>
        <w:right w:val="none" w:sz="0" w:space="0" w:color="auto"/>
      </w:divBdr>
    </w:div>
    <w:div w:id="1455321370">
      <w:bodyDiv w:val="1"/>
      <w:marLeft w:val="0"/>
      <w:marRight w:val="0"/>
      <w:marTop w:val="0"/>
      <w:marBottom w:val="0"/>
      <w:divBdr>
        <w:top w:val="none" w:sz="0" w:space="0" w:color="auto"/>
        <w:left w:val="none" w:sz="0" w:space="0" w:color="auto"/>
        <w:bottom w:val="none" w:sz="0" w:space="0" w:color="auto"/>
        <w:right w:val="none" w:sz="0" w:space="0" w:color="auto"/>
      </w:divBdr>
      <w:divsChild>
        <w:div w:id="2057922533">
          <w:marLeft w:val="0"/>
          <w:marRight w:val="0"/>
          <w:marTop w:val="0"/>
          <w:marBottom w:val="0"/>
          <w:divBdr>
            <w:top w:val="none" w:sz="0" w:space="0" w:color="auto"/>
            <w:left w:val="none" w:sz="0" w:space="0" w:color="auto"/>
            <w:bottom w:val="none" w:sz="0" w:space="0" w:color="auto"/>
            <w:right w:val="none" w:sz="0" w:space="0" w:color="auto"/>
          </w:divBdr>
          <w:divsChild>
            <w:div w:id="437481920">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456800817">
      <w:bodyDiv w:val="1"/>
      <w:marLeft w:val="0"/>
      <w:marRight w:val="0"/>
      <w:marTop w:val="0"/>
      <w:marBottom w:val="0"/>
      <w:divBdr>
        <w:top w:val="none" w:sz="0" w:space="0" w:color="auto"/>
        <w:left w:val="none" w:sz="0" w:space="0" w:color="auto"/>
        <w:bottom w:val="none" w:sz="0" w:space="0" w:color="auto"/>
        <w:right w:val="none" w:sz="0" w:space="0" w:color="auto"/>
      </w:divBdr>
    </w:div>
    <w:div w:id="1460802767">
      <w:bodyDiv w:val="1"/>
      <w:marLeft w:val="0"/>
      <w:marRight w:val="0"/>
      <w:marTop w:val="0"/>
      <w:marBottom w:val="0"/>
      <w:divBdr>
        <w:top w:val="none" w:sz="0" w:space="0" w:color="auto"/>
        <w:left w:val="none" w:sz="0" w:space="0" w:color="auto"/>
        <w:bottom w:val="none" w:sz="0" w:space="0" w:color="auto"/>
        <w:right w:val="none" w:sz="0" w:space="0" w:color="auto"/>
      </w:divBdr>
    </w:div>
    <w:div w:id="1463228577">
      <w:bodyDiv w:val="1"/>
      <w:marLeft w:val="0"/>
      <w:marRight w:val="0"/>
      <w:marTop w:val="0"/>
      <w:marBottom w:val="0"/>
      <w:divBdr>
        <w:top w:val="none" w:sz="0" w:space="0" w:color="auto"/>
        <w:left w:val="none" w:sz="0" w:space="0" w:color="auto"/>
        <w:bottom w:val="none" w:sz="0" w:space="0" w:color="auto"/>
        <w:right w:val="none" w:sz="0" w:space="0" w:color="auto"/>
      </w:divBdr>
    </w:div>
    <w:div w:id="1464999829">
      <w:bodyDiv w:val="1"/>
      <w:marLeft w:val="0"/>
      <w:marRight w:val="0"/>
      <w:marTop w:val="0"/>
      <w:marBottom w:val="0"/>
      <w:divBdr>
        <w:top w:val="none" w:sz="0" w:space="0" w:color="auto"/>
        <w:left w:val="none" w:sz="0" w:space="0" w:color="auto"/>
        <w:bottom w:val="none" w:sz="0" w:space="0" w:color="auto"/>
        <w:right w:val="none" w:sz="0" w:space="0" w:color="auto"/>
      </w:divBdr>
    </w:div>
    <w:div w:id="1469279469">
      <w:bodyDiv w:val="1"/>
      <w:marLeft w:val="0"/>
      <w:marRight w:val="0"/>
      <w:marTop w:val="0"/>
      <w:marBottom w:val="0"/>
      <w:divBdr>
        <w:top w:val="none" w:sz="0" w:space="0" w:color="auto"/>
        <w:left w:val="none" w:sz="0" w:space="0" w:color="auto"/>
        <w:bottom w:val="none" w:sz="0" w:space="0" w:color="auto"/>
        <w:right w:val="none" w:sz="0" w:space="0" w:color="auto"/>
      </w:divBdr>
      <w:divsChild>
        <w:div w:id="684136502">
          <w:marLeft w:val="167"/>
          <w:marRight w:val="167"/>
          <w:marTop w:val="167"/>
          <w:marBottom w:val="167"/>
          <w:divBdr>
            <w:top w:val="none" w:sz="0" w:space="0" w:color="auto"/>
            <w:left w:val="none" w:sz="0" w:space="0" w:color="auto"/>
            <w:bottom w:val="none" w:sz="0" w:space="0" w:color="auto"/>
            <w:right w:val="none" w:sz="0" w:space="0" w:color="auto"/>
          </w:divBdr>
        </w:div>
      </w:divsChild>
    </w:div>
    <w:div w:id="1469592434">
      <w:bodyDiv w:val="1"/>
      <w:marLeft w:val="0"/>
      <w:marRight w:val="0"/>
      <w:marTop w:val="0"/>
      <w:marBottom w:val="0"/>
      <w:divBdr>
        <w:top w:val="none" w:sz="0" w:space="0" w:color="auto"/>
        <w:left w:val="none" w:sz="0" w:space="0" w:color="auto"/>
        <w:bottom w:val="none" w:sz="0" w:space="0" w:color="auto"/>
        <w:right w:val="none" w:sz="0" w:space="0" w:color="auto"/>
      </w:divBdr>
    </w:div>
    <w:div w:id="1475221264">
      <w:bodyDiv w:val="1"/>
      <w:marLeft w:val="0"/>
      <w:marRight w:val="0"/>
      <w:marTop w:val="0"/>
      <w:marBottom w:val="0"/>
      <w:divBdr>
        <w:top w:val="none" w:sz="0" w:space="0" w:color="auto"/>
        <w:left w:val="none" w:sz="0" w:space="0" w:color="auto"/>
        <w:bottom w:val="none" w:sz="0" w:space="0" w:color="auto"/>
        <w:right w:val="none" w:sz="0" w:space="0" w:color="auto"/>
      </w:divBdr>
      <w:divsChild>
        <w:div w:id="1667249124">
          <w:marLeft w:val="0"/>
          <w:marRight w:val="0"/>
          <w:marTop w:val="0"/>
          <w:marBottom w:val="0"/>
          <w:divBdr>
            <w:top w:val="none" w:sz="0" w:space="0" w:color="auto"/>
            <w:left w:val="none" w:sz="0" w:space="0" w:color="auto"/>
            <w:bottom w:val="none" w:sz="0" w:space="0" w:color="auto"/>
            <w:right w:val="none" w:sz="0" w:space="0" w:color="auto"/>
          </w:divBdr>
          <w:divsChild>
            <w:div w:id="1957977594">
              <w:marLeft w:val="0"/>
              <w:marRight w:val="0"/>
              <w:marTop w:val="0"/>
              <w:marBottom w:val="0"/>
              <w:divBdr>
                <w:top w:val="none" w:sz="0" w:space="0" w:color="auto"/>
                <w:left w:val="none" w:sz="0" w:space="0" w:color="auto"/>
                <w:bottom w:val="none" w:sz="0" w:space="0" w:color="auto"/>
                <w:right w:val="none" w:sz="0" w:space="0" w:color="auto"/>
              </w:divBdr>
              <w:divsChild>
                <w:div w:id="746028784">
                  <w:marLeft w:val="0"/>
                  <w:marRight w:val="0"/>
                  <w:marTop w:val="0"/>
                  <w:marBottom w:val="0"/>
                  <w:divBdr>
                    <w:top w:val="none" w:sz="0" w:space="0" w:color="auto"/>
                    <w:left w:val="none" w:sz="0" w:space="0" w:color="auto"/>
                    <w:bottom w:val="none" w:sz="0" w:space="0" w:color="auto"/>
                    <w:right w:val="none" w:sz="0" w:space="0" w:color="auto"/>
                  </w:divBdr>
                  <w:divsChild>
                    <w:div w:id="663776969">
                      <w:marLeft w:val="0"/>
                      <w:marRight w:val="0"/>
                      <w:marTop w:val="0"/>
                      <w:marBottom w:val="0"/>
                      <w:divBdr>
                        <w:top w:val="none" w:sz="0" w:space="0" w:color="auto"/>
                        <w:left w:val="none" w:sz="0" w:space="0" w:color="auto"/>
                        <w:bottom w:val="none" w:sz="0" w:space="0" w:color="auto"/>
                        <w:right w:val="none" w:sz="0" w:space="0" w:color="auto"/>
                      </w:divBdr>
                      <w:divsChild>
                        <w:div w:id="1063715581">
                          <w:marLeft w:val="0"/>
                          <w:marRight w:val="0"/>
                          <w:marTop w:val="45"/>
                          <w:marBottom w:val="0"/>
                          <w:divBdr>
                            <w:top w:val="none" w:sz="0" w:space="0" w:color="auto"/>
                            <w:left w:val="none" w:sz="0" w:space="0" w:color="auto"/>
                            <w:bottom w:val="none" w:sz="0" w:space="0" w:color="auto"/>
                            <w:right w:val="none" w:sz="0" w:space="0" w:color="auto"/>
                          </w:divBdr>
                          <w:divsChild>
                            <w:div w:id="1038553564">
                              <w:marLeft w:val="0"/>
                              <w:marRight w:val="0"/>
                              <w:marTop w:val="0"/>
                              <w:marBottom w:val="0"/>
                              <w:divBdr>
                                <w:top w:val="none" w:sz="0" w:space="0" w:color="auto"/>
                                <w:left w:val="none" w:sz="0" w:space="0" w:color="auto"/>
                                <w:bottom w:val="none" w:sz="0" w:space="0" w:color="auto"/>
                                <w:right w:val="none" w:sz="0" w:space="0" w:color="auto"/>
                              </w:divBdr>
                              <w:divsChild>
                                <w:div w:id="1892955461">
                                  <w:marLeft w:val="2070"/>
                                  <w:marRight w:val="3810"/>
                                  <w:marTop w:val="0"/>
                                  <w:marBottom w:val="0"/>
                                  <w:divBdr>
                                    <w:top w:val="none" w:sz="0" w:space="0" w:color="auto"/>
                                    <w:left w:val="none" w:sz="0" w:space="0" w:color="auto"/>
                                    <w:bottom w:val="none" w:sz="0" w:space="0" w:color="auto"/>
                                    <w:right w:val="none" w:sz="0" w:space="0" w:color="auto"/>
                                  </w:divBdr>
                                  <w:divsChild>
                                    <w:div w:id="1971548978">
                                      <w:marLeft w:val="0"/>
                                      <w:marRight w:val="0"/>
                                      <w:marTop w:val="0"/>
                                      <w:marBottom w:val="0"/>
                                      <w:divBdr>
                                        <w:top w:val="none" w:sz="0" w:space="0" w:color="auto"/>
                                        <w:left w:val="none" w:sz="0" w:space="0" w:color="auto"/>
                                        <w:bottom w:val="none" w:sz="0" w:space="0" w:color="auto"/>
                                        <w:right w:val="none" w:sz="0" w:space="0" w:color="auto"/>
                                      </w:divBdr>
                                      <w:divsChild>
                                        <w:div w:id="359013781">
                                          <w:marLeft w:val="0"/>
                                          <w:marRight w:val="0"/>
                                          <w:marTop w:val="0"/>
                                          <w:marBottom w:val="0"/>
                                          <w:divBdr>
                                            <w:top w:val="none" w:sz="0" w:space="0" w:color="auto"/>
                                            <w:left w:val="none" w:sz="0" w:space="0" w:color="auto"/>
                                            <w:bottom w:val="none" w:sz="0" w:space="0" w:color="auto"/>
                                            <w:right w:val="none" w:sz="0" w:space="0" w:color="auto"/>
                                          </w:divBdr>
                                          <w:divsChild>
                                            <w:div w:id="279847572">
                                              <w:marLeft w:val="0"/>
                                              <w:marRight w:val="0"/>
                                              <w:marTop w:val="0"/>
                                              <w:marBottom w:val="0"/>
                                              <w:divBdr>
                                                <w:top w:val="none" w:sz="0" w:space="0" w:color="auto"/>
                                                <w:left w:val="none" w:sz="0" w:space="0" w:color="auto"/>
                                                <w:bottom w:val="none" w:sz="0" w:space="0" w:color="auto"/>
                                                <w:right w:val="none" w:sz="0" w:space="0" w:color="auto"/>
                                              </w:divBdr>
                                              <w:divsChild>
                                                <w:div w:id="394622024">
                                                  <w:marLeft w:val="0"/>
                                                  <w:marRight w:val="0"/>
                                                  <w:marTop w:val="0"/>
                                                  <w:marBottom w:val="0"/>
                                                  <w:divBdr>
                                                    <w:top w:val="none" w:sz="0" w:space="0" w:color="auto"/>
                                                    <w:left w:val="none" w:sz="0" w:space="0" w:color="auto"/>
                                                    <w:bottom w:val="none" w:sz="0" w:space="0" w:color="auto"/>
                                                    <w:right w:val="none" w:sz="0" w:space="0" w:color="auto"/>
                                                  </w:divBdr>
                                                  <w:divsChild>
                                                    <w:div w:id="1432431876">
                                                      <w:marLeft w:val="0"/>
                                                      <w:marRight w:val="0"/>
                                                      <w:marTop w:val="0"/>
                                                      <w:marBottom w:val="0"/>
                                                      <w:divBdr>
                                                        <w:top w:val="none" w:sz="0" w:space="0" w:color="auto"/>
                                                        <w:left w:val="none" w:sz="0" w:space="0" w:color="auto"/>
                                                        <w:bottom w:val="none" w:sz="0" w:space="0" w:color="auto"/>
                                                        <w:right w:val="none" w:sz="0" w:space="0" w:color="auto"/>
                                                      </w:divBdr>
                                                      <w:divsChild>
                                                        <w:div w:id="1027951326">
                                                          <w:marLeft w:val="0"/>
                                                          <w:marRight w:val="0"/>
                                                          <w:marTop w:val="0"/>
                                                          <w:marBottom w:val="0"/>
                                                          <w:divBdr>
                                                            <w:top w:val="none" w:sz="0" w:space="0" w:color="auto"/>
                                                            <w:left w:val="none" w:sz="0" w:space="0" w:color="auto"/>
                                                            <w:bottom w:val="none" w:sz="0" w:space="0" w:color="auto"/>
                                                            <w:right w:val="none" w:sz="0" w:space="0" w:color="auto"/>
                                                          </w:divBdr>
                                                          <w:divsChild>
                                                            <w:div w:id="1708405428">
                                                              <w:marLeft w:val="0"/>
                                                              <w:marRight w:val="0"/>
                                                              <w:marTop w:val="0"/>
                                                              <w:marBottom w:val="0"/>
                                                              <w:divBdr>
                                                                <w:top w:val="none" w:sz="0" w:space="0" w:color="auto"/>
                                                                <w:left w:val="none" w:sz="0" w:space="0" w:color="auto"/>
                                                                <w:bottom w:val="none" w:sz="0" w:space="0" w:color="auto"/>
                                                                <w:right w:val="none" w:sz="0" w:space="0" w:color="auto"/>
                                                              </w:divBdr>
                                                              <w:divsChild>
                                                                <w:div w:id="1899365802">
                                                                  <w:marLeft w:val="0"/>
                                                                  <w:marRight w:val="0"/>
                                                                  <w:marTop w:val="0"/>
                                                                  <w:marBottom w:val="0"/>
                                                                  <w:divBdr>
                                                                    <w:top w:val="none" w:sz="0" w:space="0" w:color="auto"/>
                                                                    <w:left w:val="none" w:sz="0" w:space="0" w:color="auto"/>
                                                                    <w:bottom w:val="none" w:sz="0" w:space="0" w:color="auto"/>
                                                                    <w:right w:val="none" w:sz="0" w:space="0" w:color="auto"/>
                                                                  </w:divBdr>
                                                                  <w:divsChild>
                                                                    <w:div w:id="415833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480002655">
      <w:bodyDiv w:val="1"/>
      <w:marLeft w:val="0"/>
      <w:marRight w:val="0"/>
      <w:marTop w:val="0"/>
      <w:marBottom w:val="0"/>
      <w:divBdr>
        <w:top w:val="none" w:sz="0" w:space="0" w:color="auto"/>
        <w:left w:val="none" w:sz="0" w:space="0" w:color="auto"/>
        <w:bottom w:val="none" w:sz="0" w:space="0" w:color="auto"/>
        <w:right w:val="none" w:sz="0" w:space="0" w:color="auto"/>
      </w:divBdr>
    </w:div>
    <w:div w:id="1483230003">
      <w:bodyDiv w:val="1"/>
      <w:marLeft w:val="0"/>
      <w:marRight w:val="0"/>
      <w:marTop w:val="0"/>
      <w:marBottom w:val="0"/>
      <w:divBdr>
        <w:top w:val="none" w:sz="0" w:space="0" w:color="auto"/>
        <w:left w:val="none" w:sz="0" w:space="0" w:color="auto"/>
        <w:bottom w:val="none" w:sz="0" w:space="0" w:color="auto"/>
        <w:right w:val="none" w:sz="0" w:space="0" w:color="auto"/>
      </w:divBdr>
    </w:div>
    <w:div w:id="1484128590">
      <w:bodyDiv w:val="1"/>
      <w:marLeft w:val="0"/>
      <w:marRight w:val="0"/>
      <w:marTop w:val="0"/>
      <w:marBottom w:val="0"/>
      <w:divBdr>
        <w:top w:val="none" w:sz="0" w:space="0" w:color="auto"/>
        <w:left w:val="none" w:sz="0" w:space="0" w:color="auto"/>
        <w:bottom w:val="none" w:sz="0" w:space="0" w:color="auto"/>
        <w:right w:val="none" w:sz="0" w:space="0" w:color="auto"/>
      </w:divBdr>
    </w:div>
    <w:div w:id="1485901056">
      <w:bodyDiv w:val="1"/>
      <w:marLeft w:val="0"/>
      <w:marRight w:val="0"/>
      <w:marTop w:val="0"/>
      <w:marBottom w:val="0"/>
      <w:divBdr>
        <w:top w:val="none" w:sz="0" w:space="0" w:color="auto"/>
        <w:left w:val="none" w:sz="0" w:space="0" w:color="auto"/>
        <w:bottom w:val="none" w:sz="0" w:space="0" w:color="auto"/>
        <w:right w:val="none" w:sz="0" w:space="0" w:color="auto"/>
      </w:divBdr>
    </w:div>
    <w:div w:id="1486509003">
      <w:bodyDiv w:val="1"/>
      <w:marLeft w:val="0"/>
      <w:marRight w:val="0"/>
      <w:marTop w:val="0"/>
      <w:marBottom w:val="0"/>
      <w:divBdr>
        <w:top w:val="none" w:sz="0" w:space="0" w:color="auto"/>
        <w:left w:val="none" w:sz="0" w:space="0" w:color="auto"/>
        <w:bottom w:val="none" w:sz="0" w:space="0" w:color="auto"/>
        <w:right w:val="none" w:sz="0" w:space="0" w:color="auto"/>
      </w:divBdr>
    </w:div>
    <w:div w:id="1491096784">
      <w:bodyDiv w:val="1"/>
      <w:marLeft w:val="0"/>
      <w:marRight w:val="0"/>
      <w:marTop w:val="0"/>
      <w:marBottom w:val="0"/>
      <w:divBdr>
        <w:top w:val="none" w:sz="0" w:space="0" w:color="auto"/>
        <w:left w:val="none" w:sz="0" w:space="0" w:color="auto"/>
        <w:bottom w:val="none" w:sz="0" w:space="0" w:color="auto"/>
        <w:right w:val="none" w:sz="0" w:space="0" w:color="auto"/>
      </w:divBdr>
    </w:div>
    <w:div w:id="1497185872">
      <w:bodyDiv w:val="1"/>
      <w:marLeft w:val="0"/>
      <w:marRight w:val="0"/>
      <w:marTop w:val="0"/>
      <w:marBottom w:val="0"/>
      <w:divBdr>
        <w:top w:val="none" w:sz="0" w:space="0" w:color="auto"/>
        <w:left w:val="none" w:sz="0" w:space="0" w:color="auto"/>
        <w:bottom w:val="none" w:sz="0" w:space="0" w:color="auto"/>
        <w:right w:val="none" w:sz="0" w:space="0" w:color="auto"/>
      </w:divBdr>
    </w:div>
    <w:div w:id="1504710575">
      <w:bodyDiv w:val="1"/>
      <w:marLeft w:val="0"/>
      <w:marRight w:val="0"/>
      <w:marTop w:val="0"/>
      <w:marBottom w:val="0"/>
      <w:divBdr>
        <w:top w:val="none" w:sz="0" w:space="0" w:color="auto"/>
        <w:left w:val="none" w:sz="0" w:space="0" w:color="auto"/>
        <w:bottom w:val="none" w:sz="0" w:space="0" w:color="auto"/>
        <w:right w:val="none" w:sz="0" w:space="0" w:color="auto"/>
      </w:divBdr>
    </w:div>
    <w:div w:id="1508254269">
      <w:bodyDiv w:val="1"/>
      <w:marLeft w:val="0"/>
      <w:marRight w:val="0"/>
      <w:marTop w:val="0"/>
      <w:marBottom w:val="0"/>
      <w:divBdr>
        <w:top w:val="none" w:sz="0" w:space="0" w:color="auto"/>
        <w:left w:val="none" w:sz="0" w:space="0" w:color="auto"/>
        <w:bottom w:val="none" w:sz="0" w:space="0" w:color="auto"/>
        <w:right w:val="none" w:sz="0" w:space="0" w:color="auto"/>
      </w:divBdr>
    </w:div>
    <w:div w:id="1510682153">
      <w:bodyDiv w:val="1"/>
      <w:marLeft w:val="0"/>
      <w:marRight w:val="0"/>
      <w:marTop w:val="0"/>
      <w:marBottom w:val="0"/>
      <w:divBdr>
        <w:top w:val="none" w:sz="0" w:space="0" w:color="auto"/>
        <w:left w:val="none" w:sz="0" w:space="0" w:color="auto"/>
        <w:bottom w:val="none" w:sz="0" w:space="0" w:color="auto"/>
        <w:right w:val="none" w:sz="0" w:space="0" w:color="auto"/>
      </w:divBdr>
    </w:div>
    <w:div w:id="1511676030">
      <w:bodyDiv w:val="1"/>
      <w:marLeft w:val="0"/>
      <w:marRight w:val="0"/>
      <w:marTop w:val="0"/>
      <w:marBottom w:val="0"/>
      <w:divBdr>
        <w:top w:val="none" w:sz="0" w:space="0" w:color="auto"/>
        <w:left w:val="none" w:sz="0" w:space="0" w:color="auto"/>
        <w:bottom w:val="none" w:sz="0" w:space="0" w:color="auto"/>
        <w:right w:val="none" w:sz="0" w:space="0" w:color="auto"/>
      </w:divBdr>
    </w:div>
    <w:div w:id="1513373437">
      <w:bodyDiv w:val="1"/>
      <w:marLeft w:val="0"/>
      <w:marRight w:val="0"/>
      <w:marTop w:val="0"/>
      <w:marBottom w:val="0"/>
      <w:divBdr>
        <w:top w:val="none" w:sz="0" w:space="0" w:color="auto"/>
        <w:left w:val="none" w:sz="0" w:space="0" w:color="auto"/>
        <w:bottom w:val="none" w:sz="0" w:space="0" w:color="auto"/>
        <w:right w:val="none" w:sz="0" w:space="0" w:color="auto"/>
      </w:divBdr>
    </w:div>
    <w:div w:id="1513839937">
      <w:bodyDiv w:val="1"/>
      <w:marLeft w:val="0"/>
      <w:marRight w:val="0"/>
      <w:marTop w:val="0"/>
      <w:marBottom w:val="0"/>
      <w:divBdr>
        <w:top w:val="none" w:sz="0" w:space="0" w:color="auto"/>
        <w:left w:val="none" w:sz="0" w:space="0" w:color="auto"/>
        <w:bottom w:val="none" w:sz="0" w:space="0" w:color="auto"/>
        <w:right w:val="none" w:sz="0" w:space="0" w:color="auto"/>
      </w:divBdr>
    </w:div>
    <w:div w:id="1514226173">
      <w:bodyDiv w:val="1"/>
      <w:marLeft w:val="0"/>
      <w:marRight w:val="0"/>
      <w:marTop w:val="0"/>
      <w:marBottom w:val="0"/>
      <w:divBdr>
        <w:top w:val="none" w:sz="0" w:space="0" w:color="auto"/>
        <w:left w:val="none" w:sz="0" w:space="0" w:color="auto"/>
        <w:bottom w:val="none" w:sz="0" w:space="0" w:color="auto"/>
        <w:right w:val="none" w:sz="0" w:space="0" w:color="auto"/>
      </w:divBdr>
    </w:div>
    <w:div w:id="1514609154">
      <w:bodyDiv w:val="1"/>
      <w:marLeft w:val="0"/>
      <w:marRight w:val="0"/>
      <w:marTop w:val="0"/>
      <w:marBottom w:val="0"/>
      <w:divBdr>
        <w:top w:val="none" w:sz="0" w:space="0" w:color="auto"/>
        <w:left w:val="none" w:sz="0" w:space="0" w:color="auto"/>
        <w:bottom w:val="none" w:sz="0" w:space="0" w:color="auto"/>
        <w:right w:val="none" w:sz="0" w:space="0" w:color="auto"/>
      </w:divBdr>
      <w:divsChild>
        <w:div w:id="1574005620">
          <w:marLeft w:val="0"/>
          <w:marRight w:val="0"/>
          <w:marTop w:val="0"/>
          <w:marBottom w:val="0"/>
          <w:divBdr>
            <w:top w:val="none" w:sz="0" w:space="0" w:color="auto"/>
            <w:left w:val="none" w:sz="0" w:space="0" w:color="auto"/>
            <w:bottom w:val="none" w:sz="0" w:space="0" w:color="auto"/>
            <w:right w:val="none" w:sz="0" w:space="0" w:color="auto"/>
          </w:divBdr>
          <w:divsChild>
            <w:div w:id="735781606">
              <w:marLeft w:val="0"/>
              <w:marRight w:val="0"/>
              <w:marTop w:val="0"/>
              <w:marBottom w:val="0"/>
              <w:divBdr>
                <w:top w:val="none" w:sz="0" w:space="0" w:color="auto"/>
                <w:left w:val="none" w:sz="0" w:space="0" w:color="auto"/>
                <w:bottom w:val="none" w:sz="0" w:space="0" w:color="auto"/>
                <w:right w:val="none" w:sz="0" w:space="0" w:color="auto"/>
              </w:divBdr>
              <w:divsChild>
                <w:div w:id="1411854984">
                  <w:marLeft w:val="0"/>
                  <w:marRight w:val="0"/>
                  <w:marTop w:val="0"/>
                  <w:marBottom w:val="0"/>
                  <w:divBdr>
                    <w:top w:val="none" w:sz="0" w:space="0" w:color="auto"/>
                    <w:left w:val="none" w:sz="0" w:space="0" w:color="auto"/>
                    <w:bottom w:val="none" w:sz="0" w:space="0" w:color="auto"/>
                    <w:right w:val="none" w:sz="0" w:space="0" w:color="auto"/>
                  </w:divBdr>
                  <w:divsChild>
                    <w:div w:id="1497762602">
                      <w:marLeft w:val="0"/>
                      <w:marRight w:val="0"/>
                      <w:marTop w:val="0"/>
                      <w:marBottom w:val="0"/>
                      <w:divBdr>
                        <w:top w:val="none" w:sz="0" w:space="0" w:color="auto"/>
                        <w:left w:val="none" w:sz="0" w:space="0" w:color="auto"/>
                        <w:bottom w:val="none" w:sz="0" w:space="0" w:color="auto"/>
                        <w:right w:val="none" w:sz="0" w:space="0" w:color="auto"/>
                      </w:divBdr>
                      <w:divsChild>
                        <w:div w:id="1117680133">
                          <w:marLeft w:val="0"/>
                          <w:marRight w:val="0"/>
                          <w:marTop w:val="0"/>
                          <w:marBottom w:val="0"/>
                          <w:divBdr>
                            <w:top w:val="none" w:sz="0" w:space="0" w:color="auto"/>
                            <w:left w:val="none" w:sz="0" w:space="0" w:color="auto"/>
                            <w:bottom w:val="none" w:sz="0" w:space="0" w:color="auto"/>
                            <w:right w:val="none" w:sz="0" w:space="0" w:color="auto"/>
                          </w:divBdr>
                          <w:divsChild>
                            <w:div w:id="1286159089">
                              <w:marLeft w:val="0"/>
                              <w:marRight w:val="0"/>
                              <w:marTop w:val="0"/>
                              <w:marBottom w:val="0"/>
                              <w:divBdr>
                                <w:top w:val="none" w:sz="0" w:space="0" w:color="auto"/>
                                <w:left w:val="none" w:sz="0" w:space="0" w:color="auto"/>
                                <w:bottom w:val="none" w:sz="0" w:space="0" w:color="auto"/>
                                <w:right w:val="none" w:sz="0" w:space="0" w:color="auto"/>
                              </w:divBdr>
                              <w:divsChild>
                                <w:div w:id="1468890103">
                                  <w:marLeft w:val="0"/>
                                  <w:marRight w:val="0"/>
                                  <w:marTop w:val="0"/>
                                  <w:marBottom w:val="0"/>
                                  <w:divBdr>
                                    <w:top w:val="none" w:sz="0" w:space="0" w:color="auto"/>
                                    <w:left w:val="none" w:sz="0" w:space="0" w:color="auto"/>
                                    <w:bottom w:val="none" w:sz="0" w:space="0" w:color="auto"/>
                                    <w:right w:val="none" w:sz="0" w:space="0" w:color="auto"/>
                                  </w:divBdr>
                                  <w:divsChild>
                                    <w:div w:id="1116482655">
                                      <w:marLeft w:val="0"/>
                                      <w:marRight w:val="0"/>
                                      <w:marTop w:val="0"/>
                                      <w:marBottom w:val="0"/>
                                      <w:divBdr>
                                        <w:top w:val="none" w:sz="0" w:space="0" w:color="auto"/>
                                        <w:left w:val="none" w:sz="0" w:space="0" w:color="auto"/>
                                        <w:bottom w:val="none" w:sz="0" w:space="0" w:color="auto"/>
                                        <w:right w:val="none" w:sz="0" w:space="0" w:color="auto"/>
                                      </w:divBdr>
                                      <w:divsChild>
                                        <w:div w:id="1979410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35843351">
      <w:bodyDiv w:val="1"/>
      <w:marLeft w:val="0"/>
      <w:marRight w:val="0"/>
      <w:marTop w:val="0"/>
      <w:marBottom w:val="0"/>
      <w:divBdr>
        <w:top w:val="none" w:sz="0" w:space="0" w:color="auto"/>
        <w:left w:val="none" w:sz="0" w:space="0" w:color="auto"/>
        <w:bottom w:val="none" w:sz="0" w:space="0" w:color="auto"/>
        <w:right w:val="none" w:sz="0" w:space="0" w:color="auto"/>
      </w:divBdr>
    </w:div>
    <w:div w:id="1536574264">
      <w:bodyDiv w:val="1"/>
      <w:marLeft w:val="0"/>
      <w:marRight w:val="0"/>
      <w:marTop w:val="0"/>
      <w:marBottom w:val="0"/>
      <w:divBdr>
        <w:top w:val="none" w:sz="0" w:space="0" w:color="auto"/>
        <w:left w:val="none" w:sz="0" w:space="0" w:color="auto"/>
        <w:bottom w:val="none" w:sz="0" w:space="0" w:color="auto"/>
        <w:right w:val="none" w:sz="0" w:space="0" w:color="auto"/>
      </w:divBdr>
    </w:div>
    <w:div w:id="1538854475">
      <w:bodyDiv w:val="1"/>
      <w:marLeft w:val="0"/>
      <w:marRight w:val="0"/>
      <w:marTop w:val="0"/>
      <w:marBottom w:val="0"/>
      <w:divBdr>
        <w:top w:val="none" w:sz="0" w:space="0" w:color="auto"/>
        <w:left w:val="none" w:sz="0" w:space="0" w:color="auto"/>
        <w:bottom w:val="none" w:sz="0" w:space="0" w:color="auto"/>
        <w:right w:val="none" w:sz="0" w:space="0" w:color="auto"/>
      </w:divBdr>
    </w:div>
    <w:div w:id="1542747770">
      <w:bodyDiv w:val="1"/>
      <w:marLeft w:val="0"/>
      <w:marRight w:val="0"/>
      <w:marTop w:val="0"/>
      <w:marBottom w:val="0"/>
      <w:divBdr>
        <w:top w:val="none" w:sz="0" w:space="0" w:color="auto"/>
        <w:left w:val="none" w:sz="0" w:space="0" w:color="auto"/>
        <w:bottom w:val="none" w:sz="0" w:space="0" w:color="auto"/>
        <w:right w:val="none" w:sz="0" w:space="0" w:color="auto"/>
      </w:divBdr>
    </w:div>
    <w:div w:id="1542980779">
      <w:bodyDiv w:val="1"/>
      <w:marLeft w:val="0"/>
      <w:marRight w:val="0"/>
      <w:marTop w:val="0"/>
      <w:marBottom w:val="0"/>
      <w:divBdr>
        <w:top w:val="none" w:sz="0" w:space="0" w:color="auto"/>
        <w:left w:val="none" w:sz="0" w:space="0" w:color="auto"/>
        <w:bottom w:val="none" w:sz="0" w:space="0" w:color="auto"/>
        <w:right w:val="none" w:sz="0" w:space="0" w:color="auto"/>
      </w:divBdr>
    </w:div>
    <w:div w:id="1543515348">
      <w:bodyDiv w:val="1"/>
      <w:marLeft w:val="0"/>
      <w:marRight w:val="0"/>
      <w:marTop w:val="0"/>
      <w:marBottom w:val="0"/>
      <w:divBdr>
        <w:top w:val="none" w:sz="0" w:space="0" w:color="auto"/>
        <w:left w:val="none" w:sz="0" w:space="0" w:color="auto"/>
        <w:bottom w:val="none" w:sz="0" w:space="0" w:color="auto"/>
        <w:right w:val="none" w:sz="0" w:space="0" w:color="auto"/>
      </w:divBdr>
      <w:divsChild>
        <w:div w:id="690692037">
          <w:marLeft w:val="0"/>
          <w:marRight w:val="0"/>
          <w:marTop w:val="0"/>
          <w:marBottom w:val="0"/>
          <w:divBdr>
            <w:top w:val="none" w:sz="0" w:space="0" w:color="auto"/>
            <w:left w:val="none" w:sz="0" w:space="0" w:color="auto"/>
            <w:bottom w:val="none" w:sz="0" w:space="0" w:color="auto"/>
            <w:right w:val="none" w:sz="0" w:space="0" w:color="auto"/>
          </w:divBdr>
          <w:divsChild>
            <w:div w:id="1714110479">
              <w:marLeft w:val="0"/>
              <w:marRight w:val="0"/>
              <w:marTop w:val="0"/>
              <w:marBottom w:val="0"/>
              <w:divBdr>
                <w:top w:val="none" w:sz="0" w:space="0" w:color="auto"/>
                <w:left w:val="none" w:sz="0" w:space="0" w:color="auto"/>
                <w:bottom w:val="single" w:sz="6" w:space="0" w:color="8D8D8D"/>
                <w:right w:val="none" w:sz="0" w:space="0" w:color="auto"/>
              </w:divBdr>
              <w:divsChild>
                <w:div w:id="121925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449433">
      <w:bodyDiv w:val="1"/>
      <w:marLeft w:val="0"/>
      <w:marRight w:val="0"/>
      <w:marTop w:val="0"/>
      <w:marBottom w:val="0"/>
      <w:divBdr>
        <w:top w:val="none" w:sz="0" w:space="0" w:color="auto"/>
        <w:left w:val="none" w:sz="0" w:space="0" w:color="auto"/>
        <w:bottom w:val="none" w:sz="0" w:space="0" w:color="auto"/>
        <w:right w:val="none" w:sz="0" w:space="0" w:color="auto"/>
      </w:divBdr>
    </w:div>
    <w:div w:id="1548684795">
      <w:bodyDiv w:val="1"/>
      <w:marLeft w:val="0"/>
      <w:marRight w:val="0"/>
      <w:marTop w:val="0"/>
      <w:marBottom w:val="0"/>
      <w:divBdr>
        <w:top w:val="none" w:sz="0" w:space="0" w:color="auto"/>
        <w:left w:val="none" w:sz="0" w:space="0" w:color="auto"/>
        <w:bottom w:val="none" w:sz="0" w:space="0" w:color="auto"/>
        <w:right w:val="none" w:sz="0" w:space="0" w:color="auto"/>
      </w:divBdr>
    </w:div>
    <w:div w:id="1551531844">
      <w:bodyDiv w:val="1"/>
      <w:marLeft w:val="0"/>
      <w:marRight w:val="0"/>
      <w:marTop w:val="0"/>
      <w:marBottom w:val="0"/>
      <w:divBdr>
        <w:top w:val="none" w:sz="0" w:space="0" w:color="auto"/>
        <w:left w:val="none" w:sz="0" w:space="0" w:color="auto"/>
        <w:bottom w:val="none" w:sz="0" w:space="0" w:color="auto"/>
        <w:right w:val="none" w:sz="0" w:space="0" w:color="auto"/>
      </w:divBdr>
    </w:div>
    <w:div w:id="1552383378">
      <w:bodyDiv w:val="1"/>
      <w:marLeft w:val="0"/>
      <w:marRight w:val="0"/>
      <w:marTop w:val="0"/>
      <w:marBottom w:val="0"/>
      <w:divBdr>
        <w:top w:val="none" w:sz="0" w:space="0" w:color="auto"/>
        <w:left w:val="none" w:sz="0" w:space="0" w:color="auto"/>
        <w:bottom w:val="none" w:sz="0" w:space="0" w:color="auto"/>
        <w:right w:val="none" w:sz="0" w:space="0" w:color="auto"/>
      </w:divBdr>
    </w:div>
    <w:div w:id="1560433351">
      <w:bodyDiv w:val="1"/>
      <w:marLeft w:val="0"/>
      <w:marRight w:val="0"/>
      <w:marTop w:val="0"/>
      <w:marBottom w:val="0"/>
      <w:divBdr>
        <w:top w:val="none" w:sz="0" w:space="0" w:color="auto"/>
        <w:left w:val="none" w:sz="0" w:space="0" w:color="auto"/>
        <w:bottom w:val="none" w:sz="0" w:space="0" w:color="auto"/>
        <w:right w:val="none" w:sz="0" w:space="0" w:color="auto"/>
      </w:divBdr>
    </w:div>
    <w:div w:id="1561475078">
      <w:bodyDiv w:val="1"/>
      <w:marLeft w:val="0"/>
      <w:marRight w:val="0"/>
      <w:marTop w:val="0"/>
      <w:marBottom w:val="0"/>
      <w:divBdr>
        <w:top w:val="none" w:sz="0" w:space="0" w:color="auto"/>
        <w:left w:val="none" w:sz="0" w:space="0" w:color="auto"/>
        <w:bottom w:val="none" w:sz="0" w:space="0" w:color="auto"/>
        <w:right w:val="none" w:sz="0" w:space="0" w:color="auto"/>
      </w:divBdr>
    </w:div>
    <w:div w:id="1562978534">
      <w:bodyDiv w:val="1"/>
      <w:marLeft w:val="0"/>
      <w:marRight w:val="0"/>
      <w:marTop w:val="0"/>
      <w:marBottom w:val="0"/>
      <w:divBdr>
        <w:top w:val="none" w:sz="0" w:space="0" w:color="auto"/>
        <w:left w:val="none" w:sz="0" w:space="0" w:color="auto"/>
        <w:bottom w:val="none" w:sz="0" w:space="0" w:color="auto"/>
        <w:right w:val="none" w:sz="0" w:space="0" w:color="auto"/>
      </w:divBdr>
    </w:div>
    <w:div w:id="1564103256">
      <w:bodyDiv w:val="1"/>
      <w:marLeft w:val="0"/>
      <w:marRight w:val="0"/>
      <w:marTop w:val="0"/>
      <w:marBottom w:val="0"/>
      <w:divBdr>
        <w:top w:val="none" w:sz="0" w:space="0" w:color="auto"/>
        <w:left w:val="none" w:sz="0" w:space="0" w:color="auto"/>
        <w:bottom w:val="none" w:sz="0" w:space="0" w:color="auto"/>
        <w:right w:val="none" w:sz="0" w:space="0" w:color="auto"/>
      </w:divBdr>
    </w:div>
    <w:div w:id="1566260229">
      <w:bodyDiv w:val="1"/>
      <w:marLeft w:val="0"/>
      <w:marRight w:val="0"/>
      <w:marTop w:val="0"/>
      <w:marBottom w:val="0"/>
      <w:divBdr>
        <w:top w:val="none" w:sz="0" w:space="0" w:color="auto"/>
        <w:left w:val="none" w:sz="0" w:space="0" w:color="auto"/>
        <w:bottom w:val="none" w:sz="0" w:space="0" w:color="auto"/>
        <w:right w:val="none" w:sz="0" w:space="0" w:color="auto"/>
      </w:divBdr>
      <w:divsChild>
        <w:div w:id="2064671146">
          <w:marLeft w:val="0"/>
          <w:marRight w:val="0"/>
          <w:marTop w:val="0"/>
          <w:marBottom w:val="0"/>
          <w:divBdr>
            <w:top w:val="none" w:sz="0" w:space="0" w:color="auto"/>
            <w:left w:val="none" w:sz="0" w:space="0" w:color="auto"/>
            <w:bottom w:val="none" w:sz="0" w:space="0" w:color="auto"/>
            <w:right w:val="none" w:sz="0" w:space="0" w:color="auto"/>
          </w:divBdr>
          <w:divsChild>
            <w:div w:id="1279264862">
              <w:marLeft w:val="0"/>
              <w:marRight w:val="0"/>
              <w:marTop w:val="0"/>
              <w:marBottom w:val="0"/>
              <w:divBdr>
                <w:top w:val="none" w:sz="0" w:space="0" w:color="auto"/>
                <w:left w:val="none" w:sz="0" w:space="0" w:color="auto"/>
                <w:bottom w:val="none" w:sz="0" w:space="0" w:color="auto"/>
                <w:right w:val="none" w:sz="0" w:space="0" w:color="auto"/>
              </w:divBdr>
              <w:divsChild>
                <w:div w:id="1591885113">
                  <w:marLeft w:val="0"/>
                  <w:marRight w:val="0"/>
                  <w:marTop w:val="300"/>
                  <w:marBottom w:val="375"/>
                  <w:divBdr>
                    <w:top w:val="none" w:sz="0" w:space="0" w:color="auto"/>
                    <w:left w:val="none" w:sz="0" w:space="0" w:color="auto"/>
                    <w:bottom w:val="none" w:sz="0" w:space="0" w:color="auto"/>
                    <w:right w:val="none" w:sz="0" w:space="0" w:color="auto"/>
                  </w:divBdr>
                  <w:divsChild>
                    <w:div w:id="601644378">
                      <w:marLeft w:val="0"/>
                      <w:marRight w:val="0"/>
                      <w:marTop w:val="0"/>
                      <w:marBottom w:val="0"/>
                      <w:divBdr>
                        <w:top w:val="none" w:sz="0" w:space="0" w:color="auto"/>
                        <w:left w:val="none" w:sz="0" w:space="0" w:color="auto"/>
                        <w:bottom w:val="none" w:sz="0" w:space="0" w:color="auto"/>
                        <w:right w:val="none" w:sz="0" w:space="0" w:color="auto"/>
                      </w:divBdr>
                      <w:divsChild>
                        <w:div w:id="1498110149">
                          <w:marLeft w:val="0"/>
                          <w:marRight w:val="0"/>
                          <w:marTop w:val="0"/>
                          <w:marBottom w:val="0"/>
                          <w:divBdr>
                            <w:top w:val="none" w:sz="0" w:space="0" w:color="auto"/>
                            <w:left w:val="none" w:sz="0" w:space="0" w:color="auto"/>
                            <w:bottom w:val="none" w:sz="0" w:space="0" w:color="auto"/>
                            <w:right w:val="none" w:sz="0" w:space="0" w:color="auto"/>
                          </w:divBdr>
                          <w:divsChild>
                            <w:div w:id="219445839">
                              <w:marLeft w:val="0"/>
                              <w:marRight w:val="0"/>
                              <w:marTop w:val="0"/>
                              <w:marBottom w:val="0"/>
                              <w:divBdr>
                                <w:top w:val="none" w:sz="0" w:space="0" w:color="auto"/>
                                <w:left w:val="none" w:sz="0" w:space="0" w:color="auto"/>
                                <w:bottom w:val="none" w:sz="0" w:space="0" w:color="auto"/>
                                <w:right w:val="none" w:sz="0" w:space="0" w:color="auto"/>
                              </w:divBdr>
                              <w:divsChild>
                                <w:div w:id="2030718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8760898">
      <w:bodyDiv w:val="1"/>
      <w:marLeft w:val="0"/>
      <w:marRight w:val="0"/>
      <w:marTop w:val="0"/>
      <w:marBottom w:val="0"/>
      <w:divBdr>
        <w:top w:val="none" w:sz="0" w:space="0" w:color="auto"/>
        <w:left w:val="none" w:sz="0" w:space="0" w:color="auto"/>
        <w:bottom w:val="none" w:sz="0" w:space="0" w:color="auto"/>
        <w:right w:val="none" w:sz="0" w:space="0" w:color="auto"/>
      </w:divBdr>
    </w:div>
    <w:div w:id="1582326442">
      <w:bodyDiv w:val="1"/>
      <w:marLeft w:val="0"/>
      <w:marRight w:val="0"/>
      <w:marTop w:val="0"/>
      <w:marBottom w:val="0"/>
      <w:divBdr>
        <w:top w:val="none" w:sz="0" w:space="0" w:color="auto"/>
        <w:left w:val="none" w:sz="0" w:space="0" w:color="auto"/>
        <w:bottom w:val="none" w:sz="0" w:space="0" w:color="auto"/>
        <w:right w:val="none" w:sz="0" w:space="0" w:color="auto"/>
      </w:divBdr>
    </w:div>
    <w:div w:id="1583488660">
      <w:bodyDiv w:val="1"/>
      <w:marLeft w:val="0"/>
      <w:marRight w:val="0"/>
      <w:marTop w:val="0"/>
      <w:marBottom w:val="0"/>
      <w:divBdr>
        <w:top w:val="none" w:sz="0" w:space="0" w:color="auto"/>
        <w:left w:val="none" w:sz="0" w:space="0" w:color="auto"/>
        <w:bottom w:val="none" w:sz="0" w:space="0" w:color="auto"/>
        <w:right w:val="none" w:sz="0" w:space="0" w:color="auto"/>
      </w:divBdr>
    </w:div>
    <w:div w:id="1584875454">
      <w:bodyDiv w:val="1"/>
      <w:marLeft w:val="0"/>
      <w:marRight w:val="0"/>
      <w:marTop w:val="0"/>
      <w:marBottom w:val="0"/>
      <w:divBdr>
        <w:top w:val="none" w:sz="0" w:space="0" w:color="auto"/>
        <w:left w:val="none" w:sz="0" w:space="0" w:color="auto"/>
        <w:bottom w:val="none" w:sz="0" w:space="0" w:color="auto"/>
        <w:right w:val="none" w:sz="0" w:space="0" w:color="auto"/>
      </w:divBdr>
    </w:div>
    <w:div w:id="1588071416">
      <w:bodyDiv w:val="1"/>
      <w:marLeft w:val="0"/>
      <w:marRight w:val="0"/>
      <w:marTop w:val="0"/>
      <w:marBottom w:val="0"/>
      <w:divBdr>
        <w:top w:val="none" w:sz="0" w:space="0" w:color="auto"/>
        <w:left w:val="none" w:sz="0" w:space="0" w:color="auto"/>
        <w:bottom w:val="none" w:sz="0" w:space="0" w:color="auto"/>
        <w:right w:val="none" w:sz="0" w:space="0" w:color="auto"/>
      </w:divBdr>
    </w:div>
    <w:div w:id="1588267756">
      <w:bodyDiv w:val="1"/>
      <w:marLeft w:val="0"/>
      <w:marRight w:val="0"/>
      <w:marTop w:val="0"/>
      <w:marBottom w:val="0"/>
      <w:divBdr>
        <w:top w:val="none" w:sz="0" w:space="0" w:color="auto"/>
        <w:left w:val="none" w:sz="0" w:space="0" w:color="auto"/>
        <w:bottom w:val="none" w:sz="0" w:space="0" w:color="auto"/>
        <w:right w:val="none" w:sz="0" w:space="0" w:color="auto"/>
      </w:divBdr>
    </w:div>
    <w:div w:id="1590624800">
      <w:bodyDiv w:val="1"/>
      <w:marLeft w:val="0"/>
      <w:marRight w:val="0"/>
      <w:marTop w:val="0"/>
      <w:marBottom w:val="0"/>
      <w:divBdr>
        <w:top w:val="none" w:sz="0" w:space="0" w:color="auto"/>
        <w:left w:val="none" w:sz="0" w:space="0" w:color="auto"/>
        <w:bottom w:val="none" w:sz="0" w:space="0" w:color="auto"/>
        <w:right w:val="none" w:sz="0" w:space="0" w:color="auto"/>
      </w:divBdr>
    </w:div>
    <w:div w:id="1590693892">
      <w:bodyDiv w:val="1"/>
      <w:marLeft w:val="0"/>
      <w:marRight w:val="0"/>
      <w:marTop w:val="0"/>
      <w:marBottom w:val="0"/>
      <w:divBdr>
        <w:top w:val="none" w:sz="0" w:space="0" w:color="auto"/>
        <w:left w:val="none" w:sz="0" w:space="0" w:color="auto"/>
        <w:bottom w:val="none" w:sz="0" w:space="0" w:color="auto"/>
        <w:right w:val="none" w:sz="0" w:space="0" w:color="auto"/>
      </w:divBdr>
    </w:div>
    <w:div w:id="1595673767">
      <w:bodyDiv w:val="1"/>
      <w:marLeft w:val="0"/>
      <w:marRight w:val="0"/>
      <w:marTop w:val="0"/>
      <w:marBottom w:val="0"/>
      <w:divBdr>
        <w:top w:val="none" w:sz="0" w:space="0" w:color="auto"/>
        <w:left w:val="none" w:sz="0" w:space="0" w:color="auto"/>
        <w:bottom w:val="none" w:sz="0" w:space="0" w:color="auto"/>
        <w:right w:val="none" w:sz="0" w:space="0" w:color="auto"/>
      </w:divBdr>
    </w:div>
    <w:div w:id="1599363472">
      <w:bodyDiv w:val="1"/>
      <w:marLeft w:val="0"/>
      <w:marRight w:val="0"/>
      <w:marTop w:val="0"/>
      <w:marBottom w:val="0"/>
      <w:divBdr>
        <w:top w:val="none" w:sz="0" w:space="0" w:color="auto"/>
        <w:left w:val="none" w:sz="0" w:space="0" w:color="auto"/>
        <w:bottom w:val="none" w:sz="0" w:space="0" w:color="auto"/>
        <w:right w:val="none" w:sz="0" w:space="0" w:color="auto"/>
      </w:divBdr>
    </w:div>
    <w:div w:id="1604193734">
      <w:bodyDiv w:val="1"/>
      <w:marLeft w:val="0"/>
      <w:marRight w:val="0"/>
      <w:marTop w:val="0"/>
      <w:marBottom w:val="0"/>
      <w:divBdr>
        <w:top w:val="none" w:sz="0" w:space="0" w:color="auto"/>
        <w:left w:val="none" w:sz="0" w:space="0" w:color="auto"/>
        <w:bottom w:val="none" w:sz="0" w:space="0" w:color="auto"/>
        <w:right w:val="none" w:sz="0" w:space="0" w:color="auto"/>
      </w:divBdr>
    </w:div>
    <w:div w:id="1605192621">
      <w:bodyDiv w:val="1"/>
      <w:marLeft w:val="0"/>
      <w:marRight w:val="0"/>
      <w:marTop w:val="0"/>
      <w:marBottom w:val="0"/>
      <w:divBdr>
        <w:top w:val="none" w:sz="0" w:space="0" w:color="auto"/>
        <w:left w:val="none" w:sz="0" w:space="0" w:color="auto"/>
        <w:bottom w:val="none" w:sz="0" w:space="0" w:color="auto"/>
        <w:right w:val="none" w:sz="0" w:space="0" w:color="auto"/>
      </w:divBdr>
    </w:div>
    <w:div w:id="1611817932">
      <w:bodyDiv w:val="1"/>
      <w:marLeft w:val="0"/>
      <w:marRight w:val="0"/>
      <w:marTop w:val="0"/>
      <w:marBottom w:val="0"/>
      <w:divBdr>
        <w:top w:val="none" w:sz="0" w:space="0" w:color="auto"/>
        <w:left w:val="none" w:sz="0" w:space="0" w:color="auto"/>
        <w:bottom w:val="none" w:sz="0" w:space="0" w:color="auto"/>
        <w:right w:val="none" w:sz="0" w:space="0" w:color="auto"/>
      </w:divBdr>
    </w:div>
    <w:div w:id="1614439593">
      <w:bodyDiv w:val="1"/>
      <w:marLeft w:val="0"/>
      <w:marRight w:val="0"/>
      <w:marTop w:val="0"/>
      <w:marBottom w:val="0"/>
      <w:divBdr>
        <w:top w:val="none" w:sz="0" w:space="0" w:color="auto"/>
        <w:left w:val="none" w:sz="0" w:space="0" w:color="auto"/>
        <w:bottom w:val="none" w:sz="0" w:space="0" w:color="auto"/>
        <w:right w:val="none" w:sz="0" w:space="0" w:color="auto"/>
      </w:divBdr>
    </w:div>
    <w:div w:id="1618877787">
      <w:bodyDiv w:val="1"/>
      <w:marLeft w:val="0"/>
      <w:marRight w:val="0"/>
      <w:marTop w:val="0"/>
      <w:marBottom w:val="0"/>
      <w:divBdr>
        <w:top w:val="none" w:sz="0" w:space="0" w:color="auto"/>
        <w:left w:val="none" w:sz="0" w:space="0" w:color="auto"/>
        <w:bottom w:val="none" w:sz="0" w:space="0" w:color="auto"/>
        <w:right w:val="none" w:sz="0" w:space="0" w:color="auto"/>
      </w:divBdr>
    </w:div>
    <w:div w:id="1621186460">
      <w:bodyDiv w:val="1"/>
      <w:marLeft w:val="0"/>
      <w:marRight w:val="0"/>
      <w:marTop w:val="0"/>
      <w:marBottom w:val="0"/>
      <w:divBdr>
        <w:top w:val="none" w:sz="0" w:space="0" w:color="auto"/>
        <w:left w:val="none" w:sz="0" w:space="0" w:color="auto"/>
        <w:bottom w:val="none" w:sz="0" w:space="0" w:color="auto"/>
        <w:right w:val="none" w:sz="0" w:space="0" w:color="auto"/>
      </w:divBdr>
    </w:div>
    <w:div w:id="1621841416">
      <w:bodyDiv w:val="1"/>
      <w:marLeft w:val="0"/>
      <w:marRight w:val="0"/>
      <w:marTop w:val="0"/>
      <w:marBottom w:val="0"/>
      <w:divBdr>
        <w:top w:val="none" w:sz="0" w:space="0" w:color="auto"/>
        <w:left w:val="none" w:sz="0" w:space="0" w:color="auto"/>
        <w:bottom w:val="none" w:sz="0" w:space="0" w:color="auto"/>
        <w:right w:val="none" w:sz="0" w:space="0" w:color="auto"/>
      </w:divBdr>
    </w:div>
    <w:div w:id="1625111079">
      <w:bodyDiv w:val="1"/>
      <w:marLeft w:val="0"/>
      <w:marRight w:val="0"/>
      <w:marTop w:val="0"/>
      <w:marBottom w:val="0"/>
      <w:divBdr>
        <w:top w:val="none" w:sz="0" w:space="0" w:color="auto"/>
        <w:left w:val="none" w:sz="0" w:space="0" w:color="auto"/>
        <w:bottom w:val="none" w:sz="0" w:space="0" w:color="auto"/>
        <w:right w:val="none" w:sz="0" w:space="0" w:color="auto"/>
      </w:divBdr>
      <w:divsChild>
        <w:div w:id="363020932">
          <w:marLeft w:val="0"/>
          <w:marRight w:val="0"/>
          <w:marTop w:val="0"/>
          <w:marBottom w:val="0"/>
          <w:divBdr>
            <w:top w:val="none" w:sz="0" w:space="0" w:color="auto"/>
            <w:left w:val="none" w:sz="0" w:space="0" w:color="auto"/>
            <w:bottom w:val="none" w:sz="0" w:space="0" w:color="auto"/>
            <w:right w:val="none" w:sz="0" w:space="0" w:color="auto"/>
          </w:divBdr>
          <w:divsChild>
            <w:div w:id="165754821">
              <w:marLeft w:val="0"/>
              <w:marRight w:val="0"/>
              <w:marTop w:val="30"/>
              <w:marBottom w:val="30"/>
              <w:divBdr>
                <w:top w:val="none" w:sz="0" w:space="0" w:color="auto"/>
                <w:left w:val="none" w:sz="0" w:space="0" w:color="auto"/>
                <w:bottom w:val="none" w:sz="0" w:space="0" w:color="auto"/>
                <w:right w:val="none" w:sz="0" w:space="0" w:color="auto"/>
              </w:divBdr>
              <w:divsChild>
                <w:div w:id="156728155">
                  <w:marLeft w:val="0"/>
                  <w:marRight w:val="0"/>
                  <w:marTop w:val="0"/>
                  <w:marBottom w:val="0"/>
                  <w:divBdr>
                    <w:top w:val="none" w:sz="0" w:space="0" w:color="auto"/>
                    <w:left w:val="none" w:sz="0" w:space="0" w:color="auto"/>
                    <w:bottom w:val="none" w:sz="0" w:space="0" w:color="auto"/>
                    <w:right w:val="none" w:sz="0" w:space="0" w:color="auto"/>
                  </w:divBdr>
                  <w:divsChild>
                    <w:div w:id="920875703">
                      <w:marLeft w:val="0"/>
                      <w:marRight w:val="0"/>
                      <w:marTop w:val="0"/>
                      <w:marBottom w:val="0"/>
                      <w:divBdr>
                        <w:top w:val="none" w:sz="0" w:space="0" w:color="auto"/>
                        <w:left w:val="none" w:sz="0" w:space="0" w:color="auto"/>
                        <w:bottom w:val="none" w:sz="0" w:space="0" w:color="auto"/>
                        <w:right w:val="none" w:sz="0" w:space="0" w:color="auto"/>
                      </w:divBdr>
                      <w:divsChild>
                        <w:div w:id="1523663901">
                          <w:marLeft w:val="0"/>
                          <w:marRight w:val="0"/>
                          <w:marTop w:val="0"/>
                          <w:marBottom w:val="0"/>
                          <w:divBdr>
                            <w:top w:val="none" w:sz="0" w:space="0" w:color="auto"/>
                            <w:left w:val="none" w:sz="0" w:space="0" w:color="auto"/>
                            <w:bottom w:val="none" w:sz="0" w:space="0" w:color="auto"/>
                            <w:right w:val="none" w:sz="0" w:space="0" w:color="auto"/>
                          </w:divBdr>
                          <w:divsChild>
                            <w:div w:id="1322348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1475540">
      <w:bodyDiv w:val="1"/>
      <w:marLeft w:val="0"/>
      <w:marRight w:val="0"/>
      <w:marTop w:val="0"/>
      <w:marBottom w:val="0"/>
      <w:divBdr>
        <w:top w:val="none" w:sz="0" w:space="0" w:color="auto"/>
        <w:left w:val="none" w:sz="0" w:space="0" w:color="auto"/>
        <w:bottom w:val="none" w:sz="0" w:space="0" w:color="auto"/>
        <w:right w:val="none" w:sz="0" w:space="0" w:color="auto"/>
      </w:divBdr>
    </w:div>
    <w:div w:id="1631521903">
      <w:bodyDiv w:val="1"/>
      <w:marLeft w:val="0"/>
      <w:marRight w:val="0"/>
      <w:marTop w:val="0"/>
      <w:marBottom w:val="0"/>
      <w:divBdr>
        <w:top w:val="none" w:sz="0" w:space="0" w:color="auto"/>
        <w:left w:val="none" w:sz="0" w:space="0" w:color="auto"/>
        <w:bottom w:val="none" w:sz="0" w:space="0" w:color="auto"/>
        <w:right w:val="none" w:sz="0" w:space="0" w:color="auto"/>
      </w:divBdr>
    </w:div>
    <w:div w:id="1636711821">
      <w:bodyDiv w:val="1"/>
      <w:marLeft w:val="0"/>
      <w:marRight w:val="0"/>
      <w:marTop w:val="0"/>
      <w:marBottom w:val="0"/>
      <w:divBdr>
        <w:top w:val="none" w:sz="0" w:space="0" w:color="auto"/>
        <w:left w:val="none" w:sz="0" w:space="0" w:color="auto"/>
        <w:bottom w:val="none" w:sz="0" w:space="0" w:color="auto"/>
        <w:right w:val="none" w:sz="0" w:space="0" w:color="auto"/>
      </w:divBdr>
    </w:div>
    <w:div w:id="1636909448">
      <w:bodyDiv w:val="1"/>
      <w:marLeft w:val="0"/>
      <w:marRight w:val="0"/>
      <w:marTop w:val="0"/>
      <w:marBottom w:val="0"/>
      <w:divBdr>
        <w:top w:val="none" w:sz="0" w:space="0" w:color="auto"/>
        <w:left w:val="none" w:sz="0" w:space="0" w:color="auto"/>
        <w:bottom w:val="none" w:sz="0" w:space="0" w:color="auto"/>
        <w:right w:val="none" w:sz="0" w:space="0" w:color="auto"/>
      </w:divBdr>
    </w:div>
    <w:div w:id="1638535301">
      <w:bodyDiv w:val="1"/>
      <w:marLeft w:val="0"/>
      <w:marRight w:val="0"/>
      <w:marTop w:val="0"/>
      <w:marBottom w:val="0"/>
      <w:divBdr>
        <w:top w:val="none" w:sz="0" w:space="0" w:color="auto"/>
        <w:left w:val="none" w:sz="0" w:space="0" w:color="auto"/>
        <w:bottom w:val="none" w:sz="0" w:space="0" w:color="auto"/>
        <w:right w:val="none" w:sz="0" w:space="0" w:color="auto"/>
      </w:divBdr>
    </w:div>
    <w:div w:id="1644460591">
      <w:bodyDiv w:val="1"/>
      <w:marLeft w:val="0"/>
      <w:marRight w:val="0"/>
      <w:marTop w:val="0"/>
      <w:marBottom w:val="0"/>
      <w:divBdr>
        <w:top w:val="none" w:sz="0" w:space="0" w:color="auto"/>
        <w:left w:val="none" w:sz="0" w:space="0" w:color="auto"/>
        <w:bottom w:val="none" w:sz="0" w:space="0" w:color="auto"/>
        <w:right w:val="none" w:sz="0" w:space="0" w:color="auto"/>
      </w:divBdr>
    </w:div>
    <w:div w:id="1649244381">
      <w:bodyDiv w:val="1"/>
      <w:marLeft w:val="0"/>
      <w:marRight w:val="0"/>
      <w:marTop w:val="0"/>
      <w:marBottom w:val="0"/>
      <w:divBdr>
        <w:top w:val="none" w:sz="0" w:space="0" w:color="auto"/>
        <w:left w:val="none" w:sz="0" w:space="0" w:color="auto"/>
        <w:bottom w:val="none" w:sz="0" w:space="0" w:color="auto"/>
        <w:right w:val="none" w:sz="0" w:space="0" w:color="auto"/>
      </w:divBdr>
    </w:div>
    <w:div w:id="1653170077">
      <w:bodyDiv w:val="1"/>
      <w:marLeft w:val="0"/>
      <w:marRight w:val="0"/>
      <w:marTop w:val="0"/>
      <w:marBottom w:val="0"/>
      <w:divBdr>
        <w:top w:val="none" w:sz="0" w:space="0" w:color="auto"/>
        <w:left w:val="none" w:sz="0" w:space="0" w:color="auto"/>
        <w:bottom w:val="none" w:sz="0" w:space="0" w:color="auto"/>
        <w:right w:val="none" w:sz="0" w:space="0" w:color="auto"/>
      </w:divBdr>
    </w:div>
    <w:div w:id="1655598819">
      <w:bodyDiv w:val="1"/>
      <w:marLeft w:val="0"/>
      <w:marRight w:val="0"/>
      <w:marTop w:val="0"/>
      <w:marBottom w:val="0"/>
      <w:divBdr>
        <w:top w:val="none" w:sz="0" w:space="0" w:color="auto"/>
        <w:left w:val="none" w:sz="0" w:space="0" w:color="auto"/>
        <w:bottom w:val="none" w:sz="0" w:space="0" w:color="auto"/>
        <w:right w:val="none" w:sz="0" w:space="0" w:color="auto"/>
      </w:divBdr>
    </w:div>
    <w:div w:id="1661303587">
      <w:bodyDiv w:val="1"/>
      <w:marLeft w:val="0"/>
      <w:marRight w:val="0"/>
      <w:marTop w:val="0"/>
      <w:marBottom w:val="0"/>
      <w:divBdr>
        <w:top w:val="none" w:sz="0" w:space="0" w:color="auto"/>
        <w:left w:val="none" w:sz="0" w:space="0" w:color="auto"/>
        <w:bottom w:val="none" w:sz="0" w:space="0" w:color="auto"/>
        <w:right w:val="none" w:sz="0" w:space="0" w:color="auto"/>
      </w:divBdr>
      <w:divsChild>
        <w:div w:id="1052343748">
          <w:marLeft w:val="0"/>
          <w:marRight w:val="0"/>
          <w:marTop w:val="0"/>
          <w:marBottom w:val="0"/>
          <w:divBdr>
            <w:top w:val="none" w:sz="0" w:space="0" w:color="auto"/>
            <w:left w:val="none" w:sz="0" w:space="0" w:color="auto"/>
            <w:bottom w:val="none" w:sz="0" w:space="0" w:color="auto"/>
            <w:right w:val="none" w:sz="0" w:space="0" w:color="auto"/>
          </w:divBdr>
          <w:divsChild>
            <w:div w:id="1000431871">
              <w:marLeft w:val="0"/>
              <w:marRight w:val="0"/>
              <w:marTop w:val="30"/>
              <w:marBottom w:val="30"/>
              <w:divBdr>
                <w:top w:val="none" w:sz="0" w:space="0" w:color="auto"/>
                <w:left w:val="none" w:sz="0" w:space="0" w:color="auto"/>
                <w:bottom w:val="none" w:sz="0" w:space="0" w:color="auto"/>
                <w:right w:val="none" w:sz="0" w:space="0" w:color="auto"/>
              </w:divBdr>
              <w:divsChild>
                <w:div w:id="689380469">
                  <w:marLeft w:val="0"/>
                  <w:marRight w:val="0"/>
                  <w:marTop w:val="0"/>
                  <w:marBottom w:val="0"/>
                  <w:divBdr>
                    <w:top w:val="none" w:sz="0" w:space="0" w:color="auto"/>
                    <w:left w:val="none" w:sz="0" w:space="0" w:color="auto"/>
                    <w:bottom w:val="none" w:sz="0" w:space="0" w:color="auto"/>
                    <w:right w:val="none" w:sz="0" w:space="0" w:color="auto"/>
                  </w:divBdr>
                  <w:divsChild>
                    <w:div w:id="1564292558">
                      <w:marLeft w:val="0"/>
                      <w:marRight w:val="0"/>
                      <w:marTop w:val="0"/>
                      <w:marBottom w:val="0"/>
                      <w:divBdr>
                        <w:top w:val="none" w:sz="0" w:space="0" w:color="auto"/>
                        <w:left w:val="none" w:sz="0" w:space="0" w:color="auto"/>
                        <w:bottom w:val="none" w:sz="0" w:space="0" w:color="auto"/>
                        <w:right w:val="none" w:sz="0" w:space="0" w:color="auto"/>
                      </w:divBdr>
                      <w:divsChild>
                        <w:div w:id="936209138">
                          <w:marLeft w:val="0"/>
                          <w:marRight w:val="0"/>
                          <w:marTop w:val="0"/>
                          <w:marBottom w:val="0"/>
                          <w:divBdr>
                            <w:top w:val="none" w:sz="0" w:space="0" w:color="auto"/>
                            <w:left w:val="none" w:sz="0" w:space="0" w:color="auto"/>
                            <w:bottom w:val="none" w:sz="0" w:space="0" w:color="auto"/>
                            <w:right w:val="none" w:sz="0" w:space="0" w:color="auto"/>
                          </w:divBdr>
                          <w:divsChild>
                            <w:div w:id="122969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2932138">
      <w:bodyDiv w:val="1"/>
      <w:marLeft w:val="0"/>
      <w:marRight w:val="0"/>
      <w:marTop w:val="0"/>
      <w:marBottom w:val="0"/>
      <w:divBdr>
        <w:top w:val="none" w:sz="0" w:space="0" w:color="auto"/>
        <w:left w:val="none" w:sz="0" w:space="0" w:color="auto"/>
        <w:bottom w:val="none" w:sz="0" w:space="0" w:color="auto"/>
        <w:right w:val="none" w:sz="0" w:space="0" w:color="auto"/>
      </w:divBdr>
    </w:div>
    <w:div w:id="1664234535">
      <w:bodyDiv w:val="1"/>
      <w:marLeft w:val="0"/>
      <w:marRight w:val="0"/>
      <w:marTop w:val="0"/>
      <w:marBottom w:val="0"/>
      <w:divBdr>
        <w:top w:val="none" w:sz="0" w:space="0" w:color="auto"/>
        <w:left w:val="none" w:sz="0" w:space="0" w:color="auto"/>
        <w:bottom w:val="none" w:sz="0" w:space="0" w:color="auto"/>
        <w:right w:val="none" w:sz="0" w:space="0" w:color="auto"/>
      </w:divBdr>
    </w:div>
    <w:div w:id="1666082991">
      <w:bodyDiv w:val="1"/>
      <w:marLeft w:val="0"/>
      <w:marRight w:val="0"/>
      <w:marTop w:val="0"/>
      <w:marBottom w:val="0"/>
      <w:divBdr>
        <w:top w:val="none" w:sz="0" w:space="0" w:color="auto"/>
        <w:left w:val="none" w:sz="0" w:space="0" w:color="auto"/>
        <w:bottom w:val="none" w:sz="0" w:space="0" w:color="auto"/>
        <w:right w:val="none" w:sz="0" w:space="0" w:color="auto"/>
      </w:divBdr>
    </w:div>
    <w:div w:id="1667781886">
      <w:bodyDiv w:val="1"/>
      <w:marLeft w:val="0"/>
      <w:marRight w:val="0"/>
      <w:marTop w:val="0"/>
      <w:marBottom w:val="0"/>
      <w:divBdr>
        <w:top w:val="none" w:sz="0" w:space="0" w:color="auto"/>
        <w:left w:val="none" w:sz="0" w:space="0" w:color="auto"/>
        <w:bottom w:val="none" w:sz="0" w:space="0" w:color="auto"/>
        <w:right w:val="none" w:sz="0" w:space="0" w:color="auto"/>
      </w:divBdr>
    </w:div>
    <w:div w:id="1671133173">
      <w:bodyDiv w:val="1"/>
      <w:marLeft w:val="0"/>
      <w:marRight w:val="0"/>
      <w:marTop w:val="0"/>
      <w:marBottom w:val="0"/>
      <w:divBdr>
        <w:top w:val="none" w:sz="0" w:space="0" w:color="auto"/>
        <w:left w:val="none" w:sz="0" w:space="0" w:color="auto"/>
        <w:bottom w:val="none" w:sz="0" w:space="0" w:color="auto"/>
        <w:right w:val="none" w:sz="0" w:space="0" w:color="auto"/>
      </w:divBdr>
    </w:div>
    <w:div w:id="1671984920">
      <w:bodyDiv w:val="1"/>
      <w:marLeft w:val="0"/>
      <w:marRight w:val="0"/>
      <w:marTop w:val="0"/>
      <w:marBottom w:val="0"/>
      <w:divBdr>
        <w:top w:val="none" w:sz="0" w:space="0" w:color="auto"/>
        <w:left w:val="none" w:sz="0" w:space="0" w:color="auto"/>
        <w:bottom w:val="none" w:sz="0" w:space="0" w:color="auto"/>
        <w:right w:val="none" w:sz="0" w:space="0" w:color="auto"/>
      </w:divBdr>
    </w:div>
    <w:div w:id="1673727100">
      <w:bodyDiv w:val="1"/>
      <w:marLeft w:val="0"/>
      <w:marRight w:val="0"/>
      <w:marTop w:val="0"/>
      <w:marBottom w:val="0"/>
      <w:divBdr>
        <w:top w:val="none" w:sz="0" w:space="0" w:color="auto"/>
        <w:left w:val="none" w:sz="0" w:space="0" w:color="auto"/>
        <w:bottom w:val="none" w:sz="0" w:space="0" w:color="auto"/>
        <w:right w:val="none" w:sz="0" w:space="0" w:color="auto"/>
      </w:divBdr>
    </w:div>
    <w:div w:id="1674411224">
      <w:bodyDiv w:val="1"/>
      <w:marLeft w:val="0"/>
      <w:marRight w:val="0"/>
      <w:marTop w:val="0"/>
      <w:marBottom w:val="0"/>
      <w:divBdr>
        <w:top w:val="none" w:sz="0" w:space="0" w:color="auto"/>
        <w:left w:val="none" w:sz="0" w:space="0" w:color="auto"/>
        <w:bottom w:val="none" w:sz="0" w:space="0" w:color="auto"/>
        <w:right w:val="none" w:sz="0" w:space="0" w:color="auto"/>
      </w:divBdr>
    </w:div>
    <w:div w:id="1675911552">
      <w:bodyDiv w:val="1"/>
      <w:marLeft w:val="0"/>
      <w:marRight w:val="0"/>
      <w:marTop w:val="0"/>
      <w:marBottom w:val="0"/>
      <w:divBdr>
        <w:top w:val="none" w:sz="0" w:space="0" w:color="auto"/>
        <w:left w:val="none" w:sz="0" w:space="0" w:color="auto"/>
        <w:bottom w:val="none" w:sz="0" w:space="0" w:color="auto"/>
        <w:right w:val="none" w:sz="0" w:space="0" w:color="auto"/>
      </w:divBdr>
    </w:div>
    <w:div w:id="1676765245">
      <w:bodyDiv w:val="1"/>
      <w:marLeft w:val="0"/>
      <w:marRight w:val="0"/>
      <w:marTop w:val="0"/>
      <w:marBottom w:val="0"/>
      <w:divBdr>
        <w:top w:val="none" w:sz="0" w:space="0" w:color="auto"/>
        <w:left w:val="none" w:sz="0" w:space="0" w:color="auto"/>
        <w:bottom w:val="none" w:sz="0" w:space="0" w:color="auto"/>
        <w:right w:val="none" w:sz="0" w:space="0" w:color="auto"/>
      </w:divBdr>
    </w:div>
    <w:div w:id="1682507528">
      <w:bodyDiv w:val="1"/>
      <w:marLeft w:val="0"/>
      <w:marRight w:val="0"/>
      <w:marTop w:val="0"/>
      <w:marBottom w:val="0"/>
      <w:divBdr>
        <w:top w:val="none" w:sz="0" w:space="0" w:color="auto"/>
        <w:left w:val="none" w:sz="0" w:space="0" w:color="auto"/>
        <w:bottom w:val="none" w:sz="0" w:space="0" w:color="auto"/>
        <w:right w:val="none" w:sz="0" w:space="0" w:color="auto"/>
      </w:divBdr>
    </w:div>
    <w:div w:id="1689597770">
      <w:bodyDiv w:val="1"/>
      <w:marLeft w:val="0"/>
      <w:marRight w:val="0"/>
      <w:marTop w:val="0"/>
      <w:marBottom w:val="0"/>
      <w:divBdr>
        <w:top w:val="none" w:sz="0" w:space="0" w:color="auto"/>
        <w:left w:val="none" w:sz="0" w:space="0" w:color="auto"/>
        <w:bottom w:val="none" w:sz="0" w:space="0" w:color="auto"/>
        <w:right w:val="none" w:sz="0" w:space="0" w:color="auto"/>
      </w:divBdr>
    </w:div>
    <w:div w:id="1692028790">
      <w:bodyDiv w:val="1"/>
      <w:marLeft w:val="0"/>
      <w:marRight w:val="0"/>
      <w:marTop w:val="0"/>
      <w:marBottom w:val="0"/>
      <w:divBdr>
        <w:top w:val="none" w:sz="0" w:space="0" w:color="auto"/>
        <w:left w:val="none" w:sz="0" w:space="0" w:color="auto"/>
        <w:bottom w:val="none" w:sz="0" w:space="0" w:color="auto"/>
        <w:right w:val="none" w:sz="0" w:space="0" w:color="auto"/>
      </w:divBdr>
    </w:div>
    <w:div w:id="1699088561">
      <w:bodyDiv w:val="1"/>
      <w:marLeft w:val="0"/>
      <w:marRight w:val="0"/>
      <w:marTop w:val="0"/>
      <w:marBottom w:val="0"/>
      <w:divBdr>
        <w:top w:val="none" w:sz="0" w:space="0" w:color="auto"/>
        <w:left w:val="none" w:sz="0" w:space="0" w:color="auto"/>
        <w:bottom w:val="none" w:sz="0" w:space="0" w:color="auto"/>
        <w:right w:val="none" w:sz="0" w:space="0" w:color="auto"/>
      </w:divBdr>
    </w:div>
    <w:div w:id="1707682562">
      <w:bodyDiv w:val="1"/>
      <w:marLeft w:val="0"/>
      <w:marRight w:val="0"/>
      <w:marTop w:val="0"/>
      <w:marBottom w:val="0"/>
      <w:divBdr>
        <w:top w:val="none" w:sz="0" w:space="0" w:color="auto"/>
        <w:left w:val="none" w:sz="0" w:space="0" w:color="auto"/>
        <w:bottom w:val="none" w:sz="0" w:space="0" w:color="auto"/>
        <w:right w:val="none" w:sz="0" w:space="0" w:color="auto"/>
      </w:divBdr>
    </w:div>
    <w:div w:id="1712027095">
      <w:bodyDiv w:val="1"/>
      <w:marLeft w:val="0"/>
      <w:marRight w:val="0"/>
      <w:marTop w:val="0"/>
      <w:marBottom w:val="0"/>
      <w:divBdr>
        <w:top w:val="none" w:sz="0" w:space="0" w:color="auto"/>
        <w:left w:val="none" w:sz="0" w:space="0" w:color="auto"/>
        <w:bottom w:val="none" w:sz="0" w:space="0" w:color="auto"/>
        <w:right w:val="none" w:sz="0" w:space="0" w:color="auto"/>
      </w:divBdr>
    </w:div>
    <w:div w:id="1713990945">
      <w:bodyDiv w:val="1"/>
      <w:marLeft w:val="0"/>
      <w:marRight w:val="0"/>
      <w:marTop w:val="0"/>
      <w:marBottom w:val="0"/>
      <w:divBdr>
        <w:top w:val="none" w:sz="0" w:space="0" w:color="auto"/>
        <w:left w:val="none" w:sz="0" w:space="0" w:color="auto"/>
        <w:bottom w:val="none" w:sz="0" w:space="0" w:color="auto"/>
        <w:right w:val="none" w:sz="0" w:space="0" w:color="auto"/>
      </w:divBdr>
    </w:div>
    <w:div w:id="1716856428">
      <w:bodyDiv w:val="1"/>
      <w:marLeft w:val="0"/>
      <w:marRight w:val="0"/>
      <w:marTop w:val="0"/>
      <w:marBottom w:val="0"/>
      <w:divBdr>
        <w:top w:val="none" w:sz="0" w:space="0" w:color="auto"/>
        <w:left w:val="none" w:sz="0" w:space="0" w:color="auto"/>
        <w:bottom w:val="none" w:sz="0" w:space="0" w:color="auto"/>
        <w:right w:val="none" w:sz="0" w:space="0" w:color="auto"/>
      </w:divBdr>
    </w:div>
    <w:div w:id="1718355031">
      <w:bodyDiv w:val="1"/>
      <w:marLeft w:val="0"/>
      <w:marRight w:val="0"/>
      <w:marTop w:val="0"/>
      <w:marBottom w:val="0"/>
      <w:divBdr>
        <w:top w:val="none" w:sz="0" w:space="0" w:color="auto"/>
        <w:left w:val="none" w:sz="0" w:space="0" w:color="auto"/>
        <w:bottom w:val="none" w:sz="0" w:space="0" w:color="auto"/>
        <w:right w:val="none" w:sz="0" w:space="0" w:color="auto"/>
      </w:divBdr>
    </w:div>
    <w:div w:id="1718821683">
      <w:bodyDiv w:val="1"/>
      <w:marLeft w:val="0"/>
      <w:marRight w:val="0"/>
      <w:marTop w:val="0"/>
      <w:marBottom w:val="0"/>
      <w:divBdr>
        <w:top w:val="none" w:sz="0" w:space="0" w:color="auto"/>
        <w:left w:val="none" w:sz="0" w:space="0" w:color="auto"/>
        <w:bottom w:val="none" w:sz="0" w:space="0" w:color="auto"/>
        <w:right w:val="none" w:sz="0" w:space="0" w:color="auto"/>
      </w:divBdr>
    </w:div>
    <w:div w:id="1721977562">
      <w:bodyDiv w:val="1"/>
      <w:marLeft w:val="0"/>
      <w:marRight w:val="0"/>
      <w:marTop w:val="0"/>
      <w:marBottom w:val="0"/>
      <w:divBdr>
        <w:top w:val="none" w:sz="0" w:space="0" w:color="auto"/>
        <w:left w:val="none" w:sz="0" w:space="0" w:color="auto"/>
        <w:bottom w:val="none" w:sz="0" w:space="0" w:color="auto"/>
        <w:right w:val="none" w:sz="0" w:space="0" w:color="auto"/>
      </w:divBdr>
    </w:div>
    <w:div w:id="1724789445">
      <w:bodyDiv w:val="1"/>
      <w:marLeft w:val="0"/>
      <w:marRight w:val="0"/>
      <w:marTop w:val="0"/>
      <w:marBottom w:val="0"/>
      <w:divBdr>
        <w:top w:val="none" w:sz="0" w:space="0" w:color="auto"/>
        <w:left w:val="none" w:sz="0" w:space="0" w:color="auto"/>
        <w:bottom w:val="none" w:sz="0" w:space="0" w:color="auto"/>
        <w:right w:val="none" w:sz="0" w:space="0" w:color="auto"/>
      </w:divBdr>
    </w:div>
    <w:div w:id="1727025232">
      <w:bodyDiv w:val="1"/>
      <w:marLeft w:val="0"/>
      <w:marRight w:val="0"/>
      <w:marTop w:val="0"/>
      <w:marBottom w:val="0"/>
      <w:divBdr>
        <w:top w:val="none" w:sz="0" w:space="0" w:color="auto"/>
        <w:left w:val="none" w:sz="0" w:space="0" w:color="auto"/>
        <w:bottom w:val="none" w:sz="0" w:space="0" w:color="auto"/>
        <w:right w:val="none" w:sz="0" w:space="0" w:color="auto"/>
      </w:divBdr>
    </w:div>
    <w:div w:id="1731925225">
      <w:bodyDiv w:val="1"/>
      <w:marLeft w:val="0"/>
      <w:marRight w:val="0"/>
      <w:marTop w:val="0"/>
      <w:marBottom w:val="0"/>
      <w:divBdr>
        <w:top w:val="none" w:sz="0" w:space="0" w:color="auto"/>
        <w:left w:val="none" w:sz="0" w:space="0" w:color="auto"/>
        <w:bottom w:val="none" w:sz="0" w:space="0" w:color="auto"/>
        <w:right w:val="none" w:sz="0" w:space="0" w:color="auto"/>
      </w:divBdr>
    </w:div>
    <w:div w:id="1743212053">
      <w:bodyDiv w:val="1"/>
      <w:marLeft w:val="0"/>
      <w:marRight w:val="0"/>
      <w:marTop w:val="0"/>
      <w:marBottom w:val="0"/>
      <w:divBdr>
        <w:top w:val="none" w:sz="0" w:space="0" w:color="auto"/>
        <w:left w:val="none" w:sz="0" w:space="0" w:color="auto"/>
        <w:bottom w:val="none" w:sz="0" w:space="0" w:color="auto"/>
        <w:right w:val="none" w:sz="0" w:space="0" w:color="auto"/>
      </w:divBdr>
    </w:div>
    <w:div w:id="1743334195">
      <w:bodyDiv w:val="1"/>
      <w:marLeft w:val="0"/>
      <w:marRight w:val="0"/>
      <w:marTop w:val="0"/>
      <w:marBottom w:val="0"/>
      <w:divBdr>
        <w:top w:val="none" w:sz="0" w:space="0" w:color="auto"/>
        <w:left w:val="none" w:sz="0" w:space="0" w:color="auto"/>
        <w:bottom w:val="none" w:sz="0" w:space="0" w:color="auto"/>
        <w:right w:val="none" w:sz="0" w:space="0" w:color="auto"/>
      </w:divBdr>
    </w:div>
    <w:div w:id="1744792590">
      <w:bodyDiv w:val="1"/>
      <w:marLeft w:val="0"/>
      <w:marRight w:val="0"/>
      <w:marTop w:val="0"/>
      <w:marBottom w:val="0"/>
      <w:divBdr>
        <w:top w:val="none" w:sz="0" w:space="0" w:color="auto"/>
        <w:left w:val="none" w:sz="0" w:space="0" w:color="auto"/>
        <w:bottom w:val="none" w:sz="0" w:space="0" w:color="auto"/>
        <w:right w:val="none" w:sz="0" w:space="0" w:color="auto"/>
      </w:divBdr>
    </w:div>
    <w:div w:id="1749380924">
      <w:bodyDiv w:val="1"/>
      <w:marLeft w:val="0"/>
      <w:marRight w:val="0"/>
      <w:marTop w:val="0"/>
      <w:marBottom w:val="0"/>
      <w:divBdr>
        <w:top w:val="none" w:sz="0" w:space="0" w:color="auto"/>
        <w:left w:val="none" w:sz="0" w:space="0" w:color="auto"/>
        <w:bottom w:val="none" w:sz="0" w:space="0" w:color="auto"/>
        <w:right w:val="none" w:sz="0" w:space="0" w:color="auto"/>
      </w:divBdr>
    </w:div>
    <w:div w:id="1749960437">
      <w:bodyDiv w:val="1"/>
      <w:marLeft w:val="0"/>
      <w:marRight w:val="0"/>
      <w:marTop w:val="0"/>
      <w:marBottom w:val="0"/>
      <w:divBdr>
        <w:top w:val="none" w:sz="0" w:space="0" w:color="auto"/>
        <w:left w:val="none" w:sz="0" w:space="0" w:color="auto"/>
        <w:bottom w:val="none" w:sz="0" w:space="0" w:color="auto"/>
        <w:right w:val="none" w:sz="0" w:space="0" w:color="auto"/>
      </w:divBdr>
    </w:div>
    <w:div w:id="1754468832">
      <w:bodyDiv w:val="1"/>
      <w:marLeft w:val="0"/>
      <w:marRight w:val="0"/>
      <w:marTop w:val="0"/>
      <w:marBottom w:val="0"/>
      <w:divBdr>
        <w:top w:val="none" w:sz="0" w:space="0" w:color="auto"/>
        <w:left w:val="none" w:sz="0" w:space="0" w:color="auto"/>
        <w:bottom w:val="none" w:sz="0" w:space="0" w:color="auto"/>
        <w:right w:val="none" w:sz="0" w:space="0" w:color="auto"/>
      </w:divBdr>
      <w:divsChild>
        <w:div w:id="1605965057">
          <w:marLeft w:val="0"/>
          <w:marRight w:val="0"/>
          <w:marTop w:val="0"/>
          <w:marBottom w:val="0"/>
          <w:divBdr>
            <w:top w:val="none" w:sz="0" w:space="0" w:color="auto"/>
            <w:left w:val="none" w:sz="0" w:space="0" w:color="auto"/>
            <w:bottom w:val="none" w:sz="0" w:space="0" w:color="auto"/>
            <w:right w:val="none" w:sz="0" w:space="0" w:color="auto"/>
          </w:divBdr>
          <w:divsChild>
            <w:div w:id="1712344475">
              <w:marLeft w:val="0"/>
              <w:marRight w:val="0"/>
              <w:marTop w:val="0"/>
              <w:marBottom w:val="0"/>
              <w:divBdr>
                <w:top w:val="none" w:sz="0" w:space="0" w:color="auto"/>
                <w:left w:val="none" w:sz="0" w:space="0" w:color="auto"/>
                <w:bottom w:val="single" w:sz="6" w:space="0" w:color="8D8D8D"/>
                <w:right w:val="none" w:sz="0" w:space="0" w:color="auto"/>
              </w:divBdr>
              <w:divsChild>
                <w:div w:id="1666056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974811">
      <w:bodyDiv w:val="1"/>
      <w:marLeft w:val="0"/>
      <w:marRight w:val="0"/>
      <w:marTop w:val="0"/>
      <w:marBottom w:val="0"/>
      <w:divBdr>
        <w:top w:val="none" w:sz="0" w:space="0" w:color="auto"/>
        <w:left w:val="none" w:sz="0" w:space="0" w:color="auto"/>
        <w:bottom w:val="none" w:sz="0" w:space="0" w:color="auto"/>
        <w:right w:val="none" w:sz="0" w:space="0" w:color="auto"/>
      </w:divBdr>
    </w:div>
    <w:div w:id="1758139382">
      <w:bodyDiv w:val="1"/>
      <w:marLeft w:val="0"/>
      <w:marRight w:val="0"/>
      <w:marTop w:val="0"/>
      <w:marBottom w:val="0"/>
      <w:divBdr>
        <w:top w:val="none" w:sz="0" w:space="0" w:color="auto"/>
        <w:left w:val="none" w:sz="0" w:space="0" w:color="auto"/>
        <w:bottom w:val="none" w:sz="0" w:space="0" w:color="auto"/>
        <w:right w:val="none" w:sz="0" w:space="0" w:color="auto"/>
      </w:divBdr>
    </w:div>
    <w:div w:id="1758212527">
      <w:bodyDiv w:val="1"/>
      <w:marLeft w:val="0"/>
      <w:marRight w:val="0"/>
      <w:marTop w:val="0"/>
      <w:marBottom w:val="0"/>
      <w:divBdr>
        <w:top w:val="none" w:sz="0" w:space="0" w:color="auto"/>
        <w:left w:val="none" w:sz="0" w:space="0" w:color="auto"/>
        <w:bottom w:val="none" w:sz="0" w:space="0" w:color="auto"/>
        <w:right w:val="none" w:sz="0" w:space="0" w:color="auto"/>
      </w:divBdr>
    </w:div>
    <w:div w:id="1760520825">
      <w:bodyDiv w:val="1"/>
      <w:marLeft w:val="0"/>
      <w:marRight w:val="0"/>
      <w:marTop w:val="0"/>
      <w:marBottom w:val="0"/>
      <w:divBdr>
        <w:top w:val="none" w:sz="0" w:space="0" w:color="auto"/>
        <w:left w:val="none" w:sz="0" w:space="0" w:color="auto"/>
        <w:bottom w:val="none" w:sz="0" w:space="0" w:color="auto"/>
        <w:right w:val="none" w:sz="0" w:space="0" w:color="auto"/>
      </w:divBdr>
    </w:div>
    <w:div w:id="1760637013">
      <w:bodyDiv w:val="1"/>
      <w:marLeft w:val="0"/>
      <w:marRight w:val="0"/>
      <w:marTop w:val="0"/>
      <w:marBottom w:val="0"/>
      <w:divBdr>
        <w:top w:val="none" w:sz="0" w:space="0" w:color="auto"/>
        <w:left w:val="none" w:sz="0" w:space="0" w:color="auto"/>
        <w:bottom w:val="none" w:sz="0" w:space="0" w:color="auto"/>
        <w:right w:val="none" w:sz="0" w:space="0" w:color="auto"/>
      </w:divBdr>
    </w:div>
    <w:div w:id="1774938040">
      <w:bodyDiv w:val="1"/>
      <w:marLeft w:val="0"/>
      <w:marRight w:val="0"/>
      <w:marTop w:val="0"/>
      <w:marBottom w:val="0"/>
      <w:divBdr>
        <w:top w:val="none" w:sz="0" w:space="0" w:color="auto"/>
        <w:left w:val="none" w:sz="0" w:space="0" w:color="auto"/>
        <w:bottom w:val="none" w:sz="0" w:space="0" w:color="auto"/>
        <w:right w:val="none" w:sz="0" w:space="0" w:color="auto"/>
      </w:divBdr>
    </w:div>
    <w:div w:id="1784424919">
      <w:bodyDiv w:val="1"/>
      <w:marLeft w:val="0"/>
      <w:marRight w:val="0"/>
      <w:marTop w:val="0"/>
      <w:marBottom w:val="0"/>
      <w:divBdr>
        <w:top w:val="none" w:sz="0" w:space="0" w:color="auto"/>
        <w:left w:val="none" w:sz="0" w:space="0" w:color="auto"/>
        <w:bottom w:val="none" w:sz="0" w:space="0" w:color="auto"/>
        <w:right w:val="none" w:sz="0" w:space="0" w:color="auto"/>
      </w:divBdr>
    </w:div>
    <w:div w:id="1792703872">
      <w:bodyDiv w:val="1"/>
      <w:marLeft w:val="0"/>
      <w:marRight w:val="0"/>
      <w:marTop w:val="0"/>
      <w:marBottom w:val="0"/>
      <w:divBdr>
        <w:top w:val="none" w:sz="0" w:space="0" w:color="auto"/>
        <w:left w:val="none" w:sz="0" w:space="0" w:color="auto"/>
        <w:bottom w:val="none" w:sz="0" w:space="0" w:color="auto"/>
        <w:right w:val="none" w:sz="0" w:space="0" w:color="auto"/>
      </w:divBdr>
    </w:div>
    <w:div w:id="1795753552">
      <w:bodyDiv w:val="1"/>
      <w:marLeft w:val="0"/>
      <w:marRight w:val="0"/>
      <w:marTop w:val="0"/>
      <w:marBottom w:val="0"/>
      <w:divBdr>
        <w:top w:val="none" w:sz="0" w:space="0" w:color="auto"/>
        <w:left w:val="none" w:sz="0" w:space="0" w:color="auto"/>
        <w:bottom w:val="none" w:sz="0" w:space="0" w:color="auto"/>
        <w:right w:val="none" w:sz="0" w:space="0" w:color="auto"/>
      </w:divBdr>
    </w:div>
    <w:div w:id="1796367656">
      <w:bodyDiv w:val="1"/>
      <w:marLeft w:val="0"/>
      <w:marRight w:val="0"/>
      <w:marTop w:val="0"/>
      <w:marBottom w:val="0"/>
      <w:divBdr>
        <w:top w:val="none" w:sz="0" w:space="0" w:color="auto"/>
        <w:left w:val="none" w:sz="0" w:space="0" w:color="auto"/>
        <w:bottom w:val="none" w:sz="0" w:space="0" w:color="auto"/>
        <w:right w:val="none" w:sz="0" w:space="0" w:color="auto"/>
      </w:divBdr>
    </w:div>
    <w:div w:id="1797867126">
      <w:bodyDiv w:val="1"/>
      <w:marLeft w:val="0"/>
      <w:marRight w:val="0"/>
      <w:marTop w:val="0"/>
      <w:marBottom w:val="0"/>
      <w:divBdr>
        <w:top w:val="none" w:sz="0" w:space="0" w:color="auto"/>
        <w:left w:val="none" w:sz="0" w:space="0" w:color="auto"/>
        <w:bottom w:val="none" w:sz="0" w:space="0" w:color="auto"/>
        <w:right w:val="none" w:sz="0" w:space="0" w:color="auto"/>
      </w:divBdr>
    </w:div>
    <w:div w:id="1805469590">
      <w:bodyDiv w:val="1"/>
      <w:marLeft w:val="0"/>
      <w:marRight w:val="0"/>
      <w:marTop w:val="0"/>
      <w:marBottom w:val="0"/>
      <w:divBdr>
        <w:top w:val="none" w:sz="0" w:space="0" w:color="auto"/>
        <w:left w:val="none" w:sz="0" w:space="0" w:color="auto"/>
        <w:bottom w:val="none" w:sz="0" w:space="0" w:color="auto"/>
        <w:right w:val="none" w:sz="0" w:space="0" w:color="auto"/>
      </w:divBdr>
    </w:div>
    <w:div w:id="1806190977">
      <w:bodyDiv w:val="1"/>
      <w:marLeft w:val="0"/>
      <w:marRight w:val="0"/>
      <w:marTop w:val="0"/>
      <w:marBottom w:val="0"/>
      <w:divBdr>
        <w:top w:val="none" w:sz="0" w:space="0" w:color="auto"/>
        <w:left w:val="none" w:sz="0" w:space="0" w:color="auto"/>
        <w:bottom w:val="none" w:sz="0" w:space="0" w:color="auto"/>
        <w:right w:val="none" w:sz="0" w:space="0" w:color="auto"/>
      </w:divBdr>
    </w:div>
    <w:div w:id="1806239994">
      <w:bodyDiv w:val="1"/>
      <w:marLeft w:val="0"/>
      <w:marRight w:val="0"/>
      <w:marTop w:val="0"/>
      <w:marBottom w:val="0"/>
      <w:divBdr>
        <w:top w:val="none" w:sz="0" w:space="0" w:color="auto"/>
        <w:left w:val="none" w:sz="0" w:space="0" w:color="auto"/>
        <w:bottom w:val="none" w:sz="0" w:space="0" w:color="auto"/>
        <w:right w:val="none" w:sz="0" w:space="0" w:color="auto"/>
      </w:divBdr>
    </w:div>
    <w:div w:id="1812937892">
      <w:bodyDiv w:val="1"/>
      <w:marLeft w:val="0"/>
      <w:marRight w:val="0"/>
      <w:marTop w:val="0"/>
      <w:marBottom w:val="0"/>
      <w:divBdr>
        <w:top w:val="none" w:sz="0" w:space="0" w:color="auto"/>
        <w:left w:val="none" w:sz="0" w:space="0" w:color="auto"/>
        <w:bottom w:val="none" w:sz="0" w:space="0" w:color="auto"/>
        <w:right w:val="none" w:sz="0" w:space="0" w:color="auto"/>
      </w:divBdr>
    </w:div>
    <w:div w:id="1814253482">
      <w:bodyDiv w:val="1"/>
      <w:marLeft w:val="0"/>
      <w:marRight w:val="0"/>
      <w:marTop w:val="0"/>
      <w:marBottom w:val="0"/>
      <w:divBdr>
        <w:top w:val="none" w:sz="0" w:space="0" w:color="auto"/>
        <w:left w:val="none" w:sz="0" w:space="0" w:color="auto"/>
        <w:bottom w:val="none" w:sz="0" w:space="0" w:color="auto"/>
        <w:right w:val="none" w:sz="0" w:space="0" w:color="auto"/>
      </w:divBdr>
    </w:div>
    <w:div w:id="1814446957">
      <w:bodyDiv w:val="1"/>
      <w:marLeft w:val="0"/>
      <w:marRight w:val="0"/>
      <w:marTop w:val="0"/>
      <w:marBottom w:val="0"/>
      <w:divBdr>
        <w:top w:val="none" w:sz="0" w:space="0" w:color="auto"/>
        <w:left w:val="none" w:sz="0" w:space="0" w:color="auto"/>
        <w:bottom w:val="none" w:sz="0" w:space="0" w:color="auto"/>
        <w:right w:val="none" w:sz="0" w:space="0" w:color="auto"/>
      </w:divBdr>
    </w:div>
    <w:div w:id="1815832998">
      <w:bodyDiv w:val="1"/>
      <w:marLeft w:val="0"/>
      <w:marRight w:val="0"/>
      <w:marTop w:val="0"/>
      <w:marBottom w:val="0"/>
      <w:divBdr>
        <w:top w:val="none" w:sz="0" w:space="0" w:color="auto"/>
        <w:left w:val="none" w:sz="0" w:space="0" w:color="auto"/>
        <w:bottom w:val="none" w:sz="0" w:space="0" w:color="auto"/>
        <w:right w:val="none" w:sz="0" w:space="0" w:color="auto"/>
      </w:divBdr>
    </w:div>
    <w:div w:id="1815875825">
      <w:bodyDiv w:val="1"/>
      <w:marLeft w:val="0"/>
      <w:marRight w:val="0"/>
      <w:marTop w:val="0"/>
      <w:marBottom w:val="0"/>
      <w:divBdr>
        <w:top w:val="none" w:sz="0" w:space="0" w:color="auto"/>
        <w:left w:val="none" w:sz="0" w:space="0" w:color="auto"/>
        <w:bottom w:val="none" w:sz="0" w:space="0" w:color="auto"/>
        <w:right w:val="none" w:sz="0" w:space="0" w:color="auto"/>
      </w:divBdr>
    </w:div>
    <w:div w:id="1818569182">
      <w:bodyDiv w:val="1"/>
      <w:marLeft w:val="0"/>
      <w:marRight w:val="0"/>
      <w:marTop w:val="0"/>
      <w:marBottom w:val="0"/>
      <w:divBdr>
        <w:top w:val="none" w:sz="0" w:space="0" w:color="auto"/>
        <w:left w:val="none" w:sz="0" w:space="0" w:color="auto"/>
        <w:bottom w:val="none" w:sz="0" w:space="0" w:color="auto"/>
        <w:right w:val="none" w:sz="0" w:space="0" w:color="auto"/>
      </w:divBdr>
    </w:div>
    <w:div w:id="1823309396">
      <w:bodyDiv w:val="1"/>
      <w:marLeft w:val="0"/>
      <w:marRight w:val="0"/>
      <w:marTop w:val="0"/>
      <w:marBottom w:val="0"/>
      <w:divBdr>
        <w:top w:val="none" w:sz="0" w:space="0" w:color="auto"/>
        <w:left w:val="none" w:sz="0" w:space="0" w:color="auto"/>
        <w:bottom w:val="none" w:sz="0" w:space="0" w:color="auto"/>
        <w:right w:val="none" w:sz="0" w:space="0" w:color="auto"/>
      </w:divBdr>
      <w:divsChild>
        <w:div w:id="1925455593">
          <w:marLeft w:val="0"/>
          <w:marRight w:val="0"/>
          <w:marTop w:val="0"/>
          <w:marBottom w:val="0"/>
          <w:divBdr>
            <w:top w:val="none" w:sz="0" w:space="0" w:color="auto"/>
            <w:left w:val="none" w:sz="0" w:space="0" w:color="auto"/>
            <w:bottom w:val="none" w:sz="0" w:space="0" w:color="auto"/>
            <w:right w:val="none" w:sz="0" w:space="0" w:color="auto"/>
          </w:divBdr>
          <w:divsChild>
            <w:div w:id="962494442">
              <w:marLeft w:val="0"/>
              <w:marRight w:val="0"/>
              <w:marTop w:val="0"/>
              <w:marBottom w:val="0"/>
              <w:divBdr>
                <w:top w:val="none" w:sz="0" w:space="0" w:color="auto"/>
                <w:left w:val="none" w:sz="0" w:space="0" w:color="auto"/>
                <w:bottom w:val="none" w:sz="0" w:space="0" w:color="auto"/>
                <w:right w:val="none" w:sz="0" w:space="0" w:color="auto"/>
              </w:divBdr>
              <w:divsChild>
                <w:div w:id="571503365">
                  <w:marLeft w:val="0"/>
                  <w:marRight w:val="0"/>
                  <w:marTop w:val="0"/>
                  <w:marBottom w:val="0"/>
                  <w:divBdr>
                    <w:top w:val="none" w:sz="0" w:space="0" w:color="auto"/>
                    <w:left w:val="none" w:sz="0" w:space="0" w:color="auto"/>
                    <w:bottom w:val="none" w:sz="0" w:space="0" w:color="auto"/>
                    <w:right w:val="none" w:sz="0" w:space="0" w:color="auto"/>
                  </w:divBdr>
                  <w:divsChild>
                    <w:div w:id="1874002047">
                      <w:marLeft w:val="0"/>
                      <w:marRight w:val="0"/>
                      <w:marTop w:val="0"/>
                      <w:marBottom w:val="0"/>
                      <w:divBdr>
                        <w:top w:val="none" w:sz="0" w:space="0" w:color="auto"/>
                        <w:left w:val="none" w:sz="0" w:space="0" w:color="auto"/>
                        <w:bottom w:val="none" w:sz="0" w:space="0" w:color="auto"/>
                        <w:right w:val="none" w:sz="0" w:space="0" w:color="auto"/>
                      </w:divBdr>
                      <w:divsChild>
                        <w:div w:id="1875540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4276063">
      <w:bodyDiv w:val="1"/>
      <w:marLeft w:val="0"/>
      <w:marRight w:val="0"/>
      <w:marTop w:val="0"/>
      <w:marBottom w:val="0"/>
      <w:divBdr>
        <w:top w:val="none" w:sz="0" w:space="0" w:color="auto"/>
        <w:left w:val="none" w:sz="0" w:space="0" w:color="auto"/>
        <w:bottom w:val="none" w:sz="0" w:space="0" w:color="auto"/>
        <w:right w:val="none" w:sz="0" w:space="0" w:color="auto"/>
      </w:divBdr>
    </w:div>
    <w:div w:id="1825123435">
      <w:bodyDiv w:val="1"/>
      <w:marLeft w:val="0"/>
      <w:marRight w:val="0"/>
      <w:marTop w:val="0"/>
      <w:marBottom w:val="0"/>
      <w:divBdr>
        <w:top w:val="none" w:sz="0" w:space="0" w:color="auto"/>
        <w:left w:val="none" w:sz="0" w:space="0" w:color="auto"/>
        <w:bottom w:val="none" w:sz="0" w:space="0" w:color="auto"/>
        <w:right w:val="none" w:sz="0" w:space="0" w:color="auto"/>
      </w:divBdr>
    </w:div>
    <w:div w:id="1829206359">
      <w:bodyDiv w:val="1"/>
      <w:marLeft w:val="0"/>
      <w:marRight w:val="0"/>
      <w:marTop w:val="0"/>
      <w:marBottom w:val="0"/>
      <w:divBdr>
        <w:top w:val="none" w:sz="0" w:space="0" w:color="auto"/>
        <w:left w:val="none" w:sz="0" w:space="0" w:color="auto"/>
        <w:bottom w:val="none" w:sz="0" w:space="0" w:color="auto"/>
        <w:right w:val="none" w:sz="0" w:space="0" w:color="auto"/>
      </w:divBdr>
    </w:div>
    <w:div w:id="1830291075">
      <w:bodyDiv w:val="1"/>
      <w:marLeft w:val="0"/>
      <w:marRight w:val="0"/>
      <w:marTop w:val="0"/>
      <w:marBottom w:val="0"/>
      <w:divBdr>
        <w:top w:val="none" w:sz="0" w:space="0" w:color="auto"/>
        <w:left w:val="none" w:sz="0" w:space="0" w:color="auto"/>
        <w:bottom w:val="none" w:sz="0" w:space="0" w:color="auto"/>
        <w:right w:val="none" w:sz="0" w:space="0" w:color="auto"/>
      </w:divBdr>
    </w:div>
    <w:div w:id="1852790089">
      <w:bodyDiv w:val="1"/>
      <w:marLeft w:val="0"/>
      <w:marRight w:val="0"/>
      <w:marTop w:val="0"/>
      <w:marBottom w:val="0"/>
      <w:divBdr>
        <w:top w:val="none" w:sz="0" w:space="0" w:color="auto"/>
        <w:left w:val="none" w:sz="0" w:space="0" w:color="auto"/>
        <w:bottom w:val="none" w:sz="0" w:space="0" w:color="auto"/>
        <w:right w:val="none" w:sz="0" w:space="0" w:color="auto"/>
      </w:divBdr>
    </w:div>
    <w:div w:id="1857116125">
      <w:bodyDiv w:val="1"/>
      <w:marLeft w:val="0"/>
      <w:marRight w:val="0"/>
      <w:marTop w:val="0"/>
      <w:marBottom w:val="0"/>
      <w:divBdr>
        <w:top w:val="none" w:sz="0" w:space="0" w:color="auto"/>
        <w:left w:val="none" w:sz="0" w:space="0" w:color="auto"/>
        <w:bottom w:val="none" w:sz="0" w:space="0" w:color="auto"/>
        <w:right w:val="none" w:sz="0" w:space="0" w:color="auto"/>
      </w:divBdr>
    </w:div>
    <w:div w:id="1863352303">
      <w:bodyDiv w:val="1"/>
      <w:marLeft w:val="0"/>
      <w:marRight w:val="0"/>
      <w:marTop w:val="0"/>
      <w:marBottom w:val="0"/>
      <w:divBdr>
        <w:top w:val="none" w:sz="0" w:space="0" w:color="auto"/>
        <w:left w:val="none" w:sz="0" w:space="0" w:color="auto"/>
        <w:bottom w:val="none" w:sz="0" w:space="0" w:color="auto"/>
        <w:right w:val="none" w:sz="0" w:space="0" w:color="auto"/>
      </w:divBdr>
      <w:divsChild>
        <w:div w:id="1082289483">
          <w:marLeft w:val="120"/>
          <w:marRight w:val="120"/>
          <w:marTop w:val="120"/>
          <w:marBottom w:val="120"/>
          <w:divBdr>
            <w:top w:val="none" w:sz="0" w:space="0" w:color="auto"/>
            <w:left w:val="none" w:sz="0" w:space="0" w:color="auto"/>
            <w:bottom w:val="none" w:sz="0" w:space="0" w:color="auto"/>
            <w:right w:val="none" w:sz="0" w:space="0" w:color="auto"/>
          </w:divBdr>
          <w:divsChild>
            <w:div w:id="764109810">
              <w:marLeft w:val="0"/>
              <w:marRight w:val="0"/>
              <w:marTop w:val="0"/>
              <w:marBottom w:val="0"/>
              <w:divBdr>
                <w:top w:val="none" w:sz="0" w:space="0" w:color="auto"/>
                <w:left w:val="none" w:sz="0" w:space="0" w:color="auto"/>
                <w:bottom w:val="none" w:sz="0" w:space="0" w:color="auto"/>
                <w:right w:val="none" w:sz="0" w:space="0" w:color="auto"/>
              </w:divBdr>
            </w:div>
            <w:div w:id="1898588252">
              <w:marLeft w:val="0"/>
              <w:marRight w:val="0"/>
              <w:marTop w:val="0"/>
              <w:marBottom w:val="0"/>
              <w:divBdr>
                <w:top w:val="none" w:sz="0" w:space="0" w:color="auto"/>
                <w:left w:val="none" w:sz="0" w:space="0" w:color="auto"/>
                <w:bottom w:val="none" w:sz="0" w:space="0" w:color="auto"/>
                <w:right w:val="none" w:sz="0" w:space="0" w:color="auto"/>
              </w:divBdr>
            </w:div>
            <w:div w:id="1414888403">
              <w:marLeft w:val="0"/>
              <w:marRight w:val="0"/>
              <w:marTop w:val="0"/>
              <w:marBottom w:val="0"/>
              <w:divBdr>
                <w:top w:val="none" w:sz="0" w:space="0" w:color="auto"/>
                <w:left w:val="none" w:sz="0" w:space="0" w:color="auto"/>
                <w:bottom w:val="none" w:sz="0" w:space="0" w:color="auto"/>
                <w:right w:val="none" w:sz="0" w:space="0" w:color="auto"/>
              </w:divBdr>
            </w:div>
            <w:div w:id="142554031">
              <w:marLeft w:val="0"/>
              <w:marRight w:val="0"/>
              <w:marTop w:val="0"/>
              <w:marBottom w:val="0"/>
              <w:divBdr>
                <w:top w:val="none" w:sz="0" w:space="0" w:color="auto"/>
                <w:left w:val="none" w:sz="0" w:space="0" w:color="auto"/>
                <w:bottom w:val="none" w:sz="0" w:space="0" w:color="auto"/>
                <w:right w:val="none" w:sz="0" w:space="0" w:color="auto"/>
              </w:divBdr>
            </w:div>
            <w:div w:id="1321809980">
              <w:marLeft w:val="0"/>
              <w:marRight w:val="0"/>
              <w:marTop w:val="0"/>
              <w:marBottom w:val="0"/>
              <w:divBdr>
                <w:top w:val="none" w:sz="0" w:space="0" w:color="auto"/>
                <w:left w:val="none" w:sz="0" w:space="0" w:color="auto"/>
                <w:bottom w:val="none" w:sz="0" w:space="0" w:color="auto"/>
                <w:right w:val="none" w:sz="0" w:space="0" w:color="auto"/>
              </w:divBdr>
            </w:div>
            <w:div w:id="1910849901">
              <w:marLeft w:val="0"/>
              <w:marRight w:val="0"/>
              <w:marTop w:val="0"/>
              <w:marBottom w:val="0"/>
              <w:divBdr>
                <w:top w:val="none" w:sz="0" w:space="0" w:color="auto"/>
                <w:left w:val="none" w:sz="0" w:space="0" w:color="auto"/>
                <w:bottom w:val="none" w:sz="0" w:space="0" w:color="auto"/>
                <w:right w:val="none" w:sz="0" w:space="0" w:color="auto"/>
              </w:divBdr>
            </w:div>
            <w:div w:id="501511140">
              <w:marLeft w:val="0"/>
              <w:marRight w:val="0"/>
              <w:marTop w:val="0"/>
              <w:marBottom w:val="0"/>
              <w:divBdr>
                <w:top w:val="none" w:sz="0" w:space="0" w:color="auto"/>
                <w:left w:val="none" w:sz="0" w:space="0" w:color="auto"/>
                <w:bottom w:val="none" w:sz="0" w:space="0" w:color="auto"/>
                <w:right w:val="none" w:sz="0" w:space="0" w:color="auto"/>
              </w:divBdr>
            </w:div>
            <w:div w:id="543715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339436">
      <w:bodyDiv w:val="1"/>
      <w:marLeft w:val="0"/>
      <w:marRight w:val="0"/>
      <w:marTop w:val="0"/>
      <w:marBottom w:val="0"/>
      <w:divBdr>
        <w:top w:val="none" w:sz="0" w:space="0" w:color="auto"/>
        <w:left w:val="none" w:sz="0" w:space="0" w:color="auto"/>
        <w:bottom w:val="none" w:sz="0" w:space="0" w:color="auto"/>
        <w:right w:val="none" w:sz="0" w:space="0" w:color="auto"/>
      </w:divBdr>
    </w:div>
    <w:div w:id="1879048383">
      <w:bodyDiv w:val="1"/>
      <w:marLeft w:val="0"/>
      <w:marRight w:val="0"/>
      <w:marTop w:val="0"/>
      <w:marBottom w:val="0"/>
      <w:divBdr>
        <w:top w:val="none" w:sz="0" w:space="0" w:color="auto"/>
        <w:left w:val="none" w:sz="0" w:space="0" w:color="auto"/>
        <w:bottom w:val="none" w:sz="0" w:space="0" w:color="auto"/>
        <w:right w:val="none" w:sz="0" w:space="0" w:color="auto"/>
      </w:divBdr>
    </w:div>
    <w:div w:id="1879510334">
      <w:bodyDiv w:val="1"/>
      <w:marLeft w:val="0"/>
      <w:marRight w:val="0"/>
      <w:marTop w:val="0"/>
      <w:marBottom w:val="0"/>
      <w:divBdr>
        <w:top w:val="none" w:sz="0" w:space="0" w:color="auto"/>
        <w:left w:val="none" w:sz="0" w:space="0" w:color="auto"/>
        <w:bottom w:val="none" w:sz="0" w:space="0" w:color="auto"/>
        <w:right w:val="none" w:sz="0" w:space="0" w:color="auto"/>
      </w:divBdr>
    </w:div>
    <w:div w:id="1879513130">
      <w:bodyDiv w:val="1"/>
      <w:marLeft w:val="0"/>
      <w:marRight w:val="0"/>
      <w:marTop w:val="0"/>
      <w:marBottom w:val="0"/>
      <w:divBdr>
        <w:top w:val="none" w:sz="0" w:space="0" w:color="auto"/>
        <w:left w:val="none" w:sz="0" w:space="0" w:color="auto"/>
        <w:bottom w:val="none" w:sz="0" w:space="0" w:color="auto"/>
        <w:right w:val="none" w:sz="0" w:space="0" w:color="auto"/>
      </w:divBdr>
    </w:div>
    <w:div w:id="1885679411">
      <w:bodyDiv w:val="1"/>
      <w:marLeft w:val="0"/>
      <w:marRight w:val="0"/>
      <w:marTop w:val="0"/>
      <w:marBottom w:val="0"/>
      <w:divBdr>
        <w:top w:val="none" w:sz="0" w:space="0" w:color="auto"/>
        <w:left w:val="none" w:sz="0" w:space="0" w:color="auto"/>
        <w:bottom w:val="none" w:sz="0" w:space="0" w:color="auto"/>
        <w:right w:val="none" w:sz="0" w:space="0" w:color="auto"/>
      </w:divBdr>
    </w:div>
    <w:div w:id="1886333137">
      <w:bodyDiv w:val="1"/>
      <w:marLeft w:val="0"/>
      <w:marRight w:val="0"/>
      <w:marTop w:val="0"/>
      <w:marBottom w:val="0"/>
      <w:divBdr>
        <w:top w:val="none" w:sz="0" w:space="0" w:color="auto"/>
        <w:left w:val="none" w:sz="0" w:space="0" w:color="auto"/>
        <w:bottom w:val="none" w:sz="0" w:space="0" w:color="auto"/>
        <w:right w:val="none" w:sz="0" w:space="0" w:color="auto"/>
      </w:divBdr>
      <w:divsChild>
        <w:div w:id="1345864641">
          <w:marLeft w:val="0"/>
          <w:marRight w:val="0"/>
          <w:marTop w:val="0"/>
          <w:marBottom w:val="0"/>
          <w:divBdr>
            <w:top w:val="none" w:sz="0" w:space="0" w:color="auto"/>
            <w:left w:val="none" w:sz="0" w:space="0" w:color="auto"/>
            <w:bottom w:val="none" w:sz="0" w:space="0" w:color="auto"/>
            <w:right w:val="none" w:sz="0" w:space="0" w:color="auto"/>
          </w:divBdr>
          <w:divsChild>
            <w:div w:id="1447849987">
              <w:marLeft w:val="0"/>
              <w:marRight w:val="0"/>
              <w:marTop w:val="0"/>
              <w:marBottom w:val="0"/>
              <w:divBdr>
                <w:top w:val="none" w:sz="0" w:space="0" w:color="auto"/>
                <w:left w:val="none" w:sz="0" w:space="0" w:color="auto"/>
                <w:bottom w:val="none" w:sz="0" w:space="0" w:color="auto"/>
                <w:right w:val="none" w:sz="0" w:space="0" w:color="auto"/>
              </w:divBdr>
              <w:divsChild>
                <w:div w:id="1873179104">
                  <w:marLeft w:val="0"/>
                  <w:marRight w:val="0"/>
                  <w:marTop w:val="0"/>
                  <w:marBottom w:val="0"/>
                  <w:divBdr>
                    <w:top w:val="none" w:sz="0" w:space="0" w:color="auto"/>
                    <w:left w:val="none" w:sz="0" w:space="0" w:color="auto"/>
                    <w:bottom w:val="none" w:sz="0" w:space="0" w:color="auto"/>
                    <w:right w:val="none" w:sz="0" w:space="0" w:color="auto"/>
                  </w:divBdr>
                  <w:divsChild>
                    <w:div w:id="1235043009">
                      <w:marLeft w:val="0"/>
                      <w:marRight w:val="0"/>
                      <w:marTop w:val="0"/>
                      <w:marBottom w:val="0"/>
                      <w:divBdr>
                        <w:top w:val="none" w:sz="0" w:space="0" w:color="auto"/>
                        <w:left w:val="none" w:sz="0" w:space="0" w:color="auto"/>
                        <w:bottom w:val="none" w:sz="0" w:space="0" w:color="auto"/>
                        <w:right w:val="none" w:sz="0" w:space="0" w:color="auto"/>
                      </w:divBdr>
                      <w:divsChild>
                        <w:div w:id="1776052667">
                          <w:marLeft w:val="0"/>
                          <w:marRight w:val="0"/>
                          <w:marTop w:val="0"/>
                          <w:marBottom w:val="0"/>
                          <w:divBdr>
                            <w:top w:val="none" w:sz="0" w:space="0" w:color="auto"/>
                            <w:left w:val="none" w:sz="0" w:space="0" w:color="auto"/>
                            <w:bottom w:val="none" w:sz="0" w:space="0" w:color="auto"/>
                            <w:right w:val="none" w:sz="0" w:space="0" w:color="auto"/>
                          </w:divBdr>
                          <w:divsChild>
                            <w:div w:id="290946246">
                              <w:marLeft w:val="0"/>
                              <w:marRight w:val="0"/>
                              <w:marTop w:val="0"/>
                              <w:marBottom w:val="0"/>
                              <w:divBdr>
                                <w:top w:val="none" w:sz="0" w:space="0" w:color="auto"/>
                                <w:left w:val="none" w:sz="0" w:space="0" w:color="auto"/>
                                <w:bottom w:val="none" w:sz="0" w:space="0" w:color="auto"/>
                                <w:right w:val="none" w:sz="0" w:space="0" w:color="auto"/>
                              </w:divBdr>
                              <w:divsChild>
                                <w:div w:id="1278097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6719166">
      <w:bodyDiv w:val="1"/>
      <w:marLeft w:val="0"/>
      <w:marRight w:val="0"/>
      <w:marTop w:val="0"/>
      <w:marBottom w:val="0"/>
      <w:divBdr>
        <w:top w:val="none" w:sz="0" w:space="0" w:color="auto"/>
        <w:left w:val="none" w:sz="0" w:space="0" w:color="auto"/>
        <w:bottom w:val="none" w:sz="0" w:space="0" w:color="auto"/>
        <w:right w:val="none" w:sz="0" w:space="0" w:color="auto"/>
      </w:divBdr>
    </w:div>
    <w:div w:id="1888104913">
      <w:bodyDiv w:val="1"/>
      <w:marLeft w:val="0"/>
      <w:marRight w:val="0"/>
      <w:marTop w:val="0"/>
      <w:marBottom w:val="0"/>
      <w:divBdr>
        <w:top w:val="none" w:sz="0" w:space="0" w:color="auto"/>
        <w:left w:val="none" w:sz="0" w:space="0" w:color="auto"/>
        <w:bottom w:val="none" w:sz="0" w:space="0" w:color="auto"/>
        <w:right w:val="none" w:sz="0" w:space="0" w:color="auto"/>
      </w:divBdr>
    </w:div>
    <w:div w:id="1888368826">
      <w:bodyDiv w:val="1"/>
      <w:marLeft w:val="0"/>
      <w:marRight w:val="0"/>
      <w:marTop w:val="0"/>
      <w:marBottom w:val="0"/>
      <w:divBdr>
        <w:top w:val="none" w:sz="0" w:space="0" w:color="auto"/>
        <w:left w:val="none" w:sz="0" w:space="0" w:color="auto"/>
        <w:bottom w:val="none" w:sz="0" w:space="0" w:color="auto"/>
        <w:right w:val="none" w:sz="0" w:space="0" w:color="auto"/>
      </w:divBdr>
    </w:div>
    <w:div w:id="1888714394">
      <w:bodyDiv w:val="1"/>
      <w:marLeft w:val="0"/>
      <w:marRight w:val="0"/>
      <w:marTop w:val="0"/>
      <w:marBottom w:val="0"/>
      <w:divBdr>
        <w:top w:val="none" w:sz="0" w:space="0" w:color="auto"/>
        <w:left w:val="none" w:sz="0" w:space="0" w:color="auto"/>
        <w:bottom w:val="none" w:sz="0" w:space="0" w:color="auto"/>
        <w:right w:val="none" w:sz="0" w:space="0" w:color="auto"/>
      </w:divBdr>
    </w:div>
    <w:div w:id="1892840659">
      <w:bodyDiv w:val="1"/>
      <w:marLeft w:val="0"/>
      <w:marRight w:val="0"/>
      <w:marTop w:val="0"/>
      <w:marBottom w:val="0"/>
      <w:divBdr>
        <w:top w:val="none" w:sz="0" w:space="0" w:color="auto"/>
        <w:left w:val="none" w:sz="0" w:space="0" w:color="auto"/>
        <w:bottom w:val="none" w:sz="0" w:space="0" w:color="auto"/>
        <w:right w:val="none" w:sz="0" w:space="0" w:color="auto"/>
      </w:divBdr>
    </w:div>
    <w:div w:id="1894854592">
      <w:bodyDiv w:val="1"/>
      <w:marLeft w:val="0"/>
      <w:marRight w:val="0"/>
      <w:marTop w:val="0"/>
      <w:marBottom w:val="0"/>
      <w:divBdr>
        <w:top w:val="none" w:sz="0" w:space="0" w:color="auto"/>
        <w:left w:val="none" w:sz="0" w:space="0" w:color="auto"/>
        <w:bottom w:val="none" w:sz="0" w:space="0" w:color="auto"/>
        <w:right w:val="none" w:sz="0" w:space="0" w:color="auto"/>
      </w:divBdr>
    </w:div>
    <w:div w:id="1901288533">
      <w:bodyDiv w:val="1"/>
      <w:marLeft w:val="0"/>
      <w:marRight w:val="0"/>
      <w:marTop w:val="0"/>
      <w:marBottom w:val="0"/>
      <w:divBdr>
        <w:top w:val="none" w:sz="0" w:space="0" w:color="auto"/>
        <w:left w:val="none" w:sz="0" w:space="0" w:color="auto"/>
        <w:bottom w:val="none" w:sz="0" w:space="0" w:color="auto"/>
        <w:right w:val="none" w:sz="0" w:space="0" w:color="auto"/>
      </w:divBdr>
    </w:div>
    <w:div w:id="1905989238">
      <w:bodyDiv w:val="1"/>
      <w:marLeft w:val="0"/>
      <w:marRight w:val="0"/>
      <w:marTop w:val="0"/>
      <w:marBottom w:val="0"/>
      <w:divBdr>
        <w:top w:val="none" w:sz="0" w:space="0" w:color="auto"/>
        <w:left w:val="none" w:sz="0" w:space="0" w:color="auto"/>
        <w:bottom w:val="none" w:sz="0" w:space="0" w:color="auto"/>
        <w:right w:val="none" w:sz="0" w:space="0" w:color="auto"/>
      </w:divBdr>
    </w:div>
    <w:div w:id="1907259268">
      <w:bodyDiv w:val="1"/>
      <w:marLeft w:val="0"/>
      <w:marRight w:val="0"/>
      <w:marTop w:val="0"/>
      <w:marBottom w:val="0"/>
      <w:divBdr>
        <w:top w:val="none" w:sz="0" w:space="0" w:color="auto"/>
        <w:left w:val="none" w:sz="0" w:space="0" w:color="auto"/>
        <w:bottom w:val="none" w:sz="0" w:space="0" w:color="auto"/>
        <w:right w:val="none" w:sz="0" w:space="0" w:color="auto"/>
      </w:divBdr>
    </w:div>
    <w:div w:id="1908227480">
      <w:bodyDiv w:val="1"/>
      <w:marLeft w:val="0"/>
      <w:marRight w:val="0"/>
      <w:marTop w:val="0"/>
      <w:marBottom w:val="0"/>
      <w:divBdr>
        <w:top w:val="none" w:sz="0" w:space="0" w:color="auto"/>
        <w:left w:val="none" w:sz="0" w:space="0" w:color="auto"/>
        <w:bottom w:val="none" w:sz="0" w:space="0" w:color="auto"/>
        <w:right w:val="none" w:sz="0" w:space="0" w:color="auto"/>
      </w:divBdr>
    </w:div>
    <w:div w:id="1916627027">
      <w:bodyDiv w:val="1"/>
      <w:marLeft w:val="0"/>
      <w:marRight w:val="0"/>
      <w:marTop w:val="0"/>
      <w:marBottom w:val="0"/>
      <w:divBdr>
        <w:top w:val="none" w:sz="0" w:space="0" w:color="auto"/>
        <w:left w:val="none" w:sz="0" w:space="0" w:color="auto"/>
        <w:bottom w:val="none" w:sz="0" w:space="0" w:color="auto"/>
        <w:right w:val="none" w:sz="0" w:space="0" w:color="auto"/>
      </w:divBdr>
    </w:div>
    <w:div w:id="1917402063">
      <w:bodyDiv w:val="1"/>
      <w:marLeft w:val="0"/>
      <w:marRight w:val="0"/>
      <w:marTop w:val="0"/>
      <w:marBottom w:val="0"/>
      <w:divBdr>
        <w:top w:val="none" w:sz="0" w:space="0" w:color="auto"/>
        <w:left w:val="none" w:sz="0" w:space="0" w:color="auto"/>
        <w:bottom w:val="none" w:sz="0" w:space="0" w:color="auto"/>
        <w:right w:val="none" w:sz="0" w:space="0" w:color="auto"/>
      </w:divBdr>
    </w:div>
    <w:div w:id="1918056570">
      <w:bodyDiv w:val="1"/>
      <w:marLeft w:val="0"/>
      <w:marRight w:val="0"/>
      <w:marTop w:val="0"/>
      <w:marBottom w:val="0"/>
      <w:divBdr>
        <w:top w:val="none" w:sz="0" w:space="0" w:color="auto"/>
        <w:left w:val="none" w:sz="0" w:space="0" w:color="auto"/>
        <w:bottom w:val="none" w:sz="0" w:space="0" w:color="auto"/>
        <w:right w:val="none" w:sz="0" w:space="0" w:color="auto"/>
      </w:divBdr>
    </w:div>
    <w:div w:id="1919289103">
      <w:bodyDiv w:val="1"/>
      <w:marLeft w:val="0"/>
      <w:marRight w:val="0"/>
      <w:marTop w:val="0"/>
      <w:marBottom w:val="0"/>
      <w:divBdr>
        <w:top w:val="none" w:sz="0" w:space="0" w:color="auto"/>
        <w:left w:val="none" w:sz="0" w:space="0" w:color="auto"/>
        <w:bottom w:val="none" w:sz="0" w:space="0" w:color="auto"/>
        <w:right w:val="none" w:sz="0" w:space="0" w:color="auto"/>
      </w:divBdr>
    </w:div>
    <w:div w:id="1922250029">
      <w:bodyDiv w:val="1"/>
      <w:marLeft w:val="0"/>
      <w:marRight w:val="0"/>
      <w:marTop w:val="0"/>
      <w:marBottom w:val="0"/>
      <w:divBdr>
        <w:top w:val="none" w:sz="0" w:space="0" w:color="auto"/>
        <w:left w:val="none" w:sz="0" w:space="0" w:color="auto"/>
        <w:bottom w:val="none" w:sz="0" w:space="0" w:color="auto"/>
        <w:right w:val="none" w:sz="0" w:space="0" w:color="auto"/>
      </w:divBdr>
    </w:div>
    <w:div w:id="1925452255">
      <w:bodyDiv w:val="1"/>
      <w:marLeft w:val="0"/>
      <w:marRight w:val="0"/>
      <w:marTop w:val="0"/>
      <w:marBottom w:val="0"/>
      <w:divBdr>
        <w:top w:val="none" w:sz="0" w:space="0" w:color="auto"/>
        <w:left w:val="none" w:sz="0" w:space="0" w:color="auto"/>
        <w:bottom w:val="none" w:sz="0" w:space="0" w:color="auto"/>
        <w:right w:val="none" w:sz="0" w:space="0" w:color="auto"/>
      </w:divBdr>
    </w:div>
    <w:div w:id="1925802678">
      <w:bodyDiv w:val="1"/>
      <w:marLeft w:val="0"/>
      <w:marRight w:val="0"/>
      <w:marTop w:val="0"/>
      <w:marBottom w:val="0"/>
      <w:divBdr>
        <w:top w:val="none" w:sz="0" w:space="0" w:color="auto"/>
        <w:left w:val="none" w:sz="0" w:space="0" w:color="auto"/>
        <w:bottom w:val="none" w:sz="0" w:space="0" w:color="auto"/>
        <w:right w:val="none" w:sz="0" w:space="0" w:color="auto"/>
      </w:divBdr>
    </w:div>
    <w:div w:id="1926496646">
      <w:bodyDiv w:val="1"/>
      <w:marLeft w:val="0"/>
      <w:marRight w:val="0"/>
      <w:marTop w:val="0"/>
      <w:marBottom w:val="0"/>
      <w:divBdr>
        <w:top w:val="none" w:sz="0" w:space="0" w:color="auto"/>
        <w:left w:val="none" w:sz="0" w:space="0" w:color="auto"/>
        <w:bottom w:val="none" w:sz="0" w:space="0" w:color="auto"/>
        <w:right w:val="none" w:sz="0" w:space="0" w:color="auto"/>
      </w:divBdr>
      <w:divsChild>
        <w:div w:id="397481708">
          <w:marLeft w:val="0"/>
          <w:marRight w:val="0"/>
          <w:marTop w:val="0"/>
          <w:marBottom w:val="0"/>
          <w:divBdr>
            <w:top w:val="none" w:sz="0" w:space="0" w:color="auto"/>
            <w:left w:val="none" w:sz="0" w:space="0" w:color="auto"/>
            <w:bottom w:val="none" w:sz="0" w:space="0" w:color="auto"/>
            <w:right w:val="none" w:sz="0" w:space="0" w:color="auto"/>
          </w:divBdr>
          <w:divsChild>
            <w:div w:id="1536886742">
              <w:marLeft w:val="0"/>
              <w:marRight w:val="0"/>
              <w:marTop w:val="0"/>
              <w:marBottom w:val="0"/>
              <w:divBdr>
                <w:top w:val="none" w:sz="0" w:space="0" w:color="auto"/>
                <w:left w:val="none" w:sz="0" w:space="0" w:color="auto"/>
                <w:bottom w:val="none" w:sz="0" w:space="0" w:color="auto"/>
                <w:right w:val="none" w:sz="0" w:space="0" w:color="auto"/>
              </w:divBdr>
              <w:divsChild>
                <w:div w:id="1570922315">
                  <w:marLeft w:val="0"/>
                  <w:marRight w:val="0"/>
                  <w:marTop w:val="0"/>
                  <w:marBottom w:val="0"/>
                  <w:divBdr>
                    <w:top w:val="none" w:sz="0" w:space="0" w:color="auto"/>
                    <w:left w:val="none" w:sz="0" w:space="0" w:color="auto"/>
                    <w:bottom w:val="none" w:sz="0" w:space="0" w:color="auto"/>
                    <w:right w:val="none" w:sz="0" w:space="0" w:color="auto"/>
                  </w:divBdr>
                  <w:divsChild>
                    <w:div w:id="401417989">
                      <w:marLeft w:val="0"/>
                      <w:marRight w:val="0"/>
                      <w:marTop w:val="0"/>
                      <w:marBottom w:val="0"/>
                      <w:divBdr>
                        <w:top w:val="none" w:sz="0" w:space="0" w:color="auto"/>
                        <w:left w:val="none" w:sz="0" w:space="0" w:color="auto"/>
                        <w:bottom w:val="none" w:sz="0" w:space="0" w:color="auto"/>
                        <w:right w:val="none" w:sz="0" w:space="0" w:color="auto"/>
                      </w:divBdr>
                    </w:div>
                    <w:div w:id="623392177">
                      <w:marLeft w:val="0"/>
                      <w:marRight w:val="0"/>
                      <w:marTop w:val="0"/>
                      <w:marBottom w:val="0"/>
                      <w:divBdr>
                        <w:top w:val="none" w:sz="0" w:space="0" w:color="auto"/>
                        <w:left w:val="none" w:sz="0" w:space="0" w:color="auto"/>
                        <w:bottom w:val="none" w:sz="0" w:space="0" w:color="auto"/>
                        <w:right w:val="none" w:sz="0" w:space="0" w:color="auto"/>
                      </w:divBdr>
                      <w:divsChild>
                        <w:div w:id="820537432">
                          <w:marLeft w:val="0"/>
                          <w:marRight w:val="0"/>
                          <w:marTop w:val="0"/>
                          <w:marBottom w:val="0"/>
                          <w:divBdr>
                            <w:top w:val="none" w:sz="0" w:space="0" w:color="auto"/>
                            <w:left w:val="none" w:sz="0" w:space="0" w:color="auto"/>
                            <w:bottom w:val="none" w:sz="0" w:space="0" w:color="auto"/>
                            <w:right w:val="none" w:sz="0" w:space="0" w:color="auto"/>
                          </w:divBdr>
                          <w:divsChild>
                            <w:div w:id="1762607707">
                              <w:marLeft w:val="0"/>
                              <w:marRight w:val="0"/>
                              <w:marTop w:val="0"/>
                              <w:marBottom w:val="0"/>
                              <w:divBdr>
                                <w:top w:val="none" w:sz="0" w:space="0" w:color="auto"/>
                                <w:left w:val="none" w:sz="0" w:space="0" w:color="auto"/>
                                <w:bottom w:val="none" w:sz="0" w:space="0" w:color="auto"/>
                                <w:right w:val="none" w:sz="0" w:space="0" w:color="auto"/>
                              </w:divBdr>
                              <w:divsChild>
                                <w:div w:id="213085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26912192">
      <w:bodyDiv w:val="1"/>
      <w:marLeft w:val="0"/>
      <w:marRight w:val="0"/>
      <w:marTop w:val="0"/>
      <w:marBottom w:val="0"/>
      <w:divBdr>
        <w:top w:val="none" w:sz="0" w:space="0" w:color="auto"/>
        <w:left w:val="none" w:sz="0" w:space="0" w:color="auto"/>
        <w:bottom w:val="none" w:sz="0" w:space="0" w:color="auto"/>
        <w:right w:val="none" w:sz="0" w:space="0" w:color="auto"/>
      </w:divBdr>
    </w:div>
    <w:div w:id="1931886721">
      <w:bodyDiv w:val="1"/>
      <w:marLeft w:val="0"/>
      <w:marRight w:val="0"/>
      <w:marTop w:val="0"/>
      <w:marBottom w:val="0"/>
      <w:divBdr>
        <w:top w:val="none" w:sz="0" w:space="0" w:color="auto"/>
        <w:left w:val="none" w:sz="0" w:space="0" w:color="auto"/>
        <w:bottom w:val="none" w:sz="0" w:space="0" w:color="auto"/>
        <w:right w:val="none" w:sz="0" w:space="0" w:color="auto"/>
      </w:divBdr>
    </w:div>
    <w:div w:id="1933126184">
      <w:bodyDiv w:val="1"/>
      <w:marLeft w:val="0"/>
      <w:marRight w:val="0"/>
      <w:marTop w:val="0"/>
      <w:marBottom w:val="0"/>
      <w:divBdr>
        <w:top w:val="none" w:sz="0" w:space="0" w:color="auto"/>
        <w:left w:val="none" w:sz="0" w:space="0" w:color="auto"/>
        <w:bottom w:val="none" w:sz="0" w:space="0" w:color="auto"/>
        <w:right w:val="none" w:sz="0" w:space="0" w:color="auto"/>
      </w:divBdr>
    </w:div>
    <w:div w:id="1933468851">
      <w:bodyDiv w:val="1"/>
      <w:marLeft w:val="0"/>
      <w:marRight w:val="0"/>
      <w:marTop w:val="0"/>
      <w:marBottom w:val="0"/>
      <w:divBdr>
        <w:top w:val="none" w:sz="0" w:space="0" w:color="auto"/>
        <w:left w:val="none" w:sz="0" w:space="0" w:color="auto"/>
        <w:bottom w:val="none" w:sz="0" w:space="0" w:color="auto"/>
        <w:right w:val="none" w:sz="0" w:space="0" w:color="auto"/>
      </w:divBdr>
    </w:div>
    <w:div w:id="1941332361">
      <w:bodyDiv w:val="1"/>
      <w:marLeft w:val="0"/>
      <w:marRight w:val="0"/>
      <w:marTop w:val="0"/>
      <w:marBottom w:val="0"/>
      <w:divBdr>
        <w:top w:val="none" w:sz="0" w:space="0" w:color="auto"/>
        <w:left w:val="none" w:sz="0" w:space="0" w:color="auto"/>
        <w:bottom w:val="none" w:sz="0" w:space="0" w:color="auto"/>
        <w:right w:val="none" w:sz="0" w:space="0" w:color="auto"/>
      </w:divBdr>
    </w:div>
    <w:div w:id="1942450712">
      <w:bodyDiv w:val="1"/>
      <w:marLeft w:val="0"/>
      <w:marRight w:val="0"/>
      <w:marTop w:val="0"/>
      <w:marBottom w:val="0"/>
      <w:divBdr>
        <w:top w:val="none" w:sz="0" w:space="0" w:color="auto"/>
        <w:left w:val="none" w:sz="0" w:space="0" w:color="auto"/>
        <w:bottom w:val="none" w:sz="0" w:space="0" w:color="auto"/>
        <w:right w:val="none" w:sz="0" w:space="0" w:color="auto"/>
      </w:divBdr>
    </w:div>
    <w:div w:id="1942487747">
      <w:bodyDiv w:val="1"/>
      <w:marLeft w:val="0"/>
      <w:marRight w:val="0"/>
      <w:marTop w:val="0"/>
      <w:marBottom w:val="0"/>
      <w:divBdr>
        <w:top w:val="none" w:sz="0" w:space="0" w:color="auto"/>
        <w:left w:val="none" w:sz="0" w:space="0" w:color="auto"/>
        <w:bottom w:val="none" w:sz="0" w:space="0" w:color="auto"/>
        <w:right w:val="none" w:sz="0" w:space="0" w:color="auto"/>
      </w:divBdr>
    </w:div>
    <w:div w:id="1948656090">
      <w:bodyDiv w:val="1"/>
      <w:marLeft w:val="0"/>
      <w:marRight w:val="0"/>
      <w:marTop w:val="0"/>
      <w:marBottom w:val="0"/>
      <w:divBdr>
        <w:top w:val="none" w:sz="0" w:space="0" w:color="auto"/>
        <w:left w:val="none" w:sz="0" w:space="0" w:color="auto"/>
        <w:bottom w:val="none" w:sz="0" w:space="0" w:color="auto"/>
        <w:right w:val="none" w:sz="0" w:space="0" w:color="auto"/>
      </w:divBdr>
    </w:div>
    <w:div w:id="1951468580">
      <w:bodyDiv w:val="1"/>
      <w:marLeft w:val="0"/>
      <w:marRight w:val="0"/>
      <w:marTop w:val="0"/>
      <w:marBottom w:val="0"/>
      <w:divBdr>
        <w:top w:val="none" w:sz="0" w:space="0" w:color="auto"/>
        <w:left w:val="none" w:sz="0" w:space="0" w:color="auto"/>
        <w:bottom w:val="none" w:sz="0" w:space="0" w:color="auto"/>
        <w:right w:val="none" w:sz="0" w:space="0" w:color="auto"/>
      </w:divBdr>
    </w:div>
    <w:div w:id="1955014499">
      <w:bodyDiv w:val="1"/>
      <w:marLeft w:val="0"/>
      <w:marRight w:val="0"/>
      <w:marTop w:val="0"/>
      <w:marBottom w:val="0"/>
      <w:divBdr>
        <w:top w:val="none" w:sz="0" w:space="0" w:color="auto"/>
        <w:left w:val="none" w:sz="0" w:space="0" w:color="auto"/>
        <w:bottom w:val="none" w:sz="0" w:space="0" w:color="auto"/>
        <w:right w:val="none" w:sz="0" w:space="0" w:color="auto"/>
      </w:divBdr>
    </w:div>
    <w:div w:id="1959801710">
      <w:bodyDiv w:val="1"/>
      <w:marLeft w:val="0"/>
      <w:marRight w:val="0"/>
      <w:marTop w:val="0"/>
      <w:marBottom w:val="0"/>
      <w:divBdr>
        <w:top w:val="none" w:sz="0" w:space="0" w:color="auto"/>
        <w:left w:val="none" w:sz="0" w:space="0" w:color="auto"/>
        <w:bottom w:val="none" w:sz="0" w:space="0" w:color="auto"/>
        <w:right w:val="none" w:sz="0" w:space="0" w:color="auto"/>
      </w:divBdr>
    </w:div>
    <w:div w:id="1960867308">
      <w:bodyDiv w:val="1"/>
      <w:marLeft w:val="0"/>
      <w:marRight w:val="0"/>
      <w:marTop w:val="0"/>
      <w:marBottom w:val="0"/>
      <w:divBdr>
        <w:top w:val="none" w:sz="0" w:space="0" w:color="auto"/>
        <w:left w:val="none" w:sz="0" w:space="0" w:color="auto"/>
        <w:bottom w:val="none" w:sz="0" w:space="0" w:color="auto"/>
        <w:right w:val="none" w:sz="0" w:space="0" w:color="auto"/>
      </w:divBdr>
    </w:div>
    <w:div w:id="1966157475">
      <w:bodyDiv w:val="1"/>
      <w:marLeft w:val="0"/>
      <w:marRight w:val="0"/>
      <w:marTop w:val="0"/>
      <w:marBottom w:val="0"/>
      <w:divBdr>
        <w:top w:val="none" w:sz="0" w:space="0" w:color="auto"/>
        <w:left w:val="none" w:sz="0" w:space="0" w:color="auto"/>
        <w:bottom w:val="none" w:sz="0" w:space="0" w:color="auto"/>
        <w:right w:val="none" w:sz="0" w:space="0" w:color="auto"/>
      </w:divBdr>
    </w:div>
    <w:div w:id="1974287918">
      <w:bodyDiv w:val="1"/>
      <w:marLeft w:val="0"/>
      <w:marRight w:val="0"/>
      <w:marTop w:val="0"/>
      <w:marBottom w:val="0"/>
      <w:divBdr>
        <w:top w:val="none" w:sz="0" w:space="0" w:color="auto"/>
        <w:left w:val="none" w:sz="0" w:space="0" w:color="auto"/>
        <w:bottom w:val="none" w:sz="0" w:space="0" w:color="auto"/>
        <w:right w:val="none" w:sz="0" w:space="0" w:color="auto"/>
      </w:divBdr>
      <w:divsChild>
        <w:div w:id="1602833656">
          <w:marLeft w:val="0"/>
          <w:marRight w:val="0"/>
          <w:marTop w:val="0"/>
          <w:marBottom w:val="0"/>
          <w:divBdr>
            <w:top w:val="none" w:sz="0" w:space="0" w:color="auto"/>
            <w:left w:val="none" w:sz="0" w:space="0" w:color="auto"/>
            <w:bottom w:val="none" w:sz="0" w:space="0" w:color="auto"/>
            <w:right w:val="none" w:sz="0" w:space="0" w:color="auto"/>
          </w:divBdr>
          <w:divsChild>
            <w:div w:id="1907644815">
              <w:marLeft w:val="0"/>
              <w:marRight w:val="0"/>
              <w:marTop w:val="0"/>
              <w:marBottom w:val="0"/>
              <w:divBdr>
                <w:top w:val="none" w:sz="0" w:space="0" w:color="auto"/>
                <w:left w:val="none" w:sz="0" w:space="0" w:color="auto"/>
                <w:bottom w:val="none" w:sz="0" w:space="0" w:color="auto"/>
                <w:right w:val="none" w:sz="0" w:space="0" w:color="auto"/>
              </w:divBdr>
              <w:divsChild>
                <w:div w:id="1910965972">
                  <w:marLeft w:val="0"/>
                  <w:marRight w:val="0"/>
                  <w:marTop w:val="0"/>
                  <w:marBottom w:val="0"/>
                  <w:divBdr>
                    <w:top w:val="none" w:sz="0" w:space="0" w:color="auto"/>
                    <w:left w:val="none" w:sz="0" w:space="0" w:color="auto"/>
                    <w:bottom w:val="none" w:sz="0" w:space="0" w:color="auto"/>
                    <w:right w:val="none" w:sz="0" w:space="0" w:color="auto"/>
                  </w:divBdr>
                  <w:divsChild>
                    <w:div w:id="433288176">
                      <w:marLeft w:val="0"/>
                      <w:marRight w:val="0"/>
                      <w:marTop w:val="0"/>
                      <w:marBottom w:val="0"/>
                      <w:divBdr>
                        <w:top w:val="none" w:sz="0" w:space="0" w:color="auto"/>
                        <w:left w:val="none" w:sz="0" w:space="0" w:color="auto"/>
                        <w:bottom w:val="none" w:sz="0" w:space="0" w:color="auto"/>
                        <w:right w:val="none" w:sz="0" w:space="0" w:color="auto"/>
                      </w:divBdr>
                      <w:divsChild>
                        <w:div w:id="1668098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4556561">
      <w:bodyDiv w:val="1"/>
      <w:marLeft w:val="0"/>
      <w:marRight w:val="0"/>
      <w:marTop w:val="0"/>
      <w:marBottom w:val="0"/>
      <w:divBdr>
        <w:top w:val="none" w:sz="0" w:space="0" w:color="auto"/>
        <w:left w:val="none" w:sz="0" w:space="0" w:color="auto"/>
        <w:bottom w:val="none" w:sz="0" w:space="0" w:color="auto"/>
        <w:right w:val="none" w:sz="0" w:space="0" w:color="auto"/>
      </w:divBdr>
    </w:div>
    <w:div w:id="1974601874">
      <w:bodyDiv w:val="1"/>
      <w:marLeft w:val="0"/>
      <w:marRight w:val="0"/>
      <w:marTop w:val="0"/>
      <w:marBottom w:val="0"/>
      <w:divBdr>
        <w:top w:val="none" w:sz="0" w:space="0" w:color="auto"/>
        <w:left w:val="none" w:sz="0" w:space="0" w:color="auto"/>
        <w:bottom w:val="none" w:sz="0" w:space="0" w:color="auto"/>
        <w:right w:val="none" w:sz="0" w:space="0" w:color="auto"/>
      </w:divBdr>
    </w:div>
    <w:div w:id="1978605438">
      <w:bodyDiv w:val="1"/>
      <w:marLeft w:val="0"/>
      <w:marRight w:val="0"/>
      <w:marTop w:val="0"/>
      <w:marBottom w:val="0"/>
      <w:divBdr>
        <w:top w:val="none" w:sz="0" w:space="0" w:color="auto"/>
        <w:left w:val="none" w:sz="0" w:space="0" w:color="auto"/>
        <w:bottom w:val="none" w:sz="0" w:space="0" w:color="auto"/>
        <w:right w:val="none" w:sz="0" w:space="0" w:color="auto"/>
      </w:divBdr>
      <w:divsChild>
        <w:div w:id="2091658530">
          <w:marLeft w:val="0"/>
          <w:marRight w:val="0"/>
          <w:marTop w:val="0"/>
          <w:marBottom w:val="0"/>
          <w:divBdr>
            <w:top w:val="none" w:sz="0" w:space="0" w:color="auto"/>
            <w:left w:val="none" w:sz="0" w:space="0" w:color="auto"/>
            <w:bottom w:val="none" w:sz="0" w:space="0" w:color="auto"/>
            <w:right w:val="none" w:sz="0" w:space="0" w:color="auto"/>
          </w:divBdr>
          <w:divsChild>
            <w:div w:id="333144175">
              <w:marLeft w:val="0"/>
              <w:marRight w:val="0"/>
              <w:marTop w:val="0"/>
              <w:marBottom w:val="0"/>
              <w:divBdr>
                <w:top w:val="none" w:sz="0" w:space="0" w:color="auto"/>
                <w:left w:val="none" w:sz="0" w:space="0" w:color="auto"/>
                <w:bottom w:val="none" w:sz="0" w:space="0" w:color="auto"/>
                <w:right w:val="none" w:sz="0" w:space="0" w:color="auto"/>
              </w:divBdr>
            </w:div>
            <w:div w:id="457913911">
              <w:marLeft w:val="0"/>
              <w:marRight w:val="0"/>
              <w:marTop w:val="0"/>
              <w:marBottom w:val="0"/>
              <w:divBdr>
                <w:top w:val="none" w:sz="0" w:space="0" w:color="auto"/>
                <w:left w:val="none" w:sz="0" w:space="0" w:color="auto"/>
                <w:bottom w:val="none" w:sz="0" w:space="0" w:color="auto"/>
                <w:right w:val="none" w:sz="0" w:space="0" w:color="auto"/>
              </w:divBdr>
            </w:div>
            <w:div w:id="974868790">
              <w:marLeft w:val="0"/>
              <w:marRight w:val="0"/>
              <w:marTop w:val="0"/>
              <w:marBottom w:val="0"/>
              <w:divBdr>
                <w:top w:val="none" w:sz="0" w:space="0" w:color="auto"/>
                <w:left w:val="none" w:sz="0" w:space="0" w:color="auto"/>
                <w:bottom w:val="none" w:sz="0" w:space="0" w:color="auto"/>
                <w:right w:val="none" w:sz="0" w:space="0" w:color="auto"/>
              </w:divBdr>
            </w:div>
            <w:div w:id="1156841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82542605">
      <w:bodyDiv w:val="1"/>
      <w:marLeft w:val="0"/>
      <w:marRight w:val="0"/>
      <w:marTop w:val="0"/>
      <w:marBottom w:val="0"/>
      <w:divBdr>
        <w:top w:val="none" w:sz="0" w:space="0" w:color="auto"/>
        <w:left w:val="none" w:sz="0" w:space="0" w:color="auto"/>
        <w:bottom w:val="none" w:sz="0" w:space="0" w:color="auto"/>
        <w:right w:val="none" w:sz="0" w:space="0" w:color="auto"/>
      </w:divBdr>
    </w:div>
    <w:div w:id="1984194374">
      <w:bodyDiv w:val="1"/>
      <w:marLeft w:val="0"/>
      <w:marRight w:val="0"/>
      <w:marTop w:val="0"/>
      <w:marBottom w:val="0"/>
      <w:divBdr>
        <w:top w:val="none" w:sz="0" w:space="0" w:color="auto"/>
        <w:left w:val="none" w:sz="0" w:space="0" w:color="auto"/>
        <w:bottom w:val="none" w:sz="0" w:space="0" w:color="auto"/>
        <w:right w:val="none" w:sz="0" w:space="0" w:color="auto"/>
      </w:divBdr>
    </w:div>
    <w:div w:id="1996494407">
      <w:bodyDiv w:val="1"/>
      <w:marLeft w:val="0"/>
      <w:marRight w:val="0"/>
      <w:marTop w:val="0"/>
      <w:marBottom w:val="0"/>
      <w:divBdr>
        <w:top w:val="none" w:sz="0" w:space="0" w:color="auto"/>
        <w:left w:val="none" w:sz="0" w:space="0" w:color="auto"/>
        <w:bottom w:val="none" w:sz="0" w:space="0" w:color="auto"/>
        <w:right w:val="none" w:sz="0" w:space="0" w:color="auto"/>
      </w:divBdr>
    </w:div>
    <w:div w:id="1997295311">
      <w:bodyDiv w:val="1"/>
      <w:marLeft w:val="0"/>
      <w:marRight w:val="0"/>
      <w:marTop w:val="0"/>
      <w:marBottom w:val="0"/>
      <w:divBdr>
        <w:top w:val="none" w:sz="0" w:space="0" w:color="auto"/>
        <w:left w:val="none" w:sz="0" w:space="0" w:color="auto"/>
        <w:bottom w:val="none" w:sz="0" w:space="0" w:color="auto"/>
        <w:right w:val="none" w:sz="0" w:space="0" w:color="auto"/>
      </w:divBdr>
    </w:div>
    <w:div w:id="1997684654">
      <w:bodyDiv w:val="1"/>
      <w:marLeft w:val="0"/>
      <w:marRight w:val="0"/>
      <w:marTop w:val="0"/>
      <w:marBottom w:val="0"/>
      <w:divBdr>
        <w:top w:val="none" w:sz="0" w:space="0" w:color="auto"/>
        <w:left w:val="none" w:sz="0" w:space="0" w:color="auto"/>
        <w:bottom w:val="none" w:sz="0" w:space="0" w:color="auto"/>
        <w:right w:val="none" w:sz="0" w:space="0" w:color="auto"/>
      </w:divBdr>
    </w:div>
    <w:div w:id="1998458987">
      <w:bodyDiv w:val="1"/>
      <w:marLeft w:val="0"/>
      <w:marRight w:val="0"/>
      <w:marTop w:val="0"/>
      <w:marBottom w:val="0"/>
      <w:divBdr>
        <w:top w:val="none" w:sz="0" w:space="0" w:color="auto"/>
        <w:left w:val="none" w:sz="0" w:space="0" w:color="auto"/>
        <w:bottom w:val="none" w:sz="0" w:space="0" w:color="auto"/>
        <w:right w:val="none" w:sz="0" w:space="0" w:color="auto"/>
      </w:divBdr>
      <w:divsChild>
        <w:div w:id="1539704635">
          <w:marLeft w:val="120"/>
          <w:marRight w:val="120"/>
          <w:marTop w:val="120"/>
          <w:marBottom w:val="120"/>
          <w:divBdr>
            <w:top w:val="none" w:sz="0" w:space="0" w:color="auto"/>
            <w:left w:val="none" w:sz="0" w:space="0" w:color="auto"/>
            <w:bottom w:val="none" w:sz="0" w:space="0" w:color="auto"/>
            <w:right w:val="none" w:sz="0" w:space="0" w:color="auto"/>
          </w:divBdr>
          <w:divsChild>
            <w:div w:id="1941638091">
              <w:marLeft w:val="0"/>
              <w:marRight w:val="0"/>
              <w:marTop w:val="0"/>
              <w:marBottom w:val="0"/>
              <w:divBdr>
                <w:top w:val="none" w:sz="0" w:space="0" w:color="auto"/>
                <w:left w:val="none" w:sz="0" w:space="0" w:color="auto"/>
                <w:bottom w:val="none" w:sz="0" w:space="0" w:color="auto"/>
                <w:right w:val="none" w:sz="0" w:space="0" w:color="auto"/>
              </w:divBdr>
            </w:div>
            <w:div w:id="2013757241">
              <w:marLeft w:val="0"/>
              <w:marRight w:val="0"/>
              <w:marTop w:val="0"/>
              <w:marBottom w:val="0"/>
              <w:divBdr>
                <w:top w:val="none" w:sz="0" w:space="0" w:color="auto"/>
                <w:left w:val="none" w:sz="0" w:space="0" w:color="auto"/>
                <w:bottom w:val="none" w:sz="0" w:space="0" w:color="auto"/>
                <w:right w:val="none" w:sz="0" w:space="0" w:color="auto"/>
              </w:divBdr>
            </w:div>
            <w:div w:id="1467507968">
              <w:marLeft w:val="0"/>
              <w:marRight w:val="0"/>
              <w:marTop w:val="0"/>
              <w:marBottom w:val="0"/>
              <w:divBdr>
                <w:top w:val="none" w:sz="0" w:space="0" w:color="auto"/>
                <w:left w:val="none" w:sz="0" w:space="0" w:color="auto"/>
                <w:bottom w:val="none" w:sz="0" w:space="0" w:color="auto"/>
                <w:right w:val="none" w:sz="0" w:space="0" w:color="auto"/>
              </w:divBdr>
            </w:div>
            <w:div w:id="1407339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9263044">
      <w:bodyDiv w:val="1"/>
      <w:marLeft w:val="0"/>
      <w:marRight w:val="0"/>
      <w:marTop w:val="0"/>
      <w:marBottom w:val="0"/>
      <w:divBdr>
        <w:top w:val="none" w:sz="0" w:space="0" w:color="auto"/>
        <w:left w:val="none" w:sz="0" w:space="0" w:color="auto"/>
        <w:bottom w:val="none" w:sz="0" w:space="0" w:color="auto"/>
        <w:right w:val="none" w:sz="0" w:space="0" w:color="auto"/>
      </w:divBdr>
    </w:div>
    <w:div w:id="1999266542">
      <w:bodyDiv w:val="1"/>
      <w:marLeft w:val="0"/>
      <w:marRight w:val="0"/>
      <w:marTop w:val="0"/>
      <w:marBottom w:val="0"/>
      <w:divBdr>
        <w:top w:val="none" w:sz="0" w:space="0" w:color="auto"/>
        <w:left w:val="none" w:sz="0" w:space="0" w:color="auto"/>
        <w:bottom w:val="none" w:sz="0" w:space="0" w:color="auto"/>
        <w:right w:val="none" w:sz="0" w:space="0" w:color="auto"/>
      </w:divBdr>
    </w:div>
    <w:div w:id="2001497562">
      <w:bodyDiv w:val="1"/>
      <w:marLeft w:val="0"/>
      <w:marRight w:val="0"/>
      <w:marTop w:val="0"/>
      <w:marBottom w:val="0"/>
      <w:divBdr>
        <w:top w:val="none" w:sz="0" w:space="0" w:color="auto"/>
        <w:left w:val="none" w:sz="0" w:space="0" w:color="auto"/>
        <w:bottom w:val="none" w:sz="0" w:space="0" w:color="auto"/>
        <w:right w:val="none" w:sz="0" w:space="0" w:color="auto"/>
      </w:divBdr>
    </w:div>
    <w:div w:id="2003465217">
      <w:bodyDiv w:val="1"/>
      <w:marLeft w:val="0"/>
      <w:marRight w:val="0"/>
      <w:marTop w:val="0"/>
      <w:marBottom w:val="0"/>
      <w:divBdr>
        <w:top w:val="none" w:sz="0" w:space="0" w:color="auto"/>
        <w:left w:val="none" w:sz="0" w:space="0" w:color="auto"/>
        <w:bottom w:val="none" w:sz="0" w:space="0" w:color="auto"/>
        <w:right w:val="none" w:sz="0" w:space="0" w:color="auto"/>
      </w:divBdr>
    </w:div>
    <w:div w:id="2006206406">
      <w:bodyDiv w:val="1"/>
      <w:marLeft w:val="0"/>
      <w:marRight w:val="0"/>
      <w:marTop w:val="0"/>
      <w:marBottom w:val="0"/>
      <w:divBdr>
        <w:top w:val="none" w:sz="0" w:space="0" w:color="auto"/>
        <w:left w:val="none" w:sz="0" w:space="0" w:color="auto"/>
        <w:bottom w:val="none" w:sz="0" w:space="0" w:color="auto"/>
        <w:right w:val="none" w:sz="0" w:space="0" w:color="auto"/>
      </w:divBdr>
    </w:div>
    <w:div w:id="2007126253">
      <w:bodyDiv w:val="1"/>
      <w:marLeft w:val="0"/>
      <w:marRight w:val="0"/>
      <w:marTop w:val="0"/>
      <w:marBottom w:val="0"/>
      <w:divBdr>
        <w:top w:val="none" w:sz="0" w:space="0" w:color="auto"/>
        <w:left w:val="none" w:sz="0" w:space="0" w:color="auto"/>
        <w:bottom w:val="none" w:sz="0" w:space="0" w:color="auto"/>
        <w:right w:val="none" w:sz="0" w:space="0" w:color="auto"/>
      </w:divBdr>
    </w:div>
    <w:div w:id="2008363745">
      <w:bodyDiv w:val="1"/>
      <w:marLeft w:val="0"/>
      <w:marRight w:val="0"/>
      <w:marTop w:val="0"/>
      <w:marBottom w:val="0"/>
      <w:divBdr>
        <w:top w:val="none" w:sz="0" w:space="0" w:color="auto"/>
        <w:left w:val="none" w:sz="0" w:space="0" w:color="auto"/>
        <w:bottom w:val="none" w:sz="0" w:space="0" w:color="auto"/>
        <w:right w:val="none" w:sz="0" w:space="0" w:color="auto"/>
      </w:divBdr>
    </w:div>
    <w:div w:id="2009863097">
      <w:bodyDiv w:val="1"/>
      <w:marLeft w:val="0"/>
      <w:marRight w:val="0"/>
      <w:marTop w:val="0"/>
      <w:marBottom w:val="0"/>
      <w:divBdr>
        <w:top w:val="none" w:sz="0" w:space="0" w:color="auto"/>
        <w:left w:val="none" w:sz="0" w:space="0" w:color="auto"/>
        <w:bottom w:val="none" w:sz="0" w:space="0" w:color="auto"/>
        <w:right w:val="none" w:sz="0" w:space="0" w:color="auto"/>
      </w:divBdr>
    </w:div>
    <w:div w:id="2013214119">
      <w:bodyDiv w:val="1"/>
      <w:marLeft w:val="0"/>
      <w:marRight w:val="0"/>
      <w:marTop w:val="0"/>
      <w:marBottom w:val="0"/>
      <w:divBdr>
        <w:top w:val="none" w:sz="0" w:space="0" w:color="auto"/>
        <w:left w:val="none" w:sz="0" w:space="0" w:color="auto"/>
        <w:bottom w:val="none" w:sz="0" w:space="0" w:color="auto"/>
        <w:right w:val="none" w:sz="0" w:space="0" w:color="auto"/>
      </w:divBdr>
    </w:div>
    <w:div w:id="2013489136">
      <w:bodyDiv w:val="1"/>
      <w:marLeft w:val="0"/>
      <w:marRight w:val="0"/>
      <w:marTop w:val="0"/>
      <w:marBottom w:val="0"/>
      <w:divBdr>
        <w:top w:val="none" w:sz="0" w:space="0" w:color="auto"/>
        <w:left w:val="none" w:sz="0" w:space="0" w:color="auto"/>
        <w:bottom w:val="none" w:sz="0" w:space="0" w:color="auto"/>
        <w:right w:val="none" w:sz="0" w:space="0" w:color="auto"/>
      </w:divBdr>
    </w:div>
    <w:div w:id="2015109049">
      <w:bodyDiv w:val="1"/>
      <w:marLeft w:val="0"/>
      <w:marRight w:val="0"/>
      <w:marTop w:val="0"/>
      <w:marBottom w:val="0"/>
      <w:divBdr>
        <w:top w:val="none" w:sz="0" w:space="0" w:color="auto"/>
        <w:left w:val="none" w:sz="0" w:space="0" w:color="auto"/>
        <w:bottom w:val="none" w:sz="0" w:space="0" w:color="auto"/>
        <w:right w:val="none" w:sz="0" w:space="0" w:color="auto"/>
      </w:divBdr>
    </w:div>
    <w:div w:id="2015917795">
      <w:bodyDiv w:val="1"/>
      <w:marLeft w:val="0"/>
      <w:marRight w:val="0"/>
      <w:marTop w:val="0"/>
      <w:marBottom w:val="0"/>
      <w:divBdr>
        <w:top w:val="none" w:sz="0" w:space="0" w:color="auto"/>
        <w:left w:val="none" w:sz="0" w:space="0" w:color="auto"/>
        <w:bottom w:val="none" w:sz="0" w:space="0" w:color="auto"/>
        <w:right w:val="none" w:sz="0" w:space="0" w:color="auto"/>
      </w:divBdr>
    </w:div>
    <w:div w:id="2022198690">
      <w:bodyDiv w:val="1"/>
      <w:marLeft w:val="0"/>
      <w:marRight w:val="0"/>
      <w:marTop w:val="0"/>
      <w:marBottom w:val="0"/>
      <w:divBdr>
        <w:top w:val="none" w:sz="0" w:space="0" w:color="auto"/>
        <w:left w:val="none" w:sz="0" w:space="0" w:color="auto"/>
        <w:bottom w:val="none" w:sz="0" w:space="0" w:color="auto"/>
        <w:right w:val="none" w:sz="0" w:space="0" w:color="auto"/>
      </w:divBdr>
    </w:div>
    <w:div w:id="2027369646">
      <w:bodyDiv w:val="1"/>
      <w:marLeft w:val="0"/>
      <w:marRight w:val="0"/>
      <w:marTop w:val="0"/>
      <w:marBottom w:val="0"/>
      <w:divBdr>
        <w:top w:val="none" w:sz="0" w:space="0" w:color="auto"/>
        <w:left w:val="none" w:sz="0" w:space="0" w:color="auto"/>
        <w:bottom w:val="none" w:sz="0" w:space="0" w:color="auto"/>
        <w:right w:val="none" w:sz="0" w:space="0" w:color="auto"/>
      </w:divBdr>
    </w:div>
    <w:div w:id="2029477989">
      <w:bodyDiv w:val="1"/>
      <w:marLeft w:val="0"/>
      <w:marRight w:val="0"/>
      <w:marTop w:val="0"/>
      <w:marBottom w:val="0"/>
      <w:divBdr>
        <w:top w:val="none" w:sz="0" w:space="0" w:color="auto"/>
        <w:left w:val="none" w:sz="0" w:space="0" w:color="auto"/>
        <w:bottom w:val="none" w:sz="0" w:space="0" w:color="auto"/>
        <w:right w:val="none" w:sz="0" w:space="0" w:color="auto"/>
      </w:divBdr>
    </w:div>
    <w:div w:id="2033610426">
      <w:bodyDiv w:val="1"/>
      <w:marLeft w:val="0"/>
      <w:marRight w:val="0"/>
      <w:marTop w:val="0"/>
      <w:marBottom w:val="0"/>
      <w:divBdr>
        <w:top w:val="none" w:sz="0" w:space="0" w:color="auto"/>
        <w:left w:val="none" w:sz="0" w:space="0" w:color="auto"/>
        <w:bottom w:val="none" w:sz="0" w:space="0" w:color="auto"/>
        <w:right w:val="none" w:sz="0" w:space="0" w:color="auto"/>
      </w:divBdr>
    </w:div>
    <w:div w:id="2034065205">
      <w:bodyDiv w:val="1"/>
      <w:marLeft w:val="0"/>
      <w:marRight w:val="0"/>
      <w:marTop w:val="0"/>
      <w:marBottom w:val="0"/>
      <w:divBdr>
        <w:top w:val="none" w:sz="0" w:space="0" w:color="auto"/>
        <w:left w:val="none" w:sz="0" w:space="0" w:color="auto"/>
        <w:bottom w:val="none" w:sz="0" w:space="0" w:color="auto"/>
        <w:right w:val="none" w:sz="0" w:space="0" w:color="auto"/>
      </w:divBdr>
    </w:div>
    <w:div w:id="2040542570">
      <w:bodyDiv w:val="1"/>
      <w:marLeft w:val="0"/>
      <w:marRight w:val="0"/>
      <w:marTop w:val="0"/>
      <w:marBottom w:val="0"/>
      <w:divBdr>
        <w:top w:val="none" w:sz="0" w:space="0" w:color="auto"/>
        <w:left w:val="none" w:sz="0" w:space="0" w:color="auto"/>
        <w:bottom w:val="none" w:sz="0" w:space="0" w:color="auto"/>
        <w:right w:val="none" w:sz="0" w:space="0" w:color="auto"/>
      </w:divBdr>
    </w:div>
    <w:div w:id="2046640326">
      <w:bodyDiv w:val="1"/>
      <w:marLeft w:val="0"/>
      <w:marRight w:val="0"/>
      <w:marTop w:val="0"/>
      <w:marBottom w:val="0"/>
      <w:divBdr>
        <w:top w:val="none" w:sz="0" w:space="0" w:color="auto"/>
        <w:left w:val="none" w:sz="0" w:space="0" w:color="auto"/>
        <w:bottom w:val="none" w:sz="0" w:space="0" w:color="auto"/>
        <w:right w:val="none" w:sz="0" w:space="0" w:color="auto"/>
      </w:divBdr>
    </w:div>
    <w:div w:id="2046711967">
      <w:bodyDiv w:val="1"/>
      <w:marLeft w:val="0"/>
      <w:marRight w:val="0"/>
      <w:marTop w:val="0"/>
      <w:marBottom w:val="0"/>
      <w:divBdr>
        <w:top w:val="none" w:sz="0" w:space="0" w:color="auto"/>
        <w:left w:val="none" w:sz="0" w:space="0" w:color="auto"/>
        <w:bottom w:val="none" w:sz="0" w:space="0" w:color="auto"/>
        <w:right w:val="none" w:sz="0" w:space="0" w:color="auto"/>
      </w:divBdr>
    </w:div>
    <w:div w:id="2047673695">
      <w:bodyDiv w:val="1"/>
      <w:marLeft w:val="0"/>
      <w:marRight w:val="0"/>
      <w:marTop w:val="0"/>
      <w:marBottom w:val="0"/>
      <w:divBdr>
        <w:top w:val="none" w:sz="0" w:space="0" w:color="auto"/>
        <w:left w:val="none" w:sz="0" w:space="0" w:color="auto"/>
        <w:bottom w:val="none" w:sz="0" w:space="0" w:color="auto"/>
        <w:right w:val="none" w:sz="0" w:space="0" w:color="auto"/>
      </w:divBdr>
    </w:div>
    <w:div w:id="2049404600">
      <w:bodyDiv w:val="1"/>
      <w:marLeft w:val="0"/>
      <w:marRight w:val="0"/>
      <w:marTop w:val="0"/>
      <w:marBottom w:val="0"/>
      <w:divBdr>
        <w:top w:val="none" w:sz="0" w:space="0" w:color="auto"/>
        <w:left w:val="none" w:sz="0" w:space="0" w:color="auto"/>
        <w:bottom w:val="none" w:sz="0" w:space="0" w:color="auto"/>
        <w:right w:val="none" w:sz="0" w:space="0" w:color="auto"/>
      </w:divBdr>
    </w:div>
    <w:div w:id="2050185576">
      <w:bodyDiv w:val="1"/>
      <w:marLeft w:val="0"/>
      <w:marRight w:val="0"/>
      <w:marTop w:val="0"/>
      <w:marBottom w:val="0"/>
      <w:divBdr>
        <w:top w:val="none" w:sz="0" w:space="0" w:color="auto"/>
        <w:left w:val="none" w:sz="0" w:space="0" w:color="auto"/>
        <w:bottom w:val="none" w:sz="0" w:space="0" w:color="auto"/>
        <w:right w:val="none" w:sz="0" w:space="0" w:color="auto"/>
      </w:divBdr>
    </w:div>
    <w:div w:id="2051684454">
      <w:bodyDiv w:val="1"/>
      <w:marLeft w:val="0"/>
      <w:marRight w:val="0"/>
      <w:marTop w:val="0"/>
      <w:marBottom w:val="0"/>
      <w:divBdr>
        <w:top w:val="none" w:sz="0" w:space="0" w:color="auto"/>
        <w:left w:val="none" w:sz="0" w:space="0" w:color="auto"/>
        <w:bottom w:val="none" w:sz="0" w:space="0" w:color="auto"/>
        <w:right w:val="none" w:sz="0" w:space="0" w:color="auto"/>
      </w:divBdr>
    </w:div>
    <w:div w:id="2052806703">
      <w:bodyDiv w:val="1"/>
      <w:marLeft w:val="0"/>
      <w:marRight w:val="0"/>
      <w:marTop w:val="0"/>
      <w:marBottom w:val="0"/>
      <w:divBdr>
        <w:top w:val="none" w:sz="0" w:space="0" w:color="auto"/>
        <w:left w:val="none" w:sz="0" w:space="0" w:color="auto"/>
        <w:bottom w:val="none" w:sz="0" w:space="0" w:color="auto"/>
        <w:right w:val="none" w:sz="0" w:space="0" w:color="auto"/>
      </w:divBdr>
    </w:div>
    <w:div w:id="2054303867">
      <w:bodyDiv w:val="1"/>
      <w:marLeft w:val="0"/>
      <w:marRight w:val="0"/>
      <w:marTop w:val="0"/>
      <w:marBottom w:val="0"/>
      <w:divBdr>
        <w:top w:val="none" w:sz="0" w:space="0" w:color="auto"/>
        <w:left w:val="none" w:sz="0" w:space="0" w:color="auto"/>
        <w:bottom w:val="none" w:sz="0" w:space="0" w:color="auto"/>
        <w:right w:val="none" w:sz="0" w:space="0" w:color="auto"/>
      </w:divBdr>
    </w:div>
    <w:div w:id="2055351790">
      <w:bodyDiv w:val="1"/>
      <w:marLeft w:val="0"/>
      <w:marRight w:val="0"/>
      <w:marTop w:val="0"/>
      <w:marBottom w:val="0"/>
      <w:divBdr>
        <w:top w:val="none" w:sz="0" w:space="0" w:color="auto"/>
        <w:left w:val="none" w:sz="0" w:space="0" w:color="auto"/>
        <w:bottom w:val="none" w:sz="0" w:space="0" w:color="auto"/>
        <w:right w:val="none" w:sz="0" w:space="0" w:color="auto"/>
      </w:divBdr>
    </w:div>
    <w:div w:id="2055353039">
      <w:bodyDiv w:val="1"/>
      <w:marLeft w:val="0"/>
      <w:marRight w:val="0"/>
      <w:marTop w:val="0"/>
      <w:marBottom w:val="0"/>
      <w:divBdr>
        <w:top w:val="none" w:sz="0" w:space="0" w:color="auto"/>
        <w:left w:val="none" w:sz="0" w:space="0" w:color="auto"/>
        <w:bottom w:val="none" w:sz="0" w:space="0" w:color="auto"/>
        <w:right w:val="none" w:sz="0" w:space="0" w:color="auto"/>
      </w:divBdr>
    </w:div>
    <w:div w:id="2055497011">
      <w:bodyDiv w:val="1"/>
      <w:marLeft w:val="0"/>
      <w:marRight w:val="0"/>
      <w:marTop w:val="0"/>
      <w:marBottom w:val="0"/>
      <w:divBdr>
        <w:top w:val="none" w:sz="0" w:space="0" w:color="auto"/>
        <w:left w:val="none" w:sz="0" w:space="0" w:color="auto"/>
        <w:bottom w:val="none" w:sz="0" w:space="0" w:color="auto"/>
        <w:right w:val="none" w:sz="0" w:space="0" w:color="auto"/>
      </w:divBdr>
    </w:div>
    <w:div w:id="2055733561">
      <w:bodyDiv w:val="1"/>
      <w:marLeft w:val="0"/>
      <w:marRight w:val="0"/>
      <w:marTop w:val="0"/>
      <w:marBottom w:val="0"/>
      <w:divBdr>
        <w:top w:val="none" w:sz="0" w:space="0" w:color="auto"/>
        <w:left w:val="none" w:sz="0" w:space="0" w:color="auto"/>
        <w:bottom w:val="none" w:sz="0" w:space="0" w:color="auto"/>
        <w:right w:val="none" w:sz="0" w:space="0" w:color="auto"/>
      </w:divBdr>
    </w:div>
    <w:div w:id="2061860153">
      <w:bodyDiv w:val="1"/>
      <w:marLeft w:val="0"/>
      <w:marRight w:val="0"/>
      <w:marTop w:val="0"/>
      <w:marBottom w:val="0"/>
      <w:divBdr>
        <w:top w:val="none" w:sz="0" w:space="0" w:color="auto"/>
        <w:left w:val="none" w:sz="0" w:space="0" w:color="auto"/>
        <w:bottom w:val="none" w:sz="0" w:space="0" w:color="auto"/>
        <w:right w:val="none" w:sz="0" w:space="0" w:color="auto"/>
      </w:divBdr>
      <w:divsChild>
        <w:div w:id="652412348">
          <w:marLeft w:val="0"/>
          <w:marRight w:val="0"/>
          <w:marTop w:val="0"/>
          <w:marBottom w:val="0"/>
          <w:divBdr>
            <w:top w:val="none" w:sz="0" w:space="0" w:color="auto"/>
            <w:left w:val="none" w:sz="0" w:space="0" w:color="auto"/>
            <w:bottom w:val="none" w:sz="0" w:space="0" w:color="auto"/>
            <w:right w:val="none" w:sz="0" w:space="0" w:color="auto"/>
          </w:divBdr>
          <w:divsChild>
            <w:div w:id="252008158">
              <w:marLeft w:val="-251"/>
              <w:marRight w:val="-251"/>
              <w:marTop w:val="0"/>
              <w:marBottom w:val="0"/>
              <w:divBdr>
                <w:top w:val="none" w:sz="0" w:space="0" w:color="auto"/>
                <w:left w:val="none" w:sz="0" w:space="0" w:color="auto"/>
                <w:bottom w:val="none" w:sz="0" w:space="0" w:color="auto"/>
                <w:right w:val="none" w:sz="0" w:space="0" w:color="auto"/>
              </w:divBdr>
              <w:divsChild>
                <w:div w:id="1920746261">
                  <w:marLeft w:val="0"/>
                  <w:marRight w:val="0"/>
                  <w:marTop w:val="0"/>
                  <w:marBottom w:val="0"/>
                  <w:divBdr>
                    <w:top w:val="none" w:sz="0" w:space="0" w:color="auto"/>
                    <w:left w:val="none" w:sz="0" w:space="0" w:color="auto"/>
                    <w:bottom w:val="none" w:sz="0" w:space="0" w:color="auto"/>
                    <w:right w:val="none" w:sz="0" w:space="0" w:color="auto"/>
                  </w:divBdr>
                  <w:divsChild>
                    <w:div w:id="968559072">
                      <w:marLeft w:val="-251"/>
                      <w:marRight w:val="-251"/>
                      <w:marTop w:val="0"/>
                      <w:marBottom w:val="0"/>
                      <w:divBdr>
                        <w:top w:val="none" w:sz="0" w:space="0" w:color="auto"/>
                        <w:left w:val="none" w:sz="0" w:space="0" w:color="auto"/>
                        <w:bottom w:val="none" w:sz="0" w:space="0" w:color="auto"/>
                        <w:right w:val="none" w:sz="0" w:space="0" w:color="auto"/>
                      </w:divBdr>
                      <w:divsChild>
                        <w:div w:id="289749888">
                          <w:marLeft w:val="0"/>
                          <w:marRight w:val="0"/>
                          <w:marTop w:val="0"/>
                          <w:marBottom w:val="0"/>
                          <w:divBdr>
                            <w:top w:val="none" w:sz="0" w:space="0" w:color="auto"/>
                            <w:left w:val="none" w:sz="0" w:space="0" w:color="auto"/>
                            <w:bottom w:val="none" w:sz="0" w:space="0" w:color="auto"/>
                            <w:right w:val="none" w:sz="0" w:space="0" w:color="auto"/>
                          </w:divBdr>
                          <w:divsChild>
                            <w:div w:id="2037390762">
                              <w:marLeft w:val="-251"/>
                              <w:marRight w:val="-251"/>
                              <w:marTop w:val="0"/>
                              <w:marBottom w:val="8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1973470">
      <w:bodyDiv w:val="1"/>
      <w:marLeft w:val="0"/>
      <w:marRight w:val="0"/>
      <w:marTop w:val="0"/>
      <w:marBottom w:val="0"/>
      <w:divBdr>
        <w:top w:val="none" w:sz="0" w:space="0" w:color="auto"/>
        <w:left w:val="none" w:sz="0" w:space="0" w:color="auto"/>
        <w:bottom w:val="none" w:sz="0" w:space="0" w:color="auto"/>
        <w:right w:val="none" w:sz="0" w:space="0" w:color="auto"/>
      </w:divBdr>
    </w:div>
    <w:div w:id="2066952550">
      <w:bodyDiv w:val="1"/>
      <w:marLeft w:val="0"/>
      <w:marRight w:val="0"/>
      <w:marTop w:val="0"/>
      <w:marBottom w:val="0"/>
      <w:divBdr>
        <w:top w:val="none" w:sz="0" w:space="0" w:color="auto"/>
        <w:left w:val="none" w:sz="0" w:space="0" w:color="auto"/>
        <w:bottom w:val="none" w:sz="0" w:space="0" w:color="auto"/>
        <w:right w:val="none" w:sz="0" w:space="0" w:color="auto"/>
      </w:divBdr>
    </w:div>
    <w:div w:id="2067291482">
      <w:bodyDiv w:val="1"/>
      <w:marLeft w:val="0"/>
      <w:marRight w:val="0"/>
      <w:marTop w:val="0"/>
      <w:marBottom w:val="0"/>
      <w:divBdr>
        <w:top w:val="none" w:sz="0" w:space="0" w:color="auto"/>
        <w:left w:val="none" w:sz="0" w:space="0" w:color="auto"/>
        <w:bottom w:val="none" w:sz="0" w:space="0" w:color="auto"/>
        <w:right w:val="none" w:sz="0" w:space="0" w:color="auto"/>
      </w:divBdr>
    </w:div>
    <w:div w:id="2070423843">
      <w:bodyDiv w:val="1"/>
      <w:marLeft w:val="0"/>
      <w:marRight w:val="0"/>
      <w:marTop w:val="0"/>
      <w:marBottom w:val="0"/>
      <w:divBdr>
        <w:top w:val="none" w:sz="0" w:space="0" w:color="auto"/>
        <w:left w:val="none" w:sz="0" w:space="0" w:color="auto"/>
        <w:bottom w:val="none" w:sz="0" w:space="0" w:color="auto"/>
        <w:right w:val="none" w:sz="0" w:space="0" w:color="auto"/>
      </w:divBdr>
    </w:div>
    <w:div w:id="2075084815">
      <w:bodyDiv w:val="1"/>
      <w:marLeft w:val="0"/>
      <w:marRight w:val="0"/>
      <w:marTop w:val="0"/>
      <w:marBottom w:val="0"/>
      <w:divBdr>
        <w:top w:val="none" w:sz="0" w:space="0" w:color="auto"/>
        <w:left w:val="none" w:sz="0" w:space="0" w:color="auto"/>
        <w:bottom w:val="none" w:sz="0" w:space="0" w:color="auto"/>
        <w:right w:val="none" w:sz="0" w:space="0" w:color="auto"/>
      </w:divBdr>
      <w:divsChild>
        <w:div w:id="59789284">
          <w:marLeft w:val="0"/>
          <w:marRight w:val="0"/>
          <w:marTop w:val="0"/>
          <w:marBottom w:val="0"/>
          <w:divBdr>
            <w:top w:val="none" w:sz="0" w:space="0" w:color="auto"/>
            <w:left w:val="none" w:sz="0" w:space="0" w:color="auto"/>
            <w:bottom w:val="none" w:sz="0" w:space="0" w:color="auto"/>
            <w:right w:val="none" w:sz="0" w:space="0" w:color="auto"/>
          </w:divBdr>
          <w:divsChild>
            <w:div w:id="1554807049">
              <w:marLeft w:val="0"/>
              <w:marRight w:val="0"/>
              <w:marTop w:val="0"/>
              <w:marBottom w:val="0"/>
              <w:divBdr>
                <w:top w:val="none" w:sz="0" w:space="0" w:color="auto"/>
                <w:left w:val="none" w:sz="0" w:space="0" w:color="auto"/>
                <w:bottom w:val="none" w:sz="0" w:space="0" w:color="auto"/>
                <w:right w:val="none" w:sz="0" w:space="0" w:color="auto"/>
              </w:divBdr>
              <w:divsChild>
                <w:div w:id="1715350376">
                  <w:marLeft w:val="0"/>
                  <w:marRight w:val="0"/>
                  <w:marTop w:val="0"/>
                  <w:marBottom w:val="0"/>
                  <w:divBdr>
                    <w:top w:val="none" w:sz="0" w:space="0" w:color="auto"/>
                    <w:left w:val="none" w:sz="0" w:space="0" w:color="auto"/>
                    <w:bottom w:val="none" w:sz="0" w:space="0" w:color="auto"/>
                    <w:right w:val="none" w:sz="0" w:space="0" w:color="auto"/>
                  </w:divBdr>
                  <w:divsChild>
                    <w:div w:id="322705679">
                      <w:marLeft w:val="0"/>
                      <w:marRight w:val="0"/>
                      <w:marTop w:val="0"/>
                      <w:marBottom w:val="0"/>
                      <w:divBdr>
                        <w:top w:val="none" w:sz="0" w:space="0" w:color="auto"/>
                        <w:left w:val="none" w:sz="0" w:space="0" w:color="auto"/>
                        <w:bottom w:val="none" w:sz="0" w:space="0" w:color="auto"/>
                        <w:right w:val="none" w:sz="0" w:space="0" w:color="auto"/>
                      </w:divBdr>
                      <w:divsChild>
                        <w:div w:id="916132182">
                          <w:marLeft w:val="0"/>
                          <w:marRight w:val="0"/>
                          <w:marTop w:val="45"/>
                          <w:marBottom w:val="0"/>
                          <w:divBdr>
                            <w:top w:val="none" w:sz="0" w:space="0" w:color="auto"/>
                            <w:left w:val="none" w:sz="0" w:space="0" w:color="auto"/>
                            <w:bottom w:val="none" w:sz="0" w:space="0" w:color="auto"/>
                            <w:right w:val="none" w:sz="0" w:space="0" w:color="auto"/>
                          </w:divBdr>
                          <w:divsChild>
                            <w:div w:id="1551771622">
                              <w:marLeft w:val="0"/>
                              <w:marRight w:val="0"/>
                              <w:marTop w:val="0"/>
                              <w:marBottom w:val="0"/>
                              <w:divBdr>
                                <w:top w:val="none" w:sz="0" w:space="0" w:color="auto"/>
                                <w:left w:val="none" w:sz="0" w:space="0" w:color="auto"/>
                                <w:bottom w:val="none" w:sz="0" w:space="0" w:color="auto"/>
                                <w:right w:val="none" w:sz="0" w:space="0" w:color="auto"/>
                              </w:divBdr>
                              <w:divsChild>
                                <w:div w:id="934165067">
                                  <w:marLeft w:val="2070"/>
                                  <w:marRight w:val="3810"/>
                                  <w:marTop w:val="0"/>
                                  <w:marBottom w:val="0"/>
                                  <w:divBdr>
                                    <w:top w:val="none" w:sz="0" w:space="0" w:color="auto"/>
                                    <w:left w:val="none" w:sz="0" w:space="0" w:color="auto"/>
                                    <w:bottom w:val="none" w:sz="0" w:space="0" w:color="auto"/>
                                    <w:right w:val="none" w:sz="0" w:space="0" w:color="auto"/>
                                  </w:divBdr>
                                  <w:divsChild>
                                    <w:div w:id="1115708030">
                                      <w:marLeft w:val="0"/>
                                      <w:marRight w:val="0"/>
                                      <w:marTop w:val="0"/>
                                      <w:marBottom w:val="0"/>
                                      <w:divBdr>
                                        <w:top w:val="none" w:sz="0" w:space="0" w:color="auto"/>
                                        <w:left w:val="none" w:sz="0" w:space="0" w:color="auto"/>
                                        <w:bottom w:val="none" w:sz="0" w:space="0" w:color="auto"/>
                                        <w:right w:val="none" w:sz="0" w:space="0" w:color="auto"/>
                                      </w:divBdr>
                                      <w:divsChild>
                                        <w:div w:id="236475029">
                                          <w:marLeft w:val="0"/>
                                          <w:marRight w:val="0"/>
                                          <w:marTop w:val="0"/>
                                          <w:marBottom w:val="0"/>
                                          <w:divBdr>
                                            <w:top w:val="none" w:sz="0" w:space="0" w:color="auto"/>
                                            <w:left w:val="none" w:sz="0" w:space="0" w:color="auto"/>
                                            <w:bottom w:val="none" w:sz="0" w:space="0" w:color="auto"/>
                                            <w:right w:val="none" w:sz="0" w:space="0" w:color="auto"/>
                                          </w:divBdr>
                                          <w:divsChild>
                                            <w:div w:id="138113176">
                                              <w:marLeft w:val="0"/>
                                              <w:marRight w:val="0"/>
                                              <w:marTop w:val="0"/>
                                              <w:marBottom w:val="0"/>
                                              <w:divBdr>
                                                <w:top w:val="none" w:sz="0" w:space="0" w:color="auto"/>
                                                <w:left w:val="none" w:sz="0" w:space="0" w:color="auto"/>
                                                <w:bottom w:val="none" w:sz="0" w:space="0" w:color="auto"/>
                                                <w:right w:val="none" w:sz="0" w:space="0" w:color="auto"/>
                                              </w:divBdr>
                                              <w:divsChild>
                                                <w:div w:id="8265060">
                                                  <w:marLeft w:val="0"/>
                                                  <w:marRight w:val="0"/>
                                                  <w:marTop w:val="0"/>
                                                  <w:marBottom w:val="0"/>
                                                  <w:divBdr>
                                                    <w:top w:val="none" w:sz="0" w:space="0" w:color="auto"/>
                                                    <w:left w:val="none" w:sz="0" w:space="0" w:color="auto"/>
                                                    <w:bottom w:val="none" w:sz="0" w:space="0" w:color="auto"/>
                                                    <w:right w:val="none" w:sz="0" w:space="0" w:color="auto"/>
                                                  </w:divBdr>
                                                  <w:divsChild>
                                                    <w:div w:id="1356269678">
                                                      <w:marLeft w:val="0"/>
                                                      <w:marRight w:val="0"/>
                                                      <w:marTop w:val="0"/>
                                                      <w:marBottom w:val="0"/>
                                                      <w:divBdr>
                                                        <w:top w:val="none" w:sz="0" w:space="0" w:color="auto"/>
                                                        <w:left w:val="none" w:sz="0" w:space="0" w:color="auto"/>
                                                        <w:bottom w:val="none" w:sz="0" w:space="0" w:color="auto"/>
                                                        <w:right w:val="none" w:sz="0" w:space="0" w:color="auto"/>
                                                      </w:divBdr>
                                                      <w:divsChild>
                                                        <w:div w:id="1336614389">
                                                          <w:marLeft w:val="0"/>
                                                          <w:marRight w:val="0"/>
                                                          <w:marTop w:val="0"/>
                                                          <w:marBottom w:val="345"/>
                                                          <w:divBdr>
                                                            <w:top w:val="none" w:sz="0" w:space="0" w:color="auto"/>
                                                            <w:left w:val="none" w:sz="0" w:space="0" w:color="auto"/>
                                                            <w:bottom w:val="none" w:sz="0" w:space="0" w:color="auto"/>
                                                            <w:right w:val="none" w:sz="0" w:space="0" w:color="auto"/>
                                                          </w:divBdr>
                                                          <w:divsChild>
                                                            <w:div w:id="1193499363">
                                                              <w:marLeft w:val="0"/>
                                                              <w:marRight w:val="0"/>
                                                              <w:marTop w:val="0"/>
                                                              <w:marBottom w:val="0"/>
                                                              <w:divBdr>
                                                                <w:top w:val="none" w:sz="0" w:space="0" w:color="auto"/>
                                                                <w:left w:val="none" w:sz="0" w:space="0" w:color="auto"/>
                                                                <w:bottom w:val="none" w:sz="0" w:space="0" w:color="auto"/>
                                                                <w:right w:val="none" w:sz="0" w:space="0" w:color="auto"/>
                                                              </w:divBdr>
                                                              <w:divsChild>
                                                                <w:div w:id="2134639408">
                                                                  <w:marLeft w:val="0"/>
                                                                  <w:marRight w:val="0"/>
                                                                  <w:marTop w:val="0"/>
                                                                  <w:marBottom w:val="0"/>
                                                                  <w:divBdr>
                                                                    <w:top w:val="none" w:sz="0" w:space="0" w:color="auto"/>
                                                                    <w:left w:val="none" w:sz="0" w:space="0" w:color="auto"/>
                                                                    <w:bottom w:val="none" w:sz="0" w:space="0" w:color="auto"/>
                                                                    <w:right w:val="none" w:sz="0" w:space="0" w:color="auto"/>
                                                                  </w:divBdr>
                                                                  <w:divsChild>
                                                                    <w:div w:id="1185829824">
                                                                      <w:marLeft w:val="0"/>
                                                                      <w:marRight w:val="0"/>
                                                                      <w:marTop w:val="0"/>
                                                                      <w:marBottom w:val="0"/>
                                                                      <w:divBdr>
                                                                        <w:top w:val="none" w:sz="0" w:space="0" w:color="auto"/>
                                                                        <w:left w:val="none" w:sz="0" w:space="0" w:color="auto"/>
                                                                        <w:bottom w:val="none" w:sz="0" w:space="0" w:color="auto"/>
                                                                        <w:right w:val="none" w:sz="0" w:space="0" w:color="auto"/>
                                                                      </w:divBdr>
                                                                      <w:divsChild>
                                                                        <w:div w:id="582835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76078843">
      <w:bodyDiv w:val="1"/>
      <w:marLeft w:val="0"/>
      <w:marRight w:val="0"/>
      <w:marTop w:val="0"/>
      <w:marBottom w:val="0"/>
      <w:divBdr>
        <w:top w:val="none" w:sz="0" w:space="0" w:color="auto"/>
        <w:left w:val="none" w:sz="0" w:space="0" w:color="auto"/>
        <w:bottom w:val="none" w:sz="0" w:space="0" w:color="auto"/>
        <w:right w:val="none" w:sz="0" w:space="0" w:color="auto"/>
      </w:divBdr>
    </w:div>
    <w:div w:id="2081948766">
      <w:bodyDiv w:val="1"/>
      <w:marLeft w:val="0"/>
      <w:marRight w:val="0"/>
      <w:marTop w:val="0"/>
      <w:marBottom w:val="0"/>
      <w:divBdr>
        <w:top w:val="none" w:sz="0" w:space="0" w:color="auto"/>
        <w:left w:val="none" w:sz="0" w:space="0" w:color="auto"/>
        <w:bottom w:val="none" w:sz="0" w:space="0" w:color="auto"/>
        <w:right w:val="none" w:sz="0" w:space="0" w:color="auto"/>
      </w:divBdr>
    </w:div>
    <w:div w:id="2084453573">
      <w:bodyDiv w:val="1"/>
      <w:marLeft w:val="0"/>
      <w:marRight w:val="0"/>
      <w:marTop w:val="0"/>
      <w:marBottom w:val="0"/>
      <w:divBdr>
        <w:top w:val="none" w:sz="0" w:space="0" w:color="auto"/>
        <w:left w:val="none" w:sz="0" w:space="0" w:color="auto"/>
        <w:bottom w:val="none" w:sz="0" w:space="0" w:color="auto"/>
        <w:right w:val="none" w:sz="0" w:space="0" w:color="auto"/>
      </w:divBdr>
    </w:div>
    <w:div w:id="2085830902">
      <w:bodyDiv w:val="1"/>
      <w:marLeft w:val="0"/>
      <w:marRight w:val="0"/>
      <w:marTop w:val="0"/>
      <w:marBottom w:val="0"/>
      <w:divBdr>
        <w:top w:val="none" w:sz="0" w:space="0" w:color="auto"/>
        <w:left w:val="none" w:sz="0" w:space="0" w:color="auto"/>
        <w:bottom w:val="none" w:sz="0" w:space="0" w:color="auto"/>
        <w:right w:val="none" w:sz="0" w:space="0" w:color="auto"/>
      </w:divBdr>
      <w:divsChild>
        <w:div w:id="275599913">
          <w:marLeft w:val="0"/>
          <w:marRight w:val="0"/>
          <w:marTop w:val="0"/>
          <w:marBottom w:val="0"/>
          <w:divBdr>
            <w:top w:val="none" w:sz="0" w:space="0" w:color="auto"/>
            <w:left w:val="none" w:sz="0" w:space="0" w:color="auto"/>
            <w:bottom w:val="none" w:sz="0" w:space="0" w:color="auto"/>
            <w:right w:val="none" w:sz="0" w:space="0" w:color="auto"/>
          </w:divBdr>
          <w:divsChild>
            <w:div w:id="1569801792">
              <w:marLeft w:val="0"/>
              <w:marRight w:val="0"/>
              <w:marTop w:val="0"/>
              <w:marBottom w:val="0"/>
              <w:divBdr>
                <w:top w:val="none" w:sz="0" w:space="0" w:color="auto"/>
                <w:left w:val="none" w:sz="0" w:space="0" w:color="auto"/>
                <w:bottom w:val="none" w:sz="0" w:space="0" w:color="auto"/>
                <w:right w:val="none" w:sz="0" w:space="0" w:color="auto"/>
              </w:divBdr>
              <w:divsChild>
                <w:div w:id="1645887748">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2086879852">
      <w:bodyDiv w:val="1"/>
      <w:marLeft w:val="0"/>
      <w:marRight w:val="0"/>
      <w:marTop w:val="0"/>
      <w:marBottom w:val="0"/>
      <w:divBdr>
        <w:top w:val="none" w:sz="0" w:space="0" w:color="auto"/>
        <w:left w:val="none" w:sz="0" w:space="0" w:color="auto"/>
        <w:bottom w:val="none" w:sz="0" w:space="0" w:color="auto"/>
        <w:right w:val="none" w:sz="0" w:space="0" w:color="auto"/>
      </w:divBdr>
    </w:div>
    <w:div w:id="2092192864">
      <w:bodyDiv w:val="1"/>
      <w:marLeft w:val="0"/>
      <w:marRight w:val="0"/>
      <w:marTop w:val="0"/>
      <w:marBottom w:val="0"/>
      <w:divBdr>
        <w:top w:val="none" w:sz="0" w:space="0" w:color="auto"/>
        <w:left w:val="none" w:sz="0" w:space="0" w:color="auto"/>
        <w:bottom w:val="none" w:sz="0" w:space="0" w:color="auto"/>
        <w:right w:val="none" w:sz="0" w:space="0" w:color="auto"/>
      </w:divBdr>
      <w:divsChild>
        <w:div w:id="1171094406">
          <w:marLeft w:val="0"/>
          <w:marRight w:val="0"/>
          <w:marTop w:val="0"/>
          <w:marBottom w:val="0"/>
          <w:divBdr>
            <w:top w:val="none" w:sz="0" w:space="0" w:color="auto"/>
            <w:left w:val="none" w:sz="0" w:space="0" w:color="auto"/>
            <w:bottom w:val="none" w:sz="0" w:space="0" w:color="auto"/>
            <w:right w:val="none" w:sz="0" w:space="0" w:color="auto"/>
          </w:divBdr>
          <w:divsChild>
            <w:div w:id="1049186995">
              <w:marLeft w:val="0"/>
              <w:marRight w:val="0"/>
              <w:marTop w:val="0"/>
              <w:marBottom w:val="0"/>
              <w:divBdr>
                <w:top w:val="none" w:sz="0" w:space="0" w:color="auto"/>
                <w:left w:val="none" w:sz="0" w:space="0" w:color="auto"/>
                <w:bottom w:val="none" w:sz="0" w:space="0" w:color="auto"/>
                <w:right w:val="none" w:sz="0" w:space="0" w:color="auto"/>
              </w:divBdr>
              <w:divsChild>
                <w:div w:id="960956875">
                  <w:marLeft w:val="0"/>
                  <w:marRight w:val="0"/>
                  <w:marTop w:val="0"/>
                  <w:marBottom w:val="0"/>
                  <w:divBdr>
                    <w:top w:val="none" w:sz="0" w:space="0" w:color="auto"/>
                    <w:left w:val="none" w:sz="0" w:space="0" w:color="auto"/>
                    <w:bottom w:val="none" w:sz="0" w:space="0" w:color="auto"/>
                    <w:right w:val="none" w:sz="0" w:space="0" w:color="auto"/>
                  </w:divBdr>
                  <w:divsChild>
                    <w:div w:id="1572697488">
                      <w:marLeft w:val="0"/>
                      <w:marRight w:val="0"/>
                      <w:marTop w:val="0"/>
                      <w:marBottom w:val="0"/>
                      <w:divBdr>
                        <w:top w:val="none" w:sz="0" w:space="0" w:color="auto"/>
                        <w:left w:val="none" w:sz="0" w:space="0" w:color="auto"/>
                        <w:bottom w:val="none" w:sz="0" w:space="0" w:color="auto"/>
                        <w:right w:val="none" w:sz="0" w:space="0" w:color="auto"/>
                      </w:divBdr>
                      <w:divsChild>
                        <w:div w:id="2047369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5973223">
      <w:bodyDiv w:val="1"/>
      <w:marLeft w:val="0"/>
      <w:marRight w:val="0"/>
      <w:marTop w:val="0"/>
      <w:marBottom w:val="0"/>
      <w:divBdr>
        <w:top w:val="none" w:sz="0" w:space="0" w:color="auto"/>
        <w:left w:val="none" w:sz="0" w:space="0" w:color="auto"/>
        <w:bottom w:val="none" w:sz="0" w:space="0" w:color="auto"/>
        <w:right w:val="none" w:sz="0" w:space="0" w:color="auto"/>
      </w:divBdr>
    </w:div>
    <w:div w:id="2097630173">
      <w:bodyDiv w:val="1"/>
      <w:marLeft w:val="0"/>
      <w:marRight w:val="0"/>
      <w:marTop w:val="0"/>
      <w:marBottom w:val="0"/>
      <w:divBdr>
        <w:top w:val="none" w:sz="0" w:space="0" w:color="auto"/>
        <w:left w:val="none" w:sz="0" w:space="0" w:color="auto"/>
        <w:bottom w:val="none" w:sz="0" w:space="0" w:color="auto"/>
        <w:right w:val="none" w:sz="0" w:space="0" w:color="auto"/>
      </w:divBdr>
    </w:div>
    <w:div w:id="2100251600">
      <w:bodyDiv w:val="1"/>
      <w:marLeft w:val="0"/>
      <w:marRight w:val="0"/>
      <w:marTop w:val="0"/>
      <w:marBottom w:val="0"/>
      <w:divBdr>
        <w:top w:val="none" w:sz="0" w:space="0" w:color="auto"/>
        <w:left w:val="none" w:sz="0" w:space="0" w:color="auto"/>
        <w:bottom w:val="none" w:sz="0" w:space="0" w:color="auto"/>
        <w:right w:val="none" w:sz="0" w:space="0" w:color="auto"/>
      </w:divBdr>
    </w:div>
    <w:div w:id="2102412729">
      <w:bodyDiv w:val="1"/>
      <w:marLeft w:val="0"/>
      <w:marRight w:val="0"/>
      <w:marTop w:val="0"/>
      <w:marBottom w:val="0"/>
      <w:divBdr>
        <w:top w:val="none" w:sz="0" w:space="0" w:color="auto"/>
        <w:left w:val="none" w:sz="0" w:space="0" w:color="auto"/>
        <w:bottom w:val="none" w:sz="0" w:space="0" w:color="auto"/>
        <w:right w:val="none" w:sz="0" w:space="0" w:color="auto"/>
      </w:divBdr>
      <w:divsChild>
        <w:div w:id="1772702515">
          <w:marLeft w:val="0"/>
          <w:marRight w:val="0"/>
          <w:marTop w:val="0"/>
          <w:marBottom w:val="0"/>
          <w:divBdr>
            <w:top w:val="none" w:sz="0" w:space="0" w:color="auto"/>
            <w:left w:val="none" w:sz="0" w:space="0" w:color="auto"/>
            <w:bottom w:val="none" w:sz="0" w:space="0" w:color="auto"/>
            <w:right w:val="none" w:sz="0" w:space="0" w:color="auto"/>
          </w:divBdr>
          <w:divsChild>
            <w:div w:id="1067268269">
              <w:marLeft w:val="0"/>
              <w:marRight w:val="0"/>
              <w:marTop w:val="0"/>
              <w:marBottom w:val="0"/>
              <w:divBdr>
                <w:top w:val="none" w:sz="0" w:space="0" w:color="auto"/>
                <w:left w:val="none" w:sz="0" w:space="0" w:color="auto"/>
                <w:bottom w:val="none" w:sz="0" w:space="0" w:color="auto"/>
                <w:right w:val="none" w:sz="0" w:space="0" w:color="auto"/>
              </w:divBdr>
              <w:divsChild>
                <w:div w:id="1432968193">
                  <w:marLeft w:val="0"/>
                  <w:marRight w:val="0"/>
                  <w:marTop w:val="0"/>
                  <w:marBottom w:val="0"/>
                  <w:divBdr>
                    <w:top w:val="none" w:sz="0" w:space="0" w:color="auto"/>
                    <w:left w:val="none" w:sz="0" w:space="0" w:color="auto"/>
                    <w:bottom w:val="none" w:sz="0" w:space="0" w:color="auto"/>
                    <w:right w:val="none" w:sz="0" w:space="0" w:color="auto"/>
                  </w:divBdr>
                  <w:divsChild>
                    <w:div w:id="1416241460">
                      <w:marLeft w:val="0"/>
                      <w:marRight w:val="0"/>
                      <w:marTop w:val="0"/>
                      <w:marBottom w:val="0"/>
                      <w:divBdr>
                        <w:top w:val="none" w:sz="0" w:space="0" w:color="auto"/>
                        <w:left w:val="none" w:sz="0" w:space="0" w:color="auto"/>
                        <w:bottom w:val="none" w:sz="0" w:space="0" w:color="auto"/>
                        <w:right w:val="none" w:sz="0" w:space="0" w:color="auto"/>
                      </w:divBdr>
                      <w:divsChild>
                        <w:div w:id="75708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0656962">
      <w:bodyDiv w:val="1"/>
      <w:marLeft w:val="0"/>
      <w:marRight w:val="0"/>
      <w:marTop w:val="0"/>
      <w:marBottom w:val="0"/>
      <w:divBdr>
        <w:top w:val="none" w:sz="0" w:space="0" w:color="auto"/>
        <w:left w:val="none" w:sz="0" w:space="0" w:color="auto"/>
        <w:bottom w:val="none" w:sz="0" w:space="0" w:color="auto"/>
        <w:right w:val="none" w:sz="0" w:space="0" w:color="auto"/>
      </w:divBdr>
    </w:div>
    <w:div w:id="2110854149">
      <w:bodyDiv w:val="1"/>
      <w:marLeft w:val="0"/>
      <w:marRight w:val="0"/>
      <w:marTop w:val="0"/>
      <w:marBottom w:val="0"/>
      <w:divBdr>
        <w:top w:val="none" w:sz="0" w:space="0" w:color="auto"/>
        <w:left w:val="none" w:sz="0" w:space="0" w:color="auto"/>
        <w:bottom w:val="none" w:sz="0" w:space="0" w:color="auto"/>
        <w:right w:val="none" w:sz="0" w:space="0" w:color="auto"/>
      </w:divBdr>
    </w:div>
    <w:div w:id="2111661237">
      <w:bodyDiv w:val="1"/>
      <w:marLeft w:val="0"/>
      <w:marRight w:val="0"/>
      <w:marTop w:val="0"/>
      <w:marBottom w:val="0"/>
      <w:divBdr>
        <w:top w:val="none" w:sz="0" w:space="0" w:color="auto"/>
        <w:left w:val="none" w:sz="0" w:space="0" w:color="auto"/>
        <w:bottom w:val="none" w:sz="0" w:space="0" w:color="auto"/>
        <w:right w:val="none" w:sz="0" w:space="0" w:color="auto"/>
      </w:divBdr>
    </w:div>
    <w:div w:id="2114862046">
      <w:bodyDiv w:val="1"/>
      <w:marLeft w:val="0"/>
      <w:marRight w:val="0"/>
      <w:marTop w:val="0"/>
      <w:marBottom w:val="0"/>
      <w:divBdr>
        <w:top w:val="none" w:sz="0" w:space="0" w:color="auto"/>
        <w:left w:val="none" w:sz="0" w:space="0" w:color="auto"/>
        <w:bottom w:val="none" w:sz="0" w:space="0" w:color="auto"/>
        <w:right w:val="none" w:sz="0" w:space="0" w:color="auto"/>
      </w:divBdr>
    </w:div>
    <w:div w:id="2117410153">
      <w:bodyDiv w:val="1"/>
      <w:marLeft w:val="0"/>
      <w:marRight w:val="0"/>
      <w:marTop w:val="0"/>
      <w:marBottom w:val="0"/>
      <w:divBdr>
        <w:top w:val="none" w:sz="0" w:space="0" w:color="auto"/>
        <w:left w:val="none" w:sz="0" w:space="0" w:color="auto"/>
        <w:bottom w:val="none" w:sz="0" w:space="0" w:color="auto"/>
        <w:right w:val="none" w:sz="0" w:space="0" w:color="auto"/>
      </w:divBdr>
    </w:div>
    <w:div w:id="2118400062">
      <w:bodyDiv w:val="1"/>
      <w:marLeft w:val="0"/>
      <w:marRight w:val="0"/>
      <w:marTop w:val="0"/>
      <w:marBottom w:val="0"/>
      <w:divBdr>
        <w:top w:val="none" w:sz="0" w:space="0" w:color="auto"/>
        <w:left w:val="none" w:sz="0" w:space="0" w:color="auto"/>
        <w:bottom w:val="none" w:sz="0" w:space="0" w:color="auto"/>
        <w:right w:val="none" w:sz="0" w:space="0" w:color="auto"/>
      </w:divBdr>
    </w:div>
    <w:div w:id="2119177225">
      <w:bodyDiv w:val="1"/>
      <w:marLeft w:val="0"/>
      <w:marRight w:val="0"/>
      <w:marTop w:val="0"/>
      <w:marBottom w:val="0"/>
      <w:divBdr>
        <w:top w:val="none" w:sz="0" w:space="0" w:color="auto"/>
        <w:left w:val="none" w:sz="0" w:space="0" w:color="auto"/>
        <w:bottom w:val="none" w:sz="0" w:space="0" w:color="auto"/>
        <w:right w:val="none" w:sz="0" w:space="0" w:color="auto"/>
      </w:divBdr>
    </w:div>
    <w:div w:id="2120835311">
      <w:bodyDiv w:val="1"/>
      <w:marLeft w:val="0"/>
      <w:marRight w:val="0"/>
      <w:marTop w:val="0"/>
      <w:marBottom w:val="0"/>
      <w:divBdr>
        <w:top w:val="none" w:sz="0" w:space="0" w:color="auto"/>
        <w:left w:val="none" w:sz="0" w:space="0" w:color="auto"/>
        <w:bottom w:val="none" w:sz="0" w:space="0" w:color="auto"/>
        <w:right w:val="none" w:sz="0" w:space="0" w:color="auto"/>
      </w:divBdr>
    </w:div>
    <w:div w:id="2130316935">
      <w:bodyDiv w:val="1"/>
      <w:marLeft w:val="0"/>
      <w:marRight w:val="0"/>
      <w:marTop w:val="0"/>
      <w:marBottom w:val="0"/>
      <w:divBdr>
        <w:top w:val="none" w:sz="0" w:space="0" w:color="auto"/>
        <w:left w:val="none" w:sz="0" w:space="0" w:color="auto"/>
        <w:bottom w:val="none" w:sz="0" w:space="0" w:color="auto"/>
        <w:right w:val="none" w:sz="0" w:space="0" w:color="auto"/>
      </w:divBdr>
    </w:div>
    <w:div w:id="2130926565">
      <w:bodyDiv w:val="1"/>
      <w:marLeft w:val="0"/>
      <w:marRight w:val="0"/>
      <w:marTop w:val="0"/>
      <w:marBottom w:val="0"/>
      <w:divBdr>
        <w:top w:val="none" w:sz="0" w:space="0" w:color="auto"/>
        <w:left w:val="none" w:sz="0" w:space="0" w:color="auto"/>
        <w:bottom w:val="none" w:sz="0" w:space="0" w:color="auto"/>
        <w:right w:val="none" w:sz="0" w:space="0" w:color="auto"/>
      </w:divBdr>
    </w:div>
    <w:div w:id="2133087794">
      <w:bodyDiv w:val="1"/>
      <w:marLeft w:val="0"/>
      <w:marRight w:val="0"/>
      <w:marTop w:val="0"/>
      <w:marBottom w:val="0"/>
      <w:divBdr>
        <w:top w:val="none" w:sz="0" w:space="0" w:color="auto"/>
        <w:left w:val="none" w:sz="0" w:space="0" w:color="auto"/>
        <w:bottom w:val="none" w:sz="0" w:space="0" w:color="auto"/>
        <w:right w:val="none" w:sz="0" w:space="0" w:color="auto"/>
      </w:divBdr>
    </w:div>
    <w:div w:id="2139717413">
      <w:bodyDiv w:val="1"/>
      <w:marLeft w:val="0"/>
      <w:marRight w:val="0"/>
      <w:marTop w:val="0"/>
      <w:marBottom w:val="0"/>
      <w:divBdr>
        <w:top w:val="none" w:sz="0" w:space="0" w:color="auto"/>
        <w:left w:val="none" w:sz="0" w:space="0" w:color="auto"/>
        <w:bottom w:val="none" w:sz="0" w:space="0" w:color="auto"/>
        <w:right w:val="none" w:sz="0" w:space="0" w:color="auto"/>
      </w:divBdr>
    </w:div>
    <w:div w:id="2141998906">
      <w:bodyDiv w:val="1"/>
      <w:marLeft w:val="0"/>
      <w:marRight w:val="0"/>
      <w:marTop w:val="0"/>
      <w:marBottom w:val="0"/>
      <w:divBdr>
        <w:top w:val="none" w:sz="0" w:space="0" w:color="auto"/>
        <w:left w:val="none" w:sz="0" w:space="0" w:color="auto"/>
        <w:bottom w:val="none" w:sz="0" w:space="0" w:color="auto"/>
        <w:right w:val="none" w:sz="0" w:space="0" w:color="auto"/>
      </w:divBdr>
    </w:div>
    <w:div w:id="2142266949">
      <w:bodyDiv w:val="1"/>
      <w:marLeft w:val="0"/>
      <w:marRight w:val="0"/>
      <w:marTop w:val="0"/>
      <w:marBottom w:val="0"/>
      <w:divBdr>
        <w:top w:val="none" w:sz="0" w:space="0" w:color="auto"/>
        <w:left w:val="none" w:sz="0" w:space="0" w:color="auto"/>
        <w:bottom w:val="none" w:sz="0" w:space="0" w:color="auto"/>
        <w:right w:val="none" w:sz="0" w:space="0" w:color="auto"/>
      </w:divBdr>
      <w:divsChild>
        <w:div w:id="1102994752">
          <w:marLeft w:val="120"/>
          <w:marRight w:val="120"/>
          <w:marTop w:val="120"/>
          <w:marBottom w:val="120"/>
          <w:divBdr>
            <w:top w:val="none" w:sz="0" w:space="0" w:color="auto"/>
            <w:left w:val="none" w:sz="0" w:space="0" w:color="auto"/>
            <w:bottom w:val="none" w:sz="0" w:space="0" w:color="auto"/>
            <w:right w:val="none" w:sz="0" w:space="0" w:color="auto"/>
          </w:divBdr>
          <w:divsChild>
            <w:div w:id="971862863">
              <w:marLeft w:val="0"/>
              <w:marRight w:val="0"/>
              <w:marTop w:val="0"/>
              <w:marBottom w:val="0"/>
              <w:divBdr>
                <w:top w:val="none" w:sz="0" w:space="0" w:color="auto"/>
                <w:left w:val="none" w:sz="0" w:space="0" w:color="auto"/>
                <w:bottom w:val="none" w:sz="0" w:space="0" w:color="auto"/>
                <w:right w:val="none" w:sz="0" w:space="0" w:color="auto"/>
              </w:divBdr>
            </w:div>
            <w:div w:id="1528636967">
              <w:marLeft w:val="0"/>
              <w:marRight w:val="0"/>
              <w:marTop w:val="0"/>
              <w:marBottom w:val="0"/>
              <w:divBdr>
                <w:top w:val="none" w:sz="0" w:space="0" w:color="auto"/>
                <w:left w:val="none" w:sz="0" w:space="0" w:color="auto"/>
                <w:bottom w:val="none" w:sz="0" w:space="0" w:color="auto"/>
                <w:right w:val="none" w:sz="0" w:space="0" w:color="auto"/>
              </w:divBdr>
            </w:div>
            <w:div w:id="889652318">
              <w:marLeft w:val="0"/>
              <w:marRight w:val="0"/>
              <w:marTop w:val="0"/>
              <w:marBottom w:val="0"/>
              <w:divBdr>
                <w:top w:val="none" w:sz="0" w:space="0" w:color="auto"/>
                <w:left w:val="none" w:sz="0" w:space="0" w:color="auto"/>
                <w:bottom w:val="none" w:sz="0" w:space="0" w:color="auto"/>
                <w:right w:val="none" w:sz="0" w:space="0" w:color="auto"/>
              </w:divBdr>
            </w:div>
            <w:div w:id="347147473">
              <w:marLeft w:val="0"/>
              <w:marRight w:val="0"/>
              <w:marTop w:val="0"/>
              <w:marBottom w:val="0"/>
              <w:divBdr>
                <w:top w:val="none" w:sz="0" w:space="0" w:color="auto"/>
                <w:left w:val="none" w:sz="0" w:space="0" w:color="auto"/>
                <w:bottom w:val="none" w:sz="0" w:space="0" w:color="auto"/>
                <w:right w:val="none" w:sz="0" w:space="0" w:color="auto"/>
              </w:divBdr>
            </w:div>
            <w:div w:id="1236206550">
              <w:marLeft w:val="0"/>
              <w:marRight w:val="0"/>
              <w:marTop w:val="0"/>
              <w:marBottom w:val="0"/>
              <w:divBdr>
                <w:top w:val="none" w:sz="0" w:space="0" w:color="auto"/>
                <w:left w:val="none" w:sz="0" w:space="0" w:color="auto"/>
                <w:bottom w:val="none" w:sz="0" w:space="0" w:color="auto"/>
                <w:right w:val="none" w:sz="0" w:space="0" w:color="auto"/>
              </w:divBdr>
            </w:div>
            <w:div w:id="611981958">
              <w:marLeft w:val="0"/>
              <w:marRight w:val="0"/>
              <w:marTop w:val="0"/>
              <w:marBottom w:val="0"/>
              <w:divBdr>
                <w:top w:val="none" w:sz="0" w:space="0" w:color="auto"/>
                <w:left w:val="none" w:sz="0" w:space="0" w:color="auto"/>
                <w:bottom w:val="none" w:sz="0" w:space="0" w:color="auto"/>
                <w:right w:val="none" w:sz="0" w:space="0" w:color="auto"/>
              </w:divBdr>
            </w:div>
            <w:div w:id="540636094">
              <w:marLeft w:val="0"/>
              <w:marRight w:val="0"/>
              <w:marTop w:val="0"/>
              <w:marBottom w:val="0"/>
              <w:divBdr>
                <w:top w:val="none" w:sz="0" w:space="0" w:color="auto"/>
                <w:left w:val="none" w:sz="0" w:space="0" w:color="auto"/>
                <w:bottom w:val="none" w:sz="0" w:space="0" w:color="auto"/>
                <w:right w:val="none" w:sz="0" w:space="0" w:color="auto"/>
              </w:divBdr>
            </w:div>
            <w:div w:id="1626502627">
              <w:marLeft w:val="0"/>
              <w:marRight w:val="0"/>
              <w:marTop w:val="0"/>
              <w:marBottom w:val="0"/>
              <w:divBdr>
                <w:top w:val="none" w:sz="0" w:space="0" w:color="auto"/>
                <w:left w:val="none" w:sz="0" w:space="0" w:color="auto"/>
                <w:bottom w:val="none" w:sz="0" w:space="0" w:color="auto"/>
                <w:right w:val="none" w:sz="0" w:space="0" w:color="auto"/>
              </w:divBdr>
            </w:div>
            <w:div w:id="607588751">
              <w:marLeft w:val="0"/>
              <w:marRight w:val="0"/>
              <w:marTop w:val="0"/>
              <w:marBottom w:val="0"/>
              <w:divBdr>
                <w:top w:val="none" w:sz="0" w:space="0" w:color="auto"/>
                <w:left w:val="none" w:sz="0" w:space="0" w:color="auto"/>
                <w:bottom w:val="none" w:sz="0" w:space="0" w:color="auto"/>
                <w:right w:val="none" w:sz="0" w:space="0" w:color="auto"/>
              </w:divBdr>
            </w:div>
            <w:div w:id="955796240">
              <w:marLeft w:val="0"/>
              <w:marRight w:val="0"/>
              <w:marTop w:val="0"/>
              <w:marBottom w:val="0"/>
              <w:divBdr>
                <w:top w:val="none" w:sz="0" w:space="0" w:color="auto"/>
                <w:left w:val="none" w:sz="0" w:space="0" w:color="auto"/>
                <w:bottom w:val="none" w:sz="0" w:space="0" w:color="auto"/>
                <w:right w:val="none" w:sz="0" w:space="0" w:color="auto"/>
              </w:divBdr>
            </w:div>
            <w:div w:id="1017077409">
              <w:marLeft w:val="0"/>
              <w:marRight w:val="0"/>
              <w:marTop w:val="0"/>
              <w:marBottom w:val="0"/>
              <w:divBdr>
                <w:top w:val="none" w:sz="0" w:space="0" w:color="auto"/>
                <w:left w:val="none" w:sz="0" w:space="0" w:color="auto"/>
                <w:bottom w:val="none" w:sz="0" w:space="0" w:color="auto"/>
                <w:right w:val="none" w:sz="0" w:space="0" w:color="auto"/>
              </w:divBdr>
            </w:div>
            <w:div w:id="1927611275">
              <w:marLeft w:val="0"/>
              <w:marRight w:val="0"/>
              <w:marTop w:val="0"/>
              <w:marBottom w:val="0"/>
              <w:divBdr>
                <w:top w:val="none" w:sz="0" w:space="0" w:color="auto"/>
                <w:left w:val="none" w:sz="0" w:space="0" w:color="auto"/>
                <w:bottom w:val="none" w:sz="0" w:space="0" w:color="auto"/>
                <w:right w:val="none" w:sz="0" w:space="0" w:color="auto"/>
              </w:divBdr>
            </w:div>
            <w:div w:id="2001500713">
              <w:marLeft w:val="0"/>
              <w:marRight w:val="0"/>
              <w:marTop w:val="0"/>
              <w:marBottom w:val="0"/>
              <w:divBdr>
                <w:top w:val="none" w:sz="0" w:space="0" w:color="auto"/>
                <w:left w:val="none" w:sz="0" w:space="0" w:color="auto"/>
                <w:bottom w:val="none" w:sz="0" w:space="0" w:color="auto"/>
                <w:right w:val="none" w:sz="0" w:space="0" w:color="auto"/>
              </w:divBdr>
            </w:div>
            <w:div w:id="459804732">
              <w:marLeft w:val="0"/>
              <w:marRight w:val="0"/>
              <w:marTop w:val="0"/>
              <w:marBottom w:val="0"/>
              <w:divBdr>
                <w:top w:val="none" w:sz="0" w:space="0" w:color="auto"/>
                <w:left w:val="none" w:sz="0" w:space="0" w:color="auto"/>
                <w:bottom w:val="none" w:sz="0" w:space="0" w:color="auto"/>
                <w:right w:val="none" w:sz="0" w:space="0" w:color="auto"/>
              </w:divBdr>
            </w:div>
            <w:div w:id="1446583593">
              <w:marLeft w:val="0"/>
              <w:marRight w:val="0"/>
              <w:marTop w:val="0"/>
              <w:marBottom w:val="0"/>
              <w:divBdr>
                <w:top w:val="none" w:sz="0" w:space="0" w:color="auto"/>
                <w:left w:val="none" w:sz="0" w:space="0" w:color="auto"/>
                <w:bottom w:val="none" w:sz="0" w:space="0" w:color="auto"/>
                <w:right w:val="none" w:sz="0" w:space="0" w:color="auto"/>
              </w:divBdr>
            </w:div>
            <w:div w:id="1031341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pt.wikipedia.org/wiki/Brasil" TargetMode="External"/><Relationship Id="rId18" Type="http://schemas.openxmlformats.org/officeDocument/2006/relationships/image" Target="media/image6.png"/><Relationship Id="rId26" Type="http://schemas.openxmlformats.org/officeDocument/2006/relationships/image" Target="media/image14.jpeg"/><Relationship Id="rId39" Type="http://schemas.openxmlformats.org/officeDocument/2006/relationships/oleObject" Target="embeddings/oleObject5.bin"/><Relationship Id="rId21" Type="http://schemas.openxmlformats.org/officeDocument/2006/relationships/image" Target="media/image9.jpeg"/><Relationship Id="rId34" Type="http://schemas.openxmlformats.org/officeDocument/2006/relationships/image" Target="media/image20.png"/><Relationship Id="rId42" Type="http://schemas.openxmlformats.org/officeDocument/2006/relationships/image" Target="media/image24.png"/><Relationship Id="rId47" Type="http://schemas.openxmlformats.org/officeDocument/2006/relationships/oleObject" Target="embeddings/oleObject9.bin"/><Relationship Id="rId50" Type="http://schemas.openxmlformats.org/officeDocument/2006/relationships/hyperlink" Target="http://www.strategy-as-practice.org/" TargetMode="External"/><Relationship Id="rId55" Type="http://schemas.openxmlformats.org/officeDocument/2006/relationships/hyperlink" Target="http://www.ibge.gov.br/home/estatistica/populacao/estimativa2014/estimativa_tcu.shtm" TargetMode="External"/><Relationship Id="rId63" Type="http://schemas.openxmlformats.org/officeDocument/2006/relationships/hyperlink" Target="http://rotaturisticagastronomica.com.br/default/" TargetMode="External"/><Relationship Id="rId68" Type="http://schemas.openxmlformats.org/officeDocument/2006/relationships/hyperlink" Target="http://www.planalto.gov.br/ccivil_03/_Ato2011-2014/2011/Lei/L12512.htm" TargetMode="External"/><Relationship Id="rId76" Type="http://schemas.openxmlformats.org/officeDocument/2006/relationships/image" Target="media/image33.png"/><Relationship Id="rId84" Type="http://schemas.openxmlformats.org/officeDocument/2006/relationships/image" Target="media/image41.png"/><Relationship Id="rId89" Type="http://schemas.openxmlformats.org/officeDocument/2006/relationships/image" Target="media/image46.png"/><Relationship Id="rId7" Type="http://schemas.openxmlformats.org/officeDocument/2006/relationships/endnotes" Target="endnotes.xml"/><Relationship Id="rId71" Type="http://schemas.openxmlformats.org/officeDocument/2006/relationships/image" Target="media/image28.png"/><Relationship Id="rId92"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jpeg"/><Relationship Id="rId11" Type="http://schemas.openxmlformats.org/officeDocument/2006/relationships/image" Target="media/image1.png"/><Relationship Id="rId24" Type="http://schemas.openxmlformats.org/officeDocument/2006/relationships/image" Target="media/image12.jpeg"/><Relationship Id="rId32" Type="http://schemas.openxmlformats.org/officeDocument/2006/relationships/image" Target="media/image19.png"/><Relationship Id="rId37" Type="http://schemas.openxmlformats.org/officeDocument/2006/relationships/oleObject" Target="embeddings/oleObject4.bin"/><Relationship Id="rId40" Type="http://schemas.openxmlformats.org/officeDocument/2006/relationships/image" Target="media/image23.png"/><Relationship Id="rId45" Type="http://schemas.openxmlformats.org/officeDocument/2006/relationships/oleObject" Target="embeddings/oleObject8.bin"/><Relationship Id="rId53" Type="http://schemas.openxmlformats.org/officeDocument/2006/relationships/hyperlink" Target="http://italiasempre.com/verpor/merica-merica2.htm" TargetMode="External"/><Relationship Id="rId58" Type="http://schemas.openxmlformats.org/officeDocument/2006/relationships/hyperlink" Target="http://www.scielo.br/scielo.php?script=sci_serial&amp;pid=0103-2003&amp;lng=en&amp;nrm=iso" TargetMode="External"/><Relationship Id="rId66" Type="http://schemas.openxmlformats.org/officeDocument/2006/relationships/hyperlink" Target="http://www.planalto.gov.br/ccivil_03/_Ato2011-2014/2011/Lei/L12512.htm" TargetMode="External"/><Relationship Id="rId74" Type="http://schemas.openxmlformats.org/officeDocument/2006/relationships/image" Target="media/image31.png"/><Relationship Id="rId79" Type="http://schemas.openxmlformats.org/officeDocument/2006/relationships/image" Target="media/image36.png"/><Relationship Id="rId87" Type="http://schemas.openxmlformats.org/officeDocument/2006/relationships/image" Target="media/image44.png"/><Relationship Id="rId5" Type="http://schemas.openxmlformats.org/officeDocument/2006/relationships/webSettings" Target="webSettings.xml"/><Relationship Id="rId61" Type="http://schemas.openxmlformats.org/officeDocument/2006/relationships/hyperlink" Target="http://www.ufrgs.br/pgdr/arquivos/892.pdf" TargetMode="External"/><Relationship Id="rId82" Type="http://schemas.openxmlformats.org/officeDocument/2006/relationships/image" Target="media/image39.png"/><Relationship Id="rId90" Type="http://schemas.openxmlformats.org/officeDocument/2006/relationships/image" Target="media/image47.png"/><Relationship Id="rId95" Type="http://schemas.openxmlformats.org/officeDocument/2006/relationships/theme" Target="theme/theme1.xml"/><Relationship Id="rId19" Type="http://schemas.openxmlformats.org/officeDocument/2006/relationships/image" Target="media/image7.jpeg"/><Relationship Id="rId14" Type="http://schemas.openxmlformats.org/officeDocument/2006/relationships/hyperlink" Target="http://www.planalto.gov.br/ccivil_03/leis/1970-1979/L6746.htm"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oleObject" Target="embeddings/oleObject3.bin"/><Relationship Id="rId43" Type="http://schemas.openxmlformats.org/officeDocument/2006/relationships/oleObject" Target="embeddings/oleObject7.bin"/><Relationship Id="rId48" Type="http://schemas.openxmlformats.org/officeDocument/2006/relationships/image" Target="media/image27.png"/><Relationship Id="rId56" Type="http://schemas.openxmlformats.org/officeDocument/2006/relationships/hyperlink" Target="http://www.agricultura.gov.br/cooperativismo-associativismo/associativismo-rural" TargetMode="External"/><Relationship Id="rId64" Type="http://schemas.openxmlformats.org/officeDocument/2006/relationships/hyperlink" Target="http://turismo.silveiramartins.rs.gov.br/fotos/" TargetMode="External"/><Relationship Id="rId69" Type="http://schemas.openxmlformats.org/officeDocument/2006/relationships/hyperlink" Target="http://www.planalto.gov.br/ccivil_03/_Ato2007-2010/2009/Lei/L12058.htm" TargetMode="External"/><Relationship Id="rId77" Type="http://schemas.openxmlformats.org/officeDocument/2006/relationships/image" Target="media/image34.png"/><Relationship Id="rId8" Type="http://schemas.openxmlformats.org/officeDocument/2006/relationships/hyperlink" Target="http://pt.wikipedia.org/w/index.php?title=International_Standard_Industrial_Classification_of_All_Economic_Activities&amp;action=edit&amp;redlink=1" TargetMode="External"/><Relationship Id="rId51" Type="http://schemas.openxmlformats.org/officeDocument/2006/relationships/hyperlink" Target="http://www.EMATER.tche.br" TargetMode="External"/><Relationship Id="rId72" Type="http://schemas.openxmlformats.org/officeDocument/2006/relationships/image" Target="media/image29.png"/><Relationship Id="rId80" Type="http://schemas.openxmlformats.org/officeDocument/2006/relationships/image" Target="media/image37.png"/><Relationship Id="rId85" Type="http://schemas.openxmlformats.org/officeDocument/2006/relationships/image" Target="media/image42.png"/><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oleObject" Target="embeddings/oleObject2.bin"/><Relationship Id="rId38" Type="http://schemas.openxmlformats.org/officeDocument/2006/relationships/image" Target="media/image22.png"/><Relationship Id="rId46" Type="http://schemas.openxmlformats.org/officeDocument/2006/relationships/image" Target="media/image26.png"/><Relationship Id="rId59" Type="http://schemas.openxmlformats.org/officeDocument/2006/relationships/hyperlink" Target="http://www.portaldoagronegocio.com.br/artigo/os-pequenos-produtores-rurais-e-a-sustentabilidade" TargetMode="External"/><Relationship Id="rId67" Type="http://schemas.openxmlformats.org/officeDocument/2006/relationships/hyperlink" Target="http://www.planalto.gov.br/ccivil_03/_Ato2011-2014/2011/Lei/L12512.htm" TargetMode="External"/><Relationship Id="rId20" Type="http://schemas.openxmlformats.org/officeDocument/2006/relationships/image" Target="media/image8.jpeg"/><Relationship Id="rId41" Type="http://schemas.openxmlformats.org/officeDocument/2006/relationships/oleObject" Target="embeddings/oleObject6.bin"/><Relationship Id="rId54" Type="http://schemas.openxmlformats.org/officeDocument/2006/relationships/hyperlink" Target="http://www.cnpat.embrapa.br/sbsp/anais/Trab_Format_PDF/99.pdf%20%3e%3e.%20Acesso%20em%2004%20de%20julho%20de%202014" TargetMode="External"/><Relationship Id="rId62" Type="http://schemas.openxmlformats.org/officeDocument/2006/relationships/hyperlink" Target="http://www.sdr.rs.gov.br" TargetMode="External"/><Relationship Id="rId70" Type="http://schemas.openxmlformats.org/officeDocument/2006/relationships/hyperlink" Target="http://www.planalto.gov.br/ccivil_03/_Ato2007-2010/2009/Lei/L12058.htm" TargetMode="External"/><Relationship Id="rId75" Type="http://schemas.openxmlformats.org/officeDocument/2006/relationships/image" Target="media/image32.png"/><Relationship Id="rId83" Type="http://schemas.openxmlformats.org/officeDocument/2006/relationships/image" Target="media/image40.png"/><Relationship Id="rId88" Type="http://schemas.openxmlformats.org/officeDocument/2006/relationships/image" Target="media/image45.png"/><Relationship Id="rId91"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1.png"/><Relationship Id="rId49" Type="http://schemas.openxmlformats.org/officeDocument/2006/relationships/oleObject" Target="embeddings/oleObject10.bin"/><Relationship Id="rId57" Type="http://schemas.openxmlformats.org/officeDocument/2006/relationships/hyperlink" Target="http://r1.ufrrj.br/esa/V2/ojs/index.php/esa/article/viewFile/297/293" TargetMode="External"/><Relationship Id="rId10" Type="http://schemas.openxmlformats.org/officeDocument/2006/relationships/hyperlink" Target="http://pt.wikipedia.org/wiki/ONU" TargetMode="External"/><Relationship Id="rId31" Type="http://schemas.openxmlformats.org/officeDocument/2006/relationships/oleObject" Target="embeddings/oleObject1.bin"/><Relationship Id="rId44" Type="http://schemas.openxmlformats.org/officeDocument/2006/relationships/image" Target="media/image25.png"/><Relationship Id="rId52" Type="http://schemas.openxmlformats.org/officeDocument/2006/relationships/hyperlink" Target="http://www.fee.tche.br/sitefee/pt/content/resumo/pg_coredes_detalhe.php?corede=Central" TargetMode="External"/><Relationship Id="rId60" Type="http://schemas.openxmlformats.org/officeDocument/2006/relationships/hyperlink" Target="http://www.pnud.org.br/" TargetMode="External"/><Relationship Id="rId65" Type="http://schemas.openxmlformats.org/officeDocument/2006/relationships/hyperlink" Target="http://legislacao.planalto.gov.br/legisla/legislacao.nsf/Viw_Identificacao/lei%2011.326-2006?OpenDocument" TargetMode="External"/><Relationship Id="rId73" Type="http://schemas.openxmlformats.org/officeDocument/2006/relationships/image" Target="media/image30.png"/><Relationship Id="rId78" Type="http://schemas.openxmlformats.org/officeDocument/2006/relationships/image" Target="media/image35.png"/><Relationship Id="rId81" Type="http://schemas.openxmlformats.org/officeDocument/2006/relationships/image" Target="media/image38.png"/><Relationship Id="rId86" Type="http://schemas.openxmlformats.org/officeDocument/2006/relationships/image" Target="media/image43.pn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pt.wikipedia.org/w/index.php?title=International_Standard_Industrial_Classification_of_All_Economic_Activities&amp;action=edit&amp;redlink=1"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C65B80-48E2-40CF-9F54-D203F6E484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6975</TotalTime>
  <Pages>176</Pages>
  <Words>58553</Words>
  <Characters>316190</Characters>
  <Application>Microsoft Office Word</Application>
  <DocSecurity>0</DocSecurity>
  <Lines>2634</Lines>
  <Paragraphs>747</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373996</CharactersWithSpaces>
  <SharedDoc>false</SharedDoc>
  <HLinks>
    <vt:vector size="234" baseType="variant">
      <vt:variant>
        <vt:i4>2228326</vt:i4>
      </vt:variant>
      <vt:variant>
        <vt:i4>114</vt:i4>
      </vt:variant>
      <vt:variant>
        <vt:i4>0</vt:i4>
      </vt:variant>
      <vt:variant>
        <vt:i4>5</vt:i4>
      </vt:variant>
      <vt:variant>
        <vt:lpwstr>http://www.planalto.gov.br/ccivil_03/_Ato2007-2010/2009/Lei/L12058.htm</vt:lpwstr>
      </vt:variant>
      <vt:variant>
        <vt:lpwstr>art23</vt:lpwstr>
      </vt:variant>
      <vt:variant>
        <vt:i4>2228326</vt:i4>
      </vt:variant>
      <vt:variant>
        <vt:i4>111</vt:i4>
      </vt:variant>
      <vt:variant>
        <vt:i4>0</vt:i4>
      </vt:variant>
      <vt:variant>
        <vt:i4>5</vt:i4>
      </vt:variant>
      <vt:variant>
        <vt:lpwstr>http://www.planalto.gov.br/ccivil_03/_Ato2007-2010/2009/Lei/L12058.htm</vt:lpwstr>
      </vt:variant>
      <vt:variant>
        <vt:lpwstr>art23</vt:lpwstr>
      </vt:variant>
      <vt:variant>
        <vt:i4>2621548</vt:i4>
      </vt:variant>
      <vt:variant>
        <vt:i4>108</vt:i4>
      </vt:variant>
      <vt:variant>
        <vt:i4>0</vt:i4>
      </vt:variant>
      <vt:variant>
        <vt:i4>5</vt:i4>
      </vt:variant>
      <vt:variant>
        <vt:lpwstr>http://www.planalto.gov.br/ccivil_03/_Ato2011-2014/2011/Lei/L12512.htm</vt:lpwstr>
      </vt:variant>
      <vt:variant>
        <vt:lpwstr>art39</vt:lpwstr>
      </vt:variant>
      <vt:variant>
        <vt:i4>2621548</vt:i4>
      </vt:variant>
      <vt:variant>
        <vt:i4>105</vt:i4>
      </vt:variant>
      <vt:variant>
        <vt:i4>0</vt:i4>
      </vt:variant>
      <vt:variant>
        <vt:i4>5</vt:i4>
      </vt:variant>
      <vt:variant>
        <vt:lpwstr>http://www.planalto.gov.br/ccivil_03/_Ato2011-2014/2011/Lei/L12512.htm</vt:lpwstr>
      </vt:variant>
      <vt:variant>
        <vt:lpwstr>art39</vt:lpwstr>
      </vt:variant>
      <vt:variant>
        <vt:i4>2621548</vt:i4>
      </vt:variant>
      <vt:variant>
        <vt:i4>102</vt:i4>
      </vt:variant>
      <vt:variant>
        <vt:i4>0</vt:i4>
      </vt:variant>
      <vt:variant>
        <vt:i4>5</vt:i4>
      </vt:variant>
      <vt:variant>
        <vt:lpwstr>http://www.planalto.gov.br/ccivil_03/_Ato2011-2014/2011/Lei/L12512.htm</vt:lpwstr>
      </vt:variant>
      <vt:variant>
        <vt:lpwstr>art39</vt:lpwstr>
      </vt:variant>
      <vt:variant>
        <vt:i4>7733329</vt:i4>
      </vt:variant>
      <vt:variant>
        <vt:i4>99</vt:i4>
      </vt:variant>
      <vt:variant>
        <vt:i4>0</vt:i4>
      </vt:variant>
      <vt:variant>
        <vt:i4>5</vt:i4>
      </vt:variant>
      <vt:variant>
        <vt:lpwstr>http://legislacao.planalto.gov.br/legisla/legislacao.nsf/Viw_Identificacao/lei 11.326-2006?OpenDocument</vt:lpwstr>
      </vt:variant>
      <vt:variant>
        <vt:lpwstr/>
      </vt:variant>
      <vt:variant>
        <vt:i4>4456548</vt:i4>
      </vt:variant>
      <vt:variant>
        <vt:i4>96</vt:i4>
      </vt:variant>
      <vt:variant>
        <vt:i4>0</vt:i4>
      </vt:variant>
      <vt:variant>
        <vt:i4>5</vt:i4>
      </vt:variant>
      <vt:variant>
        <vt:lpwstr>http://pepsic.bvsalud.org/scielo.php?script=sci_arttext&amp;pid=S1809-</vt:lpwstr>
      </vt:variant>
      <vt:variant>
        <vt:lpwstr/>
      </vt:variant>
      <vt:variant>
        <vt:i4>5046338</vt:i4>
      </vt:variant>
      <vt:variant>
        <vt:i4>93</vt:i4>
      </vt:variant>
      <vt:variant>
        <vt:i4>0</vt:i4>
      </vt:variant>
      <vt:variant>
        <vt:i4>5</vt:i4>
      </vt:variant>
      <vt:variant>
        <vt:lpwstr>http://www.valeveneto.net/Galerias/?id=13</vt:lpwstr>
      </vt:variant>
      <vt:variant>
        <vt:lpwstr/>
      </vt:variant>
      <vt:variant>
        <vt:i4>3473522</vt:i4>
      </vt:variant>
      <vt:variant>
        <vt:i4>90</vt:i4>
      </vt:variant>
      <vt:variant>
        <vt:i4>0</vt:i4>
      </vt:variant>
      <vt:variant>
        <vt:i4>5</vt:i4>
      </vt:variant>
      <vt:variant>
        <vt:lpwstr>http://www.abdl.org.br/filemanager/list/27/</vt:lpwstr>
      </vt:variant>
      <vt:variant>
        <vt:lpwstr/>
      </vt:variant>
      <vt:variant>
        <vt:i4>3276859</vt:i4>
      </vt:variant>
      <vt:variant>
        <vt:i4>87</vt:i4>
      </vt:variant>
      <vt:variant>
        <vt:i4>0</vt:i4>
      </vt:variant>
      <vt:variant>
        <vt:i4>5</vt:i4>
      </vt:variant>
      <vt:variant>
        <vt:lpwstr>http://turismo.silveiramartins.rs.gov.br/fotos/</vt:lpwstr>
      </vt:variant>
      <vt:variant>
        <vt:lpwstr/>
      </vt:variant>
      <vt:variant>
        <vt:i4>4784148</vt:i4>
      </vt:variant>
      <vt:variant>
        <vt:i4>84</vt:i4>
      </vt:variant>
      <vt:variant>
        <vt:i4>0</vt:i4>
      </vt:variant>
      <vt:variant>
        <vt:i4>5</vt:i4>
      </vt:variant>
      <vt:variant>
        <vt:lpwstr>http://rotaturisticagastronomica.com.br/default/</vt:lpwstr>
      </vt:variant>
      <vt:variant>
        <vt:lpwstr/>
      </vt:variant>
      <vt:variant>
        <vt:i4>4522010</vt:i4>
      </vt:variant>
      <vt:variant>
        <vt:i4>81</vt:i4>
      </vt:variant>
      <vt:variant>
        <vt:i4>0</vt:i4>
      </vt:variant>
      <vt:variant>
        <vt:i4>5</vt:i4>
      </vt:variant>
      <vt:variant>
        <vt:lpwstr>http://www.sdr.rs.gov.br/</vt:lpwstr>
      </vt:variant>
      <vt:variant>
        <vt:lpwstr/>
      </vt:variant>
      <vt:variant>
        <vt:i4>6488106</vt:i4>
      </vt:variant>
      <vt:variant>
        <vt:i4>78</vt:i4>
      </vt:variant>
      <vt:variant>
        <vt:i4>0</vt:i4>
      </vt:variant>
      <vt:variant>
        <vt:i4>5</vt:i4>
      </vt:variant>
      <vt:variant>
        <vt:lpwstr>http://www.polesine.com.br/?dir=paginas&amp;secao=cidade&amp;page=historia</vt:lpwstr>
      </vt:variant>
      <vt:variant>
        <vt:lpwstr/>
      </vt:variant>
      <vt:variant>
        <vt:i4>721007</vt:i4>
      </vt:variant>
      <vt:variant>
        <vt:i4>75</vt:i4>
      </vt:variant>
      <vt:variant>
        <vt:i4>0</vt:i4>
      </vt:variant>
      <vt:variant>
        <vt:i4>5</vt:i4>
      </vt:variant>
      <vt:variant>
        <vt:lpwstr>http://cdn.fee.tche.br/eeg/6/mesa5/Analise_de_Viabilidade_Economica_e_Financeira_de_uma_Agroindustria_de_Acucar_Mascavo_e_Melado.pdf</vt:lpwstr>
      </vt:variant>
      <vt:variant>
        <vt:lpwstr/>
      </vt:variant>
      <vt:variant>
        <vt:i4>7143456</vt:i4>
      </vt:variant>
      <vt:variant>
        <vt:i4>72</vt:i4>
      </vt:variant>
      <vt:variant>
        <vt:i4>0</vt:i4>
      </vt:variant>
      <vt:variant>
        <vt:i4>5</vt:i4>
      </vt:variant>
      <vt:variant>
        <vt:lpwstr>http://www.ivora.rs.gov.br/pagina/495/historia</vt:lpwstr>
      </vt:variant>
      <vt:variant>
        <vt:lpwstr/>
      </vt:variant>
      <vt:variant>
        <vt:i4>3080309</vt:i4>
      </vt:variant>
      <vt:variant>
        <vt:i4>69</vt:i4>
      </vt:variant>
      <vt:variant>
        <vt:i4>0</vt:i4>
      </vt:variant>
      <vt:variant>
        <vt:i4>5</vt:i4>
      </vt:variant>
      <vt:variant>
        <vt:lpwstr>http://www.agudo.rs.gov.br/midias/imagens-de-agudo</vt:lpwstr>
      </vt:variant>
      <vt:variant>
        <vt:lpwstr/>
      </vt:variant>
      <vt:variant>
        <vt:i4>3014704</vt:i4>
      </vt:variant>
      <vt:variant>
        <vt:i4>66</vt:i4>
      </vt:variant>
      <vt:variant>
        <vt:i4>0</vt:i4>
      </vt:variant>
      <vt:variant>
        <vt:i4>5</vt:i4>
      </vt:variant>
      <vt:variant>
        <vt:lpwstr>http://www.pnud.org.br/</vt:lpwstr>
      </vt:variant>
      <vt:variant>
        <vt:lpwstr/>
      </vt:variant>
      <vt:variant>
        <vt:i4>6881319</vt:i4>
      </vt:variant>
      <vt:variant>
        <vt:i4>63</vt:i4>
      </vt:variant>
      <vt:variant>
        <vt:i4>0</vt:i4>
      </vt:variant>
      <vt:variant>
        <vt:i4>5</vt:i4>
      </vt:variant>
      <vt:variant>
        <vt:lpwstr>http://www.fee.rs.gov.br/4-encontro-economia-gaucha/trabalhos/agricultura-sessao5-1.doc</vt:lpwstr>
      </vt:variant>
      <vt:variant>
        <vt:lpwstr/>
      </vt:variant>
      <vt:variant>
        <vt:i4>7536766</vt:i4>
      </vt:variant>
      <vt:variant>
        <vt:i4>60</vt:i4>
      </vt:variant>
      <vt:variant>
        <vt:i4>0</vt:i4>
      </vt:variant>
      <vt:variant>
        <vt:i4>5</vt:i4>
      </vt:variant>
      <vt:variant>
        <vt:lpwstr>http://www.portaldoagronegocio.com.br/artigo/os-pequenos-produtores-rurais-e-a-sustentabilidade</vt:lpwstr>
      </vt:variant>
      <vt:variant>
        <vt:lpwstr/>
      </vt:variant>
      <vt:variant>
        <vt:i4>5701649</vt:i4>
      </vt:variant>
      <vt:variant>
        <vt:i4>57</vt:i4>
      </vt:variant>
      <vt:variant>
        <vt:i4>0</vt:i4>
      </vt:variant>
      <vt:variant>
        <vt:i4>5</vt:i4>
      </vt:variant>
      <vt:variant>
        <vt:lpwstr>http://r1.ufrrj.br/esa/V2/ojs/index.php/esa/article/viewFile/297/293</vt:lpwstr>
      </vt:variant>
      <vt:variant>
        <vt:lpwstr/>
      </vt:variant>
      <vt:variant>
        <vt:i4>7995480</vt:i4>
      </vt:variant>
      <vt:variant>
        <vt:i4>54</vt:i4>
      </vt:variant>
      <vt:variant>
        <vt:i4>0</vt:i4>
      </vt:variant>
      <vt:variant>
        <vt:i4>5</vt:i4>
      </vt:variant>
      <vt:variant>
        <vt:lpwstr>http://www.ibge.gov.br/home/estatistica/populacao/estimativa2014/estimativa_tcu.shtm</vt:lpwstr>
      </vt:variant>
      <vt:variant>
        <vt:lpwstr/>
      </vt:variant>
      <vt:variant>
        <vt:i4>7143456</vt:i4>
      </vt:variant>
      <vt:variant>
        <vt:i4>51</vt:i4>
      </vt:variant>
      <vt:variant>
        <vt:i4>0</vt:i4>
      </vt:variant>
      <vt:variant>
        <vt:i4>5</vt:i4>
      </vt:variant>
      <vt:variant>
        <vt:lpwstr>http://www.ivora.rs.gov.br/pagina/495/historia</vt:lpwstr>
      </vt:variant>
      <vt:variant>
        <vt:lpwstr/>
      </vt:variant>
      <vt:variant>
        <vt:i4>6029332</vt:i4>
      </vt:variant>
      <vt:variant>
        <vt:i4>48</vt:i4>
      </vt:variant>
      <vt:variant>
        <vt:i4>0</vt:i4>
      </vt:variant>
      <vt:variant>
        <vt:i4>5</vt:i4>
      </vt:variant>
      <vt:variant>
        <vt:lpwstr>http://www.cnpat.embrapa.br/sbsp/anais/Trab_Format_PDF/99.pdf %3e%3e. Acesso em 04 de julho de 2014</vt:lpwstr>
      </vt:variant>
      <vt:variant>
        <vt:lpwstr/>
      </vt:variant>
      <vt:variant>
        <vt:i4>1245227</vt:i4>
      </vt:variant>
      <vt:variant>
        <vt:i4>45</vt:i4>
      </vt:variant>
      <vt:variant>
        <vt:i4>0</vt:i4>
      </vt:variant>
      <vt:variant>
        <vt:i4>5</vt:i4>
      </vt:variant>
      <vt:variant>
        <vt:lpwstr>http://www.iapar.br/arquivos/File/zip_pdf/novo_rural_br.pdf</vt:lpwstr>
      </vt:variant>
      <vt:variant>
        <vt:lpwstr/>
      </vt:variant>
      <vt:variant>
        <vt:i4>1245308</vt:i4>
      </vt:variant>
      <vt:variant>
        <vt:i4>42</vt:i4>
      </vt:variant>
      <vt:variant>
        <vt:i4>0</vt:i4>
      </vt:variant>
      <vt:variant>
        <vt:i4>5</vt:i4>
      </vt:variant>
      <vt:variant>
        <vt:lpwstr>https://www.google.com.br/maps/@-29.4714334, 53.4715969,1350m/data=!3m1!1e3</vt:lpwstr>
      </vt:variant>
      <vt:variant>
        <vt:lpwstr/>
      </vt:variant>
      <vt:variant>
        <vt:i4>4784129</vt:i4>
      </vt:variant>
      <vt:variant>
        <vt:i4>39</vt:i4>
      </vt:variant>
      <vt:variant>
        <vt:i4>0</vt:i4>
      </vt:variant>
      <vt:variant>
        <vt:i4>5</vt:i4>
      </vt:variant>
      <vt:variant>
        <vt:lpwstr>http://italiasempre.com/verpor/merica-merica2.htm</vt:lpwstr>
      </vt:variant>
      <vt:variant>
        <vt:lpwstr/>
      </vt:variant>
      <vt:variant>
        <vt:i4>5963863</vt:i4>
      </vt:variant>
      <vt:variant>
        <vt:i4>36</vt:i4>
      </vt:variant>
      <vt:variant>
        <vt:i4>0</vt:i4>
      </vt:variant>
      <vt:variant>
        <vt:i4>5</vt:i4>
      </vt:variant>
      <vt:variant>
        <vt:lpwstr>http://www.anppas.org.br/</vt:lpwstr>
      </vt:variant>
      <vt:variant>
        <vt:lpwstr/>
      </vt:variant>
      <vt:variant>
        <vt:i4>2293875</vt:i4>
      </vt:variant>
      <vt:variant>
        <vt:i4>33</vt:i4>
      </vt:variant>
      <vt:variant>
        <vt:i4>0</vt:i4>
      </vt:variant>
      <vt:variant>
        <vt:i4>5</vt:i4>
      </vt:variant>
      <vt:variant>
        <vt:lpwstr>http://4.bp.blogspot.com/o4tqfPL8Kpo/TdPZA2sOwuI/AAAAAAAAAxk/XPatZinJJQ0/s1600/cidade+de+Dona+Francisca.jpg</vt:lpwstr>
      </vt:variant>
      <vt:variant>
        <vt:lpwstr/>
      </vt:variant>
      <vt:variant>
        <vt:i4>5439555</vt:i4>
      </vt:variant>
      <vt:variant>
        <vt:i4>30</vt:i4>
      </vt:variant>
      <vt:variant>
        <vt:i4>0</vt:i4>
      </vt:variant>
      <vt:variant>
        <vt:i4>5</vt:i4>
      </vt:variant>
      <vt:variant>
        <vt:lpwstr>http://jornalggn.com.br/fora-pauta/faxinal-do-soturno</vt:lpwstr>
      </vt:variant>
      <vt:variant>
        <vt:lpwstr/>
      </vt:variant>
      <vt:variant>
        <vt:i4>6291581</vt:i4>
      </vt:variant>
      <vt:variant>
        <vt:i4>27</vt:i4>
      </vt:variant>
      <vt:variant>
        <vt:i4>0</vt:i4>
      </vt:variant>
      <vt:variant>
        <vt:i4>5</vt:i4>
      </vt:variant>
      <vt:variant>
        <vt:lpwstr>http://www.fee.tche.br/sitefee/pt/content/resumo/pg_coredes_detalhe.php?corede=Central</vt:lpwstr>
      </vt:variant>
      <vt:variant>
        <vt:lpwstr/>
      </vt:variant>
      <vt:variant>
        <vt:i4>3080315</vt:i4>
      </vt:variant>
      <vt:variant>
        <vt:i4>24</vt:i4>
      </vt:variant>
      <vt:variant>
        <vt:i4>0</vt:i4>
      </vt:variant>
      <vt:variant>
        <vt:i4>5</vt:i4>
      </vt:variant>
      <vt:variant>
        <vt:lpwstr>http://www.emater.tche.br/</vt:lpwstr>
      </vt:variant>
      <vt:variant>
        <vt:lpwstr/>
      </vt:variant>
      <vt:variant>
        <vt:i4>983047</vt:i4>
      </vt:variant>
      <vt:variant>
        <vt:i4>21</vt:i4>
      </vt:variant>
      <vt:variant>
        <vt:i4>0</vt:i4>
      </vt:variant>
      <vt:variant>
        <vt:i4>5</vt:i4>
      </vt:variant>
      <vt:variant>
        <vt:lpwstr>http://areaverdenews.blogspot.com.br/2011/09/triple-bottom-line-tripe-da.html</vt:lpwstr>
      </vt:variant>
      <vt:variant>
        <vt:lpwstr/>
      </vt:variant>
      <vt:variant>
        <vt:i4>1179648</vt:i4>
      </vt:variant>
      <vt:variant>
        <vt:i4>18</vt:i4>
      </vt:variant>
      <vt:variant>
        <vt:i4>0</vt:i4>
      </vt:variant>
      <vt:variant>
        <vt:i4>5</vt:i4>
      </vt:variant>
      <vt:variant>
        <vt:lpwstr>http://www.strategy-as-practice.org/</vt:lpwstr>
      </vt:variant>
      <vt:variant>
        <vt:lpwstr/>
      </vt:variant>
      <vt:variant>
        <vt:i4>393246</vt:i4>
      </vt:variant>
      <vt:variant>
        <vt:i4>15</vt:i4>
      </vt:variant>
      <vt:variant>
        <vt:i4>0</vt:i4>
      </vt:variant>
      <vt:variant>
        <vt:i4>5</vt:i4>
      </vt:variant>
      <vt:variant>
        <vt:lpwstr>http://educacao.uol.com.br/disciplinas/sociologia/praxis---marx-e-gramsci-natureza-e-luta-de-classes.htm</vt:lpwstr>
      </vt:variant>
      <vt:variant>
        <vt:lpwstr/>
      </vt:variant>
      <vt:variant>
        <vt:i4>7274579</vt:i4>
      </vt:variant>
      <vt:variant>
        <vt:i4>12</vt:i4>
      </vt:variant>
      <vt:variant>
        <vt:i4>0</vt:i4>
      </vt:variant>
      <vt:variant>
        <vt:i4>5</vt:i4>
      </vt:variant>
      <vt:variant>
        <vt:lpwstr>http://www.planalto.gov.br/ccivil_03/leis/1970-1979/L6746.htm</vt:lpwstr>
      </vt:variant>
      <vt:variant>
        <vt:lpwstr/>
      </vt:variant>
      <vt:variant>
        <vt:i4>6291502</vt:i4>
      </vt:variant>
      <vt:variant>
        <vt:i4>9</vt:i4>
      </vt:variant>
      <vt:variant>
        <vt:i4>0</vt:i4>
      </vt:variant>
      <vt:variant>
        <vt:i4>5</vt:i4>
      </vt:variant>
      <vt:variant>
        <vt:lpwstr>http://pt.wikipedia.org/wiki/Brasil</vt:lpwstr>
      </vt:variant>
      <vt:variant>
        <vt:lpwstr/>
      </vt:variant>
      <vt:variant>
        <vt:i4>1048641</vt:i4>
      </vt:variant>
      <vt:variant>
        <vt:i4>6</vt:i4>
      </vt:variant>
      <vt:variant>
        <vt:i4>0</vt:i4>
      </vt:variant>
      <vt:variant>
        <vt:i4>5</vt:i4>
      </vt:variant>
      <vt:variant>
        <vt:lpwstr>http://pt.wikipedia.org/wiki/ONU</vt:lpwstr>
      </vt:variant>
      <vt:variant>
        <vt:lpwstr/>
      </vt:variant>
      <vt:variant>
        <vt:i4>3866653</vt:i4>
      </vt:variant>
      <vt:variant>
        <vt:i4>3</vt:i4>
      </vt:variant>
      <vt:variant>
        <vt:i4>0</vt:i4>
      </vt:variant>
      <vt:variant>
        <vt:i4>5</vt:i4>
      </vt:variant>
      <vt:variant>
        <vt:lpwstr>http://pt.wikipedia.org/w/index.php?title=International_Standard_Industrial_Classification_of_All_Economic_Activities&amp;action=edit&amp;redlink=1</vt:lpwstr>
      </vt:variant>
      <vt:variant>
        <vt:lpwstr/>
      </vt:variant>
      <vt:variant>
        <vt:i4>3866653</vt:i4>
      </vt:variant>
      <vt:variant>
        <vt:i4>0</vt:i4>
      </vt:variant>
      <vt:variant>
        <vt:i4>0</vt:i4>
      </vt:variant>
      <vt:variant>
        <vt:i4>5</vt:i4>
      </vt:variant>
      <vt:variant>
        <vt:lpwstr>http://pt.wikipedia.org/w/index.php?title=International_Standard_Industrial_Classification_of_All_Economic_Activities&amp;action=edit&amp;redlink=1</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Giovana</dc:creator>
  <cp:keywords/>
  <cp:lastModifiedBy>Giovana Bianchini</cp:lastModifiedBy>
  <cp:revision>276</cp:revision>
  <cp:lastPrinted>2015-08-31T16:13:00Z</cp:lastPrinted>
  <dcterms:created xsi:type="dcterms:W3CDTF">2015-08-31T16:31:00Z</dcterms:created>
  <dcterms:modified xsi:type="dcterms:W3CDTF">2015-11-19T13:29:00Z</dcterms:modified>
</cp:coreProperties>
</file>